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Franklin Gothic Book" w:hAnsi="Franklin Gothic Book"/>
        </w:rPr>
        <w:id w:val="-744038839"/>
        <w:docPartObj>
          <w:docPartGallery w:val="Cover Pages"/>
          <w:docPartUnique/>
        </w:docPartObj>
      </w:sdtPr>
      <w:sdtEndPr>
        <w:rPr>
          <w:rFonts w:cstheme="minorHAnsi"/>
        </w:rPr>
      </w:sdtEndPr>
      <w:sdtContent>
        <w:p w14:paraId="636A8F54" w14:textId="485B0E6F" w:rsidR="00500BF7" w:rsidRPr="0093109F" w:rsidRDefault="00CD67E4" w:rsidP="00500BF7">
          <w:pPr>
            <w:rPr>
              <w:rFonts w:ascii="Franklin Gothic Book" w:hAnsi="Franklin Gothic Book"/>
            </w:rPr>
          </w:pPr>
          <w:r w:rsidRPr="0093109F">
            <w:rPr>
              <w:rFonts w:ascii="Franklin Gothic Book" w:hAnsi="Franklin Gothic Book"/>
              <w:noProof/>
            </w:rPr>
            <mc:AlternateContent>
              <mc:Choice Requires="wps">
                <w:drawing>
                  <wp:anchor distT="0" distB="0" distL="114300" distR="114300" simplePos="0" relativeHeight="251664384" behindDoc="0" locked="0" layoutInCell="1" allowOverlap="1" wp14:anchorId="0E618758" wp14:editId="1FE90C6F">
                    <wp:simplePos x="0" y="0"/>
                    <wp:positionH relativeFrom="margin">
                      <wp:align>right</wp:align>
                    </wp:positionH>
                    <wp:positionV relativeFrom="page">
                      <wp:posOffset>1371600</wp:posOffset>
                    </wp:positionV>
                    <wp:extent cx="4651375" cy="3651250"/>
                    <wp:effectExtent l="0" t="0" r="0" b="7620"/>
                    <wp:wrapSquare wrapText="bothSides"/>
                    <wp:docPr id="2" name="Πλαίσιο κειμένου 2"/>
                    <wp:cNvGraphicFramePr/>
                    <a:graphic xmlns:a="http://schemas.openxmlformats.org/drawingml/2006/main">
                      <a:graphicData uri="http://schemas.microsoft.com/office/word/2010/wordprocessingShape">
                        <wps:wsp>
                          <wps:cNvSpPr txBox="1"/>
                          <wps:spPr>
                            <a:xfrm>
                              <a:off x="0" y="0"/>
                              <a:ext cx="46513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7CDD6" w14:textId="77777777" w:rsidR="00417E83" w:rsidRPr="00C26D78" w:rsidRDefault="00417E83" w:rsidP="00417E83">
                                <w:pPr>
                                  <w:pStyle w:val="NoSpacing"/>
                                  <w:jc w:val="right"/>
                                  <w:rPr>
                                    <w:caps/>
                                    <w:color w:val="323E4F" w:themeColor="text2" w:themeShade="BF"/>
                                    <w:sz w:val="36"/>
                                    <w:szCs w:val="40"/>
                                  </w:rPr>
                                </w:pPr>
                                <w:r w:rsidRPr="00C26D78">
                                  <w:rPr>
                                    <w:caps/>
                                    <w:color w:val="323E4F" w:themeColor="text2" w:themeShade="BF"/>
                                    <w:sz w:val="36"/>
                                    <w:szCs w:val="40"/>
                                  </w:rPr>
                                  <w:t xml:space="preserve">ΤΜΗΜΑ </w:t>
                                </w:r>
                                <w:r>
                                  <w:rPr>
                                    <w:caps/>
                                    <w:color w:val="323E4F" w:themeColor="text2" w:themeShade="BF"/>
                                    <w:sz w:val="36"/>
                                    <w:szCs w:val="40"/>
                                  </w:rPr>
                                  <w:t>ΑΓΡΟΤΙΚΗΣ ΑΝΑΠΤΥΞΗΣ</w:t>
                                </w:r>
                              </w:p>
                              <w:p w14:paraId="0D28275D" w14:textId="51C872A0" w:rsidR="00CD67E4" w:rsidRPr="00C26D78" w:rsidRDefault="00CD67E4" w:rsidP="00CD67E4">
                                <w:pPr>
                                  <w:pStyle w:val="NoSpacing"/>
                                  <w:jc w:val="right"/>
                                  <w:rPr>
                                    <w:caps/>
                                    <w:color w:val="323E4F" w:themeColor="text2" w:themeShade="BF"/>
                                    <w:sz w:val="36"/>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618758" id="_x0000_t202" coordsize="21600,21600" o:spt="202" path="m,l,21600r21600,l21600,xe">
                    <v:stroke joinstyle="miter"/>
                    <v:path gradientshapeok="t" o:connecttype="rect"/>
                  </v:shapetype>
                  <v:shape id="Πλαίσιο κειμένου 2" o:spid="_x0000_s1026" type="#_x0000_t202" style="position:absolute;margin-left:315.05pt;margin-top:108pt;width:366.25pt;height:287.5pt;z-index:251664384;visibility:visible;mso-wrap-style:square;mso-width-percent:0;mso-height-percent:363;mso-wrap-distance-left:9pt;mso-wrap-distance-top:0;mso-wrap-distance-right:9pt;mso-wrap-distance-bottom:0;mso-position-horizontal:right;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" filled="f" stroked="f" strokeweight=".5pt">
                    <v:textbox style="mso-fit-shape-to-text:t" inset="0,0,0,0">
                      <w:txbxContent>
                        <w:p w14:paraId="5647CDD6" w14:textId="77777777" w:rsidR="00417E83" w:rsidRPr="00C26D78" w:rsidRDefault="00417E83" w:rsidP="00417E83">
                          <w:pPr>
                            <w:pStyle w:val="NoSpacing"/>
                            <w:jc w:val="right"/>
                            <w:rPr>
                              <w:caps/>
                              <w:color w:val="323E4F" w:themeColor="text2" w:themeShade="BF"/>
                              <w:sz w:val="36"/>
                              <w:szCs w:val="40"/>
                            </w:rPr>
                          </w:pPr>
                          <w:r w:rsidRPr="00C26D78">
                            <w:rPr>
                              <w:caps/>
                              <w:color w:val="323E4F" w:themeColor="text2" w:themeShade="BF"/>
                              <w:sz w:val="36"/>
                              <w:szCs w:val="40"/>
                            </w:rPr>
                            <w:t xml:space="preserve">ΤΜΗΜΑ </w:t>
                          </w:r>
                          <w:r>
                            <w:rPr>
                              <w:caps/>
                              <w:color w:val="323E4F" w:themeColor="text2" w:themeShade="BF"/>
                              <w:sz w:val="36"/>
                              <w:szCs w:val="40"/>
                            </w:rPr>
                            <w:t>ΑΓΡΟΤΙΚΗΣ ΑΝΑΠΤΥΞΗΣ</w:t>
                          </w:r>
                        </w:p>
                        <w:p w14:paraId="0D28275D" w14:textId="51C872A0" w:rsidR="00CD67E4" w:rsidRPr="00C26D78" w:rsidRDefault="00CD67E4" w:rsidP="00CD67E4">
                          <w:pPr>
                            <w:pStyle w:val="NoSpacing"/>
                            <w:jc w:val="right"/>
                            <w:rPr>
                              <w:caps/>
                              <w:color w:val="323E4F" w:themeColor="text2" w:themeShade="BF"/>
                              <w:sz w:val="36"/>
                              <w:szCs w:val="40"/>
                            </w:rPr>
                          </w:pPr>
                        </w:p>
                      </w:txbxContent>
                    </v:textbox>
                    <w10:wrap type="square" anchorx="margin" anchory="page"/>
                  </v:shape>
                </w:pict>
              </mc:Fallback>
            </mc:AlternateContent>
          </w:r>
          <w:r w:rsidRPr="0093109F">
            <w:rPr>
              <w:rFonts w:ascii="Franklin Gothic Book" w:hAnsi="Franklin Gothic Book"/>
              <w:i/>
              <w:iCs/>
              <w:noProof/>
            </w:rPr>
            <w:drawing>
              <wp:anchor distT="0" distB="0" distL="114300" distR="114300" simplePos="0" relativeHeight="251668480" behindDoc="1" locked="0" layoutInCell="1" allowOverlap="1" wp14:anchorId="4E91EAC6" wp14:editId="5B906047">
                <wp:simplePos x="0" y="0"/>
                <wp:positionH relativeFrom="margin">
                  <wp:align>left</wp:align>
                </wp:positionH>
                <wp:positionV relativeFrom="paragraph">
                  <wp:posOffset>1905</wp:posOffset>
                </wp:positionV>
                <wp:extent cx="971550" cy="826135"/>
                <wp:effectExtent l="0" t="0" r="0" b="0"/>
                <wp:wrapTight wrapText="bothSides">
                  <wp:wrapPolygon edited="0">
                    <wp:start x="0" y="0"/>
                    <wp:lineTo x="0" y="20919"/>
                    <wp:lineTo x="21176" y="20919"/>
                    <wp:lineTo x="21176"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0" cy="826135"/>
                        </a:xfrm>
                        <a:prstGeom prst="rect">
                          <a:avLst/>
                        </a:prstGeom>
                      </pic:spPr>
                    </pic:pic>
                  </a:graphicData>
                </a:graphic>
                <wp14:sizeRelH relativeFrom="page">
                  <wp14:pctWidth>0</wp14:pctWidth>
                </wp14:sizeRelH>
                <wp14:sizeRelV relativeFrom="page">
                  <wp14:pctHeight>0</wp14:pctHeight>
                </wp14:sizeRelV>
              </wp:anchor>
            </w:drawing>
          </w:r>
          <w:r w:rsidR="00500BF7" w:rsidRPr="0093109F">
            <w:rPr>
              <w:rFonts w:ascii="Franklin Gothic Book" w:hAnsi="Franklin Gothic Book"/>
              <w:noProof/>
            </w:rPr>
            <w:t xml:space="preserve"> </w:t>
          </w:r>
          <w:r w:rsidR="00500BF7" w:rsidRPr="0093109F">
            <w:rPr>
              <w:rFonts w:ascii="Franklin Gothic Book" w:hAnsi="Franklin Gothic Book"/>
              <w:i/>
              <w:iCs/>
              <w:noProof/>
            </w:rPr>
            <w:drawing>
              <wp:anchor distT="0" distB="0" distL="114300" distR="114300" simplePos="0" relativeHeight="251675648" behindDoc="1" locked="0" layoutInCell="1" allowOverlap="1" wp14:anchorId="2837D639" wp14:editId="789A1691">
                <wp:simplePos x="0" y="0"/>
                <wp:positionH relativeFrom="margin">
                  <wp:align>left</wp:align>
                </wp:positionH>
                <wp:positionV relativeFrom="paragraph">
                  <wp:posOffset>1905</wp:posOffset>
                </wp:positionV>
                <wp:extent cx="971550" cy="826135"/>
                <wp:effectExtent l="0" t="0" r="0" b="0"/>
                <wp:wrapTight wrapText="bothSides">
                  <wp:wrapPolygon edited="0">
                    <wp:start x="0" y="0"/>
                    <wp:lineTo x="0" y="20919"/>
                    <wp:lineTo x="21176" y="20919"/>
                    <wp:lineTo x="21176" y="0"/>
                    <wp:lineTo x="0" y="0"/>
                  </wp:wrapPolygon>
                </wp:wrapTight>
                <wp:docPr id="627924693" name="Picture 627924693" descr="A blue number with a person's head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924693" name="Picture 627924693" descr="A blue number with a person's head and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0" cy="826135"/>
                        </a:xfrm>
                        <a:prstGeom prst="rect">
                          <a:avLst/>
                        </a:prstGeom>
                      </pic:spPr>
                    </pic:pic>
                  </a:graphicData>
                </a:graphic>
                <wp14:sizeRelH relativeFrom="page">
                  <wp14:pctWidth>0</wp14:pctWidth>
                </wp14:sizeRelH>
                <wp14:sizeRelV relativeFrom="page">
                  <wp14:pctHeight>0</wp14:pctHeight>
                </wp14:sizeRelV>
              </wp:anchor>
            </w:drawing>
          </w:r>
        </w:p>
        <w:p w14:paraId="2509BB6E" w14:textId="68459DED" w:rsidR="00500BF7" w:rsidRPr="0093109F" w:rsidRDefault="00417E83" w:rsidP="00500BF7">
          <w:pPr>
            <w:spacing w:before="120"/>
            <w:jc w:val="center"/>
            <w:rPr>
              <w:rFonts w:ascii="Franklin Gothic Book" w:hAnsi="Franklin Gothic Book" w:cstheme="minorHAnsi"/>
            </w:rPr>
          </w:pPr>
          <w:r w:rsidRPr="0093109F">
            <w:rPr>
              <w:rFonts w:ascii="Franklin Gothic Book" w:hAnsi="Franklin Gothic Book"/>
              <w:noProof/>
            </w:rPr>
            <mc:AlternateContent>
              <mc:Choice Requires="wps">
                <w:drawing>
                  <wp:anchor distT="0" distB="0" distL="114300" distR="114300" simplePos="0" relativeHeight="251673600" behindDoc="0" locked="0" layoutInCell="1" allowOverlap="1" wp14:anchorId="2632605A" wp14:editId="04292F28">
                    <wp:simplePos x="0" y="0"/>
                    <wp:positionH relativeFrom="margin">
                      <wp:posOffset>1616075</wp:posOffset>
                    </wp:positionH>
                    <wp:positionV relativeFrom="page">
                      <wp:posOffset>1871662</wp:posOffset>
                    </wp:positionV>
                    <wp:extent cx="4651375" cy="3651250"/>
                    <wp:effectExtent l="0" t="0" r="0" b="7620"/>
                    <wp:wrapSquare wrapText="bothSides"/>
                    <wp:docPr id="279966810" name="Πλαίσιο κειμένου 2"/>
                    <wp:cNvGraphicFramePr/>
                    <a:graphic xmlns:a="http://schemas.openxmlformats.org/drawingml/2006/main">
                      <a:graphicData uri="http://schemas.microsoft.com/office/word/2010/wordprocessingShape">
                        <wps:wsp>
                          <wps:cNvSpPr txBox="1"/>
                          <wps:spPr>
                            <a:xfrm>
                              <a:off x="0" y="0"/>
                              <a:ext cx="4651375" cy="3651250"/>
                            </a:xfrm>
                            <a:prstGeom prst="rect">
                              <a:avLst/>
                            </a:prstGeom>
                            <a:noFill/>
                            <a:ln w="6350">
                              <a:noFill/>
                            </a:ln>
                            <a:effectLst/>
                          </wps:spPr>
                          <wps:txbx>
                            <w:txbxContent>
                              <w:p w14:paraId="11E242B0" w14:textId="77777777" w:rsidR="00417E83" w:rsidRDefault="00417E83"/>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32605A" id="_x0000_s1027" type="#_x0000_t202" style="position:absolute;left:0;text-align:left;margin-left:127.25pt;margin-top:147.35pt;width:366.25pt;height:287.5pt;z-index:251673600;visibility:visible;mso-wrap-style:square;mso-width-percent:0;mso-height-percent:363;mso-wrap-distance-left:9pt;mso-wrap-distance-top:0;mso-wrap-distance-right:9pt;mso-wrap-distance-bottom:0;mso-position-horizontal:absolute;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" filled="f" stroked="f" strokeweight=".5pt">
                    <v:textbox style="mso-fit-shape-to-text:t" inset="0,0,0,0">
                      <w:txbxContent>
                        <w:p w14:paraId="11E242B0" w14:textId="77777777" w:rsidR="00417E83" w:rsidRDefault="00417E83"/>
                      </w:txbxContent>
                    </v:textbox>
                    <w10:wrap type="square" anchorx="margin" anchory="page"/>
                  </v:shape>
                </w:pict>
              </mc:Fallback>
            </mc:AlternateContent>
          </w:r>
          <w:r w:rsidR="00500BF7" w:rsidRPr="0093109F">
            <w:rPr>
              <w:rFonts w:ascii="Franklin Gothic Book" w:hAnsi="Franklin Gothic Book"/>
              <w:noProof/>
            </w:rPr>
            <mc:AlternateContent>
              <mc:Choice Requires="wps">
                <w:drawing>
                  <wp:anchor distT="0" distB="0" distL="114300" distR="114300" simplePos="0" relativeHeight="251671552" behindDoc="0" locked="0" layoutInCell="1" allowOverlap="1" wp14:anchorId="1304C405" wp14:editId="36FF4817">
                    <wp:simplePos x="0" y="0"/>
                    <wp:positionH relativeFrom="margin">
                      <wp:align>left</wp:align>
                    </wp:positionH>
                    <wp:positionV relativeFrom="page">
                      <wp:posOffset>5935028</wp:posOffset>
                    </wp:positionV>
                    <wp:extent cx="5753100" cy="2941320"/>
                    <wp:effectExtent l="0" t="0" r="12700" b="11430"/>
                    <wp:wrapSquare wrapText="bothSides"/>
                    <wp:docPr id="113" name="Πλαίσιο κειμένου 113"/>
                    <wp:cNvGraphicFramePr/>
                    <a:graphic xmlns:a="http://schemas.openxmlformats.org/drawingml/2006/main">
                      <a:graphicData uri="http://schemas.microsoft.com/office/word/2010/wordprocessingShape">
                        <wps:wsp>
                          <wps:cNvSpPr txBox="1"/>
                          <wps:spPr>
                            <a:xfrm>
                              <a:off x="0" y="0"/>
                              <a:ext cx="5753100" cy="2941320"/>
                            </a:xfrm>
                            <a:prstGeom prst="rect">
                              <a:avLst/>
                            </a:prstGeom>
                            <a:noFill/>
                            <a:ln w="6350">
                              <a:noFill/>
                            </a:ln>
                            <a:effectLst/>
                          </wps:spPr>
                          <wps:txbx>
                            <w:txbxContent>
                              <w:p w14:paraId="1521FC51" w14:textId="0D1F7D0E" w:rsidR="008146CC" w:rsidRPr="008146CC" w:rsidRDefault="00500BF7" w:rsidP="00202A18">
                                <w:pPr>
                                  <w:pStyle w:val="NoSpacing"/>
                                  <w:jc w:val="center"/>
                                  <w:rPr>
                                    <w:b/>
                                    <w:caps/>
                                    <w:color w:val="323E4F" w:themeColor="text2" w:themeShade="BF"/>
                                    <w:sz w:val="40"/>
                                    <w:szCs w:val="40"/>
                                  </w:rPr>
                                </w:pPr>
                                <w:r w:rsidRPr="007858C8">
                                  <w:rPr>
                                    <w:b/>
                                    <w:caps/>
                                    <w:color w:val="323E4F" w:themeColor="text2" w:themeShade="BF"/>
                                    <w:sz w:val="40"/>
                                    <w:szCs w:val="40"/>
                                  </w:rPr>
                                  <w:t>Μ2.</w:t>
                                </w:r>
                                <w:r>
                                  <w:rPr>
                                    <w:b/>
                                    <w:caps/>
                                    <w:color w:val="323E4F" w:themeColor="text2" w:themeShade="BF"/>
                                    <w:sz w:val="40"/>
                                    <w:szCs w:val="40"/>
                                  </w:rPr>
                                  <w:t>3</w:t>
                                </w:r>
                                <w:r w:rsidRPr="007858C8">
                                  <w:rPr>
                                    <w:b/>
                                    <w:caps/>
                                    <w:color w:val="323E4F" w:themeColor="text2" w:themeShade="BF"/>
                                    <w:sz w:val="40"/>
                                    <w:szCs w:val="40"/>
                                    <w:highlight w:val="yellow"/>
                                  </w:rPr>
                                  <w:br/>
                                </w:r>
                                <w:r>
                                  <w:rPr>
                                    <w:b/>
                                    <w:caps/>
                                    <w:color w:val="323E4F" w:themeColor="text2" w:themeShade="BF"/>
                                    <w:sz w:val="40"/>
                                    <w:szCs w:val="40"/>
                                  </w:rPr>
                                  <w:t>οδηγοσ σπουδων</w:t>
                                </w:r>
                              </w:p>
                              <w:p w14:paraId="1A01F439" w14:textId="520712FE" w:rsidR="008146CC" w:rsidRPr="008146CC" w:rsidRDefault="008146CC" w:rsidP="00202A18">
                                <w:pPr>
                                  <w:pStyle w:val="NoSpacing"/>
                                  <w:jc w:val="center"/>
                                  <w:rPr>
                                    <w:b/>
                                    <w:bCs/>
                                    <w:caps/>
                                    <w:color w:val="323E4F" w:themeColor="text2" w:themeShade="BF"/>
                                    <w:sz w:val="40"/>
                                    <w:szCs w:val="40"/>
                                  </w:rPr>
                                </w:pPr>
                                <w:r w:rsidRPr="008146CC">
                                  <w:rPr>
                                    <w:b/>
                                    <w:bCs/>
                                    <w:caps/>
                                    <w:color w:val="323E4F" w:themeColor="text2" w:themeShade="BF"/>
                                    <w:sz w:val="40"/>
                                    <w:szCs w:val="40"/>
                                  </w:rPr>
                                  <w:t>ακαδημαϊκού έτους 2022-2023 του ΠΜΣ</w:t>
                                </w:r>
                                <w:r>
                                  <w:rPr>
                                    <w:b/>
                                    <w:bCs/>
                                    <w:caps/>
                                    <w:color w:val="323E4F" w:themeColor="text2" w:themeShade="BF"/>
                                    <w:sz w:val="40"/>
                                    <w:szCs w:val="40"/>
                                  </w:rPr>
                                  <w:t xml:space="preserve"> </w:t>
                                </w:r>
                                <w:r w:rsidR="00202A18">
                                  <w:rPr>
                                    <w:b/>
                                    <w:bCs/>
                                    <w:caps/>
                                    <w:color w:val="323E4F" w:themeColor="text2" w:themeShade="BF"/>
                                    <w:sz w:val="40"/>
                                    <w:szCs w:val="40"/>
                                  </w:rPr>
                                  <w:t>«</w:t>
                                </w:r>
                                <w:r w:rsidRPr="008146CC">
                                  <w:rPr>
                                    <w:b/>
                                    <w:bCs/>
                                    <w:caps/>
                                    <w:color w:val="323E4F" w:themeColor="text2" w:themeShade="BF"/>
                                    <w:sz w:val="40"/>
                                    <w:szCs w:val="40"/>
                                  </w:rPr>
                                  <w:t>Αειφορικά Συστήματα Παραγωγής και</w:t>
                                </w:r>
                              </w:p>
                              <w:p w14:paraId="5802FA15" w14:textId="6502E106" w:rsidR="008146CC" w:rsidRPr="008146CC" w:rsidRDefault="008146CC" w:rsidP="00202A18">
                                <w:pPr>
                                  <w:pStyle w:val="NoSpacing"/>
                                  <w:jc w:val="center"/>
                                  <w:rPr>
                                    <w:b/>
                                    <w:bCs/>
                                    <w:caps/>
                                    <w:color w:val="323E4F" w:themeColor="text2" w:themeShade="BF"/>
                                    <w:sz w:val="40"/>
                                    <w:szCs w:val="40"/>
                                  </w:rPr>
                                </w:pPr>
                                <w:r w:rsidRPr="008146CC">
                                  <w:rPr>
                                    <w:b/>
                                    <w:bCs/>
                                    <w:caps/>
                                    <w:color w:val="323E4F" w:themeColor="text2" w:themeShade="BF"/>
                                    <w:sz w:val="40"/>
                                    <w:szCs w:val="40"/>
                                  </w:rPr>
                                  <w:t>Περιβάλλον στη Γεωργία</w:t>
                                </w:r>
                                <w:r w:rsidR="00202A18">
                                  <w:rPr>
                                    <w:b/>
                                    <w:bCs/>
                                    <w:caps/>
                                    <w:color w:val="323E4F" w:themeColor="text2" w:themeShade="BF"/>
                                    <w:sz w:val="40"/>
                                    <w:szCs w:val="40"/>
                                  </w:rPr>
                                  <w:t>»</w:t>
                                </w:r>
                              </w:p>
                              <w:p w14:paraId="0F11DAA7" w14:textId="0540ED7F" w:rsidR="00500BF7" w:rsidRPr="007858C8" w:rsidRDefault="00500BF7" w:rsidP="008146CC">
                                <w:pPr>
                                  <w:pStyle w:val="NoSpacing"/>
                                  <w:jc w:val="center"/>
                                  <w:rPr>
                                    <w:b/>
                                    <w:caps/>
                                    <w:color w:val="323E4F" w:themeColor="text2" w:themeShade="BF"/>
                                    <w:sz w:val="40"/>
                                    <w:szCs w:val="40"/>
                                  </w:rPr>
                                </w:pPr>
                              </w:p>
                              <w:sdt>
                                <w:sdtPr>
                                  <w:rPr>
                                    <w:smallCaps/>
                                    <w:color w:val="44546A" w:themeColor="text2"/>
                                    <w:sz w:val="36"/>
                                    <w:szCs w:val="36"/>
                                  </w:rPr>
                                  <w:alias w:val="Υπότιτλος"/>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3AFDF416" w14:textId="77777777" w:rsidR="00500BF7" w:rsidRDefault="00500BF7" w:rsidP="00500BF7">
                                    <w:pPr>
                                      <w:pStyle w:val="NoSpacing"/>
                                      <w:jc w:val="right"/>
                                      <w:rPr>
                                        <w:smallCaps/>
                                        <w:color w:val="44546A" w:themeColor="text2"/>
                                        <w:sz w:val="36"/>
                                        <w:szCs w:val="36"/>
                                      </w:rPr>
                                    </w:pPr>
                                    <w:r>
                                      <w:rPr>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04C405" id="Πλαίσιο κειμένου 113" o:spid="_x0000_s1028" type="#_x0000_t202" style="position:absolute;left:0;text-align:left;margin-left:0;margin-top:467.35pt;width:453pt;height:231.6pt;z-index:251671552;visibility:visible;mso-wrap-style:square;mso-width-percent:734;mso-height-percent:0;mso-wrap-distance-left:9pt;mso-wrap-distance-top:0;mso-wrap-distance-right:9pt;mso-wrap-distance-bottom:0;mso-position-horizontal:left;mso-position-horizontal-relative:margin;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" filled="f" stroked="f" strokeweight=".5pt">
                    <v:textbox inset="0,0,0,0">
                      <w:txbxContent>
                        <w:p w14:paraId="1521FC51" w14:textId="0D1F7D0E" w:rsidR="008146CC" w:rsidRPr="008146CC" w:rsidRDefault="00500BF7" w:rsidP="00202A18">
                          <w:pPr>
                            <w:pStyle w:val="NoSpacing"/>
                            <w:jc w:val="center"/>
                            <w:rPr>
                              <w:b/>
                              <w:caps/>
                              <w:color w:val="323E4F" w:themeColor="text2" w:themeShade="BF"/>
                              <w:sz w:val="40"/>
                              <w:szCs w:val="40"/>
                            </w:rPr>
                          </w:pPr>
                          <w:r w:rsidRPr="007858C8">
                            <w:rPr>
                              <w:b/>
                              <w:caps/>
                              <w:color w:val="323E4F" w:themeColor="text2" w:themeShade="BF"/>
                              <w:sz w:val="40"/>
                              <w:szCs w:val="40"/>
                            </w:rPr>
                            <w:t>Μ2.</w:t>
                          </w:r>
                          <w:r>
                            <w:rPr>
                              <w:b/>
                              <w:caps/>
                              <w:color w:val="323E4F" w:themeColor="text2" w:themeShade="BF"/>
                              <w:sz w:val="40"/>
                              <w:szCs w:val="40"/>
                            </w:rPr>
                            <w:t>3</w:t>
                          </w:r>
                          <w:r w:rsidRPr="007858C8">
                            <w:rPr>
                              <w:b/>
                              <w:caps/>
                              <w:color w:val="323E4F" w:themeColor="text2" w:themeShade="BF"/>
                              <w:sz w:val="40"/>
                              <w:szCs w:val="40"/>
                              <w:highlight w:val="yellow"/>
                            </w:rPr>
                            <w:br/>
                          </w:r>
                          <w:r>
                            <w:rPr>
                              <w:b/>
                              <w:caps/>
                              <w:color w:val="323E4F" w:themeColor="text2" w:themeShade="BF"/>
                              <w:sz w:val="40"/>
                              <w:szCs w:val="40"/>
                            </w:rPr>
                            <w:t>οδηγοσ σπουδων</w:t>
                          </w:r>
                        </w:p>
                        <w:p w14:paraId="1A01F439" w14:textId="520712FE" w:rsidR="008146CC" w:rsidRPr="008146CC" w:rsidRDefault="008146CC" w:rsidP="00202A18">
                          <w:pPr>
                            <w:pStyle w:val="NoSpacing"/>
                            <w:jc w:val="center"/>
                            <w:rPr>
                              <w:b/>
                              <w:bCs/>
                              <w:caps/>
                              <w:color w:val="323E4F" w:themeColor="text2" w:themeShade="BF"/>
                              <w:sz w:val="40"/>
                              <w:szCs w:val="40"/>
                            </w:rPr>
                          </w:pPr>
                          <w:r w:rsidRPr="008146CC">
                            <w:rPr>
                              <w:b/>
                              <w:bCs/>
                              <w:caps/>
                              <w:color w:val="323E4F" w:themeColor="text2" w:themeShade="BF"/>
                              <w:sz w:val="40"/>
                              <w:szCs w:val="40"/>
                            </w:rPr>
                            <w:t>ακαδημαϊκού έτους 2022-2023 του ΠΜΣ</w:t>
                          </w:r>
                          <w:r>
                            <w:rPr>
                              <w:b/>
                              <w:bCs/>
                              <w:caps/>
                              <w:color w:val="323E4F" w:themeColor="text2" w:themeShade="BF"/>
                              <w:sz w:val="40"/>
                              <w:szCs w:val="40"/>
                            </w:rPr>
                            <w:t xml:space="preserve"> </w:t>
                          </w:r>
                          <w:r w:rsidR="00202A18">
                            <w:rPr>
                              <w:b/>
                              <w:bCs/>
                              <w:caps/>
                              <w:color w:val="323E4F" w:themeColor="text2" w:themeShade="BF"/>
                              <w:sz w:val="40"/>
                              <w:szCs w:val="40"/>
                            </w:rPr>
                            <w:t>«</w:t>
                          </w:r>
                          <w:r w:rsidRPr="008146CC">
                            <w:rPr>
                              <w:b/>
                              <w:bCs/>
                              <w:caps/>
                              <w:color w:val="323E4F" w:themeColor="text2" w:themeShade="BF"/>
                              <w:sz w:val="40"/>
                              <w:szCs w:val="40"/>
                            </w:rPr>
                            <w:t>Αειφορικά Συστήματα Παραγωγής και</w:t>
                          </w:r>
                        </w:p>
                        <w:p w14:paraId="5802FA15" w14:textId="6502E106" w:rsidR="008146CC" w:rsidRPr="008146CC" w:rsidRDefault="008146CC" w:rsidP="00202A18">
                          <w:pPr>
                            <w:pStyle w:val="NoSpacing"/>
                            <w:jc w:val="center"/>
                            <w:rPr>
                              <w:b/>
                              <w:bCs/>
                              <w:caps/>
                              <w:color w:val="323E4F" w:themeColor="text2" w:themeShade="BF"/>
                              <w:sz w:val="40"/>
                              <w:szCs w:val="40"/>
                            </w:rPr>
                          </w:pPr>
                          <w:r w:rsidRPr="008146CC">
                            <w:rPr>
                              <w:b/>
                              <w:bCs/>
                              <w:caps/>
                              <w:color w:val="323E4F" w:themeColor="text2" w:themeShade="BF"/>
                              <w:sz w:val="40"/>
                              <w:szCs w:val="40"/>
                            </w:rPr>
                            <w:t>Περιβάλλον στη Γεωργία</w:t>
                          </w:r>
                          <w:r w:rsidR="00202A18">
                            <w:rPr>
                              <w:b/>
                              <w:bCs/>
                              <w:caps/>
                              <w:color w:val="323E4F" w:themeColor="text2" w:themeShade="BF"/>
                              <w:sz w:val="40"/>
                              <w:szCs w:val="40"/>
                            </w:rPr>
                            <w:t>»</w:t>
                          </w:r>
                        </w:p>
                        <w:p w14:paraId="0F11DAA7" w14:textId="0540ED7F" w:rsidR="00500BF7" w:rsidRPr="007858C8" w:rsidRDefault="00500BF7" w:rsidP="008146CC">
                          <w:pPr>
                            <w:pStyle w:val="NoSpacing"/>
                            <w:jc w:val="center"/>
                            <w:rPr>
                              <w:b/>
                              <w:caps/>
                              <w:color w:val="323E4F" w:themeColor="text2" w:themeShade="BF"/>
                              <w:sz w:val="40"/>
                              <w:szCs w:val="40"/>
                            </w:rPr>
                          </w:pPr>
                        </w:p>
                        <w:sdt>
                          <w:sdtPr>
                            <w:rPr>
                              <w:smallCaps/>
                              <w:color w:val="44546A" w:themeColor="text2"/>
                              <w:sz w:val="36"/>
                              <w:szCs w:val="36"/>
                            </w:rPr>
                            <w:alias w:val="Υπότιτλος"/>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14:paraId="3AFDF416" w14:textId="77777777" w:rsidR="00500BF7" w:rsidRDefault="00500BF7" w:rsidP="00500BF7">
                              <w:pPr>
                                <w:pStyle w:val="NoSpacing"/>
                                <w:jc w:val="right"/>
                                <w:rPr>
                                  <w:smallCaps/>
                                  <w:color w:val="44546A" w:themeColor="text2"/>
                                  <w:sz w:val="36"/>
                                  <w:szCs w:val="36"/>
                                </w:rPr>
                              </w:pPr>
                              <w:r>
                                <w:rPr>
                                  <w:smallCaps/>
                                  <w:color w:val="44546A" w:themeColor="text2"/>
                                  <w:sz w:val="36"/>
                                  <w:szCs w:val="36"/>
                                </w:rPr>
                                <w:t xml:space="preserve">     </w:t>
                              </w:r>
                            </w:p>
                          </w:sdtContent>
                        </w:sdt>
                      </w:txbxContent>
                    </v:textbox>
                    <w10:wrap type="square" anchorx="margin" anchory="page"/>
                  </v:shape>
                </w:pict>
              </mc:Fallback>
            </mc:AlternateContent>
          </w:r>
          <w:r w:rsidR="00500BF7" w:rsidRPr="0093109F">
            <w:rPr>
              <w:rFonts w:ascii="Franklin Gothic Book" w:hAnsi="Franklin Gothic Book"/>
              <w:noProof/>
            </w:rPr>
            <mc:AlternateContent>
              <mc:Choice Requires="wps">
                <w:drawing>
                  <wp:anchor distT="0" distB="0" distL="114300" distR="114300" simplePos="0" relativeHeight="251674624" behindDoc="0" locked="0" layoutInCell="1" allowOverlap="1" wp14:anchorId="2041E59C" wp14:editId="1B1242FA">
                    <wp:simplePos x="0" y="0"/>
                    <wp:positionH relativeFrom="margin">
                      <wp:posOffset>7620</wp:posOffset>
                    </wp:positionH>
                    <wp:positionV relativeFrom="page">
                      <wp:posOffset>2583180</wp:posOffset>
                    </wp:positionV>
                    <wp:extent cx="6316980" cy="2385060"/>
                    <wp:effectExtent l="0" t="0" r="7620" b="15240"/>
                    <wp:wrapSquare wrapText="bothSides"/>
                    <wp:docPr id="5" name="Πλαίσιο κειμένου 5"/>
                    <wp:cNvGraphicFramePr/>
                    <a:graphic xmlns:a="http://schemas.openxmlformats.org/drawingml/2006/main">
                      <a:graphicData uri="http://schemas.microsoft.com/office/word/2010/wordprocessingShape">
                        <wps:wsp>
                          <wps:cNvSpPr txBox="1"/>
                          <wps:spPr>
                            <a:xfrm>
                              <a:off x="0" y="0"/>
                              <a:ext cx="6316980" cy="2385060"/>
                            </a:xfrm>
                            <a:prstGeom prst="rect">
                              <a:avLst/>
                            </a:prstGeom>
                            <a:noFill/>
                            <a:ln w="6350">
                              <a:noFill/>
                            </a:ln>
                            <a:effectLst/>
                          </wps:spPr>
                          <wps:txbx>
                            <w:txbxContent>
                              <w:p w14:paraId="3B89CB68" w14:textId="77777777" w:rsidR="00500BF7" w:rsidRDefault="00500BF7" w:rsidP="00500BF7">
                                <w:pPr>
                                  <w:pStyle w:val="NoSpacing"/>
                                  <w:jc w:val="center"/>
                                  <w:rPr>
                                    <w:b/>
                                    <w:caps/>
                                    <w:color w:val="323E4F" w:themeColor="text2" w:themeShade="BF"/>
                                    <w:sz w:val="44"/>
                                    <w:szCs w:val="44"/>
                                    <w:u w:val="single"/>
                                  </w:rPr>
                                </w:pPr>
                                <w:r w:rsidRPr="007858C8">
                                  <w:rPr>
                                    <w:b/>
                                    <w:caps/>
                                    <w:color w:val="323E4F" w:themeColor="text2" w:themeShade="BF"/>
                                    <w:sz w:val="44"/>
                                    <w:szCs w:val="44"/>
                                    <w:u w:val="single"/>
                                  </w:rPr>
                                  <w:t>Προγραμμα μεταπτυχιακων σπουδων</w:t>
                                </w:r>
                              </w:p>
                              <w:p w14:paraId="304D1F56" w14:textId="77777777" w:rsidR="00500BF7" w:rsidRPr="007858C8" w:rsidRDefault="00500BF7" w:rsidP="00500BF7">
                                <w:pPr>
                                  <w:pStyle w:val="NoSpacing"/>
                                  <w:jc w:val="center"/>
                                  <w:rPr>
                                    <w:b/>
                                    <w:caps/>
                                    <w:color w:val="323E4F" w:themeColor="text2" w:themeShade="BF"/>
                                    <w:sz w:val="44"/>
                                    <w:szCs w:val="44"/>
                                    <w:u w:val="single"/>
                                  </w:rPr>
                                </w:pPr>
                              </w:p>
                              <w:p w14:paraId="19B7F5D2" w14:textId="77777777" w:rsidR="00500BF7" w:rsidRPr="007858C8" w:rsidRDefault="00500BF7" w:rsidP="00500BF7">
                                <w:pPr>
                                  <w:pStyle w:val="NoSpacing"/>
                                  <w:jc w:val="center"/>
                                  <w:rPr>
                                    <w:rFonts w:ascii="Times New Roman" w:hAnsi="Times New Roman" w:cs="Times New Roman"/>
                                    <w:b/>
                                    <w:caps/>
                                    <w:color w:val="323E4F" w:themeColor="text2" w:themeShade="BF"/>
                                    <w:sz w:val="36"/>
                                    <w:szCs w:val="36"/>
                                  </w:rPr>
                                </w:pPr>
                                <w:r w:rsidRPr="007858C8">
                                  <w:rPr>
                                    <w:rFonts w:ascii="Times New Roman" w:hAnsi="Times New Roman" w:cs="Times New Roman"/>
                                    <w:b/>
                                    <w:caps/>
                                    <w:color w:val="323E4F" w:themeColor="text2" w:themeShade="BF"/>
                                    <w:sz w:val="36"/>
                                    <w:szCs w:val="36"/>
                                  </w:rPr>
                                  <w:t xml:space="preserve">Αειφορικά Συστήματα Παραγωγής και </w:t>
                                </w:r>
                              </w:p>
                              <w:p w14:paraId="415E2905" w14:textId="77777777" w:rsidR="00500BF7" w:rsidRPr="007858C8" w:rsidRDefault="00500BF7" w:rsidP="00500BF7">
                                <w:pPr>
                                  <w:pStyle w:val="NoSpacing"/>
                                  <w:jc w:val="center"/>
                                  <w:rPr>
                                    <w:rFonts w:ascii="Times New Roman" w:hAnsi="Times New Roman" w:cs="Times New Roman"/>
                                    <w:b/>
                                    <w:caps/>
                                    <w:color w:val="323E4F" w:themeColor="text2" w:themeShade="BF"/>
                                    <w:sz w:val="36"/>
                                    <w:szCs w:val="36"/>
                                  </w:rPr>
                                </w:pPr>
                                <w:r w:rsidRPr="007858C8">
                                  <w:rPr>
                                    <w:rFonts w:ascii="Times New Roman" w:hAnsi="Times New Roman" w:cs="Times New Roman"/>
                                    <w:b/>
                                    <w:caps/>
                                    <w:color w:val="323E4F" w:themeColor="text2" w:themeShade="BF"/>
                                    <w:sz w:val="36"/>
                                    <w:szCs w:val="36"/>
                                  </w:rPr>
                                  <w:t xml:space="preserve">Περιβάλλον στη Γεωργία </w:t>
                                </w:r>
                              </w:p>
                              <w:p w14:paraId="54587357" w14:textId="77777777" w:rsidR="00500BF7" w:rsidRPr="007858C8" w:rsidRDefault="00500BF7" w:rsidP="00500BF7">
                                <w:pPr>
                                  <w:pStyle w:val="NoSpacing"/>
                                  <w:jc w:val="center"/>
                                  <w:rPr>
                                    <w:caps/>
                                    <w:color w:val="323E4F" w:themeColor="text2" w:themeShade="BF"/>
                                    <w:sz w:val="36"/>
                                    <w:szCs w:val="36"/>
                                  </w:rPr>
                                </w:pPr>
                              </w:p>
                              <w:p w14:paraId="604DB83B" w14:textId="77777777" w:rsidR="00500BF7" w:rsidRPr="007858C8" w:rsidRDefault="00500BF7" w:rsidP="00500BF7">
                                <w:pPr>
                                  <w:pStyle w:val="NoSpacing"/>
                                  <w:jc w:val="center"/>
                                  <w:rPr>
                                    <w:caps/>
                                    <w:color w:val="323E4F" w:themeColor="text2" w:themeShade="BF"/>
                                    <w:sz w:val="36"/>
                                    <w:szCs w:val="36"/>
                                  </w:rPr>
                                </w:pPr>
                              </w:p>
                              <w:p w14:paraId="20A1914B" w14:textId="77777777" w:rsidR="00500BF7" w:rsidRPr="007858C8" w:rsidRDefault="00500BF7" w:rsidP="00500BF7">
                                <w:pPr>
                                  <w:pStyle w:val="NoSpacing"/>
                                  <w:rPr>
                                    <w:b/>
                                    <w:caps/>
                                    <w:color w:val="323E4F" w:themeColor="text2" w:themeShade="BF"/>
                                    <w:sz w:val="28"/>
                                    <w:szCs w:val="28"/>
                                  </w:rPr>
                                </w:pPr>
                                <w:r w:rsidRPr="007858C8">
                                  <w:rPr>
                                    <w:b/>
                                    <w:caps/>
                                    <w:color w:val="323E4F" w:themeColor="text2" w:themeShade="BF"/>
                                    <w:sz w:val="28"/>
                                    <w:szCs w:val="28"/>
                                  </w:rPr>
                                  <w:t>ΔΙΕΥΘΥΝΤΡΙΑ ΠΜΣ: ελενη ζαφειριου, καθηγητρια δπθ</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41E59C" id="Πλαίσιο κειμένου 5" o:spid="_x0000_s1029" type="#_x0000_t202" style="position:absolute;left:0;text-align:left;margin-left:.6pt;margin-top:203.4pt;width:497.4pt;height:187.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" filled="f" stroked="f" strokeweight=".5pt">
                    <v:textbox inset="0,0,0,0">
                      <w:txbxContent>
                        <w:p w14:paraId="3B89CB68" w14:textId="77777777" w:rsidR="00500BF7" w:rsidRDefault="00500BF7" w:rsidP="00500BF7">
                          <w:pPr>
                            <w:pStyle w:val="NoSpacing"/>
                            <w:jc w:val="center"/>
                            <w:rPr>
                              <w:b/>
                              <w:caps/>
                              <w:color w:val="323E4F" w:themeColor="text2" w:themeShade="BF"/>
                              <w:sz w:val="44"/>
                              <w:szCs w:val="44"/>
                              <w:u w:val="single"/>
                            </w:rPr>
                          </w:pPr>
                          <w:r w:rsidRPr="007858C8">
                            <w:rPr>
                              <w:b/>
                              <w:caps/>
                              <w:color w:val="323E4F" w:themeColor="text2" w:themeShade="BF"/>
                              <w:sz w:val="44"/>
                              <w:szCs w:val="44"/>
                              <w:u w:val="single"/>
                            </w:rPr>
                            <w:t>Προγραμμα μεταπτυχιακων σπουδων</w:t>
                          </w:r>
                        </w:p>
                        <w:p w14:paraId="304D1F56" w14:textId="77777777" w:rsidR="00500BF7" w:rsidRPr="007858C8" w:rsidRDefault="00500BF7" w:rsidP="00500BF7">
                          <w:pPr>
                            <w:pStyle w:val="NoSpacing"/>
                            <w:jc w:val="center"/>
                            <w:rPr>
                              <w:b/>
                              <w:caps/>
                              <w:color w:val="323E4F" w:themeColor="text2" w:themeShade="BF"/>
                              <w:sz w:val="44"/>
                              <w:szCs w:val="44"/>
                              <w:u w:val="single"/>
                            </w:rPr>
                          </w:pPr>
                        </w:p>
                        <w:p w14:paraId="19B7F5D2" w14:textId="77777777" w:rsidR="00500BF7" w:rsidRPr="007858C8" w:rsidRDefault="00500BF7" w:rsidP="00500BF7">
                          <w:pPr>
                            <w:pStyle w:val="NoSpacing"/>
                            <w:jc w:val="center"/>
                            <w:rPr>
                              <w:rFonts w:ascii="Times New Roman" w:hAnsi="Times New Roman" w:cs="Times New Roman"/>
                              <w:b/>
                              <w:caps/>
                              <w:color w:val="323E4F" w:themeColor="text2" w:themeShade="BF"/>
                              <w:sz w:val="36"/>
                              <w:szCs w:val="36"/>
                            </w:rPr>
                          </w:pPr>
                          <w:r w:rsidRPr="007858C8">
                            <w:rPr>
                              <w:rFonts w:ascii="Times New Roman" w:hAnsi="Times New Roman" w:cs="Times New Roman"/>
                              <w:b/>
                              <w:caps/>
                              <w:color w:val="323E4F" w:themeColor="text2" w:themeShade="BF"/>
                              <w:sz w:val="36"/>
                              <w:szCs w:val="36"/>
                            </w:rPr>
                            <w:t xml:space="preserve">Αειφορικά Συστήματα Παραγωγής και </w:t>
                          </w:r>
                        </w:p>
                        <w:p w14:paraId="415E2905" w14:textId="77777777" w:rsidR="00500BF7" w:rsidRPr="007858C8" w:rsidRDefault="00500BF7" w:rsidP="00500BF7">
                          <w:pPr>
                            <w:pStyle w:val="NoSpacing"/>
                            <w:jc w:val="center"/>
                            <w:rPr>
                              <w:rFonts w:ascii="Times New Roman" w:hAnsi="Times New Roman" w:cs="Times New Roman"/>
                              <w:b/>
                              <w:caps/>
                              <w:color w:val="323E4F" w:themeColor="text2" w:themeShade="BF"/>
                              <w:sz w:val="36"/>
                              <w:szCs w:val="36"/>
                            </w:rPr>
                          </w:pPr>
                          <w:r w:rsidRPr="007858C8">
                            <w:rPr>
                              <w:rFonts w:ascii="Times New Roman" w:hAnsi="Times New Roman" w:cs="Times New Roman"/>
                              <w:b/>
                              <w:caps/>
                              <w:color w:val="323E4F" w:themeColor="text2" w:themeShade="BF"/>
                              <w:sz w:val="36"/>
                              <w:szCs w:val="36"/>
                            </w:rPr>
                            <w:t xml:space="preserve">Περιβάλλον στη Γεωργία </w:t>
                          </w:r>
                        </w:p>
                        <w:p w14:paraId="54587357" w14:textId="77777777" w:rsidR="00500BF7" w:rsidRPr="007858C8" w:rsidRDefault="00500BF7" w:rsidP="00500BF7">
                          <w:pPr>
                            <w:pStyle w:val="NoSpacing"/>
                            <w:jc w:val="center"/>
                            <w:rPr>
                              <w:caps/>
                              <w:color w:val="323E4F" w:themeColor="text2" w:themeShade="BF"/>
                              <w:sz w:val="36"/>
                              <w:szCs w:val="36"/>
                            </w:rPr>
                          </w:pPr>
                        </w:p>
                        <w:p w14:paraId="604DB83B" w14:textId="77777777" w:rsidR="00500BF7" w:rsidRPr="007858C8" w:rsidRDefault="00500BF7" w:rsidP="00500BF7">
                          <w:pPr>
                            <w:pStyle w:val="NoSpacing"/>
                            <w:jc w:val="center"/>
                            <w:rPr>
                              <w:caps/>
                              <w:color w:val="323E4F" w:themeColor="text2" w:themeShade="BF"/>
                              <w:sz w:val="36"/>
                              <w:szCs w:val="36"/>
                            </w:rPr>
                          </w:pPr>
                        </w:p>
                        <w:p w14:paraId="20A1914B" w14:textId="77777777" w:rsidR="00500BF7" w:rsidRPr="007858C8" w:rsidRDefault="00500BF7" w:rsidP="00500BF7">
                          <w:pPr>
                            <w:pStyle w:val="NoSpacing"/>
                            <w:rPr>
                              <w:b/>
                              <w:caps/>
                              <w:color w:val="323E4F" w:themeColor="text2" w:themeShade="BF"/>
                              <w:sz w:val="28"/>
                              <w:szCs w:val="28"/>
                            </w:rPr>
                          </w:pPr>
                          <w:r w:rsidRPr="007858C8">
                            <w:rPr>
                              <w:b/>
                              <w:caps/>
                              <w:color w:val="323E4F" w:themeColor="text2" w:themeShade="BF"/>
                              <w:sz w:val="28"/>
                              <w:szCs w:val="28"/>
                            </w:rPr>
                            <w:t>ΔΙΕΥΘΥΝΤΡΙΑ ΠΜΣ: ελενη ζαφειριου, καθηγητρια δπθ</w:t>
                          </w:r>
                        </w:p>
                      </w:txbxContent>
                    </v:textbox>
                    <w10:wrap type="square" anchorx="margin" anchory="page"/>
                  </v:shape>
                </w:pict>
              </mc:Fallback>
            </mc:AlternateContent>
          </w:r>
          <w:r w:rsidR="00500BF7" w:rsidRPr="0093109F">
            <w:rPr>
              <w:rFonts w:ascii="Franklin Gothic Book" w:hAnsi="Franklin Gothic Book"/>
              <w:noProof/>
            </w:rPr>
            <mc:AlternateContent>
              <mc:Choice Requires="wps">
                <w:drawing>
                  <wp:anchor distT="0" distB="0" distL="114300" distR="114300" simplePos="0" relativeHeight="251676672" behindDoc="0" locked="0" layoutInCell="1" allowOverlap="1" wp14:anchorId="26A0383B" wp14:editId="6B99E6E1">
                    <wp:simplePos x="0" y="0"/>
                    <wp:positionH relativeFrom="margin">
                      <wp:align>right</wp:align>
                    </wp:positionH>
                    <wp:positionV relativeFrom="margin">
                      <wp:align>bottom</wp:align>
                    </wp:positionV>
                    <wp:extent cx="3660775" cy="3651250"/>
                    <wp:effectExtent l="0" t="0" r="12700" b="7620"/>
                    <wp:wrapSquare wrapText="bothSides"/>
                    <wp:docPr id="8" name="Πλαίσιο κειμένου 8"/>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txbx>
                            <w:txbxContent>
                              <w:p w14:paraId="714FA643" w14:textId="77777777" w:rsidR="00500BF7" w:rsidRPr="00254CAC" w:rsidRDefault="00500BF7" w:rsidP="00500BF7">
                                <w:pPr>
                                  <w:pStyle w:val="NoSpacing"/>
                                  <w:jc w:val="center"/>
                                  <w:rPr>
                                    <w:caps/>
                                    <w:color w:val="323E4F" w:themeColor="text2" w:themeShade="BF"/>
                                    <w:sz w:val="32"/>
                                    <w:szCs w:val="32"/>
                                  </w:rPr>
                                </w:pPr>
                                <w:r w:rsidRPr="00254CAC">
                                  <w:rPr>
                                    <w:caps/>
                                    <w:color w:val="323E4F" w:themeColor="text2" w:themeShade="BF"/>
                                    <w:sz w:val="32"/>
                                    <w:szCs w:val="32"/>
                                  </w:rPr>
                                  <w:t>ΔΕΚΕΜΒΡΙΟΣ 2023</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A0383B" id="Πλαίσιο κειμένου 8" o:spid="_x0000_s1030" type="#_x0000_t202" style="position:absolute;left:0;text-align:left;margin-left:237.05pt;margin-top:0;width:288.25pt;height:287.5pt;z-index:251676672;visibility:visible;mso-wrap-style:square;mso-width-percent:734;mso-height-percent:363;mso-wrap-distance-left:9pt;mso-wrap-distance-top:0;mso-wrap-distance-right:9pt;mso-wrap-distance-bottom:0;mso-position-horizontal:right;mso-position-horizontal-relative:margin;mso-position-vertical:bottom;mso-position-vertical-relative:margin;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" filled="f" stroked="f" strokeweight=".5pt">
                    <v:textbox style="mso-fit-shape-to-text:t" inset="0,0,0,0">
                      <w:txbxContent>
                        <w:p w14:paraId="714FA643" w14:textId="77777777" w:rsidR="00500BF7" w:rsidRPr="00254CAC" w:rsidRDefault="00500BF7" w:rsidP="00500BF7">
                          <w:pPr>
                            <w:pStyle w:val="NoSpacing"/>
                            <w:jc w:val="center"/>
                            <w:rPr>
                              <w:caps/>
                              <w:color w:val="323E4F" w:themeColor="text2" w:themeShade="BF"/>
                              <w:sz w:val="32"/>
                              <w:szCs w:val="32"/>
                            </w:rPr>
                          </w:pPr>
                          <w:r w:rsidRPr="00254CAC">
                            <w:rPr>
                              <w:caps/>
                              <w:color w:val="323E4F" w:themeColor="text2" w:themeShade="BF"/>
                              <w:sz w:val="32"/>
                              <w:szCs w:val="32"/>
                            </w:rPr>
                            <w:t>ΔΕΚΕΜΒΡΙΟΣ 2023</w:t>
                          </w:r>
                        </w:p>
                      </w:txbxContent>
                    </v:textbox>
                    <w10:wrap type="square" anchorx="margin" anchory="margin"/>
                  </v:shape>
                </w:pict>
              </mc:Fallback>
            </mc:AlternateContent>
          </w:r>
          <w:r w:rsidR="00500BF7" w:rsidRPr="0093109F">
            <w:rPr>
              <w:rFonts w:ascii="Franklin Gothic Book" w:hAnsi="Franklin Gothic Book"/>
              <w:noProof/>
            </w:rPr>
            <mc:AlternateContent>
              <mc:Choice Requires="wps">
                <w:drawing>
                  <wp:anchor distT="0" distB="0" distL="114300" distR="114300" simplePos="0" relativeHeight="251672576" behindDoc="0" locked="0" layoutInCell="1" allowOverlap="1" wp14:anchorId="0A3B2F77" wp14:editId="1B98A719">
                    <wp:simplePos x="0" y="0"/>
                    <mc:AlternateContent>
                      <mc:Choice Requires="wp14">
                        <wp:positionH relativeFrom="page">
                          <wp14:pctPosHOffset>15000</wp14:pctPosHOffset>
                        </wp:positionH>
                      </mc:Choice>
                      <mc:Fallback>
                        <wp:positionH relativeFrom="page">
                          <wp:posOffset>1134110</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Πλαίσιο κειμένου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txbx>
                            <w:txbxContent>
                              <w:p w14:paraId="17AA4523" w14:textId="77777777" w:rsidR="00500BF7" w:rsidRDefault="00500BF7" w:rsidP="00500BF7">
                                <w:pPr>
                                  <w:pStyle w:val="NoSpacing"/>
                                  <w:jc w:val="right"/>
                                  <w:rPr>
                                    <w:caps/>
                                    <w:color w:val="323E4F" w:themeColor="text2" w:themeShade="BF"/>
                                    <w:sz w:val="40"/>
                                    <w:szCs w:val="40"/>
                                  </w:rPr>
                                </w:pPr>
                                <w:r>
                                  <w:rPr>
                                    <w:caps/>
                                    <w:color w:val="323E4F" w:themeColor="text2" w:themeShade="BF"/>
                                    <w:sz w:val="40"/>
                                    <w:szCs w:val="40"/>
                                  </w:rPr>
                                  <w:t xml:space="preserve">ΔΗΜΟΚΡΙΤΕΙΟ ΠΑΝΕΠΙΣΤΗΜΙΟ ΘΡΑΚΗΣ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3B2F77" id="Πλαίσιο κειμένου 111" o:spid="_x0000_s1031" type="#_x0000_t202" style="position:absolute;left:0;text-align:left;margin-left:0;margin-top:0;width:288.25pt;height:287.5pt;z-index:25167257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" filled="f" stroked="f" strokeweight=".5pt">
                    <v:textbox style="mso-fit-shape-to-text:t" inset="0,0,0,0">
                      <w:txbxContent>
                        <w:p w14:paraId="17AA4523" w14:textId="77777777" w:rsidR="00500BF7" w:rsidRDefault="00500BF7" w:rsidP="00500BF7">
                          <w:pPr>
                            <w:pStyle w:val="NoSpacing"/>
                            <w:jc w:val="right"/>
                            <w:rPr>
                              <w:caps/>
                              <w:color w:val="323E4F" w:themeColor="text2" w:themeShade="BF"/>
                              <w:sz w:val="40"/>
                              <w:szCs w:val="40"/>
                            </w:rPr>
                          </w:pPr>
                          <w:r>
                            <w:rPr>
                              <w:caps/>
                              <w:color w:val="323E4F" w:themeColor="text2" w:themeShade="BF"/>
                              <w:sz w:val="40"/>
                              <w:szCs w:val="40"/>
                            </w:rPr>
                            <w:t xml:space="preserve">ΔΗΜΟΚΡΙΤΕΙΟ ΠΑΝΕΠΙΣΤΗΜΙΟ ΘΡΑΚΗΣ </w:t>
                          </w:r>
                        </w:p>
                      </w:txbxContent>
                    </v:textbox>
                    <w10:wrap type="square" anchorx="page" anchory="page"/>
                  </v:shape>
                </w:pict>
              </mc:Fallback>
            </mc:AlternateContent>
          </w:r>
          <w:r w:rsidR="00500BF7" w:rsidRPr="0093109F">
            <w:rPr>
              <w:rFonts w:ascii="Franklin Gothic Book" w:hAnsi="Franklin Gothic Book"/>
              <w:noProof/>
            </w:rPr>
            <mc:AlternateContent>
              <mc:Choice Requires="wpg">
                <w:drawing>
                  <wp:anchor distT="0" distB="0" distL="114300" distR="114300" simplePos="0" relativeHeight="251670528" behindDoc="0" locked="0" layoutInCell="1" allowOverlap="1" wp14:anchorId="4A4F2CC5" wp14:editId="5A754E5E">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Ομάδα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70AD47"/>
                            </a:solidFill>
                          </wpg:grpSpPr>
                          <wps:wsp>
                            <wps:cNvPr id="115" name="Ορθογώνιο 115"/>
                            <wps:cNvSpPr/>
                            <wps:spPr>
                              <a:xfrm>
                                <a:off x="0" y="0"/>
                                <a:ext cx="228600" cy="8782050"/>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Ορθογώνιο 116"/>
                            <wps:cNvSpPr>
                              <a:spLocks noChangeAspect="1"/>
                            </wps:cNvSpPr>
                            <wps:spPr>
                              <a:xfrm>
                                <a:off x="0" y="8915400"/>
                                <a:ext cx="228600" cy="22860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DB8DB1" id="Ομάδα 114" o:spid="_x0000_s1026" style="position:absolute;margin-left:0;margin-top:0;width:18pt;height:10in;z-index:25167052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C1GwUB&#10;MQMAAGMJAAAOAAAAAAAAAAAAAAAAAC4CAABkcnMvZTJvRG9jLnhtbFBLAQItABQABgAIAAAAIQC9&#10;0XfD2gAAAAUBAAAPAAAAAAAAAAAAAAAAAIsFAABkcnMvZG93bnJldi54bWxQSwUGAAAAAAQABADz&#10;AAAAkgYAAAAA&#10;">
                    <v:rect id="Ορθογώνιο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Ορθογώνιο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" fillcolor="#4472c4" stroked="f" strokeweight="1pt">
                      <o:lock v:ext="edit" aspectratio="t"/>
                    </v:rect>
                    <w10:wrap anchorx="page" anchory="page"/>
                  </v:group>
                </w:pict>
              </mc:Fallback>
            </mc:AlternateContent>
          </w:r>
          <w:r w:rsidR="00500BF7" w:rsidRPr="0093109F">
            <w:rPr>
              <w:rFonts w:ascii="Franklin Gothic Book" w:hAnsi="Franklin Gothic Book" w:cstheme="minorHAnsi"/>
            </w:rPr>
            <w:br w:type="page"/>
          </w:r>
        </w:p>
      </w:sdtContent>
    </w:sdt>
    <w:p w14:paraId="09E83C77" w14:textId="77777777" w:rsidR="00202A18" w:rsidRPr="0093109F" w:rsidRDefault="00202A18" w:rsidP="00202A18">
      <w:pPr>
        <w:jc w:val="center"/>
        <w:rPr>
          <w:rFonts w:ascii="Franklin Gothic Book" w:hAnsi="Franklin Gothic Book" w:cstheme="minorHAnsi"/>
          <w:b/>
          <w:bCs/>
        </w:rPr>
      </w:pPr>
      <w:r w:rsidRPr="0093109F">
        <w:rPr>
          <w:rFonts w:ascii="Franklin Gothic Book" w:hAnsi="Franklin Gothic Book" w:cstheme="minorHAnsi"/>
          <w:b/>
          <w:bCs/>
        </w:rPr>
        <w:lastRenderedPageBreak/>
        <w:t>Δημοκρίτειο Πανεπιστήμιο Θράκης</w:t>
      </w:r>
    </w:p>
    <w:p w14:paraId="2D64530F" w14:textId="77777777" w:rsidR="00202A18" w:rsidRPr="0093109F" w:rsidRDefault="00202A18" w:rsidP="00202A18">
      <w:pPr>
        <w:jc w:val="center"/>
        <w:rPr>
          <w:rFonts w:ascii="Franklin Gothic Book" w:hAnsi="Franklin Gothic Book" w:cstheme="minorHAnsi"/>
          <w:b/>
          <w:bCs/>
        </w:rPr>
      </w:pPr>
      <w:r w:rsidRPr="0093109F">
        <w:rPr>
          <w:rFonts w:ascii="Franklin Gothic Book" w:hAnsi="Franklin Gothic Book" w:cstheme="minorHAnsi"/>
          <w:b/>
          <w:bCs/>
        </w:rPr>
        <w:t>Σχολή Επιστημών Γεωπονίας και Δασολογίας</w:t>
      </w:r>
    </w:p>
    <w:p w14:paraId="15C00A1E" w14:textId="77777777" w:rsidR="00202A18" w:rsidRPr="0093109F" w:rsidRDefault="00202A18" w:rsidP="00202A18">
      <w:pPr>
        <w:jc w:val="center"/>
        <w:rPr>
          <w:rFonts w:ascii="Franklin Gothic Book" w:hAnsi="Franklin Gothic Book" w:cstheme="minorHAnsi"/>
          <w:b/>
          <w:bCs/>
        </w:rPr>
      </w:pPr>
      <w:r w:rsidRPr="0093109F">
        <w:rPr>
          <w:rFonts w:ascii="Franklin Gothic Book" w:hAnsi="Franklin Gothic Book" w:cstheme="minorHAnsi"/>
          <w:b/>
          <w:bCs/>
        </w:rPr>
        <w:t>Τμήμα Αγροτικής Ανάπτυξης</w:t>
      </w:r>
    </w:p>
    <w:p w14:paraId="7CD33844" w14:textId="77777777" w:rsidR="00202A18" w:rsidRPr="0093109F" w:rsidRDefault="00202A18" w:rsidP="00202A18">
      <w:pPr>
        <w:jc w:val="center"/>
        <w:rPr>
          <w:rFonts w:ascii="Franklin Gothic Book" w:hAnsi="Franklin Gothic Book" w:cstheme="minorHAnsi"/>
        </w:rPr>
      </w:pPr>
    </w:p>
    <w:p w14:paraId="4E229664" w14:textId="77777777" w:rsidR="00202A18" w:rsidRPr="0093109F" w:rsidRDefault="00202A18" w:rsidP="00202A18">
      <w:pPr>
        <w:jc w:val="center"/>
        <w:rPr>
          <w:rFonts w:ascii="Franklin Gothic Book" w:hAnsi="Franklin Gothic Book" w:cstheme="minorHAnsi"/>
        </w:rPr>
      </w:pPr>
    </w:p>
    <w:p w14:paraId="1FF066C0" w14:textId="77777777" w:rsidR="00202A18" w:rsidRPr="0093109F" w:rsidRDefault="00202A18" w:rsidP="00202A18">
      <w:pPr>
        <w:jc w:val="center"/>
        <w:rPr>
          <w:rFonts w:ascii="Franklin Gothic Book" w:hAnsi="Franklin Gothic Book" w:cstheme="minorHAnsi"/>
        </w:rPr>
      </w:pPr>
    </w:p>
    <w:p w14:paraId="64A2A738" w14:textId="77777777" w:rsidR="00202A18" w:rsidRPr="0093109F" w:rsidRDefault="00202A18" w:rsidP="00202A18">
      <w:pPr>
        <w:jc w:val="center"/>
        <w:rPr>
          <w:rFonts w:ascii="Franklin Gothic Book" w:hAnsi="Franklin Gothic Book"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6"/>
      </w:tblGrid>
      <w:tr w:rsidR="00202A18" w:rsidRPr="0093109F" w14:paraId="4CFF2ABA" w14:textId="77777777" w:rsidTr="005922A1">
        <w:trPr>
          <w:jc w:val="center"/>
        </w:trPr>
        <w:tc>
          <w:tcPr>
            <w:tcW w:w="4315" w:type="dxa"/>
            <w:vAlign w:val="center"/>
          </w:tcPr>
          <w:p w14:paraId="4EF5F685" w14:textId="77777777" w:rsidR="00202A18" w:rsidRPr="0093109F" w:rsidRDefault="00202A18" w:rsidP="005922A1">
            <w:pPr>
              <w:jc w:val="center"/>
              <w:rPr>
                <w:rFonts w:ascii="Franklin Gothic Book" w:hAnsi="Franklin Gothic Book" w:cstheme="minorHAnsi"/>
                <w:sz w:val="24"/>
                <w:szCs w:val="24"/>
              </w:rPr>
            </w:pPr>
            <w:r w:rsidRPr="0093109F">
              <w:rPr>
                <w:rFonts w:ascii="Franklin Gothic Book" w:hAnsi="Franklin Gothic Book" w:cstheme="minorHAnsi"/>
                <w:noProof/>
              </w:rPr>
              <w:drawing>
                <wp:inline distT="0" distB="0" distL="0" distR="0" wp14:anchorId="06EFB85D" wp14:editId="323A0CDD">
                  <wp:extent cx="3173730" cy="2800350"/>
                  <wp:effectExtent l="0" t="0" r="7620" b="0"/>
                  <wp:docPr id="992091688" name="Picture 992091688" descr="A black and white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091688" name="Picture 992091688" descr="A black and white drawing of a pers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94343" cy="2818538"/>
                          </a:xfrm>
                          <a:prstGeom prst="rect">
                            <a:avLst/>
                          </a:prstGeom>
                        </pic:spPr>
                      </pic:pic>
                    </a:graphicData>
                  </a:graphic>
                </wp:inline>
              </w:drawing>
            </w:r>
          </w:p>
        </w:tc>
      </w:tr>
    </w:tbl>
    <w:p w14:paraId="7416F650" w14:textId="77777777" w:rsidR="00202A18" w:rsidRPr="0093109F" w:rsidRDefault="00202A18" w:rsidP="00202A18">
      <w:pPr>
        <w:jc w:val="center"/>
        <w:rPr>
          <w:rFonts w:ascii="Franklin Gothic Book" w:hAnsi="Franklin Gothic Book" w:cstheme="minorHAnsi"/>
        </w:rPr>
      </w:pPr>
    </w:p>
    <w:p w14:paraId="2FF4459D" w14:textId="77777777" w:rsidR="00202A18" w:rsidRPr="0093109F" w:rsidRDefault="00202A18" w:rsidP="00202A18">
      <w:pPr>
        <w:jc w:val="center"/>
        <w:rPr>
          <w:rFonts w:ascii="Franklin Gothic Book" w:hAnsi="Franklin Gothic Book" w:cstheme="minorHAnsi"/>
        </w:rPr>
      </w:pPr>
    </w:p>
    <w:p w14:paraId="491F56E6" w14:textId="77777777" w:rsidR="00202A18" w:rsidRPr="0093109F" w:rsidRDefault="00202A18" w:rsidP="00202A18">
      <w:pPr>
        <w:jc w:val="center"/>
        <w:rPr>
          <w:rFonts w:ascii="Franklin Gothic Book" w:hAnsi="Franklin Gothic Book" w:cstheme="minorHAnsi"/>
        </w:rPr>
      </w:pPr>
    </w:p>
    <w:p w14:paraId="7C72F75A" w14:textId="77777777" w:rsidR="00202A18" w:rsidRPr="0093109F" w:rsidRDefault="00202A18" w:rsidP="00202A18">
      <w:pPr>
        <w:jc w:val="center"/>
        <w:rPr>
          <w:rFonts w:ascii="Franklin Gothic Book" w:hAnsi="Franklin Gothic Book" w:cstheme="minorHAnsi"/>
        </w:rPr>
      </w:pPr>
    </w:p>
    <w:p w14:paraId="6332FD99" w14:textId="0196B161" w:rsidR="00202A18" w:rsidRPr="00202A18" w:rsidRDefault="00202A18" w:rsidP="00202A18">
      <w:pPr>
        <w:ind w:left="720"/>
        <w:jc w:val="center"/>
        <w:rPr>
          <w:rFonts w:ascii="Franklin Gothic Book" w:hAnsi="Franklin Gothic Book" w:cstheme="minorHAnsi"/>
          <w:b/>
          <w:bCs/>
        </w:rPr>
      </w:pPr>
      <w:r w:rsidRPr="00202A18">
        <w:rPr>
          <w:rFonts w:ascii="Franklin Gothic Book" w:hAnsi="Franklin Gothic Book" w:cstheme="minorHAnsi"/>
          <w:b/>
          <w:bCs/>
        </w:rPr>
        <w:t>ΟΔΗΓΟΣ ΣΠΟΥΔΩΝ</w:t>
      </w:r>
    </w:p>
    <w:p w14:paraId="3F658071" w14:textId="3637AFE6" w:rsidR="00202A18" w:rsidRPr="0093109F" w:rsidRDefault="00202A18" w:rsidP="00202A18">
      <w:pPr>
        <w:jc w:val="center"/>
        <w:rPr>
          <w:rFonts w:ascii="Franklin Gothic Book" w:hAnsi="Franklin Gothic Book" w:cstheme="minorHAnsi"/>
          <w:b/>
          <w:bCs/>
        </w:rPr>
      </w:pPr>
      <w:r w:rsidRPr="0093109F">
        <w:rPr>
          <w:rFonts w:ascii="Franklin Gothic Book" w:hAnsi="Franklin Gothic Book" w:cstheme="minorHAnsi"/>
          <w:b/>
          <w:bCs/>
        </w:rPr>
        <w:t>ΠΡΟΓΡΑΜΜΑΤΟΣ ΜΕΤΑΠΤΥΧΙΑΚΩΝ ΣΠΟΥΔΩΝ</w:t>
      </w:r>
    </w:p>
    <w:p w14:paraId="2CBA8447" w14:textId="77777777" w:rsidR="00202A18" w:rsidRPr="00202A18" w:rsidRDefault="00202A18" w:rsidP="00202A18">
      <w:pPr>
        <w:jc w:val="center"/>
        <w:rPr>
          <w:rFonts w:ascii="Franklin Gothic Book" w:hAnsi="Franklin Gothic Book" w:cstheme="minorHAnsi"/>
          <w:b/>
          <w:bCs/>
        </w:rPr>
      </w:pPr>
      <w:r w:rsidRPr="00202A18">
        <w:rPr>
          <w:rFonts w:ascii="Franklin Gothic Book" w:hAnsi="Franklin Gothic Book" w:cstheme="minorHAnsi"/>
          <w:b/>
          <w:bCs/>
        </w:rPr>
        <w:t>«Αειφορικά Συστήματα Παραγωγής και</w:t>
      </w:r>
    </w:p>
    <w:p w14:paraId="0A71608D" w14:textId="77777777" w:rsidR="00202A18" w:rsidRPr="00202A18" w:rsidRDefault="00202A18" w:rsidP="00202A18">
      <w:pPr>
        <w:jc w:val="center"/>
        <w:rPr>
          <w:rFonts w:ascii="Franklin Gothic Book" w:hAnsi="Franklin Gothic Book" w:cstheme="minorHAnsi"/>
          <w:b/>
          <w:bCs/>
        </w:rPr>
      </w:pPr>
      <w:r w:rsidRPr="00202A18">
        <w:rPr>
          <w:rFonts w:ascii="Franklin Gothic Book" w:hAnsi="Franklin Gothic Book" w:cstheme="minorHAnsi"/>
          <w:b/>
          <w:bCs/>
        </w:rPr>
        <w:t>Περιβάλλον στη Γεωργία»</w:t>
      </w:r>
    </w:p>
    <w:p w14:paraId="781DDD2A" w14:textId="77777777" w:rsidR="00202A18" w:rsidRPr="0093109F" w:rsidRDefault="00202A18" w:rsidP="00202A18">
      <w:pPr>
        <w:jc w:val="center"/>
        <w:rPr>
          <w:rFonts w:ascii="Franklin Gothic Book" w:hAnsi="Franklin Gothic Book" w:cstheme="minorHAnsi"/>
        </w:rPr>
      </w:pPr>
    </w:p>
    <w:p w14:paraId="33FD3BEE" w14:textId="46C5B374" w:rsidR="00202A18" w:rsidRPr="0093109F" w:rsidRDefault="00202A18" w:rsidP="00202A18">
      <w:pPr>
        <w:jc w:val="center"/>
        <w:rPr>
          <w:rFonts w:ascii="Franklin Gothic Book" w:hAnsi="Franklin Gothic Book" w:cstheme="minorHAnsi"/>
          <w:i/>
          <w:iCs/>
        </w:rPr>
      </w:pPr>
      <w:r w:rsidRPr="0093109F">
        <w:rPr>
          <w:rFonts w:ascii="Franklin Gothic Book" w:hAnsi="Franklin Gothic Book" w:cstheme="minorHAnsi"/>
          <w:i/>
          <w:iCs/>
        </w:rPr>
        <w:t>Ακαδημαϊκό Έτος 2023-2024</w:t>
      </w:r>
    </w:p>
    <w:p w14:paraId="14F0DAE0" w14:textId="77777777" w:rsidR="00202A18" w:rsidRPr="0093109F" w:rsidRDefault="00202A18" w:rsidP="00202A18">
      <w:pPr>
        <w:jc w:val="center"/>
        <w:rPr>
          <w:rFonts w:ascii="Franklin Gothic Book" w:hAnsi="Franklin Gothic Book" w:cstheme="minorHAnsi"/>
        </w:rPr>
      </w:pPr>
    </w:p>
    <w:p w14:paraId="77098CCD" w14:textId="77777777" w:rsidR="00202A18" w:rsidRPr="0093109F" w:rsidRDefault="00202A18" w:rsidP="00202A18">
      <w:pPr>
        <w:jc w:val="center"/>
        <w:rPr>
          <w:rFonts w:ascii="Franklin Gothic Book" w:hAnsi="Franklin Gothic Book" w:cstheme="minorHAnsi"/>
        </w:rPr>
      </w:pPr>
    </w:p>
    <w:p w14:paraId="446B94FA" w14:textId="77777777" w:rsidR="00202A18" w:rsidRPr="0093109F" w:rsidRDefault="00202A18" w:rsidP="00202A18">
      <w:pPr>
        <w:jc w:val="center"/>
        <w:rPr>
          <w:rFonts w:ascii="Franklin Gothic Book" w:hAnsi="Franklin Gothic Book" w:cstheme="minorHAnsi"/>
        </w:rPr>
      </w:pPr>
    </w:p>
    <w:p w14:paraId="6E3F0213" w14:textId="77777777" w:rsidR="00202A18" w:rsidRPr="0093109F" w:rsidRDefault="00202A18" w:rsidP="00202A18">
      <w:pPr>
        <w:jc w:val="center"/>
        <w:rPr>
          <w:rFonts w:ascii="Franklin Gothic Book" w:hAnsi="Franklin Gothic Book" w:cstheme="minorHAnsi"/>
        </w:rPr>
      </w:pPr>
    </w:p>
    <w:p w14:paraId="0B7467C4" w14:textId="77777777" w:rsidR="00202A18" w:rsidRPr="0093109F" w:rsidRDefault="00202A18" w:rsidP="00202A18">
      <w:pPr>
        <w:jc w:val="center"/>
        <w:rPr>
          <w:rFonts w:ascii="Franklin Gothic Book" w:hAnsi="Franklin Gothic Book" w:cstheme="minorHAnsi"/>
        </w:rPr>
      </w:pPr>
    </w:p>
    <w:p w14:paraId="019C3617" w14:textId="77777777" w:rsidR="00202A18" w:rsidRPr="0093109F" w:rsidRDefault="00202A18" w:rsidP="00202A18">
      <w:pPr>
        <w:jc w:val="center"/>
        <w:rPr>
          <w:rFonts w:ascii="Franklin Gothic Book" w:hAnsi="Franklin Gothic Book" w:cstheme="minorHAnsi"/>
        </w:rPr>
      </w:pPr>
    </w:p>
    <w:p w14:paraId="3854454F" w14:textId="77777777" w:rsidR="00202A18" w:rsidRPr="0093109F" w:rsidRDefault="00202A18" w:rsidP="00202A18">
      <w:pPr>
        <w:jc w:val="center"/>
        <w:rPr>
          <w:rFonts w:ascii="Franklin Gothic Book" w:hAnsi="Franklin Gothic Book" w:cstheme="minorHAnsi"/>
        </w:rPr>
      </w:pPr>
    </w:p>
    <w:p w14:paraId="0990FA18" w14:textId="77777777" w:rsidR="00202A18" w:rsidRPr="0093109F" w:rsidRDefault="00202A18" w:rsidP="00202A18">
      <w:pPr>
        <w:jc w:val="center"/>
        <w:rPr>
          <w:rFonts w:ascii="Franklin Gothic Book" w:hAnsi="Franklin Gothic Book" w:cstheme="minorHAnsi"/>
        </w:rPr>
      </w:pPr>
    </w:p>
    <w:p w14:paraId="023F8925" w14:textId="13F3C31D" w:rsidR="00202A18" w:rsidRPr="0093109F" w:rsidRDefault="00202A18" w:rsidP="00202A18">
      <w:pPr>
        <w:jc w:val="center"/>
        <w:rPr>
          <w:rFonts w:ascii="Franklin Gothic Book" w:hAnsi="Franklin Gothic Book" w:cstheme="minorHAnsi"/>
        </w:rPr>
      </w:pPr>
      <w:r w:rsidRPr="0093109F">
        <w:rPr>
          <w:rFonts w:ascii="Franklin Gothic Book" w:hAnsi="Franklin Gothic Book" w:cstheme="minorHAnsi"/>
        </w:rPr>
        <w:t>Ορεστιάδα</w:t>
      </w:r>
    </w:p>
    <w:p w14:paraId="5A7CF5D4" w14:textId="77777777" w:rsidR="00202A18" w:rsidRPr="0093109F" w:rsidRDefault="00202A18" w:rsidP="00202A18">
      <w:pPr>
        <w:jc w:val="center"/>
        <w:rPr>
          <w:rFonts w:ascii="Franklin Gothic Book" w:hAnsi="Franklin Gothic Book" w:cstheme="minorHAnsi"/>
        </w:rPr>
      </w:pPr>
    </w:p>
    <w:p w14:paraId="4B724F58" w14:textId="77777777" w:rsidR="00202A18" w:rsidRPr="0093109F" w:rsidRDefault="00202A18" w:rsidP="00500BF7">
      <w:pPr>
        <w:spacing w:before="120"/>
        <w:jc w:val="center"/>
        <w:rPr>
          <w:rFonts w:ascii="Franklin Gothic Book" w:hAnsi="Franklin Gothic Book"/>
          <w:b/>
        </w:rPr>
      </w:pPr>
    </w:p>
    <w:p w14:paraId="64EA2D46" w14:textId="77777777" w:rsidR="00202A18" w:rsidRPr="0093109F" w:rsidRDefault="00202A18" w:rsidP="00500BF7">
      <w:pPr>
        <w:spacing w:before="120"/>
        <w:jc w:val="center"/>
        <w:rPr>
          <w:rFonts w:ascii="Franklin Gothic Book" w:hAnsi="Franklin Gothic Book"/>
          <w:b/>
        </w:rPr>
      </w:pPr>
    </w:p>
    <w:p w14:paraId="3CF4B2FC" w14:textId="77777777" w:rsidR="00202A18" w:rsidRPr="0093109F" w:rsidRDefault="00202A18" w:rsidP="00202A18">
      <w:pPr>
        <w:rPr>
          <w:rFonts w:ascii="Franklin Gothic Book" w:hAnsi="Franklin Gothic Book" w:cstheme="minorHAnsi"/>
        </w:rPr>
      </w:pPr>
    </w:p>
    <w:p w14:paraId="4DCFDB3F" w14:textId="77777777" w:rsidR="00202A18" w:rsidRPr="0093109F" w:rsidRDefault="00202A18" w:rsidP="00202A18">
      <w:pPr>
        <w:rPr>
          <w:rFonts w:ascii="Franklin Gothic Book" w:hAnsi="Franklin Gothic Book" w:cstheme="minorHAnsi"/>
        </w:rPr>
      </w:pPr>
    </w:p>
    <w:p w14:paraId="318198DE" w14:textId="77777777" w:rsidR="00202A18" w:rsidRPr="0093109F" w:rsidRDefault="00202A18" w:rsidP="00202A18">
      <w:pPr>
        <w:rPr>
          <w:rFonts w:ascii="Franklin Gothic Book" w:hAnsi="Franklin Gothic Book" w:cstheme="minorHAnsi"/>
        </w:rPr>
      </w:pPr>
    </w:p>
    <w:p w14:paraId="442DAF09" w14:textId="77777777" w:rsidR="00202A18" w:rsidRPr="0093109F" w:rsidRDefault="00202A18" w:rsidP="00202A18">
      <w:pPr>
        <w:rPr>
          <w:rFonts w:ascii="Franklin Gothic Book" w:hAnsi="Franklin Gothic Book" w:cstheme="minorHAnsi"/>
        </w:rPr>
      </w:pPr>
    </w:p>
    <w:p w14:paraId="5D027BAC" w14:textId="77777777" w:rsidR="00202A18" w:rsidRPr="0093109F" w:rsidRDefault="00202A18" w:rsidP="00202A18">
      <w:pPr>
        <w:rPr>
          <w:rFonts w:ascii="Franklin Gothic Book" w:hAnsi="Franklin Gothic Book" w:cstheme="minorHAnsi"/>
        </w:rPr>
      </w:pPr>
    </w:p>
    <w:p w14:paraId="55832ABC" w14:textId="77777777" w:rsidR="00202A18" w:rsidRPr="0093109F" w:rsidRDefault="00202A18" w:rsidP="00202A18">
      <w:pPr>
        <w:rPr>
          <w:rFonts w:ascii="Franklin Gothic Book" w:hAnsi="Franklin Gothic Book" w:cstheme="minorHAnsi"/>
        </w:rPr>
      </w:pPr>
    </w:p>
    <w:p w14:paraId="635C1009" w14:textId="77777777" w:rsidR="00202A18" w:rsidRPr="0093109F" w:rsidRDefault="00202A18" w:rsidP="00202A18">
      <w:pPr>
        <w:rPr>
          <w:rFonts w:ascii="Franklin Gothic Book" w:hAnsi="Franklin Gothic Book" w:cstheme="minorHAnsi"/>
        </w:rPr>
      </w:pPr>
    </w:p>
    <w:p w14:paraId="789BBB8B" w14:textId="77777777" w:rsidR="00202A18" w:rsidRPr="0093109F" w:rsidRDefault="00202A18" w:rsidP="00202A18">
      <w:pPr>
        <w:rPr>
          <w:rFonts w:ascii="Franklin Gothic Book" w:hAnsi="Franklin Gothic Book" w:cstheme="minorHAnsi"/>
        </w:rPr>
      </w:pPr>
    </w:p>
    <w:p w14:paraId="2C32FC4B" w14:textId="77777777" w:rsidR="00202A18" w:rsidRPr="0093109F" w:rsidRDefault="00202A18" w:rsidP="00202A18">
      <w:pPr>
        <w:rPr>
          <w:rFonts w:ascii="Franklin Gothic Book" w:hAnsi="Franklin Gothic Book" w:cstheme="minorHAnsi"/>
        </w:rPr>
      </w:pPr>
    </w:p>
    <w:p w14:paraId="60010F2D" w14:textId="77777777" w:rsidR="00202A18" w:rsidRPr="0093109F" w:rsidRDefault="00202A18" w:rsidP="00202A18">
      <w:pPr>
        <w:rPr>
          <w:rFonts w:ascii="Franklin Gothic Book" w:hAnsi="Franklin Gothic Book" w:cstheme="minorHAnsi"/>
        </w:rPr>
      </w:pPr>
    </w:p>
    <w:p w14:paraId="33B86177" w14:textId="77777777" w:rsidR="00202A18" w:rsidRPr="0093109F" w:rsidRDefault="00202A18" w:rsidP="00202A18">
      <w:pPr>
        <w:rPr>
          <w:rFonts w:ascii="Franklin Gothic Book" w:hAnsi="Franklin Gothic Book" w:cstheme="minorHAnsi"/>
        </w:rPr>
      </w:pPr>
    </w:p>
    <w:p w14:paraId="1A68848E" w14:textId="77777777" w:rsidR="00202A18" w:rsidRPr="0093109F" w:rsidRDefault="00202A18" w:rsidP="00202A18">
      <w:pPr>
        <w:rPr>
          <w:rFonts w:ascii="Franklin Gothic Book" w:hAnsi="Franklin Gothic Book" w:cstheme="minorHAnsi"/>
        </w:rPr>
      </w:pPr>
    </w:p>
    <w:p w14:paraId="642CDEF9" w14:textId="77777777" w:rsidR="00202A18" w:rsidRPr="0093109F" w:rsidRDefault="00202A18" w:rsidP="00202A18">
      <w:pPr>
        <w:rPr>
          <w:rFonts w:ascii="Franklin Gothic Book" w:hAnsi="Franklin Gothic Book" w:cstheme="minorHAnsi"/>
        </w:rPr>
      </w:pPr>
    </w:p>
    <w:p w14:paraId="5A2348F5" w14:textId="77777777" w:rsidR="00202A18" w:rsidRPr="0093109F" w:rsidRDefault="00202A18" w:rsidP="00202A18">
      <w:pPr>
        <w:rPr>
          <w:rFonts w:ascii="Franklin Gothic Book" w:hAnsi="Franklin Gothic Book" w:cstheme="minorHAnsi"/>
        </w:rPr>
      </w:pPr>
    </w:p>
    <w:p w14:paraId="6413497D" w14:textId="77777777" w:rsidR="00202A18" w:rsidRPr="0093109F" w:rsidRDefault="00202A18" w:rsidP="00202A18">
      <w:pPr>
        <w:rPr>
          <w:rFonts w:ascii="Franklin Gothic Book" w:hAnsi="Franklin Gothic Book" w:cstheme="minorHAnsi"/>
        </w:rPr>
      </w:pPr>
    </w:p>
    <w:p w14:paraId="6FC1D7DF" w14:textId="77777777" w:rsidR="00202A18" w:rsidRPr="0093109F" w:rsidRDefault="00202A18" w:rsidP="00202A18">
      <w:pPr>
        <w:rPr>
          <w:rFonts w:ascii="Franklin Gothic Book" w:hAnsi="Franklin Gothic Book" w:cstheme="minorHAnsi"/>
        </w:rPr>
      </w:pPr>
    </w:p>
    <w:p w14:paraId="220BA5CD" w14:textId="77777777" w:rsidR="00202A18" w:rsidRPr="0093109F" w:rsidRDefault="00202A18" w:rsidP="00202A18">
      <w:pPr>
        <w:rPr>
          <w:rFonts w:ascii="Franklin Gothic Book" w:hAnsi="Franklin Gothic Book" w:cstheme="minorHAnsi"/>
        </w:rPr>
      </w:pPr>
    </w:p>
    <w:p w14:paraId="5F29F5C5" w14:textId="77777777" w:rsidR="00202A18" w:rsidRPr="0093109F" w:rsidRDefault="00202A18" w:rsidP="00202A18">
      <w:pPr>
        <w:rPr>
          <w:rFonts w:ascii="Franklin Gothic Book" w:hAnsi="Franklin Gothic Book" w:cstheme="minorHAnsi"/>
        </w:rPr>
      </w:pPr>
    </w:p>
    <w:p w14:paraId="42337305" w14:textId="77777777" w:rsidR="00202A18" w:rsidRPr="0093109F" w:rsidRDefault="00202A18" w:rsidP="00202A18">
      <w:pPr>
        <w:rPr>
          <w:rFonts w:ascii="Franklin Gothic Book" w:hAnsi="Franklin Gothic Book" w:cstheme="minorHAnsi"/>
        </w:rPr>
      </w:pPr>
    </w:p>
    <w:p w14:paraId="372FDDAB" w14:textId="77777777" w:rsidR="00202A18" w:rsidRPr="0093109F" w:rsidRDefault="00202A18" w:rsidP="00202A18">
      <w:pPr>
        <w:rPr>
          <w:rFonts w:ascii="Franklin Gothic Book" w:hAnsi="Franklin Gothic Book" w:cstheme="minorHAnsi"/>
        </w:rPr>
      </w:pPr>
    </w:p>
    <w:p w14:paraId="3C9CE081" w14:textId="77777777" w:rsidR="00202A18" w:rsidRPr="0093109F" w:rsidRDefault="00202A18" w:rsidP="00202A18">
      <w:pPr>
        <w:rPr>
          <w:rFonts w:ascii="Franklin Gothic Book" w:hAnsi="Franklin Gothic Book" w:cstheme="minorHAnsi"/>
        </w:rPr>
      </w:pPr>
    </w:p>
    <w:p w14:paraId="44A2E7CA" w14:textId="77777777" w:rsidR="00202A18" w:rsidRPr="0093109F" w:rsidRDefault="00202A18" w:rsidP="00202A18">
      <w:pPr>
        <w:rPr>
          <w:rFonts w:ascii="Franklin Gothic Book" w:hAnsi="Franklin Gothic Book" w:cstheme="minorHAnsi"/>
        </w:rPr>
      </w:pPr>
    </w:p>
    <w:p w14:paraId="5F595A92" w14:textId="77777777" w:rsidR="00202A18" w:rsidRPr="0093109F" w:rsidRDefault="00202A18" w:rsidP="00202A18">
      <w:pPr>
        <w:rPr>
          <w:rFonts w:ascii="Franklin Gothic Book" w:hAnsi="Franklin Gothic Book" w:cstheme="minorHAnsi"/>
        </w:rPr>
      </w:pPr>
    </w:p>
    <w:p w14:paraId="1B57AA83" w14:textId="77777777" w:rsidR="00202A18" w:rsidRPr="0093109F" w:rsidRDefault="00202A18" w:rsidP="00202A18">
      <w:pPr>
        <w:rPr>
          <w:rFonts w:ascii="Franklin Gothic Book" w:hAnsi="Franklin Gothic Book" w:cstheme="minorHAnsi"/>
        </w:rPr>
      </w:pPr>
    </w:p>
    <w:p w14:paraId="4C77652C" w14:textId="77777777" w:rsidR="00202A18" w:rsidRPr="0093109F" w:rsidRDefault="00202A18" w:rsidP="00202A18">
      <w:pPr>
        <w:rPr>
          <w:rFonts w:ascii="Franklin Gothic Book" w:hAnsi="Franklin Gothic Book" w:cstheme="minorHAnsi"/>
        </w:rPr>
      </w:pPr>
    </w:p>
    <w:p w14:paraId="600F5647" w14:textId="77777777" w:rsidR="00202A18" w:rsidRPr="0093109F" w:rsidRDefault="00202A18" w:rsidP="00202A18">
      <w:pPr>
        <w:rPr>
          <w:rFonts w:ascii="Franklin Gothic Book" w:hAnsi="Franklin Gothic Book" w:cstheme="minorHAnsi"/>
        </w:rPr>
      </w:pPr>
    </w:p>
    <w:p w14:paraId="59B55126" w14:textId="77777777" w:rsidR="00202A18" w:rsidRPr="0093109F" w:rsidRDefault="00202A18" w:rsidP="00202A18">
      <w:pPr>
        <w:rPr>
          <w:rFonts w:ascii="Franklin Gothic Book" w:hAnsi="Franklin Gothic Book" w:cstheme="minorHAnsi"/>
        </w:rPr>
      </w:pPr>
    </w:p>
    <w:p w14:paraId="6F00A8D7" w14:textId="77777777" w:rsidR="00202A18" w:rsidRPr="0093109F" w:rsidRDefault="00202A18" w:rsidP="00202A18">
      <w:pPr>
        <w:rPr>
          <w:rFonts w:ascii="Franklin Gothic Book" w:hAnsi="Franklin Gothic Book" w:cstheme="minorHAnsi"/>
        </w:rPr>
      </w:pPr>
    </w:p>
    <w:p w14:paraId="2AF4D8CC" w14:textId="77777777" w:rsidR="00202A18" w:rsidRPr="0093109F" w:rsidRDefault="00202A18" w:rsidP="00202A18">
      <w:pPr>
        <w:rPr>
          <w:rFonts w:ascii="Franklin Gothic Book" w:hAnsi="Franklin Gothic Book" w:cstheme="minorHAnsi"/>
        </w:rPr>
      </w:pPr>
    </w:p>
    <w:p w14:paraId="0F6F6B65" w14:textId="77777777" w:rsidR="00202A18" w:rsidRPr="0093109F" w:rsidRDefault="00202A18" w:rsidP="00202A18">
      <w:pPr>
        <w:rPr>
          <w:rFonts w:ascii="Franklin Gothic Book" w:hAnsi="Franklin Gothic Book" w:cstheme="minorHAnsi"/>
        </w:rPr>
      </w:pPr>
    </w:p>
    <w:p w14:paraId="4D1A5106" w14:textId="77777777" w:rsidR="00202A18" w:rsidRPr="0093109F" w:rsidRDefault="00202A18" w:rsidP="00202A18">
      <w:pPr>
        <w:rPr>
          <w:rFonts w:ascii="Franklin Gothic Book" w:hAnsi="Franklin Gothic Book" w:cstheme="minorHAnsi"/>
        </w:rPr>
      </w:pPr>
    </w:p>
    <w:p w14:paraId="5FE90BA7" w14:textId="77777777" w:rsidR="00202A18" w:rsidRPr="0093109F" w:rsidRDefault="00202A18" w:rsidP="00202A18">
      <w:pPr>
        <w:rPr>
          <w:rFonts w:ascii="Franklin Gothic Book" w:hAnsi="Franklin Gothic Book" w:cstheme="minorHAnsi"/>
        </w:rPr>
      </w:pPr>
    </w:p>
    <w:p w14:paraId="26F932E0" w14:textId="77777777" w:rsidR="00202A18" w:rsidRPr="0093109F" w:rsidRDefault="00202A18" w:rsidP="00202A18">
      <w:pPr>
        <w:rPr>
          <w:rFonts w:ascii="Franklin Gothic Book" w:hAnsi="Franklin Gothic Book" w:cstheme="minorHAnsi"/>
        </w:rPr>
      </w:pPr>
    </w:p>
    <w:p w14:paraId="3D49F47A" w14:textId="77777777" w:rsidR="00202A18" w:rsidRPr="0093109F" w:rsidRDefault="00202A18" w:rsidP="00202A18">
      <w:pPr>
        <w:rPr>
          <w:rFonts w:ascii="Franklin Gothic Book" w:hAnsi="Franklin Gothic Book" w:cstheme="minorHAnsi"/>
        </w:rPr>
      </w:pPr>
    </w:p>
    <w:p w14:paraId="572A5582" w14:textId="77777777" w:rsidR="00202A18" w:rsidRPr="0093109F" w:rsidRDefault="00202A18" w:rsidP="00202A18">
      <w:pPr>
        <w:rPr>
          <w:rFonts w:ascii="Franklin Gothic Book" w:hAnsi="Franklin Gothic Book" w:cstheme="minorHAnsi"/>
        </w:rPr>
      </w:pPr>
    </w:p>
    <w:p w14:paraId="5EC317D6" w14:textId="77777777" w:rsidR="00202A18" w:rsidRPr="0093109F" w:rsidRDefault="00202A18" w:rsidP="00202A18">
      <w:pPr>
        <w:rPr>
          <w:rFonts w:ascii="Franklin Gothic Book" w:hAnsi="Franklin Gothic Book" w:cstheme="minorHAnsi"/>
        </w:rPr>
      </w:pPr>
    </w:p>
    <w:p w14:paraId="41474838" w14:textId="77777777" w:rsidR="00202A18" w:rsidRPr="0093109F" w:rsidRDefault="00202A18" w:rsidP="00202A18">
      <w:pPr>
        <w:rPr>
          <w:rFonts w:ascii="Franklin Gothic Book" w:hAnsi="Franklin Gothic Book" w:cstheme="minorHAnsi"/>
        </w:rPr>
      </w:pPr>
    </w:p>
    <w:p w14:paraId="30E878B7" w14:textId="77777777" w:rsidR="00202A18" w:rsidRPr="0093109F" w:rsidRDefault="00202A18" w:rsidP="00202A18">
      <w:pPr>
        <w:rPr>
          <w:rFonts w:ascii="Franklin Gothic Book" w:hAnsi="Franklin Gothic Book" w:cstheme="minorHAnsi"/>
        </w:rPr>
      </w:pPr>
    </w:p>
    <w:p w14:paraId="544D0B58" w14:textId="77777777" w:rsidR="00417E83" w:rsidRDefault="00417E83" w:rsidP="00485177">
      <w:pPr>
        <w:pStyle w:val="Default"/>
        <w:rPr>
          <w:color w:val="auto"/>
        </w:rPr>
      </w:pPr>
    </w:p>
    <w:p w14:paraId="19B3066E" w14:textId="77777777" w:rsidR="00417E83" w:rsidRDefault="00417E83" w:rsidP="00485177">
      <w:pPr>
        <w:pStyle w:val="Default"/>
        <w:rPr>
          <w:color w:val="auto"/>
        </w:rPr>
      </w:pPr>
    </w:p>
    <w:p w14:paraId="20A055F8" w14:textId="77777777" w:rsidR="00417E83" w:rsidRDefault="00417E83" w:rsidP="00485177">
      <w:pPr>
        <w:pStyle w:val="Default"/>
        <w:rPr>
          <w:color w:val="auto"/>
        </w:rPr>
      </w:pPr>
    </w:p>
    <w:p w14:paraId="4C5285F5" w14:textId="77777777" w:rsidR="00417E83" w:rsidRDefault="00417E83" w:rsidP="00485177">
      <w:pPr>
        <w:pStyle w:val="Default"/>
        <w:rPr>
          <w:color w:val="auto"/>
        </w:rPr>
      </w:pPr>
    </w:p>
    <w:p w14:paraId="6211F673" w14:textId="420EC96F" w:rsidR="00485177" w:rsidRPr="0093109F" w:rsidRDefault="00485177" w:rsidP="00485177">
      <w:pPr>
        <w:pStyle w:val="Default"/>
        <w:rPr>
          <w:color w:val="auto"/>
        </w:rPr>
      </w:pPr>
      <w:r w:rsidRPr="0093109F">
        <w:rPr>
          <w:color w:val="auto"/>
        </w:rPr>
        <w:t xml:space="preserve">ΔΗΜΟΚΡΙΤΕΙΟ ΠΑΝΕΠΙΣΤΗΜΙΟ ΘΡΑΚΗΣ </w:t>
      </w:r>
    </w:p>
    <w:p w14:paraId="6628952F" w14:textId="77777777" w:rsidR="00485177" w:rsidRPr="0093109F" w:rsidRDefault="00485177" w:rsidP="00485177">
      <w:pPr>
        <w:pStyle w:val="Default"/>
        <w:rPr>
          <w:color w:val="auto"/>
        </w:rPr>
      </w:pPr>
      <w:r w:rsidRPr="0093109F">
        <w:rPr>
          <w:color w:val="auto"/>
        </w:rPr>
        <w:t xml:space="preserve">ΟΔΗΓΟΣ ΣΠΟΥΔΩΝ ΠΡΟΓΡΑΜΜΑΤΟΣ ΜΕΤΑΠΤΥΧΙΑΚΩΝ ΣΠΟΥΔΩΝ </w:t>
      </w:r>
    </w:p>
    <w:p w14:paraId="19E8CC3B" w14:textId="231B17B8" w:rsidR="00485177" w:rsidRPr="008146CC" w:rsidRDefault="00485177" w:rsidP="00485177">
      <w:pPr>
        <w:pStyle w:val="NoSpacing"/>
        <w:rPr>
          <w:rFonts w:ascii="Franklin Gothic Book" w:hAnsi="Franklin Gothic Book"/>
          <w:b/>
          <w:bCs/>
          <w:caps/>
          <w:sz w:val="24"/>
          <w:szCs w:val="24"/>
        </w:rPr>
      </w:pPr>
      <w:r w:rsidRPr="0093109F">
        <w:rPr>
          <w:rFonts w:ascii="Franklin Gothic Book" w:hAnsi="Franklin Gothic Book"/>
          <w:b/>
          <w:bCs/>
          <w:caps/>
          <w:sz w:val="24"/>
          <w:szCs w:val="24"/>
        </w:rPr>
        <w:t xml:space="preserve">«Αειφορικά Συστήματα Παραγωγής και </w:t>
      </w:r>
      <w:r w:rsidRPr="008146CC">
        <w:rPr>
          <w:rFonts w:ascii="Franklin Gothic Book" w:hAnsi="Franklin Gothic Book"/>
          <w:b/>
          <w:bCs/>
          <w:caps/>
          <w:sz w:val="24"/>
          <w:szCs w:val="24"/>
        </w:rPr>
        <w:t>Περιβάλλον στη Γεωργία</w:t>
      </w:r>
      <w:r w:rsidRPr="0093109F">
        <w:rPr>
          <w:rFonts w:ascii="Franklin Gothic Book" w:hAnsi="Franklin Gothic Book"/>
          <w:b/>
          <w:bCs/>
          <w:caps/>
          <w:sz w:val="24"/>
          <w:szCs w:val="24"/>
        </w:rPr>
        <w:t>»</w:t>
      </w:r>
    </w:p>
    <w:p w14:paraId="3D0E48F2" w14:textId="742D8EFC" w:rsidR="00485177" w:rsidRPr="0093109F" w:rsidRDefault="00485177" w:rsidP="00485177">
      <w:pPr>
        <w:pStyle w:val="Default"/>
        <w:rPr>
          <w:color w:val="auto"/>
        </w:rPr>
      </w:pPr>
      <w:r w:rsidRPr="0093109F">
        <w:rPr>
          <w:color w:val="auto"/>
        </w:rPr>
        <w:t xml:space="preserve">ΑΚΑΔΗΜΑΪΚΟ ΕΤΟΣ 2023 - 2024 </w:t>
      </w:r>
    </w:p>
    <w:p w14:paraId="68114886" w14:textId="77777777" w:rsidR="00485177" w:rsidRPr="0093109F" w:rsidRDefault="00485177" w:rsidP="00485177">
      <w:pPr>
        <w:pStyle w:val="Default"/>
        <w:rPr>
          <w:color w:val="auto"/>
        </w:rPr>
      </w:pPr>
      <w:r w:rsidRPr="0093109F">
        <w:rPr>
          <w:color w:val="auto"/>
        </w:rPr>
        <w:t xml:space="preserve">ΕΠΙΜΕΛΕΙΑ ΤΕΥΧΟΥΣ: </w:t>
      </w:r>
    </w:p>
    <w:p w14:paraId="0C96FB21" w14:textId="650B8847" w:rsidR="00485177" w:rsidRDefault="00485177" w:rsidP="00485177">
      <w:pPr>
        <w:rPr>
          <w:rFonts w:ascii="Franklin Gothic Book" w:hAnsi="Franklin Gothic Book"/>
        </w:rPr>
      </w:pPr>
      <w:r w:rsidRPr="0093109F">
        <w:rPr>
          <w:rFonts w:ascii="Franklin Gothic Book" w:hAnsi="Franklin Gothic Book"/>
        </w:rPr>
        <w:t>Ελένη Ζαφειρίου, Καθηγήτρια ΔΠΘ</w:t>
      </w:r>
    </w:p>
    <w:p w14:paraId="0597F963" w14:textId="69755AD6" w:rsidR="002E7FE9" w:rsidRDefault="002E7FE9" w:rsidP="00485177">
      <w:pPr>
        <w:rPr>
          <w:rFonts w:ascii="Franklin Gothic Book" w:hAnsi="Franklin Gothic Book"/>
        </w:rPr>
      </w:pPr>
      <w:r>
        <w:rPr>
          <w:rFonts w:ascii="Franklin Gothic Book" w:hAnsi="Franklin Gothic Book"/>
        </w:rPr>
        <w:t>Αθανάσιος Αλεξόπουλος, Καθηγητής ΔΠΘ</w:t>
      </w:r>
    </w:p>
    <w:p w14:paraId="4C1BE68A" w14:textId="3CD493CF" w:rsidR="002E7FE9" w:rsidRDefault="00063529" w:rsidP="00485177">
      <w:pPr>
        <w:rPr>
          <w:rFonts w:ascii="Franklin Gothic Book" w:hAnsi="Franklin Gothic Book"/>
        </w:rPr>
      </w:pPr>
      <w:r>
        <w:rPr>
          <w:rFonts w:ascii="Franklin Gothic Book" w:hAnsi="Franklin Gothic Book"/>
        </w:rPr>
        <w:t>Ε</w:t>
      </w:r>
      <w:r w:rsidR="002E7FE9">
        <w:rPr>
          <w:rFonts w:ascii="Franklin Gothic Book" w:hAnsi="Franklin Gothic Book"/>
        </w:rPr>
        <w:t xml:space="preserve">υαγγελία Σιναπίδου, Αν. </w:t>
      </w:r>
      <w:r w:rsidR="002E7FE9" w:rsidRPr="0093109F">
        <w:rPr>
          <w:rFonts w:ascii="Franklin Gothic Book" w:hAnsi="Franklin Gothic Book"/>
        </w:rPr>
        <w:t>Καθηγήτρια ΔΠΘ</w:t>
      </w:r>
    </w:p>
    <w:p w14:paraId="709B178F" w14:textId="2DA42B49" w:rsidR="002E7FE9" w:rsidRDefault="002E7FE9" w:rsidP="00485177">
      <w:pPr>
        <w:rPr>
          <w:rFonts w:ascii="Franklin Gothic Book" w:hAnsi="Franklin Gothic Book"/>
        </w:rPr>
      </w:pPr>
      <w:r>
        <w:rPr>
          <w:rFonts w:ascii="Franklin Gothic Book" w:hAnsi="Franklin Gothic Book"/>
        </w:rPr>
        <w:t xml:space="preserve">Έλενα Ράπτου, Αν. </w:t>
      </w:r>
      <w:r w:rsidRPr="0093109F">
        <w:rPr>
          <w:rFonts w:ascii="Franklin Gothic Book" w:hAnsi="Franklin Gothic Book"/>
        </w:rPr>
        <w:t>Καθηγήτρια ΔΠΘ</w:t>
      </w:r>
    </w:p>
    <w:p w14:paraId="4E1E4382" w14:textId="08E3EC22" w:rsidR="002E7FE9" w:rsidRDefault="002E7FE9" w:rsidP="00485177">
      <w:pPr>
        <w:rPr>
          <w:rFonts w:ascii="Franklin Gothic Book" w:hAnsi="Franklin Gothic Book"/>
        </w:rPr>
      </w:pPr>
      <w:r>
        <w:rPr>
          <w:rFonts w:ascii="Franklin Gothic Book" w:hAnsi="Franklin Gothic Book"/>
        </w:rPr>
        <w:t>Χρήστος Ζαμιούδης Επ. Καθηγητής ΔΠΘ</w:t>
      </w:r>
    </w:p>
    <w:p w14:paraId="090D410D" w14:textId="3E2ED69A" w:rsidR="00063529" w:rsidRPr="0093109F" w:rsidRDefault="00063529" w:rsidP="00485177">
      <w:pPr>
        <w:rPr>
          <w:rFonts w:ascii="Franklin Gothic Book" w:hAnsi="Franklin Gothic Book"/>
        </w:rPr>
      </w:pPr>
      <w:r>
        <w:rPr>
          <w:rFonts w:ascii="Franklin Gothic Book" w:hAnsi="Franklin Gothic Book"/>
        </w:rPr>
        <w:t xml:space="preserve">Ειρήνη Ατωνοπούλου Επ. </w:t>
      </w:r>
      <w:r w:rsidRPr="0093109F">
        <w:rPr>
          <w:rFonts w:ascii="Franklin Gothic Book" w:hAnsi="Franklin Gothic Book"/>
        </w:rPr>
        <w:t>Καθηγήτρια ΔΠΘ</w:t>
      </w:r>
    </w:p>
    <w:p w14:paraId="13D01308" w14:textId="77777777" w:rsidR="00485177" w:rsidRPr="0093109F" w:rsidRDefault="00485177" w:rsidP="00485177">
      <w:pPr>
        <w:rPr>
          <w:rFonts w:ascii="Franklin Gothic Book" w:hAnsi="Franklin Gothic Book"/>
        </w:rPr>
      </w:pPr>
    </w:p>
    <w:p w14:paraId="5856156A" w14:textId="77777777" w:rsidR="00485177" w:rsidRPr="0093109F" w:rsidRDefault="00485177" w:rsidP="00485177">
      <w:pPr>
        <w:rPr>
          <w:rFonts w:ascii="Franklin Gothic Book" w:hAnsi="Franklin Gothic Book"/>
        </w:rPr>
      </w:pPr>
    </w:p>
    <w:p w14:paraId="005F625F" w14:textId="77777777" w:rsidR="0093109F" w:rsidRDefault="0093109F" w:rsidP="00F05BD5">
      <w:pPr>
        <w:spacing w:before="120"/>
        <w:jc w:val="center"/>
        <w:rPr>
          <w:rFonts w:ascii="Franklin Gothic Book" w:hAnsi="Franklin Gothic Book"/>
          <w:b/>
        </w:rPr>
      </w:pPr>
    </w:p>
    <w:p w14:paraId="6A0BA391" w14:textId="77777777" w:rsidR="00A57009" w:rsidRDefault="00A57009" w:rsidP="00F05BD5">
      <w:pPr>
        <w:spacing w:before="120"/>
        <w:jc w:val="center"/>
        <w:rPr>
          <w:rFonts w:ascii="Franklin Gothic Book" w:hAnsi="Franklin Gothic Book"/>
          <w:b/>
        </w:rPr>
      </w:pPr>
    </w:p>
    <w:p w14:paraId="23BA9AD7" w14:textId="5FAFFE4E" w:rsidR="00A57009" w:rsidRDefault="00A57009">
      <w:pPr>
        <w:rPr>
          <w:rFonts w:ascii="Franklin Gothic Book" w:hAnsi="Franklin Gothic Book"/>
          <w:b/>
        </w:rPr>
      </w:pPr>
    </w:p>
    <w:p w14:paraId="5CD97EEF" w14:textId="69C13C0A" w:rsidR="00F05BD5" w:rsidRPr="0093109F" w:rsidRDefault="00F05BD5" w:rsidP="00F05BD5">
      <w:pPr>
        <w:spacing w:before="120"/>
        <w:jc w:val="center"/>
        <w:rPr>
          <w:rFonts w:ascii="Franklin Gothic Book" w:hAnsi="Franklin Gothic Book"/>
          <w:b/>
        </w:rPr>
      </w:pPr>
      <w:r w:rsidRPr="0093109F">
        <w:rPr>
          <w:rFonts w:ascii="Franklin Gothic Book" w:hAnsi="Franklin Gothic Book"/>
          <w:b/>
        </w:rPr>
        <w:t>ΠΕΡΙΕΧΟΜΕΝΑ</w:t>
      </w:r>
    </w:p>
    <w:p w14:paraId="3758AA45" w14:textId="77777777" w:rsidR="00F05BD5" w:rsidRPr="0093109F" w:rsidRDefault="00F05BD5" w:rsidP="00485177">
      <w:pPr>
        <w:rPr>
          <w:rFonts w:ascii="Franklin Gothic Book" w:hAnsi="Franklin Gothic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gridCol w:w="1035"/>
      </w:tblGrid>
      <w:tr w:rsidR="00C85C42" w:rsidRPr="0021224A" w14:paraId="25EF78C8" w14:textId="77777777" w:rsidTr="00F05BD5">
        <w:tc>
          <w:tcPr>
            <w:tcW w:w="8005" w:type="dxa"/>
          </w:tcPr>
          <w:p w14:paraId="2F851528" w14:textId="49578BC8" w:rsidR="00853F04" w:rsidRPr="00063529" w:rsidRDefault="00853F04">
            <w:pPr>
              <w:spacing w:line="360" w:lineRule="auto"/>
              <w:rPr>
                <w:rFonts w:ascii="Franklin Gothic Book" w:hAnsi="Franklin Gothic Book"/>
              </w:rPr>
            </w:pPr>
            <w:r w:rsidRPr="0021224A">
              <w:rPr>
                <w:rFonts w:ascii="Franklin Gothic Book" w:hAnsi="Franklin Gothic Book"/>
              </w:rPr>
              <w:t>1. Γενικές πληροφορίες</w:t>
            </w:r>
          </w:p>
          <w:p w14:paraId="0C994123" w14:textId="4AC1059B" w:rsidR="00C85C42" w:rsidRPr="00063529" w:rsidRDefault="00451808" w:rsidP="00063529">
            <w:pPr>
              <w:spacing w:line="360" w:lineRule="auto"/>
              <w:rPr>
                <w:rFonts w:ascii="Franklin Gothic Book" w:hAnsi="Franklin Gothic Book" w:cstheme="minorHAnsi"/>
              </w:rPr>
            </w:pPr>
            <w:r w:rsidRPr="0021224A">
              <w:rPr>
                <w:rFonts w:ascii="Franklin Gothic Book" w:hAnsi="Franklin Gothic Book"/>
              </w:rPr>
              <w:t xml:space="preserve">1.1 </w:t>
            </w:r>
            <w:r w:rsidR="00C85C42" w:rsidRPr="0021224A">
              <w:rPr>
                <w:rFonts w:ascii="Franklin Gothic Book" w:hAnsi="Franklin Gothic Book"/>
              </w:rPr>
              <w:t>Η Θράκη</w:t>
            </w:r>
            <w:r w:rsidR="00853F04" w:rsidRPr="0021224A">
              <w:rPr>
                <w:rFonts w:ascii="Franklin Gothic Book" w:hAnsi="Franklin Gothic Book"/>
              </w:rPr>
              <w:t xml:space="preserve"> και η Νέα Ορεστιάδα</w:t>
            </w:r>
          </w:p>
        </w:tc>
        <w:tc>
          <w:tcPr>
            <w:tcW w:w="1035" w:type="dxa"/>
          </w:tcPr>
          <w:p w14:paraId="3EDA8DD5" w14:textId="37001085" w:rsidR="00853F04" w:rsidRPr="00063529" w:rsidRDefault="00282263">
            <w:pPr>
              <w:spacing w:line="360" w:lineRule="auto"/>
              <w:jc w:val="right"/>
              <w:rPr>
                <w:rFonts w:ascii="Franklin Gothic Book" w:hAnsi="Franklin Gothic Book"/>
              </w:rPr>
            </w:pPr>
            <w:r w:rsidRPr="0021224A">
              <w:rPr>
                <w:rFonts w:ascii="Franklin Gothic Book" w:hAnsi="Franklin Gothic Book"/>
              </w:rPr>
              <w:t>4</w:t>
            </w:r>
          </w:p>
          <w:p w14:paraId="6E64A3DE" w14:textId="7DBBE0A8" w:rsidR="00C85C42" w:rsidRPr="00063529" w:rsidRDefault="00890E1F" w:rsidP="00063529">
            <w:pPr>
              <w:spacing w:line="360" w:lineRule="auto"/>
              <w:jc w:val="right"/>
              <w:rPr>
                <w:rFonts w:ascii="Franklin Gothic Book" w:hAnsi="Franklin Gothic Book" w:cstheme="minorHAnsi"/>
              </w:rPr>
            </w:pPr>
            <w:r>
              <w:rPr>
                <w:rFonts w:ascii="Franklin Gothic Book" w:hAnsi="Franklin Gothic Book"/>
              </w:rPr>
              <w:t>5</w:t>
            </w:r>
          </w:p>
        </w:tc>
      </w:tr>
      <w:tr w:rsidR="00C85C42" w:rsidRPr="0021224A" w14:paraId="4E9EF27A" w14:textId="77777777" w:rsidTr="00F05BD5">
        <w:tc>
          <w:tcPr>
            <w:tcW w:w="8005" w:type="dxa"/>
          </w:tcPr>
          <w:p w14:paraId="6EF95151" w14:textId="2BA68392" w:rsidR="00C85C42" w:rsidRPr="00063529" w:rsidRDefault="00F90F3B" w:rsidP="00063529">
            <w:pPr>
              <w:spacing w:line="360" w:lineRule="auto"/>
              <w:rPr>
                <w:rFonts w:ascii="Franklin Gothic Book" w:hAnsi="Franklin Gothic Book" w:cstheme="minorHAnsi"/>
              </w:rPr>
            </w:pPr>
            <w:r w:rsidRPr="0021224A">
              <w:rPr>
                <w:rFonts w:ascii="Franklin Gothic Book" w:hAnsi="Franklin Gothic Book"/>
              </w:rPr>
              <w:t>1.2 Το Δημοκρίτειο Πανεπιστήμιο Θράκης</w:t>
            </w:r>
          </w:p>
        </w:tc>
        <w:tc>
          <w:tcPr>
            <w:tcW w:w="1035" w:type="dxa"/>
          </w:tcPr>
          <w:p w14:paraId="6DB18742" w14:textId="2E12394E" w:rsidR="00C85C42" w:rsidRPr="00063529" w:rsidRDefault="00890E1F" w:rsidP="00063529">
            <w:pPr>
              <w:spacing w:line="360" w:lineRule="auto"/>
              <w:jc w:val="right"/>
              <w:rPr>
                <w:rFonts w:ascii="Franklin Gothic Book" w:hAnsi="Franklin Gothic Book" w:cstheme="minorHAnsi"/>
              </w:rPr>
            </w:pPr>
            <w:r>
              <w:rPr>
                <w:rFonts w:ascii="Franklin Gothic Book" w:hAnsi="Franklin Gothic Book"/>
              </w:rPr>
              <w:t>6</w:t>
            </w:r>
          </w:p>
        </w:tc>
      </w:tr>
      <w:tr w:rsidR="00C85C42" w:rsidRPr="0021224A" w14:paraId="54720A4F" w14:textId="77777777" w:rsidTr="00F05BD5">
        <w:tc>
          <w:tcPr>
            <w:tcW w:w="8005" w:type="dxa"/>
          </w:tcPr>
          <w:p w14:paraId="18767978" w14:textId="4D73AD51" w:rsidR="003D6078" w:rsidRPr="0021224A" w:rsidRDefault="003D6078" w:rsidP="003D6078">
            <w:pPr>
              <w:spacing w:line="360" w:lineRule="auto"/>
              <w:rPr>
                <w:rFonts w:ascii="Franklin Gothic Book" w:hAnsi="Franklin Gothic Book"/>
              </w:rPr>
            </w:pPr>
            <w:r w:rsidRPr="002E7FE9">
              <w:rPr>
                <w:rFonts w:ascii="Franklin Gothic Book" w:hAnsi="Franklin Gothic Book"/>
              </w:rPr>
              <w:t>1.3 Διοίκηση</w:t>
            </w:r>
          </w:p>
          <w:p w14:paraId="4F966AAC" w14:textId="0C2D20D5" w:rsidR="00C85C42" w:rsidRPr="0021224A" w:rsidRDefault="003D6078" w:rsidP="003D6078">
            <w:pPr>
              <w:spacing w:line="360" w:lineRule="auto"/>
              <w:rPr>
                <w:rFonts w:ascii="Franklin Gothic Book" w:hAnsi="Franklin Gothic Book"/>
              </w:rPr>
            </w:pPr>
            <w:r w:rsidRPr="0021224A">
              <w:rPr>
                <w:rFonts w:ascii="Franklin Gothic Book" w:hAnsi="Franklin Gothic Book"/>
              </w:rPr>
              <w:t>1.3.1 Διοίκηση του ΔΠΘ</w:t>
            </w:r>
          </w:p>
          <w:p w14:paraId="42C903C4" w14:textId="628794AD" w:rsidR="00F92360" w:rsidRPr="00063529" w:rsidRDefault="00F92360" w:rsidP="00063529">
            <w:pPr>
              <w:spacing w:line="360" w:lineRule="auto"/>
              <w:rPr>
                <w:rFonts w:ascii="Franklin Gothic Book" w:hAnsi="Franklin Gothic Book" w:cstheme="minorHAnsi"/>
              </w:rPr>
            </w:pPr>
            <w:r w:rsidRPr="0021224A">
              <w:rPr>
                <w:rFonts w:ascii="Franklin Gothic Book" w:hAnsi="Franklin Gothic Book" w:cstheme="minorHAnsi"/>
              </w:rPr>
              <w:t>1.3.2 Πρυτανικές Αρχές</w:t>
            </w:r>
          </w:p>
        </w:tc>
        <w:tc>
          <w:tcPr>
            <w:tcW w:w="1035" w:type="dxa"/>
          </w:tcPr>
          <w:p w14:paraId="4169C820" w14:textId="3A514766" w:rsidR="00C85C42" w:rsidRPr="00063529" w:rsidRDefault="00890E1F">
            <w:pPr>
              <w:spacing w:line="360" w:lineRule="auto"/>
              <w:jc w:val="right"/>
              <w:rPr>
                <w:rFonts w:ascii="Franklin Gothic Book" w:hAnsi="Franklin Gothic Book"/>
              </w:rPr>
            </w:pPr>
            <w:r>
              <w:rPr>
                <w:rFonts w:ascii="Franklin Gothic Book" w:hAnsi="Franklin Gothic Book"/>
              </w:rPr>
              <w:t>8</w:t>
            </w:r>
          </w:p>
          <w:p w14:paraId="766A0FD5" w14:textId="340D7EEB" w:rsidR="003D6078" w:rsidRPr="00063529" w:rsidRDefault="00890E1F">
            <w:pPr>
              <w:spacing w:line="360" w:lineRule="auto"/>
              <w:jc w:val="right"/>
              <w:rPr>
                <w:rFonts w:ascii="Franklin Gothic Book" w:hAnsi="Franklin Gothic Book"/>
              </w:rPr>
            </w:pPr>
            <w:r>
              <w:rPr>
                <w:rFonts w:ascii="Franklin Gothic Book" w:hAnsi="Franklin Gothic Book"/>
              </w:rPr>
              <w:t>8</w:t>
            </w:r>
          </w:p>
          <w:p w14:paraId="34A2610D" w14:textId="30234FA9" w:rsidR="00F92360" w:rsidRPr="00063529" w:rsidRDefault="00890E1F" w:rsidP="00063529">
            <w:pPr>
              <w:spacing w:line="360" w:lineRule="auto"/>
              <w:jc w:val="right"/>
              <w:rPr>
                <w:rFonts w:ascii="Franklin Gothic Book" w:hAnsi="Franklin Gothic Book" w:cstheme="minorHAnsi"/>
              </w:rPr>
            </w:pPr>
            <w:r>
              <w:rPr>
                <w:rFonts w:ascii="Franklin Gothic Book" w:hAnsi="Franklin Gothic Book" w:cstheme="minorHAnsi"/>
              </w:rPr>
              <w:t>9</w:t>
            </w:r>
          </w:p>
        </w:tc>
      </w:tr>
      <w:tr w:rsidR="00C85C42" w:rsidRPr="0021224A" w14:paraId="568B0D70" w14:textId="77777777" w:rsidTr="00F05BD5">
        <w:tc>
          <w:tcPr>
            <w:tcW w:w="8005" w:type="dxa"/>
          </w:tcPr>
          <w:p w14:paraId="360269B1" w14:textId="5B2CDA7C" w:rsidR="00C85C42" w:rsidRPr="00063529" w:rsidRDefault="00C76C44" w:rsidP="00063529">
            <w:pPr>
              <w:spacing w:line="360" w:lineRule="auto"/>
              <w:rPr>
                <w:rFonts w:ascii="Franklin Gothic Book" w:hAnsi="Franklin Gothic Book" w:cstheme="minorHAnsi"/>
              </w:rPr>
            </w:pPr>
            <w:r w:rsidRPr="0021224A">
              <w:rPr>
                <w:rFonts w:ascii="Franklin Gothic Book" w:hAnsi="Franklin Gothic Book"/>
              </w:rPr>
              <w:t>1.</w:t>
            </w:r>
            <w:r w:rsidR="0070069A" w:rsidRPr="0021224A">
              <w:rPr>
                <w:rFonts w:ascii="Franklin Gothic Book" w:hAnsi="Franklin Gothic Book"/>
              </w:rPr>
              <w:t>3.3</w:t>
            </w:r>
            <w:r w:rsidRPr="0021224A">
              <w:rPr>
                <w:rFonts w:ascii="Franklin Gothic Book" w:hAnsi="Franklin Gothic Book"/>
              </w:rPr>
              <w:t xml:space="preserve"> Διοίκηση της Σχολής Επιστημών Γεωπονίας και Δασολογίας</w:t>
            </w:r>
          </w:p>
        </w:tc>
        <w:tc>
          <w:tcPr>
            <w:tcW w:w="1035" w:type="dxa"/>
          </w:tcPr>
          <w:p w14:paraId="159D81D9" w14:textId="7D5B44FD" w:rsidR="00C85C42" w:rsidRPr="00063529" w:rsidRDefault="00890E1F" w:rsidP="00063529">
            <w:pPr>
              <w:spacing w:line="360" w:lineRule="auto"/>
              <w:jc w:val="right"/>
              <w:rPr>
                <w:rFonts w:ascii="Franklin Gothic Book" w:hAnsi="Franklin Gothic Book" w:cstheme="minorHAnsi"/>
              </w:rPr>
            </w:pPr>
            <w:r>
              <w:rPr>
                <w:rFonts w:ascii="Franklin Gothic Book" w:hAnsi="Franklin Gothic Book"/>
              </w:rPr>
              <w:t>9</w:t>
            </w:r>
          </w:p>
        </w:tc>
      </w:tr>
      <w:tr w:rsidR="00C85C42" w:rsidRPr="0021224A" w14:paraId="195A78DB" w14:textId="77777777" w:rsidTr="00F05BD5">
        <w:tc>
          <w:tcPr>
            <w:tcW w:w="8005" w:type="dxa"/>
          </w:tcPr>
          <w:p w14:paraId="2F8F76F4" w14:textId="3172A48F" w:rsidR="00C85C42" w:rsidRPr="00063529" w:rsidRDefault="00A323D5" w:rsidP="00063529">
            <w:pPr>
              <w:spacing w:line="360" w:lineRule="auto"/>
              <w:rPr>
                <w:rFonts w:ascii="Franklin Gothic Book" w:hAnsi="Franklin Gothic Book" w:cstheme="minorHAnsi"/>
              </w:rPr>
            </w:pPr>
            <w:r w:rsidRPr="0021224A">
              <w:rPr>
                <w:rFonts w:ascii="Franklin Gothic Book" w:hAnsi="Franklin Gothic Book"/>
              </w:rPr>
              <w:t>1.4 Βιβλιοθήκη</w:t>
            </w:r>
            <w:r w:rsidR="00C85C42" w:rsidRPr="0021224A">
              <w:rPr>
                <w:rFonts w:ascii="Franklin Gothic Book" w:hAnsi="Franklin Gothic Book"/>
              </w:rPr>
              <w:t xml:space="preserve"> </w:t>
            </w:r>
          </w:p>
        </w:tc>
        <w:tc>
          <w:tcPr>
            <w:tcW w:w="1035" w:type="dxa"/>
          </w:tcPr>
          <w:p w14:paraId="2DD32C62" w14:textId="161FC52A" w:rsidR="00C85C42" w:rsidRPr="00063529" w:rsidRDefault="00890E1F" w:rsidP="00063529">
            <w:pPr>
              <w:spacing w:line="360" w:lineRule="auto"/>
              <w:jc w:val="right"/>
              <w:rPr>
                <w:rFonts w:ascii="Franklin Gothic Book" w:hAnsi="Franklin Gothic Book" w:cstheme="minorHAnsi"/>
              </w:rPr>
            </w:pPr>
            <w:r>
              <w:rPr>
                <w:rFonts w:ascii="Franklin Gothic Book" w:hAnsi="Franklin Gothic Book"/>
              </w:rPr>
              <w:t>10</w:t>
            </w:r>
          </w:p>
        </w:tc>
      </w:tr>
      <w:tr w:rsidR="00C85C42" w:rsidRPr="0021224A" w14:paraId="2B407CBE" w14:textId="77777777" w:rsidTr="00F05BD5">
        <w:tc>
          <w:tcPr>
            <w:tcW w:w="8005" w:type="dxa"/>
          </w:tcPr>
          <w:p w14:paraId="3EDB2773" w14:textId="5BDB8D1C" w:rsidR="00C85C42" w:rsidRPr="00063529" w:rsidRDefault="00E261E7" w:rsidP="00063529">
            <w:pPr>
              <w:spacing w:line="360" w:lineRule="auto"/>
              <w:rPr>
                <w:rFonts w:ascii="Franklin Gothic Book" w:hAnsi="Franklin Gothic Book" w:cstheme="minorHAnsi"/>
              </w:rPr>
            </w:pPr>
            <w:r>
              <w:rPr>
                <w:rFonts w:ascii="Franklin Gothic Book" w:hAnsi="Franklin Gothic Book"/>
              </w:rPr>
              <w:t>1.5</w:t>
            </w:r>
            <w:r w:rsidR="0021224A" w:rsidRPr="0021224A">
              <w:rPr>
                <w:rFonts w:ascii="Franklin Gothic Book" w:hAnsi="Franklin Gothic Book"/>
              </w:rPr>
              <w:t>. Φοιτητική μέριμνα</w:t>
            </w:r>
            <w:r w:rsidR="00C85C42" w:rsidRPr="0021224A">
              <w:rPr>
                <w:rFonts w:ascii="Franklin Gothic Book" w:hAnsi="Franklin Gothic Book"/>
              </w:rPr>
              <w:t xml:space="preserve"> </w:t>
            </w:r>
          </w:p>
        </w:tc>
        <w:tc>
          <w:tcPr>
            <w:tcW w:w="1035" w:type="dxa"/>
          </w:tcPr>
          <w:p w14:paraId="788541F6" w14:textId="10C15580" w:rsidR="00C85C42" w:rsidRPr="00063529" w:rsidRDefault="0021224A" w:rsidP="00063529">
            <w:pPr>
              <w:spacing w:line="360" w:lineRule="auto"/>
              <w:jc w:val="right"/>
              <w:rPr>
                <w:rFonts w:ascii="Franklin Gothic Book" w:hAnsi="Franklin Gothic Book" w:cstheme="minorHAnsi"/>
              </w:rPr>
            </w:pPr>
            <w:r w:rsidRPr="0021224A">
              <w:rPr>
                <w:rFonts w:ascii="Franklin Gothic Book" w:hAnsi="Franklin Gothic Book"/>
              </w:rPr>
              <w:t>10</w:t>
            </w:r>
          </w:p>
        </w:tc>
      </w:tr>
      <w:tr w:rsidR="00C85C42" w:rsidRPr="0021224A" w14:paraId="4C2CC655" w14:textId="77777777" w:rsidTr="00F05BD5">
        <w:tc>
          <w:tcPr>
            <w:tcW w:w="8005" w:type="dxa"/>
          </w:tcPr>
          <w:p w14:paraId="63FE60F5" w14:textId="63F9B94F" w:rsidR="00C85C42" w:rsidRPr="00063529" w:rsidRDefault="00E261E7" w:rsidP="00063529">
            <w:pPr>
              <w:spacing w:line="360" w:lineRule="auto"/>
              <w:rPr>
                <w:rFonts w:ascii="Franklin Gothic Book" w:hAnsi="Franklin Gothic Book" w:cstheme="minorHAnsi"/>
              </w:rPr>
            </w:pPr>
            <w:r>
              <w:rPr>
                <w:rFonts w:ascii="Franklin Gothic Book" w:hAnsi="Franklin Gothic Book"/>
              </w:rPr>
              <w:t>1.5</w:t>
            </w:r>
            <w:r w:rsidR="0021224A" w:rsidRPr="0021224A">
              <w:rPr>
                <w:rFonts w:ascii="Franklin Gothic Book" w:hAnsi="Franklin Gothic Book"/>
              </w:rPr>
              <w:t>.1 Στέγαση</w:t>
            </w:r>
          </w:p>
        </w:tc>
        <w:tc>
          <w:tcPr>
            <w:tcW w:w="1035" w:type="dxa"/>
          </w:tcPr>
          <w:p w14:paraId="30DA9256" w14:textId="7E46F32C" w:rsidR="00C85C42" w:rsidRPr="00063529" w:rsidRDefault="0021224A" w:rsidP="00063529">
            <w:pPr>
              <w:spacing w:line="360" w:lineRule="auto"/>
              <w:jc w:val="right"/>
              <w:rPr>
                <w:rFonts w:ascii="Franklin Gothic Book" w:hAnsi="Franklin Gothic Book" w:cstheme="minorHAnsi"/>
              </w:rPr>
            </w:pPr>
            <w:r w:rsidRPr="0021224A">
              <w:rPr>
                <w:rFonts w:ascii="Franklin Gothic Book" w:hAnsi="Franklin Gothic Book"/>
              </w:rPr>
              <w:t>10</w:t>
            </w:r>
          </w:p>
        </w:tc>
      </w:tr>
      <w:tr w:rsidR="00C85C42" w:rsidRPr="0021224A" w14:paraId="3FE9650F" w14:textId="77777777" w:rsidTr="00F05BD5">
        <w:tc>
          <w:tcPr>
            <w:tcW w:w="8005" w:type="dxa"/>
          </w:tcPr>
          <w:p w14:paraId="7E3AE956" w14:textId="77540002" w:rsidR="00682BB7" w:rsidRDefault="00E261E7">
            <w:pPr>
              <w:spacing w:line="360" w:lineRule="auto"/>
              <w:rPr>
                <w:rFonts w:ascii="Franklin Gothic Book" w:hAnsi="Franklin Gothic Book"/>
              </w:rPr>
            </w:pPr>
            <w:r>
              <w:rPr>
                <w:rFonts w:ascii="Franklin Gothic Book" w:hAnsi="Franklin Gothic Book"/>
              </w:rPr>
              <w:t>1.5</w:t>
            </w:r>
            <w:r w:rsidR="00682BB7">
              <w:rPr>
                <w:rFonts w:ascii="Franklin Gothic Book" w:hAnsi="Franklin Gothic Book"/>
              </w:rPr>
              <w:t>.2 Σίτιση</w:t>
            </w:r>
          </w:p>
          <w:p w14:paraId="4AD80E83" w14:textId="7C75D888" w:rsidR="0077293A" w:rsidRDefault="00E261E7">
            <w:pPr>
              <w:spacing w:line="360" w:lineRule="auto"/>
              <w:rPr>
                <w:rFonts w:ascii="Franklin Gothic Book" w:hAnsi="Franklin Gothic Book"/>
              </w:rPr>
            </w:pPr>
            <w:r>
              <w:rPr>
                <w:rFonts w:ascii="Franklin Gothic Book" w:hAnsi="Franklin Gothic Book"/>
              </w:rPr>
              <w:t>1.5</w:t>
            </w:r>
            <w:r w:rsidR="0077293A" w:rsidRPr="0077293A">
              <w:rPr>
                <w:rFonts w:ascii="Franklin Gothic Book" w:hAnsi="Franklin Gothic Book"/>
              </w:rPr>
              <w:t xml:space="preserve">.3 Υγειονομική </w:t>
            </w:r>
            <w:r w:rsidR="009F5ED3">
              <w:rPr>
                <w:rFonts w:ascii="Franklin Gothic Book" w:hAnsi="Franklin Gothic Book"/>
              </w:rPr>
              <w:t>π</w:t>
            </w:r>
            <w:r w:rsidR="0077293A" w:rsidRPr="0077293A">
              <w:rPr>
                <w:rFonts w:ascii="Franklin Gothic Book" w:hAnsi="Franklin Gothic Book"/>
              </w:rPr>
              <w:t>ερίθαλψη</w:t>
            </w:r>
          </w:p>
          <w:p w14:paraId="20728351" w14:textId="223A50C7" w:rsidR="00A45682" w:rsidRDefault="00A45682">
            <w:pPr>
              <w:spacing w:line="360" w:lineRule="auto"/>
              <w:rPr>
                <w:rFonts w:ascii="Franklin Gothic Book" w:hAnsi="Franklin Gothic Book"/>
              </w:rPr>
            </w:pPr>
            <w:r w:rsidRPr="00A45682">
              <w:rPr>
                <w:rFonts w:ascii="Franklin Gothic Book" w:hAnsi="Franklin Gothic Book"/>
              </w:rPr>
              <w:t>1.6 Δομή Συμβουλευτικής και Προσβασιμότητας (ΔΟΣΥΠ)</w:t>
            </w:r>
          </w:p>
          <w:p w14:paraId="353D01B3" w14:textId="6A788D92" w:rsidR="00AB06E4" w:rsidRDefault="00AB06E4">
            <w:pPr>
              <w:spacing w:line="360" w:lineRule="auto"/>
              <w:rPr>
                <w:rFonts w:ascii="Franklin Gothic Book" w:hAnsi="Franklin Gothic Book"/>
              </w:rPr>
            </w:pPr>
            <w:r w:rsidRPr="00AB06E4">
              <w:rPr>
                <w:rFonts w:ascii="Franklin Gothic Book" w:hAnsi="Franklin Gothic Book"/>
              </w:rPr>
              <w:t>1.6.1 Τμήμα Συμβουλευτικής και Ψυχοκοινωνικής Υποστήριξης</w:t>
            </w:r>
          </w:p>
          <w:p w14:paraId="796D5C9C" w14:textId="7E2126B1" w:rsidR="00DB1D11" w:rsidRDefault="00DB1D11">
            <w:pPr>
              <w:spacing w:line="360" w:lineRule="auto"/>
              <w:rPr>
                <w:rFonts w:ascii="Franklin Gothic Book" w:hAnsi="Franklin Gothic Book"/>
              </w:rPr>
            </w:pPr>
            <w:r w:rsidRPr="00DB1D11">
              <w:rPr>
                <w:rFonts w:ascii="Franklin Gothic Book" w:hAnsi="Franklin Gothic Book"/>
              </w:rPr>
              <w:t>1.6.2 Τμήμα Προσβασιμότητας</w:t>
            </w:r>
          </w:p>
          <w:p w14:paraId="231AB0CF" w14:textId="261C262C" w:rsidR="00D05E14" w:rsidRDefault="00D05E14">
            <w:pPr>
              <w:spacing w:line="360" w:lineRule="auto"/>
              <w:rPr>
                <w:rFonts w:ascii="Franklin Gothic Book" w:hAnsi="Franklin Gothic Book"/>
              </w:rPr>
            </w:pPr>
            <w:r>
              <w:rPr>
                <w:rFonts w:ascii="Franklin Gothic Book" w:hAnsi="Franklin Gothic Book"/>
              </w:rPr>
              <w:t>1.7 Φοιτητικό δελτίο</w:t>
            </w:r>
          </w:p>
          <w:p w14:paraId="64903927" w14:textId="2799CF82" w:rsidR="00DB1D11" w:rsidRDefault="00D726E2">
            <w:pPr>
              <w:spacing w:line="360" w:lineRule="auto"/>
              <w:rPr>
                <w:rFonts w:ascii="Franklin Gothic Book" w:hAnsi="Franklin Gothic Book"/>
              </w:rPr>
            </w:pPr>
            <w:r>
              <w:rPr>
                <w:rFonts w:ascii="Franklin Gothic Book" w:hAnsi="Franklin Gothic Book"/>
              </w:rPr>
              <w:t>1.8 Ηλεκτρονικές υπηρεσίες</w:t>
            </w:r>
          </w:p>
          <w:p w14:paraId="291406D5" w14:textId="352D1A05" w:rsidR="00D726E2" w:rsidRDefault="00D726E2">
            <w:pPr>
              <w:spacing w:line="360" w:lineRule="auto"/>
              <w:rPr>
                <w:rFonts w:ascii="Franklin Gothic Book" w:hAnsi="Franklin Gothic Book"/>
              </w:rPr>
            </w:pPr>
            <w:r>
              <w:rPr>
                <w:rFonts w:ascii="Franklin Gothic Book" w:hAnsi="Franklin Gothic Book"/>
              </w:rPr>
              <w:t xml:space="preserve">1.9 Φοιτητικές ομάδες </w:t>
            </w:r>
            <w:r w:rsidR="006C344B">
              <w:rPr>
                <w:rFonts w:ascii="Franklin Gothic Book" w:hAnsi="Franklin Gothic Book"/>
              </w:rPr>
              <w:t>–</w:t>
            </w:r>
            <w:r>
              <w:rPr>
                <w:rFonts w:ascii="Franklin Gothic Book" w:hAnsi="Franklin Gothic Book"/>
              </w:rPr>
              <w:t xml:space="preserve"> Σύλλογοι</w:t>
            </w:r>
          </w:p>
          <w:p w14:paraId="2F72E36D" w14:textId="5D2775FA" w:rsidR="006C344B" w:rsidRDefault="006C344B">
            <w:pPr>
              <w:spacing w:line="360" w:lineRule="auto"/>
              <w:rPr>
                <w:rFonts w:ascii="Franklin Gothic Book" w:hAnsi="Franklin Gothic Book"/>
              </w:rPr>
            </w:pPr>
            <w:r w:rsidRPr="006C344B">
              <w:rPr>
                <w:rFonts w:ascii="Franklin Gothic Book" w:hAnsi="Franklin Gothic Book"/>
              </w:rPr>
              <w:t>1.10 Γραφείο Συνηγόρου του Φοιτητή</w:t>
            </w:r>
          </w:p>
          <w:p w14:paraId="5C730897" w14:textId="1D7DFF2C" w:rsidR="00B13691" w:rsidRDefault="00B13691">
            <w:pPr>
              <w:spacing w:line="360" w:lineRule="auto"/>
              <w:rPr>
                <w:rFonts w:ascii="Franklin Gothic Book" w:hAnsi="Franklin Gothic Book"/>
              </w:rPr>
            </w:pPr>
            <w:r w:rsidRPr="00B13691">
              <w:rPr>
                <w:rFonts w:ascii="Franklin Gothic Book" w:hAnsi="Franklin Gothic Book"/>
              </w:rPr>
              <w:t>1.11 Υπολογιστικό Κέντρο – Κέντρο Διαχείρισης Δικτύων</w:t>
            </w:r>
          </w:p>
          <w:p w14:paraId="0289968B" w14:textId="1807ADEC" w:rsidR="00907191" w:rsidRDefault="00907191">
            <w:pPr>
              <w:spacing w:line="360" w:lineRule="auto"/>
              <w:rPr>
                <w:rFonts w:ascii="Franklin Gothic Book" w:hAnsi="Franklin Gothic Book"/>
              </w:rPr>
            </w:pPr>
            <w:r w:rsidRPr="00907191">
              <w:rPr>
                <w:rFonts w:ascii="Franklin Gothic Book" w:hAnsi="Franklin Gothic Book"/>
              </w:rPr>
              <w:t>1.12 Ευρωπαϊκά Εκπαιδευτικά Προγράμματα</w:t>
            </w:r>
          </w:p>
          <w:p w14:paraId="3B0465B0" w14:textId="59687D40" w:rsidR="006375DC" w:rsidRDefault="006375DC" w:rsidP="006375DC">
            <w:pPr>
              <w:spacing w:line="360" w:lineRule="auto"/>
              <w:rPr>
                <w:rFonts w:ascii="Franklin Gothic Book" w:hAnsi="Franklin Gothic Book"/>
              </w:rPr>
            </w:pPr>
            <w:r w:rsidRPr="00E4749D">
              <w:rPr>
                <w:rFonts w:ascii="Franklin Gothic Book" w:hAnsi="Franklin Gothic Book"/>
              </w:rPr>
              <w:t>1.13 Δομή Απασχόλησης και Σταδιοδρομίας</w:t>
            </w:r>
          </w:p>
          <w:p w14:paraId="456C3595" w14:textId="33421A8B" w:rsidR="007521CF" w:rsidRDefault="007521CF">
            <w:pPr>
              <w:spacing w:line="360" w:lineRule="auto"/>
              <w:rPr>
                <w:rFonts w:ascii="Franklin Gothic Book" w:hAnsi="Franklin Gothic Book"/>
              </w:rPr>
            </w:pPr>
            <w:r w:rsidRPr="007521CF">
              <w:rPr>
                <w:rFonts w:ascii="Franklin Gothic Book" w:hAnsi="Franklin Gothic Book"/>
              </w:rPr>
              <w:t>1.13</w:t>
            </w:r>
            <w:r w:rsidR="006375DC">
              <w:rPr>
                <w:rFonts w:ascii="Franklin Gothic Book" w:hAnsi="Franklin Gothic Book"/>
              </w:rPr>
              <w:t>.1</w:t>
            </w:r>
            <w:r w:rsidRPr="007521CF">
              <w:rPr>
                <w:rFonts w:ascii="Franklin Gothic Book" w:hAnsi="Franklin Gothic Book"/>
              </w:rPr>
              <w:t xml:space="preserve"> Γραφείο Διασύνδεσης Σπουδών και Σταδιοδρομίας</w:t>
            </w:r>
          </w:p>
          <w:p w14:paraId="27CDE1AC" w14:textId="77777777" w:rsidR="00BD07F1" w:rsidRPr="00BD07F1" w:rsidRDefault="00BD07F1" w:rsidP="00BD07F1">
            <w:pPr>
              <w:spacing w:line="360" w:lineRule="auto"/>
              <w:rPr>
                <w:rFonts w:ascii="Franklin Gothic Book" w:hAnsi="Franklin Gothic Book"/>
              </w:rPr>
            </w:pPr>
            <w:r w:rsidRPr="00BD07F1">
              <w:rPr>
                <w:rFonts w:ascii="Franklin Gothic Book" w:hAnsi="Franklin Gothic Book"/>
              </w:rPr>
              <w:t>2. Το Τμήμα Αγροτικής Ανάπτυξης</w:t>
            </w:r>
          </w:p>
          <w:p w14:paraId="76A0D6CF" w14:textId="20574D71" w:rsidR="00BD07F1" w:rsidRDefault="00BD07F1" w:rsidP="00BD07F1">
            <w:pPr>
              <w:spacing w:line="360" w:lineRule="auto"/>
              <w:rPr>
                <w:rFonts w:ascii="Franklin Gothic Book" w:hAnsi="Franklin Gothic Book"/>
              </w:rPr>
            </w:pPr>
            <w:r w:rsidRPr="00BD07F1">
              <w:rPr>
                <w:rFonts w:ascii="Franklin Gothic Book" w:hAnsi="Franklin Gothic Book"/>
              </w:rPr>
              <w:t>2.1 Ιστορικό</w:t>
            </w:r>
          </w:p>
          <w:p w14:paraId="5D3B6758" w14:textId="2C57752B" w:rsidR="00797E95" w:rsidRDefault="00797E95" w:rsidP="00BD07F1">
            <w:pPr>
              <w:spacing w:line="360" w:lineRule="auto"/>
              <w:rPr>
                <w:rFonts w:ascii="Franklin Gothic Book" w:hAnsi="Franklin Gothic Book"/>
              </w:rPr>
            </w:pPr>
            <w:r w:rsidRPr="00797E95">
              <w:rPr>
                <w:rFonts w:ascii="Franklin Gothic Book" w:hAnsi="Franklin Gothic Book"/>
              </w:rPr>
              <w:t>2.2 Οργάνωση και Διοίκηση</w:t>
            </w:r>
          </w:p>
          <w:p w14:paraId="61554ACD" w14:textId="5F829A5E" w:rsidR="008D31CE" w:rsidRDefault="008D31CE" w:rsidP="00BD07F1">
            <w:pPr>
              <w:spacing w:line="360" w:lineRule="auto"/>
              <w:rPr>
                <w:rFonts w:ascii="Franklin Gothic Book" w:hAnsi="Franklin Gothic Book"/>
              </w:rPr>
            </w:pPr>
            <w:r>
              <w:rPr>
                <w:rFonts w:ascii="Franklin Gothic Book" w:hAnsi="Franklin Gothic Book"/>
              </w:rPr>
              <w:t>2.3 Τομείς και Εργαστήρια</w:t>
            </w:r>
          </w:p>
          <w:p w14:paraId="1DE1C086" w14:textId="33AE9520" w:rsidR="008D31CE" w:rsidRDefault="008D31CE" w:rsidP="00BD07F1">
            <w:pPr>
              <w:spacing w:line="360" w:lineRule="auto"/>
              <w:rPr>
                <w:rFonts w:ascii="Franklin Gothic Book" w:hAnsi="Franklin Gothic Book"/>
              </w:rPr>
            </w:pPr>
            <w:r w:rsidRPr="008D31CE">
              <w:rPr>
                <w:rFonts w:ascii="Franklin Gothic Book" w:hAnsi="Franklin Gothic Book"/>
              </w:rPr>
              <w:t>2.3.1 Τομέας Διαχείρισης Φυτικής Παραγωγής</w:t>
            </w:r>
          </w:p>
          <w:p w14:paraId="5809D7C3" w14:textId="77777777" w:rsidR="00193068" w:rsidRPr="00193068" w:rsidRDefault="00193068" w:rsidP="00193068">
            <w:pPr>
              <w:spacing w:line="360" w:lineRule="auto"/>
              <w:rPr>
                <w:rFonts w:ascii="Franklin Gothic Book" w:hAnsi="Franklin Gothic Book"/>
              </w:rPr>
            </w:pPr>
            <w:r w:rsidRPr="00193068">
              <w:rPr>
                <w:rFonts w:ascii="Franklin Gothic Book" w:hAnsi="Franklin Gothic Book"/>
              </w:rPr>
              <w:t>2.3.2 Τομέας Φυτοπροστασίας και Περιβάλλοντος</w:t>
            </w:r>
          </w:p>
          <w:p w14:paraId="0CA73879" w14:textId="77777777" w:rsidR="00193068" w:rsidRPr="00193068" w:rsidRDefault="00193068" w:rsidP="00193068">
            <w:pPr>
              <w:spacing w:line="360" w:lineRule="auto"/>
              <w:rPr>
                <w:rFonts w:ascii="Franklin Gothic Book" w:hAnsi="Franklin Gothic Book"/>
              </w:rPr>
            </w:pPr>
            <w:r w:rsidRPr="00193068">
              <w:rPr>
                <w:rFonts w:ascii="Franklin Gothic Book" w:hAnsi="Franklin Gothic Book"/>
              </w:rPr>
              <w:t>2.3.3 Τομέας Διαχείρισης Ζωικής Παραγωγής</w:t>
            </w:r>
          </w:p>
          <w:p w14:paraId="062E2B44" w14:textId="77777777" w:rsidR="00193068" w:rsidRPr="00193068" w:rsidRDefault="00193068" w:rsidP="00193068">
            <w:pPr>
              <w:spacing w:line="360" w:lineRule="auto"/>
              <w:rPr>
                <w:rFonts w:ascii="Franklin Gothic Book" w:hAnsi="Franklin Gothic Book"/>
              </w:rPr>
            </w:pPr>
            <w:r w:rsidRPr="00193068">
              <w:rPr>
                <w:rFonts w:ascii="Franklin Gothic Book" w:hAnsi="Franklin Gothic Book"/>
              </w:rPr>
              <w:t>2.3.4 Τομέας Αγροτικής Οικονομίας και Διοίκησης Αγροτικών Επιχειρήσεων</w:t>
            </w:r>
          </w:p>
          <w:p w14:paraId="343E70BF" w14:textId="77777777" w:rsidR="00193068" w:rsidRPr="00193068" w:rsidRDefault="00193068" w:rsidP="00193068">
            <w:pPr>
              <w:spacing w:line="360" w:lineRule="auto"/>
              <w:rPr>
                <w:rFonts w:ascii="Franklin Gothic Book" w:hAnsi="Franklin Gothic Book"/>
              </w:rPr>
            </w:pPr>
            <w:r w:rsidRPr="00193068">
              <w:rPr>
                <w:rFonts w:ascii="Franklin Gothic Book" w:hAnsi="Franklin Gothic Book"/>
              </w:rPr>
              <w:t>2.3.5 Τομέας Διαχείρισης Αγροτικών και Φυσικών Πόρων</w:t>
            </w:r>
          </w:p>
          <w:p w14:paraId="586EAD68" w14:textId="5A782D32" w:rsidR="008D31CE" w:rsidRDefault="00193068" w:rsidP="00193068">
            <w:pPr>
              <w:spacing w:line="360" w:lineRule="auto"/>
              <w:rPr>
                <w:rFonts w:ascii="Franklin Gothic Book" w:hAnsi="Franklin Gothic Book"/>
              </w:rPr>
            </w:pPr>
            <w:r w:rsidRPr="00193068">
              <w:rPr>
                <w:rFonts w:ascii="Franklin Gothic Book" w:hAnsi="Franklin Gothic Book"/>
              </w:rPr>
              <w:lastRenderedPageBreak/>
              <w:t>2.3.6 Τομέας Επιστήμης και Τεχνολογίας Τροφίμων</w:t>
            </w:r>
          </w:p>
          <w:p w14:paraId="1493DA87" w14:textId="55974F7F" w:rsidR="003F4E5B" w:rsidRDefault="003F4E5B" w:rsidP="00193068">
            <w:pPr>
              <w:spacing w:line="360" w:lineRule="auto"/>
              <w:rPr>
                <w:rFonts w:ascii="Franklin Gothic Book" w:hAnsi="Franklin Gothic Book"/>
              </w:rPr>
            </w:pPr>
            <w:r>
              <w:rPr>
                <w:rFonts w:ascii="Franklin Gothic Book" w:hAnsi="Franklin Gothic Book"/>
              </w:rPr>
              <w:t>2.4 Προσωπικό</w:t>
            </w:r>
          </w:p>
          <w:p w14:paraId="4E8A94E0" w14:textId="62B1BEA1" w:rsidR="000A46E0" w:rsidRDefault="000A46E0" w:rsidP="00193068">
            <w:pPr>
              <w:spacing w:line="360" w:lineRule="auto"/>
              <w:rPr>
                <w:rFonts w:ascii="Franklin Gothic Book" w:hAnsi="Franklin Gothic Book"/>
              </w:rPr>
            </w:pPr>
            <w:r>
              <w:rPr>
                <w:rFonts w:ascii="Franklin Gothic Book" w:hAnsi="Franklin Gothic Book"/>
              </w:rPr>
              <w:t>2.5 Εγκαταστάσεις</w:t>
            </w:r>
          </w:p>
          <w:p w14:paraId="2B804B18" w14:textId="0F72B3F1" w:rsidR="009D0922" w:rsidRPr="009D0922" w:rsidRDefault="009D0922" w:rsidP="009D0922">
            <w:pPr>
              <w:spacing w:line="360" w:lineRule="auto"/>
              <w:rPr>
                <w:rFonts w:ascii="Franklin Gothic Book" w:hAnsi="Franklin Gothic Book"/>
              </w:rPr>
            </w:pPr>
            <w:r w:rsidRPr="009D0922">
              <w:rPr>
                <w:rFonts w:ascii="Franklin Gothic Book" w:hAnsi="Franklin Gothic Book"/>
              </w:rPr>
              <w:t xml:space="preserve">3. Μεταπτυχιακό Πρόγραμμα Σπουδών </w:t>
            </w:r>
            <w:r>
              <w:rPr>
                <w:rFonts w:ascii="Franklin Gothic Book" w:hAnsi="Franklin Gothic Book"/>
              </w:rPr>
              <w:t>«</w:t>
            </w:r>
            <w:r w:rsidRPr="009D0922">
              <w:rPr>
                <w:rFonts w:ascii="Franklin Gothic Book" w:hAnsi="Franklin Gothic Book"/>
              </w:rPr>
              <w:t>Αειφορικά Συστήματα Παραγωγής στη Γεωργία και το Περιβάλλον</w:t>
            </w:r>
            <w:r>
              <w:rPr>
                <w:rFonts w:ascii="Franklin Gothic Book" w:hAnsi="Franklin Gothic Book"/>
              </w:rPr>
              <w:t>»</w:t>
            </w:r>
          </w:p>
          <w:p w14:paraId="3AE8BAA1" w14:textId="73CDA677" w:rsidR="009D0922" w:rsidRDefault="009D0922" w:rsidP="009D0922">
            <w:pPr>
              <w:spacing w:line="360" w:lineRule="auto"/>
              <w:rPr>
                <w:rFonts w:ascii="Franklin Gothic Book" w:hAnsi="Franklin Gothic Book"/>
              </w:rPr>
            </w:pPr>
            <w:r w:rsidRPr="009D0922">
              <w:rPr>
                <w:rFonts w:ascii="Franklin Gothic Book" w:hAnsi="Franklin Gothic Book"/>
              </w:rPr>
              <w:t>3.1 Ιστορικό</w:t>
            </w:r>
          </w:p>
          <w:p w14:paraId="172A8F0E" w14:textId="77777777" w:rsidR="00CB4D6C" w:rsidRPr="00CB4D6C" w:rsidRDefault="00CB4D6C" w:rsidP="00CB4D6C">
            <w:pPr>
              <w:spacing w:line="360" w:lineRule="auto"/>
              <w:rPr>
                <w:rFonts w:ascii="Franklin Gothic Book" w:hAnsi="Franklin Gothic Book"/>
              </w:rPr>
            </w:pPr>
            <w:r w:rsidRPr="00CB4D6C">
              <w:rPr>
                <w:rFonts w:ascii="Franklin Gothic Book" w:hAnsi="Franklin Gothic Book"/>
              </w:rPr>
              <w:t>3.2 Γνωστικό Αντικείμενο</w:t>
            </w:r>
          </w:p>
          <w:p w14:paraId="56BEBE5D" w14:textId="77777777" w:rsidR="00CB4D6C" w:rsidRPr="00CB4D6C" w:rsidRDefault="00CB4D6C" w:rsidP="00CB4D6C">
            <w:pPr>
              <w:spacing w:line="360" w:lineRule="auto"/>
              <w:rPr>
                <w:rFonts w:ascii="Franklin Gothic Book" w:hAnsi="Franklin Gothic Book"/>
              </w:rPr>
            </w:pPr>
            <w:r w:rsidRPr="00CB4D6C">
              <w:rPr>
                <w:rFonts w:ascii="Franklin Gothic Book" w:hAnsi="Franklin Gothic Book"/>
              </w:rPr>
              <w:t>3.3 Κατηγορίες πτυχιούχων</w:t>
            </w:r>
          </w:p>
          <w:p w14:paraId="6E99CB0D" w14:textId="77777777" w:rsidR="00CB4D6C" w:rsidRPr="00CB4D6C" w:rsidRDefault="00CB4D6C" w:rsidP="00CB4D6C">
            <w:pPr>
              <w:spacing w:line="360" w:lineRule="auto"/>
              <w:rPr>
                <w:rFonts w:ascii="Franklin Gothic Book" w:hAnsi="Franklin Gothic Book"/>
              </w:rPr>
            </w:pPr>
            <w:r w:rsidRPr="00CB4D6C">
              <w:rPr>
                <w:rFonts w:ascii="Franklin Gothic Book" w:hAnsi="Franklin Gothic Book"/>
              </w:rPr>
              <w:t>3.4 Διάρκεια Σπουδών</w:t>
            </w:r>
          </w:p>
          <w:p w14:paraId="1D0FA6B0" w14:textId="77777777" w:rsidR="00CB4D6C" w:rsidRPr="00CB4D6C" w:rsidRDefault="00CB4D6C" w:rsidP="00CB4D6C">
            <w:pPr>
              <w:spacing w:line="360" w:lineRule="auto"/>
              <w:rPr>
                <w:rFonts w:ascii="Franklin Gothic Book" w:hAnsi="Franklin Gothic Book"/>
              </w:rPr>
            </w:pPr>
            <w:r w:rsidRPr="00CB4D6C">
              <w:rPr>
                <w:rFonts w:ascii="Franklin Gothic Book" w:hAnsi="Franklin Gothic Book"/>
              </w:rPr>
              <w:t>3.5 Το Πρόγραμμα του ΠΜΣ</w:t>
            </w:r>
          </w:p>
          <w:p w14:paraId="7C7A763D" w14:textId="77777777" w:rsidR="00CB4D6C" w:rsidRPr="00CB4D6C" w:rsidRDefault="00CB4D6C" w:rsidP="00CB4D6C">
            <w:pPr>
              <w:spacing w:line="360" w:lineRule="auto"/>
              <w:rPr>
                <w:rFonts w:ascii="Franklin Gothic Book" w:hAnsi="Franklin Gothic Book"/>
              </w:rPr>
            </w:pPr>
            <w:r w:rsidRPr="00CB4D6C">
              <w:rPr>
                <w:rFonts w:ascii="Franklin Gothic Book" w:hAnsi="Franklin Gothic Book"/>
              </w:rPr>
              <w:t>3.6 Προσωπικό</w:t>
            </w:r>
          </w:p>
          <w:p w14:paraId="01170D3B" w14:textId="77777777" w:rsidR="00CB4D6C" w:rsidRPr="00CB4D6C" w:rsidRDefault="00CB4D6C" w:rsidP="00CB4D6C">
            <w:pPr>
              <w:spacing w:line="360" w:lineRule="auto"/>
              <w:rPr>
                <w:rFonts w:ascii="Franklin Gothic Book" w:hAnsi="Franklin Gothic Book"/>
              </w:rPr>
            </w:pPr>
            <w:r w:rsidRPr="00CB4D6C">
              <w:rPr>
                <w:rFonts w:ascii="Franklin Gothic Book" w:hAnsi="Franklin Gothic Book"/>
              </w:rPr>
              <w:t>3.7 Παράρτημα Διπλώματος</w:t>
            </w:r>
          </w:p>
          <w:p w14:paraId="6C6348B4" w14:textId="77777777" w:rsidR="00CB4D6C" w:rsidRPr="00CB4D6C" w:rsidRDefault="00CB4D6C" w:rsidP="00CB4D6C">
            <w:pPr>
              <w:spacing w:line="360" w:lineRule="auto"/>
              <w:rPr>
                <w:rFonts w:ascii="Franklin Gothic Book" w:hAnsi="Franklin Gothic Book"/>
              </w:rPr>
            </w:pPr>
            <w:r w:rsidRPr="00CB4D6C">
              <w:rPr>
                <w:rFonts w:ascii="Franklin Gothic Book" w:hAnsi="Franklin Gothic Book"/>
              </w:rPr>
              <w:t>3.8 Λογοκλοπή</w:t>
            </w:r>
          </w:p>
          <w:p w14:paraId="37E90B0B" w14:textId="77777777" w:rsidR="00CB4D6C" w:rsidRPr="00CB4D6C" w:rsidRDefault="00CB4D6C" w:rsidP="00CB4D6C">
            <w:pPr>
              <w:spacing w:line="360" w:lineRule="auto"/>
              <w:rPr>
                <w:rFonts w:ascii="Franklin Gothic Book" w:hAnsi="Franklin Gothic Book"/>
              </w:rPr>
            </w:pPr>
            <w:r w:rsidRPr="00CB4D6C">
              <w:rPr>
                <w:rFonts w:ascii="Franklin Gothic Book" w:hAnsi="Franklin Gothic Book"/>
              </w:rPr>
              <w:t>3.9 Ακαδημαϊκό Ημερολόγιο - Σημαντικές Ημερομηνίες</w:t>
            </w:r>
          </w:p>
          <w:p w14:paraId="0259685C" w14:textId="77777777" w:rsidR="00CB4D6C" w:rsidRPr="00CB4D6C" w:rsidRDefault="00CB4D6C" w:rsidP="00CB4D6C">
            <w:pPr>
              <w:spacing w:line="360" w:lineRule="auto"/>
              <w:rPr>
                <w:rFonts w:ascii="Franklin Gothic Book" w:hAnsi="Franklin Gothic Book"/>
              </w:rPr>
            </w:pPr>
            <w:r w:rsidRPr="00CB4D6C">
              <w:rPr>
                <w:rFonts w:ascii="Franklin Gothic Book" w:hAnsi="Franklin Gothic Book"/>
              </w:rPr>
              <w:t>4. Πολιτική Ποιότητας</w:t>
            </w:r>
          </w:p>
          <w:p w14:paraId="3B055036" w14:textId="77777777" w:rsidR="00CB4D6C" w:rsidRPr="00CB4D6C" w:rsidRDefault="00CB4D6C" w:rsidP="00CB4D6C">
            <w:pPr>
              <w:spacing w:line="360" w:lineRule="auto"/>
              <w:rPr>
                <w:rFonts w:ascii="Franklin Gothic Book" w:hAnsi="Franklin Gothic Book"/>
              </w:rPr>
            </w:pPr>
            <w:r w:rsidRPr="00CB4D6C">
              <w:rPr>
                <w:rFonts w:ascii="Franklin Gothic Book" w:hAnsi="Franklin Gothic Book"/>
              </w:rPr>
              <w:t xml:space="preserve">4.1 Όραμα </w:t>
            </w:r>
          </w:p>
          <w:p w14:paraId="55E309B3" w14:textId="77777777" w:rsidR="00CB4D6C" w:rsidRPr="00CB4D6C" w:rsidRDefault="00CB4D6C" w:rsidP="00CB4D6C">
            <w:pPr>
              <w:spacing w:line="360" w:lineRule="auto"/>
              <w:rPr>
                <w:rFonts w:ascii="Franklin Gothic Book" w:hAnsi="Franklin Gothic Book"/>
              </w:rPr>
            </w:pPr>
            <w:r w:rsidRPr="00CB4D6C">
              <w:rPr>
                <w:rFonts w:ascii="Franklin Gothic Book" w:hAnsi="Franklin Gothic Book"/>
              </w:rPr>
              <w:t>4.2 Σκοπιμότητα-Βιωσιμότητα</w:t>
            </w:r>
          </w:p>
          <w:p w14:paraId="01F7FFF5" w14:textId="77777777" w:rsidR="00CB4D6C" w:rsidRPr="00CB4D6C" w:rsidRDefault="00CB4D6C" w:rsidP="00CB4D6C">
            <w:pPr>
              <w:spacing w:line="360" w:lineRule="auto"/>
              <w:rPr>
                <w:rFonts w:ascii="Franklin Gothic Book" w:hAnsi="Franklin Gothic Book"/>
              </w:rPr>
            </w:pPr>
            <w:r w:rsidRPr="00CB4D6C">
              <w:rPr>
                <w:rFonts w:ascii="Franklin Gothic Book" w:hAnsi="Franklin Gothic Book"/>
              </w:rPr>
              <w:t>4.2.1 Σκοπιμότητα</w:t>
            </w:r>
          </w:p>
          <w:p w14:paraId="22230B02" w14:textId="77777777" w:rsidR="00CB4D6C" w:rsidRPr="00CB4D6C" w:rsidRDefault="00CB4D6C" w:rsidP="00CB4D6C">
            <w:pPr>
              <w:spacing w:line="360" w:lineRule="auto"/>
              <w:rPr>
                <w:rFonts w:ascii="Franklin Gothic Book" w:hAnsi="Franklin Gothic Book"/>
              </w:rPr>
            </w:pPr>
            <w:r w:rsidRPr="00CB4D6C">
              <w:rPr>
                <w:rFonts w:ascii="Franklin Gothic Book" w:hAnsi="Franklin Gothic Book"/>
              </w:rPr>
              <w:t>4.2.2 Βιωσιμότητα</w:t>
            </w:r>
          </w:p>
          <w:p w14:paraId="356A1DA0" w14:textId="77777777" w:rsidR="00CB4D6C" w:rsidRPr="00CB4D6C" w:rsidRDefault="00CB4D6C" w:rsidP="00CB4D6C">
            <w:pPr>
              <w:spacing w:line="360" w:lineRule="auto"/>
              <w:rPr>
                <w:rFonts w:ascii="Franklin Gothic Book" w:hAnsi="Franklin Gothic Book"/>
              </w:rPr>
            </w:pPr>
            <w:r w:rsidRPr="00CB4D6C">
              <w:rPr>
                <w:rFonts w:ascii="Franklin Gothic Book" w:hAnsi="Franklin Gothic Book"/>
              </w:rPr>
              <w:t xml:space="preserve">4.3 Λειτουργία </w:t>
            </w:r>
          </w:p>
          <w:p w14:paraId="42FF620F" w14:textId="77777777" w:rsidR="00CB4D6C" w:rsidRPr="00CB4D6C" w:rsidRDefault="00CB4D6C" w:rsidP="00CB4D6C">
            <w:pPr>
              <w:spacing w:line="360" w:lineRule="auto"/>
              <w:rPr>
                <w:rFonts w:ascii="Franklin Gothic Book" w:hAnsi="Franklin Gothic Book"/>
              </w:rPr>
            </w:pPr>
            <w:r w:rsidRPr="00CB4D6C">
              <w:rPr>
                <w:rFonts w:ascii="Franklin Gothic Book" w:hAnsi="Franklin Gothic Book"/>
              </w:rPr>
              <w:t>4.4 Στρατηγικός Σχεδιασμός</w:t>
            </w:r>
          </w:p>
          <w:p w14:paraId="5A61B89B" w14:textId="77777777" w:rsidR="00CB4D6C" w:rsidRPr="00CB4D6C" w:rsidRDefault="00CB4D6C" w:rsidP="00CB4D6C">
            <w:pPr>
              <w:spacing w:line="360" w:lineRule="auto"/>
              <w:rPr>
                <w:rFonts w:ascii="Franklin Gothic Book" w:hAnsi="Franklin Gothic Book"/>
              </w:rPr>
            </w:pPr>
            <w:r w:rsidRPr="00CB4D6C">
              <w:rPr>
                <w:rFonts w:ascii="Franklin Gothic Book" w:hAnsi="Franklin Gothic Book"/>
              </w:rPr>
              <w:t>4.5 Διαδικασίες</w:t>
            </w:r>
          </w:p>
          <w:p w14:paraId="71F4065F" w14:textId="77777777" w:rsidR="00CB4D6C" w:rsidRPr="00CB4D6C" w:rsidRDefault="00CB4D6C" w:rsidP="00CB4D6C">
            <w:pPr>
              <w:spacing w:line="360" w:lineRule="auto"/>
              <w:rPr>
                <w:rFonts w:ascii="Franklin Gothic Book" w:hAnsi="Franklin Gothic Book"/>
              </w:rPr>
            </w:pPr>
            <w:r w:rsidRPr="00CB4D6C">
              <w:rPr>
                <w:rFonts w:ascii="Franklin Gothic Book" w:hAnsi="Franklin Gothic Book"/>
              </w:rPr>
              <w:t>4.6 Δράσεις για τη διασφάλιση της ποιότητας</w:t>
            </w:r>
          </w:p>
          <w:p w14:paraId="1F68C4A8" w14:textId="77777777" w:rsidR="00C85C42" w:rsidRDefault="00CB4D6C" w:rsidP="00063529">
            <w:pPr>
              <w:spacing w:line="360" w:lineRule="auto"/>
              <w:rPr>
                <w:rFonts w:ascii="Franklin Gothic Book" w:hAnsi="Franklin Gothic Book"/>
              </w:rPr>
            </w:pPr>
            <w:r w:rsidRPr="00CB4D6C">
              <w:rPr>
                <w:rFonts w:ascii="Franklin Gothic Book" w:hAnsi="Franklin Gothic Book"/>
              </w:rPr>
              <w:t>5. Πρόγραμμα Σπουδών ΠΜΣ</w:t>
            </w:r>
          </w:p>
          <w:p w14:paraId="6CC18397" w14:textId="18DD46A4" w:rsidR="00B3544D" w:rsidRPr="00B3544D" w:rsidRDefault="00B3544D" w:rsidP="00063529">
            <w:pPr>
              <w:spacing w:line="360" w:lineRule="auto"/>
              <w:rPr>
                <w:rFonts w:ascii="Franklin Gothic Book" w:hAnsi="Franklin Gothic Book" w:cstheme="minorHAnsi"/>
              </w:rPr>
            </w:pPr>
            <w:r w:rsidRPr="00B3544D">
              <w:rPr>
                <w:rFonts w:ascii="Franklin Gothic Book" w:hAnsi="Franklin Gothic Book" w:cstheme="minorHAnsi"/>
              </w:rPr>
              <w:t>6. Περιγράμματα Μαθημάτων και διπλωματικής εργασίας</w:t>
            </w:r>
          </w:p>
        </w:tc>
        <w:tc>
          <w:tcPr>
            <w:tcW w:w="1035" w:type="dxa"/>
          </w:tcPr>
          <w:p w14:paraId="222D6079" w14:textId="2CFAF054" w:rsidR="00C85C42" w:rsidRDefault="00682BB7">
            <w:pPr>
              <w:spacing w:line="360" w:lineRule="auto"/>
              <w:jc w:val="right"/>
              <w:rPr>
                <w:rFonts w:ascii="Franklin Gothic Book" w:hAnsi="Franklin Gothic Book"/>
              </w:rPr>
            </w:pPr>
            <w:r>
              <w:rPr>
                <w:rFonts w:ascii="Franklin Gothic Book" w:hAnsi="Franklin Gothic Book"/>
              </w:rPr>
              <w:lastRenderedPageBreak/>
              <w:t>1</w:t>
            </w:r>
            <w:r w:rsidR="00890E1F">
              <w:rPr>
                <w:rFonts w:ascii="Franklin Gothic Book" w:hAnsi="Franklin Gothic Book"/>
              </w:rPr>
              <w:t>1</w:t>
            </w:r>
          </w:p>
          <w:p w14:paraId="526712CD" w14:textId="0D916F3A" w:rsidR="0077293A" w:rsidRDefault="0077293A">
            <w:pPr>
              <w:spacing w:line="360" w:lineRule="auto"/>
              <w:jc w:val="right"/>
              <w:rPr>
                <w:rFonts w:ascii="Franklin Gothic Book" w:hAnsi="Franklin Gothic Book"/>
              </w:rPr>
            </w:pPr>
            <w:r>
              <w:rPr>
                <w:rFonts w:ascii="Franklin Gothic Book" w:hAnsi="Franklin Gothic Book"/>
              </w:rPr>
              <w:t>1</w:t>
            </w:r>
            <w:r w:rsidR="00890E1F">
              <w:rPr>
                <w:rFonts w:ascii="Franklin Gothic Book" w:hAnsi="Franklin Gothic Book"/>
              </w:rPr>
              <w:t>2</w:t>
            </w:r>
          </w:p>
          <w:p w14:paraId="25782A22" w14:textId="288ECBD9" w:rsidR="00A45682" w:rsidRDefault="00A45682">
            <w:pPr>
              <w:spacing w:line="360" w:lineRule="auto"/>
              <w:jc w:val="right"/>
              <w:rPr>
                <w:rFonts w:ascii="Franklin Gothic Book" w:hAnsi="Franklin Gothic Book"/>
              </w:rPr>
            </w:pPr>
            <w:r>
              <w:rPr>
                <w:rFonts w:ascii="Franklin Gothic Book" w:hAnsi="Franklin Gothic Book"/>
              </w:rPr>
              <w:t>1</w:t>
            </w:r>
            <w:r w:rsidR="00890E1F">
              <w:rPr>
                <w:rFonts w:ascii="Franklin Gothic Book" w:hAnsi="Franklin Gothic Book"/>
              </w:rPr>
              <w:t>3</w:t>
            </w:r>
          </w:p>
          <w:p w14:paraId="4946343F" w14:textId="631C21E5" w:rsidR="00AB06E4" w:rsidRDefault="00AB06E4">
            <w:pPr>
              <w:spacing w:line="360" w:lineRule="auto"/>
              <w:jc w:val="right"/>
              <w:rPr>
                <w:rFonts w:ascii="Franklin Gothic Book" w:hAnsi="Franklin Gothic Book"/>
              </w:rPr>
            </w:pPr>
            <w:r>
              <w:rPr>
                <w:rFonts w:ascii="Franklin Gothic Book" w:hAnsi="Franklin Gothic Book"/>
              </w:rPr>
              <w:t>1</w:t>
            </w:r>
            <w:r w:rsidR="00890E1F">
              <w:rPr>
                <w:rFonts w:ascii="Franklin Gothic Book" w:hAnsi="Franklin Gothic Book"/>
              </w:rPr>
              <w:t>4</w:t>
            </w:r>
          </w:p>
          <w:p w14:paraId="3763DEC6" w14:textId="58B1A1BB" w:rsidR="00DB1D11" w:rsidRDefault="00DB1D11">
            <w:pPr>
              <w:spacing w:line="360" w:lineRule="auto"/>
              <w:jc w:val="right"/>
              <w:rPr>
                <w:rFonts w:ascii="Franklin Gothic Book" w:hAnsi="Franklin Gothic Book"/>
              </w:rPr>
            </w:pPr>
            <w:r>
              <w:rPr>
                <w:rFonts w:ascii="Franklin Gothic Book" w:hAnsi="Franklin Gothic Book"/>
              </w:rPr>
              <w:t>1</w:t>
            </w:r>
            <w:r w:rsidR="00890E1F">
              <w:rPr>
                <w:rFonts w:ascii="Franklin Gothic Book" w:hAnsi="Franklin Gothic Book"/>
              </w:rPr>
              <w:t>5</w:t>
            </w:r>
          </w:p>
          <w:p w14:paraId="4D18F42E" w14:textId="0F708B1D" w:rsidR="00D05E14" w:rsidRDefault="00D05E14">
            <w:pPr>
              <w:spacing w:line="360" w:lineRule="auto"/>
              <w:jc w:val="right"/>
              <w:rPr>
                <w:rFonts w:ascii="Franklin Gothic Book" w:hAnsi="Franklin Gothic Book"/>
              </w:rPr>
            </w:pPr>
            <w:r>
              <w:rPr>
                <w:rFonts w:ascii="Franklin Gothic Book" w:hAnsi="Franklin Gothic Book"/>
              </w:rPr>
              <w:t>1</w:t>
            </w:r>
            <w:r w:rsidR="00890E1F">
              <w:rPr>
                <w:rFonts w:ascii="Franklin Gothic Book" w:hAnsi="Franklin Gothic Book"/>
              </w:rPr>
              <w:t>5</w:t>
            </w:r>
          </w:p>
          <w:p w14:paraId="390DF977" w14:textId="58599AF0" w:rsidR="00D726E2" w:rsidRDefault="00D726E2">
            <w:pPr>
              <w:spacing w:line="360" w:lineRule="auto"/>
              <w:jc w:val="right"/>
              <w:rPr>
                <w:rFonts w:ascii="Franklin Gothic Book" w:hAnsi="Franklin Gothic Book"/>
              </w:rPr>
            </w:pPr>
            <w:r>
              <w:rPr>
                <w:rFonts w:ascii="Franklin Gothic Book" w:hAnsi="Franklin Gothic Book"/>
              </w:rPr>
              <w:t>1</w:t>
            </w:r>
            <w:r w:rsidR="00890E1F">
              <w:rPr>
                <w:rFonts w:ascii="Franklin Gothic Book" w:hAnsi="Franklin Gothic Book"/>
              </w:rPr>
              <w:t>6</w:t>
            </w:r>
          </w:p>
          <w:p w14:paraId="29021F03" w14:textId="6E5DB8F0" w:rsidR="00D726E2" w:rsidRDefault="00D726E2">
            <w:pPr>
              <w:spacing w:line="360" w:lineRule="auto"/>
              <w:jc w:val="right"/>
              <w:rPr>
                <w:rFonts w:ascii="Franklin Gothic Book" w:hAnsi="Franklin Gothic Book"/>
              </w:rPr>
            </w:pPr>
            <w:r>
              <w:rPr>
                <w:rFonts w:ascii="Franklin Gothic Book" w:hAnsi="Franklin Gothic Book"/>
              </w:rPr>
              <w:t>1</w:t>
            </w:r>
            <w:r w:rsidR="00890E1F">
              <w:rPr>
                <w:rFonts w:ascii="Franklin Gothic Book" w:hAnsi="Franklin Gothic Book"/>
              </w:rPr>
              <w:t>7</w:t>
            </w:r>
          </w:p>
          <w:p w14:paraId="733926A3" w14:textId="37BF7F51" w:rsidR="006C344B" w:rsidRDefault="006C344B">
            <w:pPr>
              <w:spacing w:line="360" w:lineRule="auto"/>
              <w:jc w:val="right"/>
              <w:rPr>
                <w:rFonts w:ascii="Franklin Gothic Book" w:hAnsi="Franklin Gothic Book"/>
              </w:rPr>
            </w:pPr>
            <w:r>
              <w:rPr>
                <w:rFonts w:ascii="Franklin Gothic Book" w:hAnsi="Franklin Gothic Book"/>
              </w:rPr>
              <w:t>1</w:t>
            </w:r>
            <w:r w:rsidR="00890E1F">
              <w:rPr>
                <w:rFonts w:ascii="Franklin Gothic Book" w:hAnsi="Franklin Gothic Book"/>
              </w:rPr>
              <w:t>9</w:t>
            </w:r>
          </w:p>
          <w:p w14:paraId="5C76BCAB" w14:textId="77777777" w:rsidR="00B13691" w:rsidRDefault="00B13691">
            <w:pPr>
              <w:spacing w:line="360" w:lineRule="auto"/>
              <w:jc w:val="right"/>
              <w:rPr>
                <w:rFonts w:ascii="Franklin Gothic Book" w:hAnsi="Franklin Gothic Book"/>
              </w:rPr>
            </w:pPr>
            <w:r>
              <w:rPr>
                <w:rFonts w:ascii="Franklin Gothic Book" w:hAnsi="Franklin Gothic Book"/>
              </w:rPr>
              <w:t>1</w:t>
            </w:r>
            <w:r w:rsidR="00890E1F">
              <w:rPr>
                <w:rFonts w:ascii="Franklin Gothic Book" w:hAnsi="Franklin Gothic Book"/>
              </w:rPr>
              <w:t>9</w:t>
            </w:r>
          </w:p>
          <w:p w14:paraId="709DDAA7" w14:textId="77777777" w:rsidR="00890E1F" w:rsidRDefault="00890E1F">
            <w:pPr>
              <w:spacing w:line="360" w:lineRule="auto"/>
              <w:jc w:val="right"/>
              <w:rPr>
                <w:rFonts w:ascii="Franklin Gothic Book" w:hAnsi="Franklin Gothic Book"/>
              </w:rPr>
            </w:pPr>
            <w:r>
              <w:rPr>
                <w:rFonts w:ascii="Franklin Gothic Book" w:hAnsi="Franklin Gothic Book"/>
              </w:rPr>
              <w:t>20</w:t>
            </w:r>
          </w:p>
          <w:p w14:paraId="319DFDB3" w14:textId="77777777" w:rsidR="00890E1F" w:rsidRDefault="00890E1F">
            <w:pPr>
              <w:spacing w:line="360" w:lineRule="auto"/>
              <w:jc w:val="right"/>
              <w:rPr>
                <w:rFonts w:ascii="Franklin Gothic Book" w:hAnsi="Franklin Gothic Book"/>
              </w:rPr>
            </w:pPr>
            <w:r>
              <w:rPr>
                <w:rFonts w:ascii="Franklin Gothic Book" w:hAnsi="Franklin Gothic Book"/>
              </w:rPr>
              <w:t>22</w:t>
            </w:r>
          </w:p>
          <w:p w14:paraId="0A0D165A" w14:textId="77777777" w:rsidR="00890E1F" w:rsidRDefault="00890E1F">
            <w:pPr>
              <w:spacing w:line="360" w:lineRule="auto"/>
              <w:jc w:val="right"/>
              <w:rPr>
                <w:rFonts w:ascii="Franklin Gothic Book" w:hAnsi="Franklin Gothic Book"/>
              </w:rPr>
            </w:pPr>
            <w:r>
              <w:rPr>
                <w:rFonts w:ascii="Franklin Gothic Book" w:hAnsi="Franklin Gothic Book"/>
              </w:rPr>
              <w:t>22</w:t>
            </w:r>
          </w:p>
          <w:p w14:paraId="09D58D82" w14:textId="77777777" w:rsidR="00890E1F" w:rsidRDefault="008B2DF0">
            <w:pPr>
              <w:spacing w:line="360" w:lineRule="auto"/>
              <w:jc w:val="right"/>
              <w:rPr>
                <w:rFonts w:ascii="Franklin Gothic Book" w:hAnsi="Franklin Gothic Book"/>
              </w:rPr>
            </w:pPr>
            <w:r>
              <w:rPr>
                <w:rFonts w:ascii="Franklin Gothic Book" w:hAnsi="Franklin Gothic Book"/>
              </w:rPr>
              <w:t>2</w:t>
            </w:r>
            <w:r w:rsidR="008E29B2">
              <w:rPr>
                <w:rFonts w:ascii="Franklin Gothic Book" w:hAnsi="Franklin Gothic Book"/>
              </w:rPr>
              <w:t>4</w:t>
            </w:r>
          </w:p>
          <w:p w14:paraId="1DC9887F" w14:textId="77777777" w:rsidR="008E29B2" w:rsidRDefault="008E29B2">
            <w:pPr>
              <w:spacing w:line="360" w:lineRule="auto"/>
              <w:jc w:val="right"/>
              <w:rPr>
                <w:rFonts w:ascii="Franklin Gothic Book" w:hAnsi="Franklin Gothic Book"/>
              </w:rPr>
            </w:pPr>
            <w:r>
              <w:rPr>
                <w:rFonts w:ascii="Franklin Gothic Book" w:hAnsi="Franklin Gothic Book"/>
              </w:rPr>
              <w:t>24</w:t>
            </w:r>
          </w:p>
          <w:p w14:paraId="63B23F9F" w14:textId="77777777" w:rsidR="008E29B2" w:rsidRDefault="008E29B2">
            <w:pPr>
              <w:spacing w:line="360" w:lineRule="auto"/>
              <w:jc w:val="right"/>
              <w:rPr>
                <w:rFonts w:ascii="Franklin Gothic Book" w:hAnsi="Franklin Gothic Book"/>
              </w:rPr>
            </w:pPr>
            <w:r>
              <w:rPr>
                <w:rFonts w:ascii="Franklin Gothic Book" w:hAnsi="Franklin Gothic Book"/>
              </w:rPr>
              <w:t>25</w:t>
            </w:r>
          </w:p>
          <w:p w14:paraId="6CC9B21A" w14:textId="77777777" w:rsidR="008E29B2" w:rsidRDefault="008E29B2">
            <w:pPr>
              <w:spacing w:line="360" w:lineRule="auto"/>
              <w:jc w:val="right"/>
              <w:rPr>
                <w:rFonts w:ascii="Franklin Gothic Book" w:hAnsi="Franklin Gothic Book"/>
              </w:rPr>
            </w:pPr>
            <w:r>
              <w:rPr>
                <w:rFonts w:ascii="Franklin Gothic Book" w:hAnsi="Franklin Gothic Book"/>
              </w:rPr>
              <w:t>27</w:t>
            </w:r>
          </w:p>
          <w:p w14:paraId="217A347B" w14:textId="77777777" w:rsidR="008E29B2" w:rsidRDefault="008E29B2">
            <w:pPr>
              <w:spacing w:line="360" w:lineRule="auto"/>
              <w:jc w:val="right"/>
              <w:rPr>
                <w:rFonts w:ascii="Franklin Gothic Book" w:hAnsi="Franklin Gothic Book"/>
              </w:rPr>
            </w:pPr>
            <w:r>
              <w:rPr>
                <w:rFonts w:ascii="Franklin Gothic Book" w:hAnsi="Franklin Gothic Book"/>
              </w:rPr>
              <w:t>27</w:t>
            </w:r>
          </w:p>
          <w:p w14:paraId="321DFBB0" w14:textId="77777777" w:rsidR="008E29B2" w:rsidRDefault="008E29B2">
            <w:pPr>
              <w:spacing w:line="360" w:lineRule="auto"/>
              <w:jc w:val="right"/>
              <w:rPr>
                <w:rFonts w:ascii="Franklin Gothic Book" w:hAnsi="Franklin Gothic Book"/>
              </w:rPr>
            </w:pPr>
            <w:r>
              <w:rPr>
                <w:rFonts w:ascii="Franklin Gothic Book" w:hAnsi="Franklin Gothic Book"/>
              </w:rPr>
              <w:t>28</w:t>
            </w:r>
          </w:p>
          <w:p w14:paraId="1F4BE591" w14:textId="77777777" w:rsidR="008E29B2" w:rsidRDefault="008E29B2">
            <w:pPr>
              <w:spacing w:line="360" w:lineRule="auto"/>
              <w:jc w:val="right"/>
              <w:rPr>
                <w:rFonts w:ascii="Franklin Gothic Book" w:hAnsi="Franklin Gothic Book"/>
              </w:rPr>
            </w:pPr>
            <w:r>
              <w:rPr>
                <w:rFonts w:ascii="Franklin Gothic Book" w:hAnsi="Franklin Gothic Book"/>
              </w:rPr>
              <w:t>29</w:t>
            </w:r>
          </w:p>
          <w:p w14:paraId="596F1637" w14:textId="77777777" w:rsidR="008E29B2" w:rsidRDefault="008E29B2">
            <w:pPr>
              <w:spacing w:line="360" w:lineRule="auto"/>
              <w:jc w:val="right"/>
              <w:rPr>
                <w:rFonts w:ascii="Franklin Gothic Book" w:hAnsi="Franklin Gothic Book"/>
              </w:rPr>
            </w:pPr>
            <w:r>
              <w:rPr>
                <w:rFonts w:ascii="Franklin Gothic Book" w:hAnsi="Franklin Gothic Book"/>
              </w:rPr>
              <w:t>29</w:t>
            </w:r>
          </w:p>
          <w:p w14:paraId="29ABB3BA" w14:textId="77777777" w:rsidR="008E29B2" w:rsidRDefault="008E29B2">
            <w:pPr>
              <w:spacing w:line="360" w:lineRule="auto"/>
              <w:jc w:val="right"/>
              <w:rPr>
                <w:rFonts w:ascii="Franklin Gothic Book" w:hAnsi="Franklin Gothic Book"/>
              </w:rPr>
            </w:pPr>
            <w:r>
              <w:rPr>
                <w:rFonts w:ascii="Franklin Gothic Book" w:hAnsi="Franklin Gothic Book"/>
              </w:rPr>
              <w:t>31</w:t>
            </w:r>
          </w:p>
          <w:p w14:paraId="32938CBC" w14:textId="77777777" w:rsidR="008E29B2" w:rsidRDefault="008E29B2">
            <w:pPr>
              <w:spacing w:line="360" w:lineRule="auto"/>
              <w:jc w:val="right"/>
              <w:rPr>
                <w:rFonts w:ascii="Franklin Gothic Book" w:hAnsi="Franklin Gothic Book"/>
              </w:rPr>
            </w:pPr>
            <w:r>
              <w:rPr>
                <w:rFonts w:ascii="Franklin Gothic Book" w:hAnsi="Franklin Gothic Book"/>
              </w:rPr>
              <w:lastRenderedPageBreak/>
              <w:t>31</w:t>
            </w:r>
          </w:p>
          <w:p w14:paraId="149C0D0B" w14:textId="77777777" w:rsidR="008E29B2" w:rsidRDefault="008E29B2">
            <w:pPr>
              <w:spacing w:line="360" w:lineRule="auto"/>
              <w:jc w:val="right"/>
              <w:rPr>
                <w:rFonts w:ascii="Franklin Gothic Book" w:hAnsi="Franklin Gothic Book"/>
              </w:rPr>
            </w:pPr>
            <w:r>
              <w:rPr>
                <w:rFonts w:ascii="Franklin Gothic Book" w:hAnsi="Franklin Gothic Book"/>
              </w:rPr>
              <w:t>32</w:t>
            </w:r>
          </w:p>
          <w:p w14:paraId="1F08EDA7" w14:textId="77777777" w:rsidR="008E29B2" w:rsidRDefault="008E29B2">
            <w:pPr>
              <w:spacing w:line="360" w:lineRule="auto"/>
              <w:jc w:val="right"/>
              <w:rPr>
                <w:rFonts w:ascii="Franklin Gothic Book" w:hAnsi="Franklin Gothic Book"/>
              </w:rPr>
            </w:pPr>
            <w:r>
              <w:rPr>
                <w:rFonts w:ascii="Franklin Gothic Book" w:hAnsi="Franklin Gothic Book"/>
              </w:rPr>
              <w:t>36</w:t>
            </w:r>
          </w:p>
          <w:p w14:paraId="22D8C97E" w14:textId="77777777" w:rsidR="008E29B2" w:rsidRDefault="008E29B2">
            <w:pPr>
              <w:spacing w:line="360" w:lineRule="auto"/>
              <w:jc w:val="right"/>
              <w:rPr>
                <w:rFonts w:ascii="Franklin Gothic Book" w:hAnsi="Franklin Gothic Book"/>
              </w:rPr>
            </w:pPr>
            <w:r>
              <w:rPr>
                <w:rFonts w:ascii="Franklin Gothic Book" w:hAnsi="Franklin Gothic Book"/>
              </w:rPr>
              <w:t>38</w:t>
            </w:r>
          </w:p>
          <w:p w14:paraId="6A66B5F7" w14:textId="77777777" w:rsidR="00A57009" w:rsidRDefault="00A57009">
            <w:pPr>
              <w:spacing w:line="360" w:lineRule="auto"/>
              <w:jc w:val="right"/>
              <w:rPr>
                <w:rFonts w:ascii="Franklin Gothic Book" w:hAnsi="Franklin Gothic Book"/>
              </w:rPr>
            </w:pPr>
            <w:r>
              <w:rPr>
                <w:rFonts w:ascii="Franklin Gothic Book" w:hAnsi="Franklin Gothic Book"/>
              </w:rPr>
              <w:t>38</w:t>
            </w:r>
          </w:p>
          <w:p w14:paraId="2ACFB583" w14:textId="77777777" w:rsidR="00A57009" w:rsidRDefault="00A57009">
            <w:pPr>
              <w:spacing w:line="360" w:lineRule="auto"/>
              <w:jc w:val="right"/>
              <w:rPr>
                <w:rFonts w:ascii="Franklin Gothic Book" w:hAnsi="Franklin Gothic Book"/>
              </w:rPr>
            </w:pPr>
            <w:r>
              <w:rPr>
                <w:rFonts w:ascii="Franklin Gothic Book" w:hAnsi="Franklin Gothic Book"/>
              </w:rPr>
              <w:t>38</w:t>
            </w:r>
          </w:p>
          <w:p w14:paraId="5B5D8897" w14:textId="37BF30F4" w:rsidR="00A57009" w:rsidRDefault="00A57009">
            <w:pPr>
              <w:spacing w:line="360" w:lineRule="auto"/>
              <w:jc w:val="right"/>
              <w:rPr>
                <w:rFonts w:ascii="Franklin Gothic Book" w:hAnsi="Franklin Gothic Book"/>
              </w:rPr>
            </w:pPr>
            <w:r>
              <w:rPr>
                <w:rFonts w:ascii="Franklin Gothic Book" w:hAnsi="Franklin Gothic Book"/>
              </w:rPr>
              <w:t>38</w:t>
            </w:r>
          </w:p>
          <w:p w14:paraId="2BD5D2B5" w14:textId="77777777" w:rsidR="00A57009" w:rsidRDefault="00A57009">
            <w:pPr>
              <w:spacing w:line="360" w:lineRule="auto"/>
              <w:jc w:val="right"/>
              <w:rPr>
                <w:rFonts w:ascii="Franklin Gothic Book" w:hAnsi="Franklin Gothic Book"/>
              </w:rPr>
            </w:pPr>
            <w:r>
              <w:rPr>
                <w:rFonts w:ascii="Franklin Gothic Book" w:hAnsi="Franklin Gothic Book"/>
              </w:rPr>
              <w:t>39</w:t>
            </w:r>
          </w:p>
          <w:p w14:paraId="508CD67F" w14:textId="02CE00C2" w:rsidR="00A57009" w:rsidRDefault="00A57009">
            <w:pPr>
              <w:spacing w:line="360" w:lineRule="auto"/>
              <w:jc w:val="right"/>
              <w:rPr>
                <w:rFonts w:ascii="Franklin Gothic Book" w:hAnsi="Franklin Gothic Book"/>
              </w:rPr>
            </w:pPr>
            <w:r>
              <w:rPr>
                <w:rFonts w:ascii="Franklin Gothic Book" w:hAnsi="Franklin Gothic Book"/>
              </w:rPr>
              <w:t>39</w:t>
            </w:r>
          </w:p>
          <w:p w14:paraId="16BB3977" w14:textId="77777777" w:rsidR="00A57009" w:rsidRDefault="00A57009">
            <w:pPr>
              <w:spacing w:line="360" w:lineRule="auto"/>
              <w:jc w:val="right"/>
              <w:rPr>
                <w:rFonts w:ascii="Franklin Gothic Book" w:hAnsi="Franklin Gothic Book"/>
              </w:rPr>
            </w:pPr>
            <w:r>
              <w:rPr>
                <w:rFonts w:ascii="Franklin Gothic Book" w:hAnsi="Franklin Gothic Book"/>
              </w:rPr>
              <w:t>40</w:t>
            </w:r>
          </w:p>
          <w:p w14:paraId="395F0E81" w14:textId="77777777" w:rsidR="00A57009" w:rsidRDefault="00A57009">
            <w:pPr>
              <w:spacing w:line="360" w:lineRule="auto"/>
              <w:jc w:val="right"/>
              <w:rPr>
                <w:rFonts w:ascii="Franklin Gothic Book" w:hAnsi="Franklin Gothic Book"/>
              </w:rPr>
            </w:pPr>
            <w:r>
              <w:rPr>
                <w:rFonts w:ascii="Franklin Gothic Book" w:hAnsi="Franklin Gothic Book"/>
              </w:rPr>
              <w:t>40</w:t>
            </w:r>
          </w:p>
          <w:p w14:paraId="6716A452" w14:textId="77777777" w:rsidR="00A57009" w:rsidRDefault="00A57009">
            <w:pPr>
              <w:spacing w:line="360" w:lineRule="auto"/>
              <w:jc w:val="right"/>
              <w:rPr>
                <w:rFonts w:ascii="Franklin Gothic Book" w:hAnsi="Franklin Gothic Book"/>
              </w:rPr>
            </w:pPr>
            <w:r>
              <w:rPr>
                <w:rFonts w:ascii="Franklin Gothic Book" w:hAnsi="Franklin Gothic Book"/>
              </w:rPr>
              <w:t>41</w:t>
            </w:r>
          </w:p>
          <w:p w14:paraId="58C325A1" w14:textId="77777777" w:rsidR="00A57009" w:rsidRDefault="00A57009">
            <w:pPr>
              <w:spacing w:line="360" w:lineRule="auto"/>
              <w:jc w:val="right"/>
              <w:rPr>
                <w:rFonts w:ascii="Franklin Gothic Book" w:hAnsi="Franklin Gothic Book"/>
              </w:rPr>
            </w:pPr>
            <w:r>
              <w:rPr>
                <w:rFonts w:ascii="Franklin Gothic Book" w:hAnsi="Franklin Gothic Book"/>
              </w:rPr>
              <w:t>42</w:t>
            </w:r>
          </w:p>
          <w:p w14:paraId="7B7CC796" w14:textId="77777777" w:rsidR="00A57009" w:rsidRDefault="00A57009">
            <w:pPr>
              <w:spacing w:line="360" w:lineRule="auto"/>
              <w:jc w:val="right"/>
              <w:rPr>
                <w:rFonts w:ascii="Franklin Gothic Book" w:hAnsi="Franklin Gothic Book"/>
              </w:rPr>
            </w:pPr>
            <w:r>
              <w:rPr>
                <w:rFonts w:ascii="Franklin Gothic Book" w:hAnsi="Franklin Gothic Book"/>
              </w:rPr>
              <w:t>43</w:t>
            </w:r>
          </w:p>
          <w:p w14:paraId="0FEA643F" w14:textId="77777777" w:rsidR="00A57009" w:rsidRDefault="00A57009">
            <w:pPr>
              <w:spacing w:line="360" w:lineRule="auto"/>
              <w:jc w:val="right"/>
              <w:rPr>
                <w:rFonts w:ascii="Franklin Gothic Book" w:hAnsi="Franklin Gothic Book"/>
              </w:rPr>
            </w:pPr>
            <w:r>
              <w:rPr>
                <w:rFonts w:ascii="Franklin Gothic Book" w:hAnsi="Franklin Gothic Book"/>
              </w:rPr>
              <w:t>44</w:t>
            </w:r>
          </w:p>
          <w:p w14:paraId="3783EED8" w14:textId="77777777" w:rsidR="00A57009" w:rsidRDefault="00A57009">
            <w:pPr>
              <w:spacing w:line="360" w:lineRule="auto"/>
              <w:jc w:val="right"/>
              <w:rPr>
                <w:rFonts w:ascii="Franklin Gothic Book" w:hAnsi="Franklin Gothic Book"/>
              </w:rPr>
            </w:pPr>
            <w:r>
              <w:rPr>
                <w:rFonts w:ascii="Franklin Gothic Book" w:hAnsi="Franklin Gothic Book"/>
              </w:rPr>
              <w:t>44</w:t>
            </w:r>
          </w:p>
          <w:p w14:paraId="557414DD" w14:textId="77777777" w:rsidR="00497084" w:rsidRDefault="00497084">
            <w:pPr>
              <w:spacing w:line="360" w:lineRule="auto"/>
              <w:jc w:val="right"/>
              <w:rPr>
                <w:rFonts w:ascii="Franklin Gothic Book" w:hAnsi="Franklin Gothic Book"/>
              </w:rPr>
            </w:pPr>
            <w:r>
              <w:rPr>
                <w:rFonts w:ascii="Franklin Gothic Book" w:hAnsi="Franklin Gothic Book"/>
              </w:rPr>
              <w:t>44</w:t>
            </w:r>
          </w:p>
          <w:p w14:paraId="4DAC3244" w14:textId="77777777" w:rsidR="00497084" w:rsidRDefault="00497084">
            <w:pPr>
              <w:spacing w:line="360" w:lineRule="auto"/>
              <w:jc w:val="right"/>
              <w:rPr>
                <w:rFonts w:ascii="Franklin Gothic Book" w:hAnsi="Franklin Gothic Book"/>
              </w:rPr>
            </w:pPr>
            <w:r>
              <w:rPr>
                <w:rFonts w:ascii="Franklin Gothic Book" w:hAnsi="Franklin Gothic Book"/>
              </w:rPr>
              <w:t>44</w:t>
            </w:r>
          </w:p>
          <w:p w14:paraId="5756CE1D" w14:textId="77777777" w:rsidR="00497084" w:rsidRDefault="00497084">
            <w:pPr>
              <w:spacing w:line="360" w:lineRule="auto"/>
              <w:jc w:val="right"/>
              <w:rPr>
                <w:rFonts w:ascii="Franklin Gothic Book" w:hAnsi="Franklin Gothic Book"/>
              </w:rPr>
            </w:pPr>
            <w:r>
              <w:rPr>
                <w:rFonts w:ascii="Franklin Gothic Book" w:hAnsi="Franklin Gothic Book"/>
              </w:rPr>
              <w:t>45</w:t>
            </w:r>
          </w:p>
          <w:p w14:paraId="6C8E9835" w14:textId="77777777" w:rsidR="00497084" w:rsidRDefault="00497084">
            <w:pPr>
              <w:spacing w:line="360" w:lineRule="auto"/>
              <w:jc w:val="right"/>
              <w:rPr>
                <w:rFonts w:ascii="Franklin Gothic Book" w:hAnsi="Franklin Gothic Book"/>
              </w:rPr>
            </w:pPr>
            <w:r>
              <w:rPr>
                <w:rFonts w:ascii="Franklin Gothic Book" w:hAnsi="Franklin Gothic Book"/>
              </w:rPr>
              <w:t>46</w:t>
            </w:r>
          </w:p>
          <w:p w14:paraId="6539EE20" w14:textId="77777777" w:rsidR="00497084" w:rsidRDefault="00497084">
            <w:pPr>
              <w:spacing w:line="360" w:lineRule="auto"/>
              <w:jc w:val="right"/>
              <w:rPr>
                <w:rFonts w:ascii="Franklin Gothic Book" w:hAnsi="Franklin Gothic Book"/>
              </w:rPr>
            </w:pPr>
            <w:r>
              <w:rPr>
                <w:rFonts w:ascii="Franklin Gothic Book" w:hAnsi="Franklin Gothic Book"/>
              </w:rPr>
              <w:t>46</w:t>
            </w:r>
          </w:p>
          <w:p w14:paraId="4719B8F6" w14:textId="77777777" w:rsidR="00B52A65" w:rsidRDefault="00B52A65">
            <w:pPr>
              <w:spacing w:line="360" w:lineRule="auto"/>
              <w:jc w:val="right"/>
              <w:rPr>
                <w:rFonts w:ascii="Franklin Gothic Book" w:hAnsi="Franklin Gothic Book"/>
              </w:rPr>
            </w:pPr>
            <w:r>
              <w:rPr>
                <w:rFonts w:ascii="Franklin Gothic Book" w:hAnsi="Franklin Gothic Book"/>
              </w:rPr>
              <w:t>47</w:t>
            </w:r>
          </w:p>
          <w:p w14:paraId="7A823BBC" w14:textId="77777777" w:rsidR="00B52A65" w:rsidRDefault="00B52A65">
            <w:pPr>
              <w:spacing w:line="360" w:lineRule="auto"/>
              <w:jc w:val="right"/>
              <w:rPr>
                <w:rFonts w:ascii="Franklin Gothic Book" w:hAnsi="Franklin Gothic Book"/>
              </w:rPr>
            </w:pPr>
            <w:r>
              <w:rPr>
                <w:rFonts w:ascii="Franklin Gothic Book" w:hAnsi="Franklin Gothic Book"/>
              </w:rPr>
              <w:t>48</w:t>
            </w:r>
          </w:p>
          <w:p w14:paraId="3ABE5FB9" w14:textId="77777777" w:rsidR="00B52A65" w:rsidRDefault="00B52A65" w:rsidP="00063529">
            <w:pPr>
              <w:spacing w:line="360" w:lineRule="auto"/>
              <w:jc w:val="right"/>
              <w:rPr>
                <w:rFonts w:ascii="Franklin Gothic Book" w:hAnsi="Franklin Gothic Book"/>
              </w:rPr>
            </w:pPr>
            <w:r>
              <w:rPr>
                <w:rFonts w:ascii="Franklin Gothic Book" w:hAnsi="Franklin Gothic Book"/>
              </w:rPr>
              <w:t>50</w:t>
            </w:r>
          </w:p>
          <w:p w14:paraId="56E23A74" w14:textId="0B8FD828" w:rsidR="00B3544D" w:rsidRPr="00B3544D" w:rsidRDefault="00B3544D" w:rsidP="00063529">
            <w:pPr>
              <w:spacing w:line="360" w:lineRule="auto"/>
              <w:jc w:val="right"/>
              <w:rPr>
                <w:rFonts w:ascii="Franklin Gothic Book" w:hAnsi="Franklin Gothic Book" w:cstheme="minorHAnsi"/>
                <w:lang w:val="en-US"/>
              </w:rPr>
            </w:pPr>
            <w:r>
              <w:rPr>
                <w:rFonts w:ascii="Franklin Gothic Book" w:hAnsi="Franklin Gothic Book"/>
                <w:lang w:val="en-US"/>
              </w:rPr>
              <w:t>53</w:t>
            </w:r>
          </w:p>
        </w:tc>
      </w:tr>
    </w:tbl>
    <w:p w14:paraId="5AE4D9E0" w14:textId="1668266E" w:rsidR="00485177" w:rsidRPr="00B3544D" w:rsidRDefault="00485177" w:rsidP="00485177">
      <w:pPr>
        <w:rPr>
          <w:rFonts w:ascii="Franklin Gothic Book" w:hAnsi="Franklin Gothic Book" w:cstheme="minorHAnsi"/>
          <w:lang w:val="en-US"/>
        </w:rPr>
      </w:pPr>
    </w:p>
    <w:p w14:paraId="0F7AF12D" w14:textId="60847F75" w:rsidR="004678A6" w:rsidRDefault="004678A6">
      <w:pPr>
        <w:rPr>
          <w:rFonts w:ascii="Franklin Gothic Book" w:hAnsi="Franklin Gothic Book" w:cstheme="minorHAnsi"/>
        </w:rPr>
      </w:pPr>
      <w:r>
        <w:rPr>
          <w:rFonts w:ascii="Franklin Gothic Book" w:hAnsi="Franklin Gothic Book" w:cstheme="minorHAnsi"/>
        </w:rPr>
        <w:br w:type="page"/>
      </w:r>
    </w:p>
    <w:p w14:paraId="14724E6E" w14:textId="6C788574" w:rsidR="0093109F" w:rsidRPr="00534F0C" w:rsidRDefault="00853F04" w:rsidP="00534F0C">
      <w:pPr>
        <w:keepNext/>
        <w:keepLines/>
        <w:spacing w:before="120" w:after="120" w:line="288" w:lineRule="auto"/>
        <w:outlineLvl w:val="0"/>
        <w:rPr>
          <w:rFonts w:ascii="Franklin Gothic Book" w:hAnsi="Franklin Gothic Book" w:cs="Calibri"/>
          <w:b/>
          <w:bCs/>
          <w:kern w:val="32"/>
          <w:lang w:eastAsia="en-US"/>
        </w:rPr>
      </w:pPr>
      <w:r w:rsidRPr="00534F0C">
        <w:rPr>
          <w:rFonts w:ascii="Franklin Gothic Book" w:hAnsi="Franklin Gothic Book" w:cstheme="minorHAnsi"/>
          <w:b/>
          <w:bCs/>
        </w:rPr>
        <w:lastRenderedPageBreak/>
        <w:t xml:space="preserve">1. </w:t>
      </w:r>
      <w:bookmarkStart w:id="1" w:name="_Toc127352979"/>
      <w:bookmarkStart w:id="2" w:name="_Toc127353021"/>
      <w:bookmarkStart w:id="3" w:name="_Ref32058393"/>
      <w:bookmarkStart w:id="4" w:name="_Ref32058408"/>
      <w:bookmarkStart w:id="5" w:name="_Ref32058464"/>
      <w:bookmarkStart w:id="6" w:name="_Toc89690250"/>
      <w:r w:rsidR="0093109F" w:rsidRPr="00534F0C">
        <w:rPr>
          <w:rFonts w:ascii="Franklin Gothic Book" w:hAnsi="Franklin Gothic Book" w:cs="Calibri"/>
          <w:b/>
          <w:bCs/>
          <w:kern w:val="32"/>
          <w:lang w:eastAsia="en-US"/>
        </w:rPr>
        <w:t xml:space="preserve">Γενικές </w:t>
      </w:r>
      <w:bookmarkEnd w:id="1"/>
      <w:r w:rsidRPr="00D95476">
        <w:rPr>
          <w:rFonts w:ascii="Franklin Gothic Book" w:hAnsi="Franklin Gothic Book" w:cs="Calibri"/>
          <w:b/>
          <w:bCs/>
          <w:kern w:val="32"/>
          <w:lang w:eastAsia="en-US"/>
        </w:rPr>
        <w:t>π</w:t>
      </w:r>
      <w:r w:rsidRPr="00534F0C">
        <w:rPr>
          <w:rFonts w:ascii="Franklin Gothic Book" w:hAnsi="Franklin Gothic Book" w:cs="Calibri"/>
          <w:b/>
          <w:bCs/>
          <w:kern w:val="32"/>
          <w:lang w:eastAsia="en-US"/>
        </w:rPr>
        <w:t>ληροφορίες</w:t>
      </w:r>
    </w:p>
    <w:p w14:paraId="6ED89668" w14:textId="571B8B58" w:rsidR="0093109F" w:rsidRPr="00D95476" w:rsidRDefault="00853F04" w:rsidP="00534F0C">
      <w:pPr>
        <w:keepNext/>
        <w:keepLines/>
        <w:spacing w:before="120" w:after="120" w:line="288" w:lineRule="auto"/>
        <w:outlineLvl w:val="1"/>
        <w:rPr>
          <w:rFonts w:ascii="Franklin Gothic Book" w:hAnsi="Franklin Gothic Book" w:cs="Calibri"/>
          <w:b/>
          <w:bCs/>
          <w:iCs/>
          <w:lang w:eastAsia="en-US"/>
        </w:rPr>
      </w:pPr>
      <w:bookmarkStart w:id="7" w:name="_Toc127352980"/>
      <w:bookmarkStart w:id="8" w:name="Γενικές"/>
      <w:r w:rsidRPr="00534F0C">
        <w:rPr>
          <w:rFonts w:ascii="Franklin Gothic Book" w:hAnsi="Franklin Gothic Book" w:cstheme="minorHAnsi"/>
          <w:b/>
          <w:bCs/>
        </w:rPr>
        <w:t>1.1</w:t>
      </w:r>
      <w:r w:rsidRPr="00D95476">
        <w:rPr>
          <w:rFonts w:ascii="Franklin Gothic Book" w:hAnsi="Franklin Gothic Book" w:cs="Calibri"/>
          <w:b/>
          <w:bCs/>
          <w:iCs/>
          <w:lang w:eastAsia="en-US"/>
        </w:rPr>
        <w:t xml:space="preserve"> </w:t>
      </w:r>
      <w:r w:rsidR="0093109F" w:rsidRPr="00D95476">
        <w:rPr>
          <w:rFonts w:ascii="Franklin Gothic Book" w:hAnsi="Franklin Gothic Book" w:cs="Calibri"/>
          <w:b/>
          <w:bCs/>
          <w:iCs/>
          <w:lang w:eastAsia="en-US"/>
        </w:rPr>
        <w:t>Η Θράκη και η Νέα Ορεστιάδα</w:t>
      </w:r>
      <w:bookmarkEnd w:id="7"/>
    </w:p>
    <w:bookmarkEnd w:id="8"/>
    <w:p w14:paraId="091D261A" w14:textId="4FAB3C99"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Η Θράκη βρίσκεται στο βορειοανατολικό ηπειρωτικό τμήμα της χώρας και γειτνιάζει ανατολικά με την Τουρκία και βόρεια με τη Βουλγαρία</w:t>
      </w:r>
      <w:r w:rsidR="001C6354">
        <w:rPr>
          <w:rFonts w:ascii="Franklin Gothic Book" w:eastAsia="Calibri" w:hAnsi="Franklin Gothic Book" w:cs="Calibri"/>
          <w:lang w:eastAsia="en-US"/>
        </w:rPr>
        <w:t>,</w:t>
      </w:r>
      <w:r w:rsidRPr="0093109F">
        <w:rPr>
          <w:rFonts w:ascii="Franklin Gothic Book" w:eastAsia="Calibri" w:hAnsi="Franklin Gothic Book" w:cs="Calibri"/>
          <w:lang w:eastAsia="en-US"/>
        </w:rPr>
        <w:t xml:space="preserve"> με τις οποίες</w:t>
      </w:r>
      <w:r w:rsidR="001C6354">
        <w:rPr>
          <w:rFonts w:ascii="Franklin Gothic Book" w:eastAsia="Calibri" w:hAnsi="Franklin Gothic Book" w:cs="Calibri"/>
          <w:lang w:eastAsia="en-US"/>
        </w:rPr>
        <w:t xml:space="preserve"> χώρες</w:t>
      </w:r>
      <w:r w:rsidRPr="0093109F">
        <w:rPr>
          <w:rFonts w:ascii="Franklin Gothic Book" w:eastAsia="Calibri" w:hAnsi="Franklin Gothic Book" w:cs="Calibri"/>
          <w:lang w:eastAsia="en-US"/>
        </w:rPr>
        <w:t xml:space="preserve"> συνδέεται οδικώς και σιδηροδρομικώς. Έχει έκταση 8.578 τετρ. χλμ. και ο πληθυσμός της ανέρχεται σε περίπου 340.000 κατοίκους. Η Θράκη αποτελεί, μαζί με την Ανατ. Μακεδονία, ιδιαίτερη διοικητική περιφέρεια του Ελληνικού κράτους με πρωτεύουσα την Κομοτηνή. Διαιρείται στους νομούς Ξάνθης, Ροδόπης και Έβρου με πρωτεύουσες την Ξάνθη, την Κομοτηνή και την Αλεξανδρούπολη</w:t>
      </w:r>
      <w:r w:rsidR="001C6354">
        <w:rPr>
          <w:rFonts w:ascii="Franklin Gothic Book" w:eastAsia="Calibri" w:hAnsi="Franklin Gothic Book" w:cs="Calibri"/>
          <w:lang w:eastAsia="en-US"/>
        </w:rPr>
        <w:t>,</w:t>
      </w:r>
      <w:r w:rsidRPr="0093109F">
        <w:rPr>
          <w:rFonts w:ascii="Franklin Gothic Book" w:eastAsia="Calibri" w:hAnsi="Franklin Gothic Book" w:cs="Calibri"/>
          <w:lang w:eastAsia="en-US"/>
        </w:rPr>
        <w:t xml:space="preserve"> αντίστοιχα. Το δίκτυο των αστικών κέντρων της περιοχής συμπληρώνουν οι πόλεις της Ορεστιάδας, του Διδυμοτείχου, του Σουφλίου, των Φερών, του Ιάσμου και των Σαπών. Τέλος, στο</w:t>
      </w:r>
      <w:r w:rsidR="001C6354">
        <w:rPr>
          <w:rFonts w:ascii="Franklin Gothic Book" w:eastAsia="Calibri" w:hAnsi="Franklin Gothic Book" w:cs="Calibri"/>
          <w:lang w:eastAsia="en-US"/>
        </w:rPr>
        <w:t>ν</w:t>
      </w:r>
      <w:r w:rsidRPr="0093109F">
        <w:rPr>
          <w:rFonts w:ascii="Franklin Gothic Book" w:eastAsia="Calibri" w:hAnsi="Franklin Gothic Book" w:cs="Calibri"/>
          <w:lang w:eastAsia="en-US"/>
        </w:rPr>
        <w:t xml:space="preserve"> νομό Έβρου ανήκει διοικητικά και το νησί της Σαμοθράκης, ένα απ</w:t>
      </w:r>
      <w:r w:rsidR="001C6354">
        <w:rPr>
          <w:rFonts w:ascii="Franklin Gothic Book" w:eastAsia="Calibri" w:hAnsi="Franklin Gothic Book" w:cs="Calibri"/>
          <w:lang w:eastAsia="en-US"/>
        </w:rPr>
        <w:t>ό</w:t>
      </w:r>
      <w:r w:rsidRPr="0093109F">
        <w:rPr>
          <w:rFonts w:ascii="Franklin Gothic Book" w:eastAsia="Calibri" w:hAnsi="Franklin Gothic Book" w:cs="Calibri"/>
          <w:lang w:eastAsia="en-US"/>
        </w:rPr>
        <w:t xml:space="preserve"> τα ωραιότερα νησιά του βορειοανατολικού Αιγαίου.</w:t>
      </w:r>
    </w:p>
    <w:p w14:paraId="3E4B5FF4" w14:textId="77777777"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Κατά το πρόσφατο παρελθόν οι κυριότεροι κλάδοι της οικονομίας στην περιοχή ήταν η γεωργία και η κτηνοτροφία. Ωστόσο, τα τελευταία χρόνια παρατηρείται σημαντική ανάπτυξη της βιομηχανίας και της βιοτεχνίας, καθώς και του τουρισμού. Επιπλέον, η Θράκη, εξαιτίας της καίριας γεωγραφικής της θέσης, έχει μετατραπεί σε “πύλη” της Ευρώπης προς την Τουρκία και την Εγγύς Ανατολή, καθώς και σε σημαντικό συγκοινωνιακό κόμβο από και προς την Κεντρική Βαλκανική και τις χώρες του Εύξεινου Πόντου. Οι εξελίξεις αυτές έχουν ως αποτέλεσμα τη σταδιακή ανάπτυξη της περιοχής και την άνοδο του βιοτικού και πνευματικού επιπέδου των κατοίκων της.</w:t>
      </w:r>
    </w:p>
    <w:p w14:paraId="6CACE96E" w14:textId="03AF248C"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Στη Θράκη βρίσκονται σημαντικοί αρχαιολογικοί χώροι (Άβδηρα, Μαρώνεια, Μεσημβρία, Σαμοθράκη κ.ά.), καθώς και εξαιρετικής σημασίας υδροβιότοποι, όπως το Δέλτα των ποταμών Νέστου και Έβρου και η λιμνοθάλασσα της Βιστωνίδας, οι οποίοι προστατεύονται από διεθνείς συνθήκες και οργανισμούς. Τέλος</w:t>
      </w:r>
      <w:r w:rsidR="001C6354">
        <w:rPr>
          <w:rFonts w:ascii="Franklin Gothic Book" w:eastAsia="Calibri" w:hAnsi="Franklin Gothic Book" w:cs="Calibri"/>
          <w:lang w:eastAsia="en-US"/>
        </w:rPr>
        <w:t>,</w:t>
      </w:r>
      <w:r w:rsidRPr="0093109F">
        <w:rPr>
          <w:rFonts w:ascii="Franklin Gothic Book" w:eastAsia="Calibri" w:hAnsi="Franklin Gothic Book" w:cs="Calibri"/>
          <w:lang w:eastAsia="en-US"/>
        </w:rPr>
        <w:t xml:space="preserve"> στη Θράκη βρίσκεται και ένας από τους πιο σημαντικούς δρυμούς της Ελλάδας, το δάσος της Δαδιάς, στον οποίο ζουν προστατευμένα είδη αρπακτικών πτηνών, από τα σπανιότερα στην Ευρώπη.</w:t>
      </w:r>
    </w:p>
    <w:p w14:paraId="40842057" w14:textId="6732FD9D" w:rsid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Η Νέα Ορεστιάδα είναι η βορειότερη πόλη της Ελλάδας. Απέχει 2 χιλιόμετρα σε ευθεία γραμμή από τον ποταμό Έβρο που είναι το φυσικό όριο Ελλάδας – Τουρκίας. Απέχει από την Αδριανούπολη 23 </w:t>
      </w:r>
      <w:r w:rsidR="001C6354">
        <w:rPr>
          <w:rFonts w:ascii="Franklin Gothic Book" w:eastAsia="Calibri" w:hAnsi="Franklin Gothic Book" w:cs="Calibri"/>
          <w:lang w:eastAsia="en-US"/>
        </w:rPr>
        <w:t>χλμ</w:t>
      </w:r>
      <w:r w:rsidR="00F90F3B">
        <w:rPr>
          <w:rFonts w:ascii="Franklin Gothic Book" w:eastAsia="Calibri" w:hAnsi="Franklin Gothic Book" w:cs="Calibri"/>
          <w:lang w:eastAsia="en-US"/>
        </w:rPr>
        <w:t>.</w:t>
      </w:r>
      <w:r w:rsidR="001C6354" w:rsidRPr="0093109F">
        <w:rPr>
          <w:rFonts w:ascii="Franklin Gothic Book" w:eastAsia="Calibri" w:hAnsi="Franklin Gothic Book" w:cs="Calibri"/>
          <w:lang w:eastAsia="en-US"/>
        </w:rPr>
        <w:t xml:space="preserve"> </w:t>
      </w:r>
      <w:r w:rsidRPr="0093109F">
        <w:rPr>
          <w:rFonts w:ascii="Franklin Gothic Book" w:eastAsia="Calibri" w:hAnsi="Franklin Gothic Book" w:cs="Calibri"/>
          <w:lang w:eastAsia="en-US"/>
        </w:rPr>
        <w:t xml:space="preserve">και από το Τριεθνές (σύνορα Ελλάδας – Τουρκίας – Βουλγαρίας) 64 </w:t>
      </w:r>
      <w:r w:rsidR="001C6354">
        <w:rPr>
          <w:rFonts w:ascii="Franklin Gothic Book" w:eastAsia="Calibri" w:hAnsi="Franklin Gothic Book" w:cs="Calibri"/>
          <w:lang w:eastAsia="en-US"/>
        </w:rPr>
        <w:t>χλμ</w:t>
      </w:r>
      <w:r w:rsidRPr="0093109F">
        <w:rPr>
          <w:rFonts w:ascii="Franklin Gothic Book" w:eastAsia="Calibri" w:hAnsi="Franklin Gothic Book" w:cs="Calibri"/>
          <w:lang w:eastAsia="en-US"/>
        </w:rPr>
        <w:t>. Ιστορικά πρόκειται για μια νέα πόλη που δημιουργήθηκε το 1923 μετά την υπογραφή της συνθήκης της Λωζάνης</w:t>
      </w:r>
      <w:r w:rsidR="001C6354">
        <w:rPr>
          <w:rFonts w:ascii="Franklin Gothic Book" w:eastAsia="Calibri" w:hAnsi="Franklin Gothic Book" w:cs="Calibri"/>
          <w:lang w:eastAsia="en-US"/>
        </w:rPr>
        <w:t>,</w:t>
      </w:r>
      <w:r w:rsidRPr="0093109F">
        <w:rPr>
          <w:rFonts w:ascii="Franklin Gothic Book" w:eastAsia="Calibri" w:hAnsi="Franklin Gothic Book" w:cs="Calibri"/>
          <w:lang w:eastAsia="en-US"/>
        </w:rPr>
        <w:t xml:space="preserve"> με αρχικούς κατοίκους πρόσφυγες από το Κάραγατς και την Αδριανούπολη. Η πόλη και τα δημοτικά διαμερίσματα της Ορεστιάδας έχουν </w:t>
      </w:r>
      <w:r w:rsidR="001C6354">
        <w:rPr>
          <w:rFonts w:ascii="Franklin Gothic Book" w:eastAsia="Calibri" w:hAnsi="Franklin Gothic Book" w:cs="Calibri"/>
          <w:lang w:eastAsia="en-US"/>
        </w:rPr>
        <w:t xml:space="preserve">συνολικό </w:t>
      </w:r>
      <w:r w:rsidRPr="0093109F">
        <w:rPr>
          <w:rFonts w:ascii="Franklin Gothic Book" w:eastAsia="Calibri" w:hAnsi="Franklin Gothic Book" w:cs="Calibri"/>
          <w:lang w:eastAsia="en-US"/>
        </w:rPr>
        <w:t>πληθυσμό 37.695 κατοίκ</w:t>
      </w:r>
      <w:r w:rsidR="001C6354">
        <w:rPr>
          <w:rFonts w:ascii="Franklin Gothic Book" w:eastAsia="Calibri" w:hAnsi="Franklin Gothic Book" w:cs="Calibri"/>
          <w:lang w:eastAsia="en-US"/>
        </w:rPr>
        <w:t>ων</w:t>
      </w:r>
      <w:r w:rsidRPr="0093109F">
        <w:rPr>
          <w:rFonts w:ascii="Franklin Gothic Book" w:eastAsia="Calibri" w:hAnsi="Franklin Gothic Book" w:cs="Calibri"/>
          <w:lang w:eastAsia="en-US"/>
        </w:rPr>
        <w:t xml:space="preserve"> σύμφωνα με την απογραφή του 2011. Έχει υψόμετρο 40 μέτρα και απέχει οδικά από την πρωτεύουσα του νομού Αλεξανδρούπολη 110 χλμ., από τη Θεσσαλονίκη 431</w:t>
      </w:r>
      <w:r w:rsidR="001C6354">
        <w:rPr>
          <w:rFonts w:ascii="Franklin Gothic Book" w:eastAsia="Calibri" w:hAnsi="Franklin Gothic Book" w:cs="Calibri"/>
          <w:lang w:eastAsia="en-US"/>
        </w:rPr>
        <w:t xml:space="preserve"> </w:t>
      </w:r>
      <w:r w:rsidRPr="0093109F">
        <w:rPr>
          <w:rFonts w:ascii="Franklin Gothic Book" w:eastAsia="Calibri" w:hAnsi="Franklin Gothic Book" w:cs="Calibri"/>
          <w:lang w:eastAsia="en-US"/>
        </w:rPr>
        <w:t>χλμ. και από την Αθήνα 929</w:t>
      </w:r>
      <w:r w:rsidR="001C6354">
        <w:rPr>
          <w:rFonts w:ascii="Franklin Gothic Book" w:eastAsia="Calibri" w:hAnsi="Franklin Gothic Book" w:cs="Calibri"/>
          <w:lang w:eastAsia="en-US"/>
        </w:rPr>
        <w:t xml:space="preserve"> </w:t>
      </w:r>
      <w:r w:rsidRPr="0093109F">
        <w:rPr>
          <w:rFonts w:ascii="Franklin Gothic Book" w:eastAsia="Calibri" w:hAnsi="Franklin Gothic Book" w:cs="Calibri"/>
          <w:lang w:eastAsia="en-US"/>
        </w:rPr>
        <w:t>χλμ. Η Ορεστιάδα χαρακτηρίζεται από το σύγχρονο ρυμοτομικό της σχέδιο και την έντονη οικονομική δραστηριότητα. Η περιοχή της θεωρείται ως μία από τις πιο εύφορες και παραγωγικές περιοχές της Ελλάδας με ύπαιθρο που διακρίνεται για την ομορφιά και τον πλούτο της.</w:t>
      </w:r>
    </w:p>
    <w:p w14:paraId="717726FF" w14:textId="77777777" w:rsidR="006E6ADA" w:rsidRDefault="006E6ADA" w:rsidP="00534F0C">
      <w:pPr>
        <w:spacing w:before="120" w:after="120" w:line="288" w:lineRule="auto"/>
        <w:ind w:firstLine="284"/>
        <w:jc w:val="both"/>
        <w:rPr>
          <w:rFonts w:ascii="Franklin Gothic Book" w:eastAsia="Calibri" w:hAnsi="Franklin Gothic Book" w:cs="Calibri"/>
          <w:lang w:eastAsia="en-US"/>
        </w:rPr>
      </w:pPr>
    </w:p>
    <w:p w14:paraId="36DC5CB5" w14:textId="77777777" w:rsidR="00F90F3B" w:rsidRPr="0093109F" w:rsidRDefault="00F90F3B" w:rsidP="00534F0C">
      <w:pPr>
        <w:spacing w:before="120" w:after="120" w:line="288" w:lineRule="auto"/>
        <w:ind w:firstLine="284"/>
        <w:jc w:val="both"/>
        <w:rPr>
          <w:rFonts w:ascii="Franklin Gothic Book" w:eastAsia="Calibri" w:hAnsi="Franklin Gothic Book" w:cs="Calibri"/>
          <w:lang w:eastAsia="en-US"/>
        </w:rPr>
      </w:pPr>
    </w:p>
    <w:p w14:paraId="27D97B5B" w14:textId="79E8E15C" w:rsidR="0093109F" w:rsidRPr="0093109F" w:rsidRDefault="00F90F3B" w:rsidP="00534F0C">
      <w:pPr>
        <w:keepNext/>
        <w:keepLines/>
        <w:spacing w:before="120" w:after="120" w:line="288" w:lineRule="auto"/>
        <w:outlineLvl w:val="1"/>
        <w:rPr>
          <w:rFonts w:ascii="Franklin Gothic Book" w:hAnsi="Franklin Gothic Book" w:cs="Calibri"/>
          <w:b/>
          <w:bCs/>
          <w:iCs/>
          <w:lang w:eastAsia="en-US"/>
        </w:rPr>
      </w:pPr>
      <w:bookmarkStart w:id="9" w:name="_Toc127352981"/>
      <w:r>
        <w:rPr>
          <w:rFonts w:ascii="Franklin Gothic Book" w:hAnsi="Franklin Gothic Book" w:cs="Calibri"/>
          <w:b/>
          <w:bCs/>
          <w:iCs/>
          <w:lang w:eastAsia="en-US"/>
        </w:rPr>
        <w:lastRenderedPageBreak/>
        <w:t xml:space="preserve">1.2 </w:t>
      </w:r>
      <w:r w:rsidR="0093109F" w:rsidRPr="0093109F">
        <w:rPr>
          <w:rFonts w:ascii="Franklin Gothic Book" w:hAnsi="Franklin Gothic Book" w:cs="Calibri"/>
          <w:b/>
          <w:bCs/>
          <w:iCs/>
          <w:lang w:eastAsia="en-US"/>
        </w:rPr>
        <w:t>Το Δημοκρίτειο Πανεπιστήμιο Θράκης</w:t>
      </w:r>
      <w:bookmarkEnd w:id="9"/>
    </w:p>
    <w:p w14:paraId="7C013F30" w14:textId="77777777"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Το Δημοκρίτειο Πανεπιστήμιο Θράκης (ΔΠΘ) ιδρύθηκε με το Νομοθετικό Διάταγμα αριθμ. 87 της 27ης Ιουλίου 1973 και ξεκίνησε τη λειτουργία του το ακαδημαϊκό έτος 1974-1975 με την εισαγωγή φοιτητριών/τών στα Τμήματα των Πολιτικών Μηχανικών στην Ξάνθη και της Νομικής στην Κομοτηνή. Ονομάστηκε «Δημοκρίτειο» προς τιμήν του αρχαίου Έλληνα φιλοσόφου Δημόκριτου, ο οποίος καταγόταν από την πόλη Άβδηρα του Νομού Ξάνθης. Η διοικητική έδρα του Πανεπιστημίου βρίσκεται στην πόλη της Κομοτηνής, η οποία αποτελεί την πρωτεύουσα της Διοικητικής Περιφέρειας Ανατολικής Μακεδονίας - Θράκης, ενώ διοικητικές υπηρεσίες παρέχονται και στις τέσσερις πόλεις-έδρες του.</w:t>
      </w:r>
    </w:p>
    <w:p w14:paraId="56E206ED" w14:textId="6DBA12A4"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Το Δημοκρίτειο Πανεπιστήμιο Θράκης υπήρξε, από την ίδρυσή του, το πρώτο ελληνικό περιφερειακό πολυεδρικό πανεπιστήμιο, η αναγκαιότητα του οποίου δεν αφορούσε αποκλειστικά εκπαιδευτικούς στόχους. Η λειτουργία του μέσα από την πολυεδρικότητά του αρχικά στις πόλεις Ξάνθη και Κομοτηνή και στη συνέχεια σε Αλεξανδρούπολη και Ορεστιάδα, πλέον της εκπαιδευτικής και ερευνητικής του δραστηριότητας, απετέλεσε ουσιαστική παρέμβαση στην οικονομική ανάπτυξη της Περιφέρειας της Θράκης. Ταυτόχρονα, συνέβαλε σημαντικότατα στην ενίσχυση της εθνικής και πολιτιστικής φυσιογνωμίας της ευρύτερης περιοχής της Θράκης</w:t>
      </w:r>
      <w:r w:rsidR="003B438F">
        <w:rPr>
          <w:rFonts w:ascii="Franklin Gothic Book" w:eastAsia="Calibri" w:hAnsi="Franklin Gothic Book" w:cs="Calibri"/>
          <w:lang w:eastAsia="en-US"/>
        </w:rPr>
        <w:t>,</w:t>
      </w:r>
      <w:r w:rsidRPr="0093109F">
        <w:rPr>
          <w:rFonts w:ascii="Franklin Gothic Book" w:eastAsia="Calibri" w:hAnsi="Franklin Gothic Book" w:cs="Calibri"/>
          <w:lang w:eastAsia="en-US"/>
        </w:rPr>
        <w:t xml:space="preserve"> αλλά και στην αναβάθμιση του βιοτικού και κοινωνικού επιπέδου με άμεσες και έμμεσες δράσεις προσφοράς.</w:t>
      </w:r>
    </w:p>
    <w:p w14:paraId="3830A0EB" w14:textId="3F8FD09A"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Το Δημοκρίτειο Πανεπιστήμιο Θράκης συγκαταλέγεται μεταξύ των μεγαλύτερων Πανεπιστημίων της χώρας από άποψη ενεργού φοιτητικού πληθυσμού. Το ΔΠΘ</w:t>
      </w:r>
      <w:r w:rsidR="003B438F">
        <w:rPr>
          <w:rFonts w:ascii="Franklin Gothic Book" w:eastAsia="Calibri" w:hAnsi="Franklin Gothic Book" w:cs="Calibri"/>
          <w:lang w:eastAsia="en-US"/>
        </w:rPr>
        <w:t>,</w:t>
      </w:r>
      <w:r w:rsidRPr="0093109F">
        <w:rPr>
          <w:rFonts w:ascii="Franklin Gothic Book" w:eastAsia="Calibri" w:hAnsi="Franklin Gothic Book" w:cs="Calibri"/>
          <w:lang w:eastAsia="en-US"/>
        </w:rPr>
        <w:t xml:space="preserve"> αναπτυγμένο γεωγραφικά σε όλη τη Θράκη, με 8 Σχολές, 20 Τμήματα και πλειάδα Προγραμμάτων Μεταπτυχιακών Σπουδών, με φοιτητικό πληθυσμό περίπου 30.000 (προπτυχιακές/οί φοιτήτριες/τές, μεταπτυχιακ</w:t>
      </w:r>
      <w:r w:rsidR="003B438F">
        <w:rPr>
          <w:rFonts w:ascii="Franklin Gothic Book" w:eastAsia="Calibri" w:hAnsi="Franklin Gothic Book" w:cs="Calibri"/>
          <w:lang w:eastAsia="en-US"/>
        </w:rPr>
        <w:t>ές/κ</w:t>
      </w:r>
      <w:r w:rsidRPr="0093109F">
        <w:rPr>
          <w:rFonts w:ascii="Franklin Gothic Book" w:eastAsia="Calibri" w:hAnsi="Franklin Gothic Book" w:cs="Calibri"/>
          <w:lang w:eastAsia="en-US"/>
        </w:rPr>
        <w:t>οί φοιτήτριες/τές και υποψήφιοι διδάκτορες) και με ερευνητικό και διδακτικό προσωπικό που ξεπερνά τα 700 άτομα</w:t>
      </w:r>
      <w:r w:rsidR="003B438F">
        <w:rPr>
          <w:rFonts w:ascii="Franklin Gothic Book" w:eastAsia="Calibri" w:hAnsi="Franklin Gothic Book" w:cs="Calibri"/>
          <w:lang w:eastAsia="en-US"/>
        </w:rPr>
        <w:t>,</w:t>
      </w:r>
      <w:r w:rsidRPr="0093109F">
        <w:rPr>
          <w:rFonts w:ascii="Franklin Gothic Book" w:eastAsia="Calibri" w:hAnsi="Franklin Gothic Book" w:cs="Calibri"/>
          <w:lang w:eastAsia="en-US"/>
        </w:rPr>
        <w:t xml:space="preserve"> συνεχίζει να αποτελεί το μοναδικό πανεπιστημιακό ίδρυμα στην Περιφέρεια της Ανατολικής Μακεδονίας </w:t>
      </w:r>
      <w:r w:rsidR="001934D7">
        <w:rPr>
          <w:rFonts w:ascii="Franklin Gothic Book" w:eastAsia="Calibri" w:hAnsi="Franklin Gothic Book" w:cs="Calibri"/>
          <w:lang w:eastAsia="en-US"/>
        </w:rPr>
        <w:t>και</w:t>
      </w:r>
      <w:r w:rsidR="001934D7" w:rsidRPr="0093109F">
        <w:rPr>
          <w:rFonts w:ascii="Franklin Gothic Book" w:eastAsia="Calibri" w:hAnsi="Franklin Gothic Book" w:cs="Calibri"/>
          <w:lang w:eastAsia="en-US"/>
        </w:rPr>
        <w:t xml:space="preserve"> </w:t>
      </w:r>
      <w:r w:rsidRPr="0093109F">
        <w:rPr>
          <w:rFonts w:ascii="Franklin Gothic Book" w:eastAsia="Calibri" w:hAnsi="Franklin Gothic Book" w:cs="Calibri"/>
          <w:lang w:eastAsia="en-US"/>
        </w:rPr>
        <w:t xml:space="preserve">Θράκης. Η διάρθρωση των Προγραμμάτων Σπουδών που παρέχει, καλύπτει την πλειονότητα των σύγχρονων επιστημονικών πεδίων με τη Σχολή Επιστημών Γεωπονίας και Δασολογίας στην Ορεστιάδα, τις Σχολές Επιστημών Υγείας και Επιστημών Αγωγής στην Αλεξανδρούπολη, τις Σχολές Νομικής, Κλασικών </w:t>
      </w:r>
      <w:r w:rsidR="00E6061B">
        <w:rPr>
          <w:rFonts w:ascii="Franklin Gothic Book" w:eastAsia="Calibri" w:hAnsi="Franklin Gothic Book" w:cs="Calibri"/>
          <w:lang w:eastAsia="en-US"/>
        </w:rPr>
        <w:t>και</w:t>
      </w:r>
      <w:r w:rsidR="00E6061B" w:rsidRPr="0093109F">
        <w:rPr>
          <w:rFonts w:ascii="Franklin Gothic Book" w:eastAsia="Calibri" w:hAnsi="Franklin Gothic Book" w:cs="Calibri"/>
          <w:lang w:eastAsia="en-US"/>
        </w:rPr>
        <w:t xml:space="preserve"> </w:t>
      </w:r>
      <w:r w:rsidRPr="0093109F">
        <w:rPr>
          <w:rFonts w:ascii="Franklin Gothic Book" w:eastAsia="Calibri" w:hAnsi="Franklin Gothic Book" w:cs="Calibri"/>
          <w:lang w:eastAsia="en-US"/>
        </w:rPr>
        <w:t xml:space="preserve">Ανθρωπιστικών Επιστημών, Κοινωνικών Πολιτικών </w:t>
      </w:r>
      <w:r w:rsidR="00E6061B">
        <w:rPr>
          <w:rFonts w:ascii="Franklin Gothic Book" w:eastAsia="Calibri" w:hAnsi="Franklin Gothic Book" w:cs="Calibri"/>
          <w:lang w:eastAsia="en-US"/>
        </w:rPr>
        <w:t>και</w:t>
      </w:r>
      <w:r w:rsidR="00E6061B" w:rsidRPr="0093109F">
        <w:rPr>
          <w:rFonts w:ascii="Franklin Gothic Book" w:eastAsia="Calibri" w:hAnsi="Franklin Gothic Book" w:cs="Calibri"/>
          <w:lang w:eastAsia="en-US"/>
        </w:rPr>
        <w:t xml:space="preserve"> </w:t>
      </w:r>
      <w:r w:rsidRPr="0093109F">
        <w:rPr>
          <w:rFonts w:ascii="Franklin Gothic Book" w:eastAsia="Calibri" w:hAnsi="Franklin Gothic Book" w:cs="Calibri"/>
          <w:lang w:eastAsia="en-US"/>
        </w:rPr>
        <w:t xml:space="preserve">Οικονομικών Επιστημών και Φυσικής Αγωγής </w:t>
      </w:r>
      <w:r w:rsidR="00E6061B">
        <w:rPr>
          <w:rFonts w:ascii="Franklin Gothic Book" w:eastAsia="Calibri" w:hAnsi="Franklin Gothic Book" w:cs="Calibri"/>
          <w:lang w:eastAsia="en-US"/>
        </w:rPr>
        <w:t>και</w:t>
      </w:r>
      <w:r w:rsidR="00E6061B" w:rsidRPr="0093109F">
        <w:rPr>
          <w:rFonts w:ascii="Franklin Gothic Book" w:eastAsia="Calibri" w:hAnsi="Franklin Gothic Book" w:cs="Calibri"/>
          <w:lang w:eastAsia="en-US"/>
        </w:rPr>
        <w:t xml:space="preserve"> </w:t>
      </w:r>
      <w:r w:rsidRPr="0093109F">
        <w:rPr>
          <w:rFonts w:ascii="Franklin Gothic Book" w:eastAsia="Calibri" w:hAnsi="Franklin Gothic Book" w:cs="Calibri"/>
          <w:lang w:eastAsia="en-US"/>
        </w:rPr>
        <w:t>Αθλητισμού στην Κομοτηνή, και την Πολυτεχνική Σχολή στην Ξάνθη. Από την περιγραφή αυτή είναι εμφανής η πολυθεματικότητα τόσο στην παρεχόμενη εκπαίδευση όσο και στην διεξαγόμενη έρευνα. Πρόσθετα, η διεθνής ακαδημαϊκή διάσταση της παρουσίας του Δημοκρίτειου Πανεπιστημίου στη Θράκη και η διαχρονική προσήλωση του προσωπικού του στην ποιότητα των εκπαιδευτικών υπηρεσιών που παρέχει έχει ως αποτέλεσμα τη δημιουργία κυρίαρχου αποτυπώματος στην ακαδημαϊκή επικαιρότητα της χώρας μας αλλά της ευρύτερης γεωγραφικής περιοχής.</w:t>
      </w:r>
    </w:p>
    <w:p w14:paraId="3C9A23A6" w14:textId="178B4876"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Μέσα σε ένα έντονα μεταβαλλόμενο περιβάλλον, το ΔΠΘ συνεχίζει να στοχεύει τόσο στην εκπαιδευτική όσο στην ερευνητική αριστεία</w:t>
      </w:r>
      <w:r w:rsidR="008C44A7">
        <w:rPr>
          <w:rFonts w:ascii="Franklin Gothic Book" w:eastAsia="Calibri" w:hAnsi="Franklin Gothic Book" w:cs="Calibri"/>
          <w:lang w:eastAsia="en-US"/>
        </w:rPr>
        <w:t>,</w:t>
      </w:r>
      <w:r w:rsidRPr="0093109F">
        <w:rPr>
          <w:rFonts w:ascii="Franklin Gothic Book" w:eastAsia="Calibri" w:hAnsi="Franklin Gothic Book" w:cs="Calibri"/>
          <w:lang w:eastAsia="en-US"/>
        </w:rPr>
        <w:t xml:space="preserve"> ενώ χτίζεται επάνω στις προκλήσεις και στις επιταγές του μέλλοντος. </w:t>
      </w:r>
      <w:r w:rsidR="00534F0C">
        <w:rPr>
          <w:rFonts w:ascii="Franklin Gothic Book" w:eastAsia="Calibri" w:hAnsi="Franklin Gothic Book" w:cs="Calibri"/>
          <w:lang w:eastAsia="en-US"/>
        </w:rPr>
        <w:t>Π</w:t>
      </w:r>
      <w:r w:rsidRPr="0093109F">
        <w:rPr>
          <w:rFonts w:ascii="Franklin Gothic Book" w:eastAsia="Calibri" w:hAnsi="Franklin Gothic Book" w:cs="Calibri"/>
          <w:lang w:eastAsia="en-US"/>
        </w:rPr>
        <w:t>ροσανατολίζει</w:t>
      </w:r>
      <w:r w:rsidR="00534F0C">
        <w:rPr>
          <w:rFonts w:ascii="Franklin Gothic Book" w:eastAsia="Calibri" w:hAnsi="Franklin Gothic Book" w:cs="Calibri"/>
          <w:lang w:eastAsia="en-US"/>
        </w:rPr>
        <w:t xml:space="preserve"> εκ νέου</w:t>
      </w:r>
      <w:r w:rsidRPr="0093109F">
        <w:rPr>
          <w:rFonts w:ascii="Franklin Gothic Book" w:eastAsia="Calibri" w:hAnsi="Franklin Gothic Book" w:cs="Calibri"/>
          <w:lang w:eastAsia="en-US"/>
        </w:rPr>
        <w:t xml:space="preserve"> την ερευνητική στρατηγική του με βάση την καινοτομία, την επιχειρηματικότητα, την τεχνολογία, τη νέα ψηφιακή εποχή, την ανάπτυξη </w:t>
      </w:r>
      <w:r w:rsidRPr="0093109F">
        <w:rPr>
          <w:rFonts w:ascii="Franklin Gothic Book" w:eastAsia="Calibri" w:hAnsi="Franklin Gothic Book" w:cs="Calibri"/>
          <w:lang w:eastAsia="en-US"/>
        </w:rPr>
        <w:lastRenderedPageBreak/>
        <w:t>μεγάλης κλίμακας</w:t>
      </w:r>
      <w:r w:rsidR="008C44A7">
        <w:rPr>
          <w:rFonts w:ascii="Franklin Gothic Book" w:eastAsia="Calibri" w:hAnsi="Franklin Gothic Book" w:cs="Calibri"/>
          <w:lang w:eastAsia="en-US"/>
        </w:rPr>
        <w:t>,</w:t>
      </w:r>
      <w:r w:rsidRPr="0093109F">
        <w:rPr>
          <w:rFonts w:ascii="Franklin Gothic Book" w:eastAsia="Calibri" w:hAnsi="Franklin Gothic Book" w:cs="Calibri"/>
          <w:lang w:eastAsia="en-US"/>
        </w:rPr>
        <w:t xml:space="preserve"> καθώς και την προσέλκυση χρηματοδότησης από φορείς τόσο του εσωτερικού όσο και του εξωτερικού. Το στίγμα του ΔΠΘ</w:t>
      </w:r>
      <w:r w:rsidR="008C44A7">
        <w:rPr>
          <w:rFonts w:ascii="Franklin Gothic Book" w:eastAsia="Calibri" w:hAnsi="Franklin Gothic Book" w:cs="Calibri"/>
          <w:lang w:eastAsia="en-US"/>
        </w:rPr>
        <w:t>,</w:t>
      </w:r>
      <w:r w:rsidRPr="0093109F">
        <w:rPr>
          <w:rFonts w:ascii="Franklin Gothic Book" w:eastAsia="Calibri" w:hAnsi="Franklin Gothic Book" w:cs="Calibri"/>
          <w:lang w:eastAsia="en-US"/>
        </w:rPr>
        <w:t xml:space="preserve"> σήμερα</w:t>
      </w:r>
      <w:r w:rsidR="008C44A7">
        <w:rPr>
          <w:rFonts w:ascii="Franklin Gothic Book" w:eastAsia="Calibri" w:hAnsi="Franklin Gothic Book" w:cs="Calibri"/>
          <w:lang w:eastAsia="en-US"/>
        </w:rPr>
        <w:t>,</w:t>
      </w:r>
      <w:r w:rsidRPr="0093109F">
        <w:rPr>
          <w:rFonts w:ascii="Franklin Gothic Book" w:eastAsia="Calibri" w:hAnsi="Franklin Gothic Book" w:cs="Calibri"/>
          <w:lang w:eastAsia="en-US"/>
        </w:rPr>
        <w:t xml:space="preserve"> δίνεται με τα καινοτόμα μεταπτυχιακά του προγράμματα διεθνούς εμβέλειας, αλλά και με πρωτοβουλίες που του επιτρέπουν να υπερβεί τη σύγχρονη γραφειοκρατία και τον γεωγραφικό αποκλεισμό.</w:t>
      </w:r>
    </w:p>
    <w:p w14:paraId="00566DB4" w14:textId="77777777"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Το ΔΠΘ φροντίζει να ενισχύει το ερευνητικό προφίλ με συνεργασίες και έργα που συνεχίζουν να το καθιστούν ως έναν από τους κορυφαίους ερευνητικούς φορείς της Ελλάδος.</w:t>
      </w:r>
    </w:p>
    <w:p w14:paraId="0EBB3011" w14:textId="33DBAC25"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Στο ΔΠΘ λειτουργούν</w:t>
      </w:r>
      <w:r w:rsidR="00566CC7">
        <w:rPr>
          <w:rFonts w:ascii="Franklin Gothic Book" w:eastAsia="Calibri" w:hAnsi="Franklin Gothic Book" w:cs="Calibri"/>
          <w:lang w:eastAsia="en-US"/>
        </w:rPr>
        <w:t>,</w:t>
      </w:r>
      <w:r w:rsidRPr="0093109F">
        <w:rPr>
          <w:rFonts w:ascii="Franklin Gothic Book" w:eastAsia="Calibri" w:hAnsi="Franklin Gothic Book" w:cs="Calibri"/>
          <w:lang w:eastAsia="en-US"/>
        </w:rPr>
        <w:t xml:space="preserve"> σήμερα</w:t>
      </w:r>
      <w:r w:rsidR="00566CC7">
        <w:rPr>
          <w:rFonts w:ascii="Franklin Gothic Book" w:eastAsia="Calibri" w:hAnsi="Franklin Gothic Book" w:cs="Calibri"/>
          <w:lang w:eastAsia="en-US"/>
        </w:rPr>
        <w:t>,</w:t>
      </w:r>
      <w:r w:rsidRPr="0093109F">
        <w:rPr>
          <w:rFonts w:ascii="Franklin Gothic Book" w:eastAsia="Calibri" w:hAnsi="Franklin Gothic Book" w:cs="Calibri"/>
          <w:lang w:eastAsia="en-US"/>
        </w:rPr>
        <w:t xml:space="preserve"> 8 Σχολές και 20 Τμήματα τα οποία εδρεύουν σε τέσσερις πόλεις της Θράκης, όπως δίνονται παρακάτω:</w:t>
      </w:r>
    </w:p>
    <w:p w14:paraId="3E2FACF5" w14:textId="77777777" w:rsidR="0093109F" w:rsidRPr="0093109F" w:rsidRDefault="0093109F" w:rsidP="00534F0C">
      <w:pPr>
        <w:spacing w:before="120" w:after="120" w:line="288" w:lineRule="auto"/>
        <w:rPr>
          <w:rFonts w:ascii="Franklin Gothic Book" w:eastAsia="Calibri" w:hAnsi="Franklin Gothic Book" w:cs="Calibri"/>
          <w:lang w:eastAsia="en-US"/>
        </w:rPr>
      </w:pPr>
    </w:p>
    <w:p w14:paraId="460AFE5D" w14:textId="77777777" w:rsidR="0093109F" w:rsidRPr="0093109F" w:rsidRDefault="0093109F" w:rsidP="00534F0C">
      <w:pPr>
        <w:spacing w:before="120" w:after="120" w:line="288" w:lineRule="auto"/>
        <w:rPr>
          <w:rFonts w:ascii="Franklin Gothic Book" w:eastAsia="Calibri" w:hAnsi="Franklin Gothic Book" w:cs="Calibri"/>
          <w:b/>
          <w:bCs/>
          <w:lang w:eastAsia="en-US"/>
        </w:rPr>
      </w:pPr>
      <w:r w:rsidRPr="0093109F">
        <w:rPr>
          <w:rFonts w:ascii="Franklin Gothic Book" w:eastAsia="Calibri" w:hAnsi="Franklin Gothic Book" w:cs="Calibri"/>
          <w:b/>
          <w:bCs/>
          <w:lang w:eastAsia="en-US"/>
        </w:rPr>
        <w:t>Ξάνθη</w:t>
      </w:r>
    </w:p>
    <w:p w14:paraId="2ECD0D27" w14:textId="77777777" w:rsidR="0093109F" w:rsidRPr="0093109F" w:rsidRDefault="0093109F" w:rsidP="00534F0C">
      <w:pPr>
        <w:spacing w:before="120" w:after="120" w:line="288" w:lineRule="auto"/>
        <w:rPr>
          <w:rFonts w:ascii="Franklin Gothic Book" w:eastAsia="Calibri" w:hAnsi="Franklin Gothic Book" w:cs="Calibri"/>
          <w:b/>
          <w:bCs/>
          <w:i/>
          <w:iCs/>
          <w:lang w:eastAsia="en-US"/>
        </w:rPr>
      </w:pPr>
      <w:r w:rsidRPr="0093109F">
        <w:rPr>
          <w:rFonts w:ascii="Franklin Gothic Book" w:eastAsia="Calibri" w:hAnsi="Franklin Gothic Book" w:cs="Calibri"/>
          <w:b/>
          <w:bCs/>
          <w:i/>
          <w:iCs/>
          <w:lang w:eastAsia="en-US"/>
        </w:rPr>
        <w:t>Πολυτεχνική Σχολή</w:t>
      </w:r>
    </w:p>
    <w:p w14:paraId="0B7E6311" w14:textId="77777777" w:rsidR="0093109F" w:rsidRPr="0093109F" w:rsidRDefault="0093109F" w:rsidP="00534F0C">
      <w:pPr>
        <w:numPr>
          <w:ilvl w:val="0"/>
          <w:numId w:val="4"/>
        </w:numPr>
        <w:spacing w:before="120" w:after="120" w:line="288" w:lineRule="auto"/>
        <w:rPr>
          <w:rFonts w:ascii="Franklin Gothic Book" w:eastAsia="Calibri" w:hAnsi="Franklin Gothic Book" w:cs="Calibri"/>
          <w:lang w:eastAsia="en-US"/>
        </w:rPr>
      </w:pPr>
      <w:r w:rsidRPr="0093109F">
        <w:rPr>
          <w:rFonts w:ascii="Franklin Gothic Book" w:eastAsia="Calibri" w:hAnsi="Franklin Gothic Book" w:cs="Calibri"/>
          <w:lang w:eastAsia="en-US"/>
        </w:rPr>
        <w:t>Τμήμα Πολιτικών Μηχανικών</w:t>
      </w:r>
    </w:p>
    <w:p w14:paraId="0AAB4B1C" w14:textId="77777777" w:rsidR="0093109F" w:rsidRPr="0093109F" w:rsidRDefault="0093109F" w:rsidP="00534F0C">
      <w:pPr>
        <w:numPr>
          <w:ilvl w:val="0"/>
          <w:numId w:val="4"/>
        </w:numPr>
        <w:spacing w:before="120" w:after="120" w:line="288" w:lineRule="auto"/>
        <w:rPr>
          <w:rFonts w:ascii="Franklin Gothic Book" w:eastAsia="Calibri" w:hAnsi="Franklin Gothic Book" w:cs="Calibri"/>
          <w:lang w:eastAsia="en-US"/>
        </w:rPr>
      </w:pPr>
      <w:r w:rsidRPr="0093109F">
        <w:rPr>
          <w:rFonts w:ascii="Franklin Gothic Book" w:eastAsia="Calibri" w:hAnsi="Franklin Gothic Book" w:cs="Calibri"/>
          <w:lang w:eastAsia="en-US"/>
        </w:rPr>
        <w:t>Τμήμα Ηλεκτρολόγων Μηχανικών και Μηχανικών Υπολογιστών</w:t>
      </w:r>
    </w:p>
    <w:p w14:paraId="686D3308" w14:textId="77777777" w:rsidR="0093109F" w:rsidRPr="0093109F" w:rsidRDefault="0093109F" w:rsidP="00534F0C">
      <w:pPr>
        <w:numPr>
          <w:ilvl w:val="0"/>
          <w:numId w:val="4"/>
        </w:numPr>
        <w:spacing w:before="120" w:after="120" w:line="288" w:lineRule="auto"/>
        <w:rPr>
          <w:rFonts w:ascii="Franklin Gothic Book" w:eastAsia="Calibri" w:hAnsi="Franklin Gothic Book" w:cs="Calibri"/>
          <w:lang w:eastAsia="en-US"/>
        </w:rPr>
      </w:pPr>
      <w:r w:rsidRPr="0093109F">
        <w:rPr>
          <w:rFonts w:ascii="Franklin Gothic Book" w:eastAsia="Calibri" w:hAnsi="Franklin Gothic Book" w:cs="Calibri"/>
          <w:lang w:eastAsia="en-US"/>
        </w:rPr>
        <w:t>Τμήμα Μηχανικών Περιβάλλοντος</w:t>
      </w:r>
    </w:p>
    <w:p w14:paraId="404BAD25" w14:textId="77777777" w:rsidR="0093109F" w:rsidRPr="0093109F" w:rsidRDefault="0093109F" w:rsidP="00534F0C">
      <w:pPr>
        <w:numPr>
          <w:ilvl w:val="0"/>
          <w:numId w:val="4"/>
        </w:numPr>
        <w:spacing w:before="120" w:after="120" w:line="288" w:lineRule="auto"/>
        <w:rPr>
          <w:rFonts w:ascii="Franklin Gothic Book" w:eastAsia="Calibri" w:hAnsi="Franklin Gothic Book" w:cs="Calibri"/>
          <w:lang w:eastAsia="en-US"/>
        </w:rPr>
      </w:pPr>
      <w:r w:rsidRPr="0093109F">
        <w:rPr>
          <w:rFonts w:ascii="Franklin Gothic Book" w:eastAsia="Calibri" w:hAnsi="Franklin Gothic Book" w:cs="Calibri"/>
          <w:lang w:eastAsia="en-US"/>
        </w:rPr>
        <w:t>Τμήμα Αρχιτεκτόνων Μηχανικών</w:t>
      </w:r>
    </w:p>
    <w:p w14:paraId="323E4C38" w14:textId="77777777" w:rsidR="0093109F" w:rsidRPr="0093109F" w:rsidRDefault="0093109F" w:rsidP="00534F0C">
      <w:pPr>
        <w:numPr>
          <w:ilvl w:val="0"/>
          <w:numId w:val="4"/>
        </w:numPr>
        <w:spacing w:before="120" w:after="120" w:line="288" w:lineRule="auto"/>
        <w:rPr>
          <w:rFonts w:ascii="Franklin Gothic Book" w:eastAsia="Calibri" w:hAnsi="Franklin Gothic Book" w:cs="Calibri"/>
          <w:lang w:eastAsia="en-US"/>
        </w:rPr>
      </w:pPr>
      <w:r w:rsidRPr="0093109F">
        <w:rPr>
          <w:rFonts w:ascii="Franklin Gothic Book" w:eastAsia="Calibri" w:hAnsi="Franklin Gothic Book" w:cs="Calibri"/>
          <w:lang w:eastAsia="en-US"/>
        </w:rPr>
        <w:t>Τμήμα Μηχανικών Παραγωγής και Διοίκησης</w:t>
      </w:r>
    </w:p>
    <w:p w14:paraId="1AFEC9C7" w14:textId="77777777" w:rsidR="0093109F" w:rsidRPr="0093109F" w:rsidRDefault="0093109F" w:rsidP="00534F0C">
      <w:pPr>
        <w:spacing w:before="120" w:after="120" w:line="288" w:lineRule="auto"/>
        <w:rPr>
          <w:rFonts w:ascii="Franklin Gothic Book" w:eastAsia="Calibri" w:hAnsi="Franklin Gothic Book" w:cs="Calibri"/>
          <w:lang w:eastAsia="en-US"/>
        </w:rPr>
      </w:pPr>
    </w:p>
    <w:p w14:paraId="3B8F8B12" w14:textId="77777777" w:rsidR="0093109F" w:rsidRPr="0093109F" w:rsidRDefault="0093109F" w:rsidP="00534F0C">
      <w:pPr>
        <w:spacing w:before="120" w:after="120" w:line="288" w:lineRule="auto"/>
        <w:rPr>
          <w:rFonts w:ascii="Franklin Gothic Book" w:eastAsia="Calibri" w:hAnsi="Franklin Gothic Book" w:cs="Calibri"/>
          <w:lang w:eastAsia="en-US"/>
        </w:rPr>
      </w:pPr>
      <w:r w:rsidRPr="0093109F">
        <w:rPr>
          <w:rFonts w:ascii="Franklin Gothic Book" w:eastAsia="Calibri" w:hAnsi="Franklin Gothic Book" w:cs="Calibri"/>
          <w:b/>
          <w:bCs/>
          <w:lang w:eastAsia="en-US"/>
        </w:rPr>
        <w:t>Κομοτηνή</w:t>
      </w:r>
    </w:p>
    <w:p w14:paraId="0CD6F8B9" w14:textId="77777777" w:rsidR="0093109F" w:rsidRPr="0093109F" w:rsidRDefault="0093109F" w:rsidP="00534F0C">
      <w:pPr>
        <w:spacing w:before="120" w:after="120" w:line="288" w:lineRule="auto"/>
        <w:ind w:firstLine="426"/>
        <w:rPr>
          <w:rFonts w:ascii="Franklin Gothic Book" w:eastAsia="Calibri" w:hAnsi="Franklin Gothic Book" w:cs="Calibri"/>
          <w:b/>
          <w:bCs/>
          <w:i/>
          <w:iCs/>
          <w:lang w:eastAsia="en-US"/>
        </w:rPr>
      </w:pPr>
      <w:r w:rsidRPr="0093109F">
        <w:rPr>
          <w:rFonts w:ascii="Franklin Gothic Book" w:eastAsia="Calibri" w:hAnsi="Franklin Gothic Book" w:cs="Calibri"/>
          <w:b/>
          <w:bCs/>
          <w:i/>
          <w:iCs/>
          <w:lang w:eastAsia="en-US"/>
        </w:rPr>
        <w:t>Νομική Σχολή</w:t>
      </w:r>
    </w:p>
    <w:p w14:paraId="2E109A1D" w14:textId="77777777" w:rsidR="0093109F" w:rsidRPr="0093109F" w:rsidRDefault="0093109F" w:rsidP="00534F0C">
      <w:pPr>
        <w:numPr>
          <w:ilvl w:val="0"/>
          <w:numId w:val="5"/>
        </w:numPr>
        <w:spacing w:before="120" w:after="120" w:line="288" w:lineRule="auto"/>
        <w:rPr>
          <w:rFonts w:ascii="Franklin Gothic Book" w:eastAsia="Calibri" w:hAnsi="Franklin Gothic Book" w:cs="Calibri"/>
          <w:lang w:eastAsia="en-US"/>
        </w:rPr>
      </w:pPr>
      <w:r w:rsidRPr="0093109F">
        <w:rPr>
          <w:rFonts w:ascii="Franklin Gothic Book" w:eastAsia="Calibri" w:hAnsi="Franklin Gothic Book" w:cs="Calibri"/>
          <w:lang w:eastAsia="en-US"/>
        </w:rPr>
        <w:t>Τμήμα Νομικής</w:t>
      </w:r>
    </w:p>
    <w:p w14:paraId="4DF51A42" w14:textId="77777777" w:rsidR="0093109F" w:rsidRPr="0093109F" w:rsidRDefault="0093109F" w:rsidP="00534F0C">
      <w:pPr>
        <w:spacing w:before="120" w:after="120" w:line="288" w:lineRule="auto"/>
        <w:ind w:left="720"/>
        <w:rPr>
          <w:rFonts w:ascii="Franklin Gothic Book" w:eastAsia="Calibri" w:hAnsi="Franklin Gothic Book" w:cs="Calibri"/>
          <w:lang w:eastAsia="en-US"/>
        </w:rPr>
      </w:pPr>
    </w:p>
    <w:p w14:paraId="4EFD3A01" w14:textId="77777777" w:rsidR="0093109F" w:rsidRPr="0093109F" w:rsidRDefault="0093109F" w:rsidP="00534F0C">
      <w:pPr>
        <w:spacing w:before="120" w:after="120" w:line="288" w:lineRule="auto"/>
        <w:ind w:left="426"/>
        <w:rPr>
          <w:rFonts w:ascii="Franklin Gothic Book" w:eastAsia="Calibri" w:hAnsi="Franklin Gothic Book" w:cs="Calibri"/>
          <w:b/>
          <w:bCs/>
          <w:i/>
          <w:iCs/>
          <w:lang w:eastAsia="en-US"/>
        </w:rPr>
      </w:pPr>
      <w:r w:rsidRPr="0093109F">
        <w:rPr>
          <w:rFonts w:ascii="Franklin Gothic Book" w:eastAsia="Calibri" w:hAnsi="Franklin Gothic Book" w:cs="Calibri"/>
          <w:b/>
          <w:bCs/>
          <w:i/>
          <w:iCs/>
          <w:lang w:eastAsia="en-US"/>
        </w:rPr>
        <w:t>Σχολή Επιστήμης Φυσικής Αγωγής και Αθλητισμού</w:t>
      </w:r>
    </w:p>
    <w:p w14:paraId="63A72502" w14:textId="77777777" w:rsidR="0093109F" w:rsidRPr="00534F0C" w:rsidRDefault="0093109F" w:rsidP="00534F0C">
      <w:pPr>
        <w:numPr>
          <w:ilvl w:val="0"/>
          <w:numId w:val="5"/>
        </w:numPr>
        <w:spacing w:before="120" w:after="120" w:line="288" w:lineRule="auto"/>
        <w:rPr>
          <w:rFonts w:ascii="Franklin Gothic Book" w:eastAsia="Calibri" w:hAnsi="Franklin Gothic Book" w:cs="Calibri"/>
          <w:lang w:eastAsia="en-US"/>
        </w:rPr>
      </w:pPr>
      <w:r w:rsidRPr="0093109F">
        <w:rPr>
          <w:rFonts w:ascii="Franklin Gothic Book" w:eastAsia="Calibri" w:hAnsi="Franklin Gothic Book" w:cs="Calibri"/>
          <w:lang w:eastAsia="en-US"/>
        </w:rPr>
        <w:t>Τμήμα Φυσικής Αγωγής και Αθλητισμού</w:t>
      </w:r>
    </w:p>
    <w:p w14:paraId="1E43A61B" w14:textId="77777777" w:rsidR="0093109F" w:rsidRPr="0093109F" w:rsidRDefault="0093109F" w:rsidP="00534F0C">
      <w:pPr>
        <w:spacing w:before="120" w:after="120" w:line="288" w:lineRule="auto"/>
        <w:ind w:left="426"/>
        <w:rPr>
          <w:rFonts w:ascii="Franklin Gothic Book" w:eastAsia="Calibri" w:hAnsi="Franklin Gothic Book" w:cs="Calibri"/>
          <w:bCs/>
          <w:iCs/>
          <w:lang w:eastAsia="en-US"/>
        </w:rPr>
      </w:pPr>
    </w:p>
    <w:p w14:paraId="24480E43" w14:textId="77777777" w:rsidR="0093109F" w:rsidRPr="0093109F" w:rsidRDefault="0093109F" w:rsidP="00534F0C">
      <w:pPr>
        <w:spacing w:before="120" w:after="120" w:line="288" w:lineRule="auto"/>
        <w:ind w:left="426"/>
        <w:rPr>
          <w:rFonts w:ascii="Franklin Gothic Book" w:eastAsia="Calibri" w:hAnsi="Franklin Gothic Book" w:cs="Calibri"/>
          <w:b/>
          <w:bCs/>
          <w:i/>
          <w:iCs/>
          <w:lang w:eastAsia="en-US"/>
        </w:rPr>
      </w:pPr>
      <w:r w:rsidRPr="0093109F">
        <w:rPr>
          <w:rFonts w:ascii="Franklin Gothic Book" w:eastAsia="Calibri" w:hAnsi="Franklin Gothic Book" w:cs="Calibri"/>
          <w:b/>
          <w:bCs/>
          <w:i/>
          <w:iCs/>
          <w:lang w:eastAsia="en-US"/>
        </w:rPr>
        <w:t>Σχολή Κλασικών και Ανθρωπιστικών Σπουδών</w:t>
      </w:r>
    </w:p>
    <w:p w14:paraId="7B57D982" w14:textId="77777777" w:rsidR="0093109F" w:rsidRPr="0093109F" w:rsidRDefault="0093109F" w:rsidP="00534F0C">
      <w:pPr>
        <w:numPr>
          <w:ilvl w:val="0"/>
          <w:numId w:val="5"/>
        </w:numPr>
        <w:spacing w:before="120" w:after="120" w:line="288" w:lineRule="auto"/>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Τμήμα Ιστορίας και Εθνολογίας </w:t>
      </w:r>
    </w:p>
    <w:p w14:paraId="744040C4" w14:textId="77777777" w:rsidR="0093109F" w:rsidRPr="0093109F" w:rsidRDefault="0093109F" w:rsidP="00534F0C">
      <w:pPr>
        <w:numPr>
          <w:ilvl w:val="0"/>
          <w:numId w:val="5"/>
        </w:numPr>
        <w:spacing w:before="120" w:after="120" w:line="288" w:lineRule="auto"/>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Τμήμα Ελληνικής Φιλολογίας </w:t>
      </w:r>
    </w:p>
    <w:p w14:paraId="600198CF" w14:textId="77777777" w:rsidR="0093109F" w:rsidRPr="0093109F" w:rsidRDefault="0093109F" w:rsidP="00534F0C">
      <w:pPr>
        <w:numPr>
          <w:ilvl w:val="0"/>
          <w:numId w:val="5"/>
        </w:numPr>
        <w:spacing w:before="120" w:after="120" w:line="288" w:lineRule="auto"/>
        <w:rPr>
          <w:rFonts w:ascii="Franklin Gothic Book" w:eastAsia="Calibri" w:hAnsi="Franklin Gothic Book" w:cs="Calibri"/>
          <w:lang w:eastAsia="en-US"/>
        </w:rPr>
      </w:pPr>
      <w:r w:rsidRPr="0093109F">
        <w:rPr>
          <w:rFonts w:ascii="Franklin Gothic Book" w:eastAsia="Calibri" w:hAnsi="Franklin Gothic Book" w:cs="Calibri"/>
          <w:lang w:eastAsia="en-US"/>
        </w:rPr>
        <w:t>Τμήμα Γλώσσας, Φιλολογίας και Πολιτισμού Παρευξείνιων Χωρών</w:t>
      </w:r>
    </w:p>
    <w:p w14:paraId="385035E9" w14:textId="77777777" w:rsidR="0093109F" w:rsidRPr="0093109F" w:rsidRDefault="0093109F" w:rsidP="00534F0C">
      <w:pPr>
        <w:spacing w:before="120" w:after="120" w:line="288" w:lineRule="auto"/>
        <w:ind w:left="720"/>
        <w:rPr>
          <w:rFonts w:ascii="Franklin Gothic Book" w:eastAsia="Calibri" w:hAnsi="Franklin Gothic Book" w:cs="Calibri"/>
          <w:lang w:eastAsia="en-US"/>
        </w:rPr>
      </w:pPr>
    </w:p>
    <w:p w14:paraId="7830F705" w14:textId="77777777" w:rsidR="0093109F" w:rsidRPr="0093109F" w:rsidRDefault="0093109F" w:rsidP="00534F0C">
      <w:pPr>
        <w:spacing w:before="120" w:after="120" w:line="288" w:lineRule="auto"/>
        <w:ind w:left="426"/>
        <w:rPr>
          <w:rFonts w:ascii="Franklin Gothic Book" w:eastAsia="Calibri" w:hAnsi="Franklin Gothic Book" w:cs="Calibri"/>
          <w:b/>
          <w:bCs/>
          <w:i/>
          <w:iCs/>
          <w:lang w:eastAsia="en-US"/>
        </w:rPr>
      </w:pPr>
      <w:r w:rsidRPr="0093109F">
        <w:rPr>
          <w:rFonts w:ascii="Franklin Gothic Book" w:eastAsia="Calibri" w:hAnsi="Franklin Gothic Book" w:cs="Calibri"/>
          <w:b/>
          <w:bCs/>
          <w:i/>
          <w:iCs/>
          <w:lang w:eastAsia="en-US"/>
        </w:rPr>
        <w:t>Σχολή Κοινωνικών, Πολιτικών και Οικονομικών Επιστημών</w:t>
      </w:r>
    </w:p>
    <w:p w14:paraId="098170AF" w14:textId="77777777" w:rsidR="0093109F" w:rsidRPr="0093109F" w:rsidRDefault="0093109F" w:rsidP="00534F0C">
      <w:pPr>
        <w:numPr>
          <w:ilvl w:val="0"/>
          <w:numId w:val="5"/>
        </w:numPr>
        <w:spacing w:before="120" w:after="120" w:line="288" w:lineRule="auto"/>
        <w:rPr>
          <w:rFonts w:ascii="Franklin Gothic Book" w:eastAsia="Calibri" w:hAnsi="Franklin Gothic Book" w:cs="Calibri"/>
          <w:lang w:eastAsia="en-US"/>
        </w:rPr>
      </w:pPr>
      <w:r w:rsidRPr="0093109F">
        <w:rPr>
          <w:rFonts w:ascii="Franklin Gothic Book" w:eastAsia="Calibri" w:hAnsi="Franklin Gothic Book" w:cs="Calibri"/>
          <w:lang w:eastAsia="en-US"/>
        </w:rPr>
        <w:t>Τμήμα Οικονομικών Επιστημών</w:t>
      </w:r>
    </w:p>
    <w:p w14:paraId="45CC9269" w14:textId="77777777" w:rsidR="0093109F" w:rsidRPr="0093109F" w:rsidRDefault="0093109F" w:rsidP="00534F0C">
      <w:pPr>
        <w:numPr>
          <w:ilvl w:val="0"/>
          <w:numId w:val="5"/>
        </w:numPr>
        <w:spacing w:before="120" w:after="120" w:line="288" w:lineRule="auto"/>
        <w:rPr>
          <w:rFonts w:ascii="Franklin Gothic Book" w:eastAsia="Calibri" w:hAnsi="Franklin Gothic Book" w:cs="Calibri"/>
          <w:lang w:eastAsia="en-US"/>
        </w:rPr>
      </w:pPr>
      <w:r w:rsidRPr="0093109F">
        <w:rPr>
          <w:rFonts w:ascii="Franklin Gothic Book" w:eastAsia="Calibri" w:hAnsi="Franklin Gothic Book" w:cs="Calibri"/>
          <w:lang w:eastAsia="en-US"/>
        </w:rPr>
        <w:t>Τμήμα Κοινωνικής Εργασίας</w:t>
      </w:r>
    </w:p>
    <w:p w14:paraId="54199FC2" w14:textId="77777777" w:rsidR="0093109F" w:rsidRPr="0093109F" w:rsidRDefault="0093109F" w:rsidP="00534F0C">
      <w:pPr>
        <w:numPr>
          <w:ilvl w:val="0"/>
          <w:numId w:val="5"/>
        </w:numPr>
        <w:spacing w:before="120" w:after="120" w:line="288" w:lineRule="auto"/>
        <w:rPr>
          <w:rFonts w:ascii="Franklin Gothic Book" w:eastAsia="Calibri" w:hAnsi="Franklin Gothic Book" w:cs="Calibri"/>
          <w:lang w:eastAsia="en-US"/>
        </w:rPr>
      </w:pPr>
      <w:r w:rsidRPr="0093109F">
        <w:rPr>
          <w:rFonts w:ascii="Franklin Gothic Book" w:eastAsia="Calibri" w:hAnsi="Franklin Gothic Book" w:cs="Calibri"/>
          <w:lang w:eastAsia="en-US"/>
        </w:rPr>
        <w:lastRenderedPageBreak/>
        <w:t>Τμήμα Κοινωνικής Πολιτικής</w:t>
      </w:r>
    </w:p>
    <w:p w14:paraId="7612B89B" w14:textId="77777777" w:rsidR="0093109F" w:rsidRPr="0093109F" w:rsidRDefault="0093109F" w:rsidP="00534F0C">
      <w:pPr>
        <w:numPr>
          <w:ilvl w:val="0"/>
          <w:numId w:val="5"/>
        </w:numPr>
        <w:spacing w:before="120" w:after="120" w:line="288" w:lineRule="auto"/>
        <w:rPr>
          <w:rFonts w:ascii="Franklin Gothic Book" w:eastAsia="Calibri" w:hAnsi="Franklin Gothic Book" w:cs="Calibri"/>
          <w:lang w:eastAsia="en-US"/>
        </w:rPr>
      </w:pPr>
      <w:r w:rsidRPr="0093109F">
        <w:rPr>
          <w:rFonts w:ascii="Franklin Gothic Book" w:eastAsia="Calibri" w:hAnsi="Franklin Gothic Book" w:cs="Calibri"/>
          <w:lang w:eastAsia="en-US"/>
        </w:rPr>
        <w:t>Τμήμα Πολιτικής Επιστήμης</w:t>
      </w:r>
    </w:p>
    <w:p w14:paraId="4740F810" w14:textId="77777777" w:rsidR="0093109F" w:rsidRPr="0093109F" w:rsidRDefault="0093109F" w:rsidP="00534F0C">
      <w:pPr>
        <w:spacing w:before="120" w:after="120" w:line="288" w:lineRule="auto"/>
        <w:rPr>
          <w:rFonts w:ascii="Franklin Gothic Book" w:eastAsia="Calibri" w:hAnsi="Franklin Gothic Book" w:cs="Calibri"/>
          <w:lang w:eastAsia="en-US"/>
        </w:rPr>
      </w:pPr>
    </w:p>
    <w:p w14:paraId="22794B11" w14:textId="77777777" w:rsidR="0093109F" w:rsidRPr="0093109F" w:rsidRDefault="0093109F" w:rsidP="00534F0C">
      <w:pPr>
        <w:spacing w:before="120" w:after="120" w:line="288" w:lineRule="auto"/>
        <w:rPr>
          <w:rFonts w:ascii="Franklin Gothic Book" w:eastAsia="Calibri" w:hAnsi="Franklin Gothic Book" w:cs="Calibri"/>
          <w:b/>
          <w:bCs/>
          <w:lang w:eastAsia="en-US"/>
        </w:rPr>
      </w:pPr>
      <w:r w:rsidRPr="0093109F">
        <w:rPr>
          <w:rFonts w:ascii="Franklin Gothic Book" w:eastAsia="Calibri" w:hAnsi="Franklin Gothic Book" w:cs="Calibri"/>
          <w:b/>
          <w:bCs/>
          <w:lang w:eastAsia="en-US"/>
        </w:rPr>
        <w:t>Αλεξανδρούπολη</w:t>
      </w:r>
    </w:p>
    <w:p w14:paraId="22418912" w14:textId="77777777" w:rsidR="0093109F" w:rsidRPr="0093109F" w:rsidRDefault="0093109F" w:rsidP="00534F0C">
      <w:pPr>
        <w:spacing w:before="120" w:after="120" w:line="288" w:lineRule="auto"/>
        <w:ind w:left="426"/>
        <w:rPr>
          <w:rFonts w:ascii="Franklin Gothic Book" w:eastAsia="Calibri" w:hAnsi="Franklin Gothic Book" w:cs="Calibri"/>
          <w:b/>
          <w:bCs/>
          <w:i/>
          <w:iCs/>
          <w:lang w:eastAsia="en-US"/>
        </w:rPr>
      </w:pPr>
      <w:r w:rsidRPr="0093109F">
        <w:rPr>
          <w:rFonts w:ascii="Franklin Gothic Book" w:eastAsia="Calibri" w:hAnsi="Franklin Gothic Book" w:cs="Calibri"/>
          <w:b/>
          <w:bCs/>
          <w:i/>
          <w:iCs/>
          <w:lang w:eastAsia="en-US"/>
        </w:rPr>
        <w:t>Σχολή Επιστημών Υγείας</w:t>
      </w:r>
    </w:p>
    <w:p w14:paraId="47342C5D" w14:textId="77777777" w:rsidR="0093109F" w:rsidRPr="0093109F" w:rsidRDefault="0093109F" w:rsidP="00534F0C">
      <w:pPr>
        <w:numPr>
          <w:ilvl w:val="0"/>
          <w:numId w:val="6"/>
        </w:numPr>
        <w:spacing w:before="120" w:after="120" w:line="288" w:lineRule="auto"/>
        <w:rPr>
          <w:rFonts w:ascii="Franklin Gothic Book" w:eastAsia="Calibri" w:hAnsi="Franklin Gothic Book" w:cs="Calibri"/>
          <w:lang w:eastAsia="en-US"/>
        </w:rPr>
      </w:pPr>
      <w:r w:rsidRPr="0093109F">
        <w:rPr>
          <w:rFonts w:ascii="Franklin Gothic Book" w:eastAsia="Calibri" w:hAnsi="Franklin Gothic Book" w:cs="Calibri"/>
          <w:lang w:eastAsia="en-US"/>
        </w:rPr>
        <w:t>Τμήμα Ιατρικής</w:t>
      </w:r>
    </w:p>
    <w:p w14:paraId="3796C7CC" w14:textId="77777777" w:rsidR="0093109F" w:rsidRPr="0093109F" w:rsidRDefault="0093109F" w:rsidP="00534F0C">
      <w:pPr>
        <w:numPr>
          <w:ilvl w:val="0"/>
          <w:numId w:val="6"/>
        </w:numPr>
        <w:spacing w:before="120" w:after="120" w:line="288" w:lineRule="auto"/>
        <w:rPr>
          <w:rFonts w:ascii="Franklin Gothic Book" w:eastAsia="Calibri" w:hAnsi="Franklin Gothic Book" w:cs="Calibri"/>
          <w:lang w:eastAsia="en-US"/>
        </w:rPr>
      </w:pPr>
      <w:r w:rsidRPr="0093109F">
        <w:rPr>
          <w:rFonts w:ascii="Franklin Gothic Book" w:eastAsia="Calibri" w:hAnsi="Franklin Gothic Book" w:cs="Calibri"/>
          <w:lang w:eastAsia="en-US"/>
        </w:rPr>
        <w:t>Τμήμα Μοριακής Βιολογίας και Γενετικής</w:t>
      </w:r>
    </w:p>
    <w:p w14:paraId="2E7BB90C" w14:textId="77777777" w:rsidR="0093109F" w:rsidRPr="0093109F" w:rsidRDefault="0093109F" w:rsidP="00534F0C">
      <w:pPr>
        <w:spacing w:before="120" w:after="120" w:line="288" w:lineRule="auto"/>
        <w:rPr>
          <w:rFonts w:ascii="Franklin Gothic Book" w:eastAsia="Calibri" w:hAnsi="Franklin Gothic Book" w:cs="Calibri"/>
          <w:lang w:eastAsia="en-US"/>
        </w:rPr>
      </w:pPr>
    </w:p>
    <w:p w14:paraId="5B76D654" w14:textId="77777777" w:rsidR="0093109F" w:rsidRPr="0093109F" w:rsidRDefault="0093109F" w:rsidP="00534F0C">
      <w:pPr>
        <w:spacing w:before="120" w:after="120" w:line="288" w:lineRule="auto"/>
        <w:ind w:firstLine="426"/>
        <w:rPr>
          <w:rFonts w:ascii="Franklin Gothic Book" w:eastAsia="Calibri" w:hAnsi="Franklin Gothic Book" w:cs="Calibri"/>
          <w:lang w:eastAsia="en-US"/>
        </w:rPr>
      </w:pPr>
      <w:r w:rsidRPr="0093109F">
        <w:rPr>
          <w:rFonts w:ascii="Franklin Gothic Book" w:eastAsia="Calibri" w:hAnsi="Franklin Gothic Book" w:cs="Calibri"/>
          <w:b/>
          <w:bCs/>
          <w:i/>
          <w:iCs/>
          <w:lang w:eastAsia="en-US"/>
        </w:rPr>
        <w:t>Σχολή Επιστημών Αγωγής</w:t>
      </w:r>
    </w:p>
    <w:p w14:paraId="79092D9A" w14:textId="77777777" w:rsidR="0093109F" w:rsidRPr="0093109F" w:rsidRDefault="0093109F" w:rsidP="00534F0C">
      <w:pPr>
        <w:numPr>
          <w:ilvl w:val="0"/>
          <w:numId w:val="7"/>
        </w:numPr>
        <w:spacing w:before="120" w:after="120" w:line="288" w:lineRule="auto"/>
        <w:rPr>
          <w:rFonts w:ascii="Franklin Gothic Book" w:eastAsia="Calibri" w:hAnsi="Franklin Gothic Book" w:cs="Calibri"/>
          <w:lang w:eastAsia="en-US"/>
        </w:rPr>
      </w:pPr>
      <w:r w:rsidRPr="0093109F">
        <w:rPr>
          <w:rFonts w:ascii="Franklin Gothic Book" w:eastAsia="Calibri" w:hAnsi="Franklin Gothic Book" w:cs="Calibri"/>
          <w:lang w:eastAsia="en-US"/>
        </w:rPr>
        <w:t>Παιδαγωγικό Τμήμα Δημοτικής Εκπαίδευσης</w:t>
      </w:r>
    </w:p>
    <w:p w14:paraId="70276C05" w14:textId="77777777" w:rsidR="0093109F" w:rsidRPr="0093109F" w:rsidRDefault="0093109F" w:rsidP="00534F0C">
      <w:pPr>
        <w:numPr>
          <w:ilvl w:val="0"/>
          <w:numId w:val="7"/>
        </w:numPr>
        <w:spacing w:before="120" w:after="120" w:line="288" w:lineRule="auto"/>
        <w:rPr>
          <w:rFonts w:ascii="Franklin Gothic Book" w:eastAsia="Calibri" w:hAnsi="Franklin Gothic Book" w:cs="Calibri"/>
          <w:lang w:eastAsia="en-US"/>
        </w:rPr>
      </w:pPr>
      <w:r w:rsidRPr="0093109F">
        <w:rPr>
          <w:rFonts w:ascii="Franklin Gothic Book" w:eastAsia="Calibri" w:hAnsi="Franklin Gothic Book" w:cs="Calibri"/>
          <w:lang w:eastAsia="en-US"/>
        </w:rPr>
        <w:t>Τμήμα Επιστημών της Εκπαίδευσης στην Προσχολική Ηλικία</w:t>
      </w:r>
    </w:p>
    <w:p w14:paraId="3367FE6B" w14:textId="77777777" w:rsidR="0093109F" w:rsidRPr="0093109F" w:rsidRDefault="0093109F" w:rsidP="00534F0C">
      <w:pPr>
        <w:spacing w:before="120" w:after="120" w:line="288" w:lineRule="auto"/>
        <w:rPr>
          <w:rFonts w:ascii="Franklin Gothic Book" w:eastAsia="Calibri" w:hAnsi="Franklin Gothic Book" w:cs="Calibri"/>
          <w:lang w:eastAsia="en-US"/>
        </w:rPr>
      </w:pPr>
    </w:p>
    <w:p w14:paraId="3798196D" w14:textId="77777777" w:rsidR="0093109F" w:rsidRPr="0093109F" w:rsidRDefault="0093109F" w:rsidP="00534F0C">
      <w:pPr>
        <w:spacing w:before="120" w:after="120" w:line="288" w:lineRule="auto"/>
        <w:rPr>
          <w:rFonts w:ascii="Franklin Gothic Book" w:eastAsia="Calibri" w:hAnsi="Franklin Gothic Book" w:cs="Calibri"/>
          <w:lang w:eastAsia="en-US"/>
        </w:rPr>
      </w:pPr>
      <w:r w:rsidRPr="0093109F">
        <w:rPr>
          <w:rFonts w:ascii="Franklin Gothic Book" w:eastAsia="Calibri" w:hAnsi="Franklin Gothic Book" w:cs="Calibri"/>
          <w:b/>
          <w:bCs/>
          <w:lang w:eastAsia="en-US"/>
        </w:rPr>
        <w:t>Ορεστιάδα</w:t>
      </w:r>
    </w:p>
    <w:p w14:paraId="61143A2B" w14:textId="77777777" w:rsidR="0093109F" w:rsidRPr="0093109F" w:rsidRDefault="0093109F" w:rsidP="00534F0C">
      <w:pPr>
        <w:spacing w:before="120" w:after="120" w:line="288" w:lineRule="auto"/>
        <w:ind w:firstLine="426"/>
        <w:rPr>
          <w:rFonts w:ascii="Franklin Gothic Book" w:eastAsia="Calibri" w:hAnsi="Franklin Gothic Book" w:cs="Calibri"/>
          <w:b/>
          <w:bCs/>
          <w:i/>
          <w:iCs/>
          <w:lang w:eastAsia="en-US"/>
        </w:rPr>
      </w:pPr>
      <w:r w:rsidRPr="0093109F">
        <w:rPr>
          <w:rFonts w:ascii="Franklin Gothic Book" w:eastAsia="Calibri" w:hAnsi="Franklin Gothic Book" w:cs="Calibri"/>
          <w:b/>
          <w:bCs/>
          <w:i/>
          <w:iCs/>
          <w:lang w:eastAsia="en-US"/>
        </w:rPr>
        <w:t>Σχολή Επιστημών Γεωπονίας και Δασολογίας</w:t>
      </w:r>
    </w:p>
    <w:p w14:paraId="60088013" w14:textId="77777777" w:rsidR="0093109F" w:rsidRPr="0093109F" w:rsidRDefault="0093109F" w:rsidP="00534F0C">
      <w:pPr>
        <w:numPr>
          <w:ilvl w:val="0"/>
          <w:numId w:val="8"/>
        </w:numPr>
        <w:spacing w:before="120" w:after="120" w:line="288" w:lineRule="auto"/>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Τμήμα Αγροτικής Ανάπτυξης </w:t>
      </w:r>
    </w:p>
    <w:p w14:paraId="41264DCA" w14:textId="77777777" w:rsidR="0093109F" w:rsidRPr="0093109F" w:rsidRDefault="0093109F" w:rsidP="00534F0C">
      <w:pPr>
        <w:numPr>
          <w:ilvl w:val="0"/>
          <w:numId w:val="8"/>
        </w:numPr>
        <w:spacing w:before="120" w:after="120" w:line="288" w:lineRule="auto"/>
        <w:rPr>
          <w:rFonts w:ascii="Franklin Gothic Book" w:eastAsia="Calibri" w:hAnsi="Franklin Gothic Book" w:cs="Calibri"/>
          <w:lang w:eastAsia="en-US"/>
        </w:rPr>
      </w:pPr>
      <w:r w:rsidRPr="0093109F">
        <w:rPr>
          <w:rFonts w:ascii="Franklin Gothic Book" w:eastAsia="Calibri" w:hAnsi="Franklin Gothic Book" w:cs="Calibri"/>
          <w:lang w:eastAsia="en-US"/>
        </w:rPr>
        <w:t>Τμήμα Δασολογίας και Διαχείρισης Περιβάλλοντος και Φυσικών Πόρων</w:t>
      </w:r>
    </w:p>
    <w:p w14:paraId="75832601" w14:textId="77777777" w:rsidR="0093109F" w:rsidRPr="0093109F" w:rsidRDefault="0093109F" w:rsidP="00534F0C">
      <w:pPr>
        <w:spacing w:before="120" w:after="120" w:line="288" w:lineRule="auto"/>
        <w:rPr>
          <w:rFonts w:ascii="Franklin Gothic Book" w:eastAsia="Calibri" w:hAnsi="Franklin Gothic Book" w:cs="Calibri"/>
          <w:lang w:eastAsia="en-US"/>
        </w:rPr>
      </w:pPr>
    </w:p>
    <w:p w14:paraId="76FF912C" w14:textId="5D02FB40" w:rsidR="0093109F" w:rsidRPr="002E7FE9" w:rsidRDefault="003D6078" w:rsidP="00534F0C">
      <w:pPr>
        <w:spacing w:before="120" w:after="120" w:line="288" w:lineRule="auto"/>
        <w:rPr>
          <w:rFonts w:ascii="Franklin Gothic Book" w:eastAsia="Calibri" w:hAnsi="Franklin Gothic Book" w:cs="Calibri"/>
          <w:b/>
          <w:bCs/>
          <w:lang w:eastAsia="en-US"/>
        </w:rPr>
      </w:pPr>
      <w:r>
        <w:rPr>
          <w:rFonts w:ascii="Franklin Gothic Book" w:eastAsia="Calibri" w:hAnsi="Franklin Gothic Book" w:cs="Calibri"/>
          <w:b/>
          <w:bCs/>
          <w:lang w:eastAsia="en-US"/>
        </w:rPr>
        <w:t xml:space="preserve">1.3 </w:t>
      </w:r>
      <w:r w:rsidR="0093109F" w:rsidRPr="00534F0C">
        <w:rPr>
          <w:rFonts w:ascii="Franklin Gothic Book" w:eastAsia="Calibri" w:hAnsi="Franklin Gothic Book" w:cs="Calibri"/>
          <w:b/>
          <w:bCs/>
          <w:lang w:eastAsia="en-US"/>
        </w:rPr>
        <w:t>Διοίκηση</w:t>
      </w:r>
    </w:p>
    <w:p w14:paraId="457140A7" w14:textId="55679415" w:rsidR="0093109F" w:rsidRPr="0093109F" w:rsidRDefault="006A0B30" w:rsidP="00534F0C">
      <w:pPr>
        <w:spacing w:before="120" w:after="120" w:line="288" w:lineRule="auto"/>
        <w:rPr>
          <w:rFonts w:ascii="Franklin Gothic Book" w:eastAsia="Calibri" w:hAnsi="Franklin Gothic Book" w:cs="Calibri"/>
          <w:b/>
          <w:bCs/>
          <w:lang w:eastAsia="en-US"/>
        </w:rPr>
      </w:pPr>
      <w:r>
        <w:rPr>
          <w:rFonts w:ascii="Franklin Gothic Book" w:eastAsia="Calibri" w:hAnsi="Franklin Gothic Book" w:cs="Calibri"/>
          <w:b/>
          <w:bCs/>
          <w:lang w:eastAsia="en-US"/>
        </w:rPr>
        <w:t xml:space="preserve">1.3.1 </w:t>
      </w:r>
      <w:r w:rsidR="0093109F" w:rsidRPr="0093109F">
        <w:rPr>
          <w:rFonts w:ascii="Franklin Gothic Book" w:eastAsia="Calibri" w:hAnsi="Franklin Gothic Book" w:cs="Calibri"/>
          <w:b/>
          <w:bCs/>
          <w:lang w:eastAsia="en-US"/>
        </w:rPr>
        <w:t>Διοίκηση του ΔΠΘ</w:t>
      </w:r>
    </w:p>
    <w:p w14:paraId="24CA2C0C" w14:textId="0BADE832"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Τη διοίκηση του ΔΠΘ ασκούν το Συμβούλιο του Ιδρύματος, ο Πρύτανης και η Σύγκλητος. Η Σύγκλητος αποτελείται από τον Πρύτανη, τους Κοσμήτορες των Σχολών, τους Προέδρους των Τμημάτων και μέχρι δύο ανά Σχολή, με διετή θητεία μη ανανεούμενη, με εναλλαγή των Σχολών και μέχρις ότου εξαντληθεί το σύνολο των Τμημάτων της κάθε Σχολής. Ο τρόπος καθορισμού της εκπροσώπησης των Προέδρων ορίζεται με απόφαση του Πρύτανη. Επίσης</w:t>
      </w:r>
      <w:r w:rsidR="00474D2B">
        <w:rPr>
          <w:rFonts w:ascii="Franklin Gothic Book" w:eastAsia="Calibri" w:hAnsi="Franklin Gothic Book" w:cs="Calibri"/>
          <w:lang w:eastAsia="en-US"/>
        </w:rPr>
        <w:t>,</w:t>
      </w:r>
      <w:r w:rsidR="002E0A51">
        <w:rPr>
          <w:rFonts w:ascii="Franklin Gothic Book" w:eastAsia="Calibri" w:hAnsi="Franklin Gothic Book" w:cs="Calibri"/>
          <w:lang w:eastAsia="en-US"/>
        </w:rPr>
        <w:t xml:space="preserve"> αποτελείται από</w:t>
      </w:r>
      <w:r w:rsidRPr="0093109F">
        <w:rPr>
          <w:rFonts w:ascii="Franklin Gothic Book" w:eastAsia="Calibri" w:hAnsi="Franklin Gothic Book" w:cs="Calibri"/>
          <w:lang w:eastAsia="en-US"/>
        </w:rPr>
        <w:t xml:space="preserve"> έναν εκπρόσωπο των προπτυχιακών φοιτητών</w:t>
      </w:r>
      <w:r w:rsidR="002E0A51">
        <w:rPr>
          <w:rFonts w:ascii="Franklin Gothic Book" w:eastAsia="Calibri" w:hAnsi="Franklin Gothic Book" w:cs="Calibri"/>
          <w:lang w:eastAsia="en-US"/>
        </w:rPr>
        <w:t>/τριών</w:t>
      </w:r>
      <w:r w:rsidRPr="0093109F">
        <w:rPr>
          <w:rFonts w:ascii="Franklin Gothic Book" w:eastAsia="Calibri" w:hAnsi="Franklin Gothic Book" w:cs="Calibri"/>
          <w:lang w:eastAsia="en-US"/>
        </w:rPr>
        <w:t>, έναν εκπρόσωπο των μεταπτυχιακών φοιτητών</w:t>
      </w:r>
      <w:r w:rsidR="002E0A51">
        <w:rPr>
          <w:rFonts w:ascii="Franklin Gothic Book" w:eastAsia="Calibri" w:hAnsi="Franklin Gothic Book" w:cs="Calibri"/>
          <w:lang w:eastAsia="en-US"/>
        </w:rPr>
        <w:t>/τριών</w:t>
      </w:r>
      <w:r w:rsidRPr="0093109F">
        <w:rPr>
          <w:rFonts w:ascii="Franklin Gothic Book" w:eastAsia="Calibri" w:hAnsi="Franklin Gothic Book" w:cs="Calibri"/>
          <w:lang w:eastAsia="en-US"/>
        </w:rPr>
        <w:t xml:space="preserve"> και έναν εκπρόσωπο των υποψήφιων διδακτόρων, όπου υπάρχουν, οι οποίοι εκλέγονται για ετήσια θητεία</w:t>
      </w:r>
      <w:r w:rsidR="002E0A51">
        <w:rPr>
          <w:rFonts w:ascii="Franklin Gothic Book" w:eastAsia="Calibri" w:hAnsi="Franklin Gothic Book" w:cs="Calibri"/>
          <w:lang w:eastAsia="en-US"/>
        </w:rPr>
        <w:t>,</w:t>
      </w:r>
      <w:r w:rsidRPr="0093109F">
        <w:rPr>
          <w:rFonts w:ascii="Franklin Gothic Book" w:eastAsia="Calibri" w:hAnsi="Franklin Gothic Book" w:cs="Calibri"/>
          <w:lang w:eastAsia="en-US"/>
        </w:rPr>
        <w:t xml:space="preserve"> χωρίς δυνατότητα επανεκλογής. Περιλαμβάνει</w:t>
      </w:r>
      <w:r w:rsidR="002E0A51">
        <w:rPr>
          <w:rFonts w:ascii="Franklin Gothic Book" w:eastAsia="Calibri" w:hAnsi="Franklin Gothic Book" w:cs="Calibri"/>
          <w:lang w:eastAsia="en-US"/>
        </w:rPr>
        <w:t>,</w:t>
      </w:r>
      <w:r w:rsidRPr="0093109F">
        <w:rPr>
          <w:rFonts w:ascii="Franklin Gothic Book" w:eastAsia="Calibri" w:hAnsi="Franklin Gothic Book" w:cs="Calibri"/>
          <w:lang w:eastAsia="en-US"/>
        </w:rPr>
        <w:t xml:space="preserve"> ακόμη</w:t>
      </w:r>
      <w:r w:rsidR="002E0A51">
        <w:rPr>
          <w:rFonts w:ascii="Franklin Gothic Book" w:eastAsia="Calibri" w:hAnsi="Franklin Gothic Book" w:cs="Calibri"/>
          <w:lang w:eastAsia="en-US"/>
        </w:rPr>
        <w:t>,</w:t>
      </w:r>
      <w:r w:rsidRPr="0093109F">
        <w:rPr>
          <w:rFonts w:ascii="Franklin Gothic Book" w:eastAsia="Calibri" w:hAnsi="Franklin Gothic Book" w:cs="Calibri"/>
          <w:lang w:eastAsia="en-US"/>
        </w:rPr>
        <w:t xml:space="preserve"> έναν εκπρόσωπο κάθε κατηγορίας προσωπικού, με διετή θητεία, χωρίς δυνατότητα επανεκλογής, που εκλέγεται από ενιαίο ψηφοδέλτιο με καθολική ψηφοφορία των μελών της οικείας κατηγορίας προσωπικού και συμμετέχει, με δικαίωμα ψήφου, όταν συζητούνται θέματα που αφορούν ζητήματα της αντίστοιχης κατηγορίας προσωπικού. Η ακριβής σύνθεση και ο αριθμός των μελών της Συγκλήτου με δικαίωμα ψήφου, καθώς και οι προϋποθέσεις και κάθε θέμα σχετικό με την εφαρμογή των ανωτέρω, προβλέπονται στον Οργανισμό και τον Εσωτερικό Κανονισμό του ΔΠΘ, αντίστοιχα. Στις </w:t>
      </w:r>
      <w:r w:rsidRPr="0093109F">
        <w:rPr>
          <w:rFonts w:ascii="Franklin Gothic Book" w:eastAsia="Calibri" w:hAnsi="Franklin Gothic Book" w:cs="Calibri"/>
          <w:lang w:eastAsia="en-US"/>
        </w:rPr>
        <w:lastRenderedPageBreak/>
        <w:t>συνεδριάσεις της Συγκλήτου παρίστανται, χωρίς δικαίωμα ψήφου, οι αναπληρωτές του πρύτανη και ο γραμματέας του ιδρύματος.</w:t>
      </w:r>
    </w:p>
    <w:p w14:paraId="7B0898FB" w14:textId="77777777" w:rsidR="0093109F" w:rsidRPr="0093109F" w:rsidRDefault="0093109F" w:rsidP="00534F0C">
      <w:pPr>
        <w:spacing w:before="120" w:after="120" w:line="288" w:lineRule="auto"/>
        <w:jc w:val="both"/>
        <w:rPr>
          <w:rFonts w:ascii="Franklin Gothic Book" w:eastAsia="Calibri" w:hAnsi="Franklin Gothic Book" w:cs="Calibri"/>
          <w:lang w:eastAsia="en-US"/>
        </w:rPr>
      </w:pPr>
    </w:p>
    <w:p w14:paraId="13E1C01C" w14:textId="1DF2EA71" w:rsidR="0093109F" w:rsidRPr="0093109F" w:rsidRDefault="00F92360" w:rsidP="00534F0C">
      <w:pPr>
        <w:spacing w:before="120" w:after="120" w:line="288" w:lineRule="auto"/>
        <w:rPr>
          <w:rFonts w:ascii="Franklin Gothic Book" w:eastAsia="Calibri" w:hAnsi="Franklin Gothic Book" w:cs="Calibri"/>
          <w:b/>
          <w:bCs/>
          <w:lang w:eastAsia="en-US"/>
        </w:rPr>
      </w:pPr>
      <w:r>
        <w:rPr>
          <w:rFonts w:ascii="Franklin Gothic Book" w:eastAsia="Calibri" w:hAnsi="Franklin Gothic Book" w:cs="Calibri"/>
          <w:b/>
          <w:bCs/>
          <w:lang w:eastAsia="en-US"/>
        </w:rPr>
        <w:t xml:space="preserve">1.3.2 </w:t>
      </w:r>
      <w:r w:rsidR="0093109F" w:rsidRPr="0093109F">
        <w:rPr>
          <w:rFonts w:ascii="Franklin Gothic Book" w:eastAsia="Calibri" w:hAnsi="Franklin Gothic Book" w:cs="Calibri"/>
          <w:b/>
          <w:bCs/>
          <w:lang w:eastAsia="en-US"/>
        </w:rPr>
        <w:t>Πρυτανικές Αρχές</w:t>
      </w:r>
    </w:p>
    <w:p w14:paraId="5693AD70" w14:textId="2254F423" w:rsidR="0093109F" w:rsidRPr="00534F0C" w:rsidRDefault="0093109F" w:rsidP="00534F0C">
      <w:pPr>
        <w:spacing w:before="120" w:after="120" w:line="288" w:lineRule="auto"/>
        <w:ind w:firstLine="284"/>
        <w:rPr>
          <w:rFonts w:ascii="Franklin Gothic Book" w:eastAsia="Calibri" w:hAnsi="Franklin Gothic Book" w:cs="Calibri"/>
          <w:lang w:eastAsia="en-US"/>
        </w:rPr>
      </w:pPr>
      <w:r w:rsidRPr="00534F0C">
        <w:rPr>
          <w:rFonts w:ascii="Franklin Gothic Book" w:eastAsia="Calibri" w:hAnsi="Franklin Gothic Book" w:cs="Calibri"/>
          <w:lang w:eastAsia="en-US"/>
        </w:rPr>
        <w:t xml:space="preserve">Οι Πρυτανικές Αρχές του ΔΠΘ το ακαδημαϊκό έτος 2023-2024 είναι οι εξής: </w:t>
      </w:r>
    </w:p>
    <w:p w14:paraId="7A719586" w14:textId="77777777" w:rsidR="0093109F" w:rsidRPr="0093109F" w:rsidRDefault="0093109F" w:rsidP="00534F0C">
      <w:pPr>
        <w:spacing w:before="120" w:after="120" w:line="288" w:lineRule="auto"/>
        <w:rPr>
          <w:rFonts w:ascii="Franklin Gothic Book" w:eastAsia="Calibri" w:hAnsi="Franklin Gothic Book" w:cs="Calibri"/>
          <w:lang w:eastAsia="en-US"/>
        </w:rPr>
      </w:pPr>
    </w:p>
    <w:p w14:paraId="72822ED6" w14:textId="77777777" w:rsidR="0093109F" w:rsidRPr="00534F0C" w:rsidRDefault="0093109F" w:rsidP="00534F0C">
      <w:pPr>
        <w:spacing w:before="120" w:after="120" w:line="288" w:lineRule="auto"/>
        <w:jc w:val="both"/>
        <w:rPr>
          <w:rFonts w:ascii="Franklin Gothic Book" w:eastAsia="Calibri" w:hAnsi="Franklin Gothic Book" w:cs="Calibri"/>
          <w:u w:val="single"/>
          <w:lang w:eastAsia="en-US"/>
        </w:rPr>
      </w:pPr>
      <w:r w:rsidRPr="00534F0C">
        <w:rPr>
          <w:rFonts w:ascii="Franklin Gothic Book" w:eastAsia="Calibri" w:hAnsi="Franklin Gothic Book" w:cs="Calibri"/>
          <w:u w:val="single"/>
          <w:lang w:eastAsia="en-US"/>
        </w:rPr>
        <w:t>Πρύτανης</w:t>
      </w:r>
    </w:p>
    <w:p w14:paraId="074BBD02" w14:textId="30269B5D" w:rsidR="0093109F" w:rsidRPr="0093109F" w:rsidRDefault="0093109F" w:rsidP="00534F0C">
      <w:pPr>
        <w:spacing w:before="120" w:after="120" w:line="288" w:lineRule="auto"/>
        <w:jc w:val="both"/>
        <w:rPr>
          <w:rFonts w:ascii="Franklin Gothic Book" w:eastAsia="Calibri" w:hAnsi="Franklin Gothic Book" w:cs="Calibri"/>
          <w:b/>
          <w:lang w:eastAsia="en-US"/>
        </w:rPr>
      </w:pPr>
      <w:r w:rsidRPr="0093109F">
        <w:rPr>
          <w:rFonts w:ascii="Franklin Gothic Book" w:eastAsia="Calibri" w:hAnsi="Franklin Gothic Book" w:cs="Calibri"/>
          <w:b/>
          <w:lang w:eastAsia="en-US"/>
        </w:rPr>
        <w:t xml:space="preserve">Φώτιος Μάρης, </w:t>
      </w:r>
      <w:r w:rsidRPr="0093109F">
        <w:rPr>
          <w:rFonts w:ascii="Franklin Gothic Book" w:eastAsia="Calibri" w:hAnsi="Franklin Gothic Book" w:cs="Calibri"/>
          <w:lang w:eastAsia="en-US"/>
        </w:rPr>
        <w:t>Καθηγητής Τμήματος Πολιτικών Μηχανικών</w:t>
      </w:r>
    </w:p>
    <w:p w14:paraId="7F9EB38A" w14:textId="77777777" w:rsidR="0093109F" w:rsidRPr="0093109F" w:rsidRDefault="0093109F" w:rsidP="00534F0C">
      <w:pPr>
        <w:spacing w:before="120" w:after="120" w:line="288" w:lineRule="auto"/>
        <w:jc w:val="both"/>
        <w:rPr>
          <w:rFonts w:ascii="Franklin Gothic Book" w:eastAsia="Calibri" w:hAnsi="Franklin Gothic Book" w:cs="Calibri"/>
          <w:lang w:eastAsia="en-US"/>
        </w:rPr>
      </w:pPr>
    </w:p>
    <w:p w14:paraId="065AAFB8" w14:textId="77777777" w:rsidR="0093109F" w:rsidRPr="00534F0C" w:rsidRDefault="0093109F" w:rsidP="00534F0C">
      <w:pPr>
        <w:spacing w:before="120" w:after="120" w:line="288" w:lineRule="auto"/>
        <w:jc w:val="both"/>
        <w:rPr>
          <w:rFonts w:ascii="Franklin Gothic Book" w:eastAsia="Calibri" w:hAnsi="Franklin Gothic Book" w:cs="Calibri"/>
          <w:u w:val="single"/>
          <w:lang w:eastAsia="en-US"/>
        </w:rPr>
      </w:pPr>
      <w:r w:rsidRPr="00534F0C">
        <w:rPr>
          <w:rFonts w:ascii="Franklin Gothic Book" w:eastAsia="Calibri" w:hAnsi="Franklin Gothic Book" w:cs="Calibri"/>
          <w:u w:val="single"/>
          <w:lang w:eastAsia="en-US"/>
        </w:rPr>
        <w:t>Αντιπρυτάνεις</w:t>
      </w:r>
    </w:p>
    <w:p w14:paraId="6013DF9D" w14:textId="77777777" w:rsidR="0093109F" w:rsidRPr="0093109F" w:rsidRDefault="0093109F" w:rsidP="00534F0C">
      <w:pPr>
        <w:spacing w:before="120" w:after="120" w:line="288" w:lineRule="auto"/>
        <w:jc w:val="both"/>
        <w:rPr>
          <w:rFonts w:ascii="Franklin Gothic Book" w:eastAsia="Calibri" w:hAnsi="Franklin Gothic Book" w:cs="Calibri"/>
          <w:b/>
          <w:lang w:eastAsia="en-US"/>
        </w:rPr>
      </w:pPr>
      <w:r w:rsidRPr="0093109F">
        <w:rPr>
          <w:rFonts w:ascii="Franklin Gothic Book" w:eastAsia="Calibri" w:hAnsi="Franklin Gothic Book" w:cs="Calibri"/>
          <w:b/>
          <w:lang w:eastAsia="en-US"/>
        </w:rPr>
        <w:t>Μαρία Γρηγορίου</w:t>
      </w:r>
    </w:p>
    <w:p w14:paraId="75766598" w14:textId="5422FE8C" w:rsidR="0093109F" w:rsidRPr="0093109F" w:rsidRDefault="0093109F" w:rsidP="00534F0C">
      <w:p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Αντιπρύτανης Ακαδημαϊκών Υποθέσεων, Φοιτητικής Μέριμνας και Διά Βίου Εκπαίδευσης, Καθηγήτρια Τμήματος Μοριακής Βιολογίας και Γενετικής</w:t>
      </w:r>
    </w:p>
    <w:p w14:paraId="5A247712" w14:textId="77777777" w:rsidR="0093109F" w:rsidRPr="0093109F" w:rsidRDefault="0093109F" w:rsidP="00534F0C">
      <w:pPr>
        <w:spacing w:before="120" w:after="120" w:line="288" w:lineRule="auto"/>
        <w:jc w:val="both"/>
        <w:rPr>
          <w:rFonts w:ascii="Franklin Gothic Book" w:eastAsia="Calibri" w:hAnsi="Franklin Gothic Book" w:cs="Calibri"/>
          <w:lang w:eastAsia="en-US"/>
        </w:rPr>
      </w:pPr>
    </w:p>
    <w:p w14:paraId="43F8DB4F" w14:textId="77777777" w:rsidR="0093109F" w:rsidRPr="0093109F" w:rsidRDefault="0093109F" w:rsidP="00534F0C">
      <w:pPr>
        <w:spacing w:before="120" w:after="120" w:line="288" w:lineRule="auto"/>
        <w:jc w:val="both"/>
        <w:rPr>
          <w:rFonts w:ascii="Franklin Gothic Book" w:eastAsia="Calibri" w:hAnsi="Franklin Gothic Book" w:cs="Calibri"/>
          <w:b/>
          <w:lang w:eastAsia="en-US"/>
        </w:rPr>
      </w:pPr>
      <w:r w:rsidRPr="0093109F">
        <w:rPr>
          <w:rFonts w:ascii="Franklin Gothic Book" w:eastAsia="Calibri" w:hAnsi="Franklin Gothic Book" w:cs="Calibri"/>
          <w:b/>
          <w:lang w:eastAsia="en-US"/>
        </w:rPr>
        <w:t>Κωνσταντίνος Χαλιορής</w:t>
      </w:r>
    </w:p>
    <w:p w14:paraId="3D024383" w14:textId="6639108C" w:rsidR="0093109F" w:rsidRPr="0093109F" w:rsidRDefault="0093109F" w:rsidP="00534F0C">
      <w:p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Αντιπρύτανης Οικονομικών, Προγραμματισμού και Ανάπτυξης, Καθηγητής Τμήματος Πολιτικών Μηχανικών</w:t>
      </w:r>
    </w:p>
    <w:p w14:paraId="1AE4BBF4" w14:textId="77777777" w:rsidR="0093109F" w:rsidRPr="0093109F" w:rsidRDefault="0093109F" w:rsidP="00534F0C">
      <w:pPr>
        <w:spacing w:before="120" w:after="120" w:line="288" w:lineRule="auto"/>
        <w:jc w:val="both"/>
        <w:rPr>
          <w:rFonts w:ascii="Franklin Gothic Book" w:eastAsia="Calibri" w:hAnsi="Franklin Gothic Book" w:cs="Calibri"/>
          <w:lang w:eastAsia="en-US"/>
        </w:rPr>
      </w:pPr>
    </w:p>
    <w:p w14:paraId="540B3E6E" w14:textId="77777777" w:rsidR="0093109F" w:rsidRPr="0093109F" w:rsidRDefault="0093109F" w:rsidP="00534F0C">
      <w:pPr>
        <w:spacing w:before="120" w:after="120" w:line="288" w:lineRule="auto"/>
        <w:jc w:val="both"/>
        <w:rPr>
          <w:rFonts w:ascii="Franklin Gothic Book" w:eastAsia="Calibri" w:hAnsi="Franklin Gothic Book" w:cs="Calibri"/>
          <w:b/>
          <w:lang w:eastAsia="en-US"/>
        </w:rPr>
      </w:pPr>
      <w:r w:rsidRPr="0093109F">
        <w:rPr>
          <w:rFonts w:ascii="Franklin Gothic Book" w:eastAsia="Calibri" w:hAnsi="Franklin Gothic Book" w:cs="Calibri"/>
          <w:b/>
          <w:lang w:eastAsia="en-US"/>
        </w:rPr>
        <w:t>Γεώργιος Μπρούφας</w:t>
      </w:r>
    </w:p>
    <w:p w14:paraId="4E66E40B" w14:textId="363CB02A" w:rsidR="0093109F" w:rsidRPr="0093109F" w:rsidRDefault="0093109F" w:rsidP="00534F0C">
      <w:p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Αντιπρύτανης Έρευνας και Καινοτομίας, Καθηγητής Τμήματος Αγροτικής Ανάπτυξης</w:t>
      </w:r>
    </w:p>
    <w:p w14:paraId="5C474AEB" w14:textId="77777777" w:rsidR="0093109F" w:rsidRPr="0093109F" w:rsidRDefault="0093109F" w:rsidP="00534F0C">
      <w:pPr>
        <w:spacing w:before="120" w:after="120" w:line="288" w:lineRule="auto"/>
        <w:jc w:val="both"/>
        <w:rPr>
          <w:rFonts w:ascii="Franklin Gothic Book" w:eastAsia="Calibri" w:hAnsi="Franklin Gothic Book" w:cs="Calibri"/>
          <w:lang w:eastAsia="en-US"/>
        </w:rPr>
      </w:pPr>
    </w:p>
    <w:p w14:paraId="3611F9CE" w14:textId="77777777" w:rsidR="0093109F" w:rsidRPr="0093109F" w:rsidRDefault="0093109F" w:rsidP="00534F0C">
      <w:pPr>
        <w:spacing w:before="120" w:after="120" w:line="288" w:lineRule="auto"/>
        <w:jc w:val="both"/>
        <w:rPr>
          <w:rFonts w:ascii="Franklin Gothic Book" w:eastAsia="Calibri" w:hAnsi="Franklin Gothic Book" w:cs="Calibri"/>
          <w:b/>
          <w:lang w:eastAsia="en-US"/>
        </w:rPr>
      </w:pPr>
      <w:r w:rsidRPr="0093109F">
        <w:rPr>
          <w:rFonts w:ascii="Franklin Gothic Book" w:eastAsia="Calibri" w:hAnsi="Franklin Gothic Book" w:cs="Calibri"/>
          <w:b/>
          <w:lang w:eastAsia="en-US"/>
        </w:rPr>
        <w:t>Βασίλειος Γούργουλης</w:t>
      </w:r>
    </w:p>
    <w:p w14:paraId="6AA924E8" w14:textId="513F04E9" w:rsidR="0093109F" w:rsidRPr="0093109F" w:rsidRDefault="0093109F" w:rsidP="00534F0C">
      <w:p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Αντιπρύτανης Διοικητικών Υποθέσεων, Καθηγητής Τμήματος Επιστήμης Φυσικής Αγωγής και Αθλητισμού</w:t>
      </w:r>
    </w:p>
    <w:p w14:paraId="75F9C6A6" w14:textId="77777777" w:rsidR="0093109F" w:rsidRPr="0093109F" w:rsidRDefault="0093109F" w:rsidP="00534F0C">
      <w:pPr>
        <w:spacing w:before="120" w:after="120" w:line="288" w:lineRule="auto"/>
        <w:jc w:val="both"/>
        <w:rPr>
          <w:rFonts w:ascii="Franklin Gothic Book" w:eastAsia="Calibri" w:hAnsi="Franklin Gothic Book" w:cs="Calibri"/>
          <w:b/>
          <w:bCs/>
          <w:lang w:eastAsia="en-US"/>
        </w:rPr>
      </w:pPr>
    </w:p>
    <w:p w14:paraId="0A46BD80" w14:textId="77777777" w:rsidR="0093109F" w:rsidRPr="0093109F" w:rsidRDefault="0093109F" w:rsidP="00534F0C">
      <w:pPr>
        <w:shd w:val="clear" w:color="auto" w:fill="D5DCE4"/>
        <w:spacing w:before="120" w:after="120" w:line="288" w:lineRule="auto"/>
        <w:jc w:val="center"/>
        <w:rPr>
          <w:rFonts w:ascii="Franklin Gothic Book" w:eastAsia="Calibri" w:hAnsi="Franklin Gothic Book" w:cs="Calibri"/>
          <w:b/>
          <w:bCs/>
          <w:lang w:eastAsia="en-US"/>
        </w:rPr>
      </w:pPr>
    </w:p>
    <w:p w14:paraId="56E0A041" w14:textId="77777777" w:rsidR="0093109F" w:rsidRPr="0093109F" w:rsidRDefault="0093109F" w:rsidP="00534F0C">
      <w:pPr>
        <w:shd w:val="clear" w:color="auto" w:fill="D5DCE4"/>
        <w:spacing w:before="120" w:after="120" w:line="288" w:lineRule="auto"/>
        <w:jc w:val="center"/>
        <w:rPr>
          <w:rFonts w:ascii="Franklin Gothic Book" w:eastAsia="Calibri" w:hAnsi="Franklin Gothic Book" w:cs="Calibri"/>
          <w:b/>
          <w:bCs/>
          <w:lang w:eastAsia="en-US"/>
        </w:rPr>
      </w:pPr>
      <w:r w:rsidRPr="0093109F">
        <w:rPr>
          <w:rFonts w:ascii="Franklin Gothic Book" w:eastAsia="Calibri" w:hAnsi="Franklin Gothic Book" w:cs="Calibri"/>
          <w:b/>
          <w:bCs/>
          <w:lang w:eastAsia="en-US"/>
        </w:rPr>
        <w:t xml:space="preserve">Περισσότερες πληροφορίες για το Δημοκρίτειο Πανεπιστήμιο Θράκης </w:t>
      </w:r>
    </w:p>
    <w:p w14:paraId="0270C5C5" w14:textId="77777777" w:rsidR="0093109F" w:rsidRPr="0093109F" w:rsidRDefault="0093109F" w:rsidP="00534F0C">
      <w:pPr>
        <w:shd w:val="clear" w:color="auto" w:fill="D5DCE4"/>
        <w:spacing w:before="120" w:after="120" w:line="288" w:lineRule="auto"/>
        <w:jc w:val="center"/>
        <w:rPr>
          <w:rFonts w:ascii="Franklin Gothic Book" w:eastAsia="Calibri" w:hAnsi="Franklin Gothic Book" w:cs="Calibri"/>
          <w:lang w:eastAsia="en-US"/>
        </w:rPr>
      </w:pPr>
      <w:r w:rsidRPr="0093109F">
        <w:rPr>
          <w:rFonts w:ascii="Franklin Gothic Book" w:eastAsia="Calibri" w:hAnsi="Franklin Gothic Book" w:cs="Calibri"/>
          <w:b/>
          <w:bCs/>
          <w:lang w:eastAsia="en-US"/>
        </w:rPr>
        <w:t xml:space="preserve">στον ιστότοπο </w:t>
      </w:r>
      <w:hyperlink r:id="rId11" w:history="1">
        <w:r w:rsidRPr="0093109F">
          <w:rPr>
            <w:rFonts w:ascii="Franklin Gothic Book" w:eastAsia="Calibri" w:hAnsi="Franklin Gothic Book" w:cs="Calibri"/>
            <w:color w:val="0563C1"/>
            <w:u w:val="single"/>
            <w:lang w:val="en-GB" w:eastAsia="en-US"/>
          </w:rPr>
          <w:t>https</w:t>
        </w:r>
        <w:r w:rsidRPr="0093109F">
          <w:rPr>
            <w:rFonts w:ascii="Franklin Gothic Book" w:eastAsia="Calibri" w:hAnsi="Franklin Gothic Book" w:cs="Calibri"/>
            <w:color w:val="0563C1"/>
            <w:u w:val="single"/>
            <w:lang w:eastAsia="en-US"/>
          </w:rPr>
          <w:t>://</w:t>
        </w:r>
        <w:r w:rsidRPr="0093109F">
          <w:rPr>
            <w:rFonts w:ascii="Franklin Gothic Book" w:eastAsia="Calibri" w:hAnsi="Franklin Gothic Book" w:cs="Calibri"/>
            <w:color w:val="0563C1"/>
            <w:u w:val="single"/>
            <w:lang w:val="en-GB" w:eastAsia="en-US"/>
          </w:rPr>
          <w:t>duth</w:t>
        </w:r>
        <w:r w:rsidRPr="0093109F">
          <w:rPr>
            <w:rFonts w:ascii="Franklin Gothic Book" w:eastAsia="Calibri" w:hAnsi="Franklin Gothic Book" w:cs="Calibri"/>
            <w:color w:val="0563C1"/>
            <w:u w:val="single"/>
            <w:lang w:eastAsia="en-US"/>
          </w:rPr>
          <w:t>.</w:t>
        </w:r>
        <w:r w:rsidRPr="0093109F">
          <w:rPr>
            <w:rFonts w:ascii="Franklin Gothic Book" w:eastAsia="Calibri" w:hAnsi="Franklin Gothic Book" w:cs="Calibri"/>
            <w:color w:val="0563C1"/>
            <w:u w:val="single"/>
            <w:lang w:val="en-GB" w:eastAsia="en-US"/>
          </w:rPr>
          <w:t>gr</w:t>
        </w:r>
        <w:r w:rsidRPr="0093109F">
          <w:rPr>
            <w:rFonts w:ascii="Franklin Gothic Book" w:eastAsia="Calibri" w:hAnsi="Franklin Gothic Book" w:cs="Calibri"/>
            <w:color w:val="0563C1"/>
            <w:u w:val="single"/>
            <w:lang w:eastAsia="en-US"/>
          </w:rPr>
          <w:t>/</w:t>
        </w:r>
      </w:hyperlink>
    </w:p>
    <w:p w14:paraId="3B5FB61D" w14:textId="77777777" w:rsidR="0093109F" w:rsidRDefault="0093109F">
      <w:pPr>
        <w:spacing w:before="120" w:after="120" w:line="288" w:lineRule="auto"/>
        <w:rPr>
          <w:rFonts w:ascii="Franklin Gothic Book" w:eastAsia="Calibri" w:hAnsi="Franklin Gothic Book" w:cs="Calibri"/>
          <w:b/>
          <w:bCs/>
          <w:lang w:eastAsia="en-US"/>
        </w:rPr>
      </w:pPr>
    </w:p>
    <w:p w14:paraId="3C961094" w14:textId="77777777" w:rsidR="002E7FE9" w:rsidRDefault="002E7FE9">
      <w:pPr>
        <w:spacing w:before="120" w:after="120" w:line="288" w:lineRule="auto"/>
        <w:rPr>
          <w:rFonts w:ascii="Franklin Gothic Book" w:eastAsia="Calibri" w:hAnsi="Franklin Gothic Book" w:cs="Calibri"/>
          <w:b/>
          <w:bCs/>
          <w:lang w:eastAsia="en-US"/>
        </w:rPr>
      </w:pPr>
    </w:p>
    <w:p w14:paraId="0D011A6C" w14:textId="77777777" w:rsidR="002E7FE9" w:rsidRPr="0093109F" w:rsidRDefault="002E7FE9" w:rsidP="00534F0C">
      <w:pPr>
        <w:spacing w:before="120" w:after="120" w:line="288" w:lineRule="auto"/>
        <w:rPr>
          <w:rFonts w:ascii="Franklin Gothic Book" w:eastAsia="Calibri" w:hAnsi="Franklin Gothic Book" w:cs="Calibri"/>
          <w:b/>
          <w:bCs/>
          <w:lang w:eastAsia="en-US"/>
        </w:rPr>
      </w:pPr>
    </w:p>
    <w:p w14:paraId="17605085" w14:textId="703CCF3F" w:rsidR="0093109F" w:rsidRPr="0093109F" w:rsidRDefault="00C76C44" w:rsidP="00534F0C">
      <w:pPr>
        <w:spacing w:before="120" w:after="120" w:line="288" w:lineRule="auto"/>
        <w:rPr>
          <w:rFonts w:ascii="Franklin Gothic Book" w:eastAsia="Calibri" w:hAnsi="Franklin Gothic Book" w:cs="Calibri"/>
          <w:b/>
          <w:bCs/>
          <w:kern w:val="2"/>
          <w:u w:val="single"/>
          <w:lang w:eastAsia="en-US"/>
          <w14:ligatures w14:val="standardContextual"/>
        </w:rPr>
      </w:pPr>
      <w:r>
        <w:rPr>
          <w:rFonts w:ascii="Franklin Gothic Book" w:eastAsia="Calibri" w:hAnsi="Franklin Gothic Book" w:cs="Calibri"/>
          <w:b/>
          <w:bCs/>
          <w:lang w:eastAsia="en-US"/>
        </w:rPr>
        <w:t>1.</w:t>
      </w:r>
      <w:r w:rsidR="00E7722A">
        <w:rPr>
          <w:rFonts w:ascii="Franklin Gothic Book" w:eastAsia="Calibri" w:hAnsi="Franklin Gothic Book" w:cs="Calibri"/>
          <w:b/>
          <w:bCs/>
          <w:lang w:eastAsia="en-US"/>
        </w:rPr>
        <w:t>3.3</w:t>
      </w:r>
      <w:r>
        <w:rPr>
          <w:rFonts w:ascii="Franklin Gothic Book" w:eastAsia="Calibri" w:hAnsi="Franklin Gothic Book" w:cs="Calibri"/>
          <w:b/>
          <w:bCs/>
          <w:lang w:eastAsia="en-US"/>
        </w:rPr>
        <w:t xml:space="preserve"> </w:t>
      </w:r>
      <w:r w:rsidR="0093109F" w:rsidRPr="0093109F">
        <w:rPr>
          <w:rFonts w:ascii="Franklin Gothic Book" w:eastAsia="Calibri" w:hAnsi="Franklin Gothic Book" w:cs="Calibri"/>
          <w:b/>
          <w:bCs/>
          <w:kern w:val="2"/>
          <w:u w:val="single"/>
          <w:lang w:eastAsia="en-US"/>
          <w14:ligatures w14:val="standardContextual"/>
        </w:rPr>
        <w:t xml:space="preserve">Διοίκηση της Σχολής Επιστημών </w:t>
      </w:r>
      <w:r w:rsidR="00BA302B" w:rsidRPr="0093109F">
        <w:rPr>
          <w:rFonts w:ascii="Franklin Gothic Book" w:eastAsia="Calibri" w:hAnsi="Franklin Gothic Book" w:cs="Calibri"/>
          <w:b/>
          <w:bCs/>
          <w:kern w:val="2"/>
          <w:u w:val="single"/>
          <w:lang w:eastAsia="en-US"/>
          <w14:ligatures w14:val="standardContextual"/>
        </w:rPr>
        <w:t xml:space="preserve">Γεωπονίας και </w:t>
      </w:r>
      <w:r w:rsidR="0093109F" w:rsidRPr="0093109F">
        <w:rPr>
          <w:rFonts w:ascii="Franklin Gothic Book" w:eastAsia="Calibri" w:hAnsi="Franklin Gothic Book" w:cs="Calibri"/>
          <w:b/>
          <w:bCs/>
          <w:kern w:val="2"/>
          <w:u w:val="single"/>
          <w:lang w:eastAsia="en-US"/>
          <w14:ligatures w14:val="standardContextual"/>
        </w:rPr>
        <w:t xml:space="preserve">Δασολογίας </w:t>
      </w:r>
    </w:p>
    <w:p w14:paraId="73F0C689" w14:textId="3A868F96"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lastRenderedPageBreak/>
        <w:t xml:space="preserve">Τα όργανα διοίκησης της </w:t>
      </w:r>
      <w:r w:rsidR="00BA302B">
        <w:rPr>
          <w:rFonts w:ascii="Franklin Gothic Book" w:eastAsia="Calibri" w:hAnsi="Franklin Gothic Book" w:cs="Calibri"/>
          <w:lang w:eastAsia="en-US"/>
        </w:rPr>
        <w:t>Σχολής Επιστημών Γεωπονίας και Δασολογίας ε</w:t>
      </w:r>
      <w:r w:rsidRPr="0093109F">
        <w:rPr>
          <w:rFonts w:ascii="Franklin Gothic Book" w:eastAsia="Calibri" w:hAnsi="Franklin Gothic Book" w:cs="Calibri"/>
          <w:lang w:eastAsia="en-US"/>
        </w:rPr>
        <w:t>ίναι η Γενική Συνέλευση, η Κοσμητεία και ο</w:t>
      </w:r>
      <w:r w:rsidR="00BA302B">
        <w:rPr>
          <w:rFonts w:ascii="Franklin Gothic Book" w:eastAsia="Calibri" w:hAnsi="Franklin Gothic Book" w:cs="Calibri"/>
          <w:lang w:eastAsia="en-US"/>
        </w:rPr>
        <w:t>/η</w:t>
      </w:r>
      <w:r w:rsidRPr="0093109F">
        <w:rPr>
          <w:rFonts w:ascii="Franklin Gothic Book" w:eastAsia="Calibri" w:hAnsi="Franklin Gothic Book" w:cs="Calibri"/>
          <w:lang w:eastAsia="en-US"/>
        </w:rPr>
        <w:t xml:space="preserve"> Κοσμήτορας. Η Γενική Συνέλευση απαρτίζεται από τις Γενικές Συνελεύσεις των Τμημάτων</w:t>
      </w:r>
      <w:r w:rsidR="00BA302B">
        <w:rPr>
          <w:rFonts w:ascii="Franklin Gothic Book" w:eastAsia="Calibri" w:hAnsi="Franklin Gothic Book" w:cs="Calibri"/>
          <w:lang w:eastAsia="en-US"/>
        </w:rPr>
        <w:t>,</w:t>
      </w:r>
      <w:r w:rsidRPr="0093109F">
        <w:rPr>
          <w:rFonts w:ascii="Franklin Gothic Book" w:eastAsia="Calibri" w:hAnsi="Franklin Gothic Book" w:cs="Calibri"/>
          <w:lang w:eastAsia="en-US"/>
        </w:rPr>
        <w:t xml:space="preserve"> ενώ στην Κοσμητεία μετέχουν ο Κοσμήτορας, οι Πρόεδροι των Τμημάτων της Σχολής και ένας εκπρόσωπος των φοιτητών κάθε Τμήματος. </w:t>
      </w:r>
    </w:p>
    <w:p w14:paraId="734AB2B8" w14:textId="30728722" w:rsidR="0093109F" w:rsidRPr="0093109F" w:rsidRDefault="00310094" w:rsidP="00534F0C">
      <w:pPr>
        <w:spacing w:before="120" w:after="120" w:line="288" w:lineRule="auto"/>
        <w:ind w:firstLine="284"/>
        <w:jc w:val="both"/>
        <w:rPr>
          <w:rFonts w:ascii="Franklin Gothic Book" w:eastAsia="Calibri" w:hAnsi="Franklin Gothic Book" w:cs="Calibri"/>
          <w:lang w:eastAsia="en-US"/>
        </w:rPr>
      </w:pPr>
      <w:r>
        <w:rPr>
          <w:rFonts w:ascii="Franklin Gothic Book" w:eastAsia="Calibri" w:hAnsi="Franklin Gothic Book" w:cs="Calibri"/>
          <w:lang w:eastAsia="en-US"/>
        </w:rPr>
        <w:t>Η/</w:t>
      </w:r>
      <w:r w:rsidR="0093109F" w:rsidRPr="0093109F">
        <w:rPr>
          <w:rFonts w:ascii="Franklin Gothic Book" w:eastAsia="Calibri" w:hAnsi="Franklin Gothic Book" w:cs="Calibri"/>
          <w:lang w:eastAsia="en-US"/>
        </w:rPr>
        <w:t xml:space="preserve">Ο Κοσμήτορας εκλέγεται για τρία χρόνια </w:t>
      </w:r>
      <w:r w:rsidR="002335F5">
        <w:rPr>
          <w:rFonts w:ascii="Franklin Gothic Book" w:eastAsia="Calibri" w:hAnsi="Franklin Gothic Book" w:cs="Calibri"/>
          <w:lang w:eastAsia="en-US"/>
        </w:rPr>
        <w:t>από το Συμβούλιο Διοικησης με διαδικασία όπως αυτή περιγράφεται στο Νόμο 4957/2022.</w:t>
      </w:r>
      <w:r w:rsidR="0093109F" w:rsidRPr="0093109F">
        <w:rPr>
          <w:rFonts w:ascii="Franklin Gothic Book" w:eastAsia="Calibri" w:hAnsi="Franklin Gothic Book" w:cs="Calibri"/>
          <w:lang w:eastAsia="en-US"/>
        </w:rPr>
        <w:t xml:space="preserve"> </w:t>
      </w:r>
    </w:p>
    <w:p w14:paraId="7809C2F7" w14:textId="34B6E118" w:rsid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Για το ακαδημαϊκό έτος 2023-2024 η διοίκηση της </w:t>
      </w:r>
      <w:r w:rsidR="00BA302B">
        <w:rPr>
          <w:rFonts w:ascii="Franklin Gothic Book" w:eastAsia="Calibri" w:hAnsi="Franklin Gothic Book" w:cs="Calibri"/>
          <w:lang w:eastAsia="en-US"/>
        </w:rPr>
        <w:t xml:space="preserve">Σχολής Επιστημών Γεωπονίας και Δασολογίας </w:t>
      </w:r>
      <w:r w:rsidRPr="0093109F">
        <w:rPr>
          <w:rFonts w:ascii="Franklin Gothic Book" w:eastAsia="Calibri" w:hAnsi="Franklin Gothic Book" w:cs="Calibri"/>
          <w:lang w:eastAsia="en-US"/>
        </w:rPr>
        <w:t xml:space="preserve">είναι: </w:t>
      </w:r>
    </w:p>
    <w:p w14:paraId="7725859C" w14:textId="77777777" w:rsidR="00BA302B" w:rsidRPr="0093109F" w:rsidRDefault="00BA302B" w:rsidP="00534F0C">
      <w:pPr>
        <w:spacing w:before="120" w:after="120" w:line="288" w:lineRule="auto"/>
        <w:ind w:firstLine="284"/>
        <w:jc w:val="both"/>
        <w:rPr>
          <w:rFonts w:ascii="Franklin Gothic Book" w:eastAsia="Calibri" w:hAnsi="Franklin Gothic Book" w:cs="Calibri"/>
          <w:lang w:eastAsia="en-US"/>
        </w:rPr>
      </w:pPr>
    </w:p>
    <w:p w14:paraId="298973AB" w14:textId="25D8685A" w:rsidR="0093109F" w:rsidRPr="00534F0C" w:rsidRDefault="0093109F" w:rsidP="00534F0C">
      <w:pPr>
        <w:spacing w:before="120" w:after="120" w:line="288" w:lineRule="auto"/>
        <w:jc w:val="both"/>
        <w:rPr>
          <w:rFonts w:ascii="Franklin Gothic Book" w:eastAsia="Calibri" w:hAnsi="Franklin Gothic Book" w:cs="Calibri"/>
          <w:u w:val="single"/>
          <w:lang w:eastAsia="en-US"/>
        </w:rPr>
      </w:pPr>
      <w:r w:rsidRPr="00534F0C">
        <w:rPr>
          <w:rFonts w:ascii="Franklin Gothic Book" w:eastAsia="Calibri" w:hAnsi="Franklin Gothic Book" w:cs="Calibri"/>
          <w:u w:val="single"/>
          <w:lang w:eastAsia="en-US"/>
        </w:rPr>
        <w:t xml:space="preserve">Κοσμήτορας </w:t>
      </w:r>
    </w:p>
    <w:p w14:paraId="19273D5E" w14:textId="77777777" w:rsidR="0093109F" w:rsidRPr="0093109F" w:rsidRDefault="0093109F" w:rsidP="00534F0C">
      <w:p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Σπυρίδων Γαλατσίδας</w:t>
      </w:r>
    </w:p>
    <w:p w14:paraId="1169F540" w14:textId="77777777" w:rsidR="0093109F" w:rsidRPr="0093109F" w:rsidRDefault="0093109F" w:rsidP="00534F0C">
      <w:p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Καθηγητής Τμήματος Δασολογίας και Διαχείρισης Φυσικών Πόρων και Περιβάλλοντος </w:t>
      </w:r>
    </w:p>
    <w:p w14:paraId="28F25146" w14:textId="77777777" w:rsidR="0093109F" w:rsidRPr="0093109F" w:rsidRDefault="0093109F" w:rsidP="00534F0C">
      <w:pPr>
        <w:spacing w:before="120" w:after="120" w:line="288" w:lineRule="auto"/>
        <w:jc w:val="both"/>
        <w:rPr>
          <w:rFonts w:ascii="Franklin Gothic Book" w:eastAsia="Calibri" w:hAnsi="Franklin Gothic Book" w:cs="Calibri"/>
          <w:lang w:eastAsia="en-US"/>
        </w:rPr>
      </w:pPr>
    </w:p>
    <w:p w14:paraId="7324A6AB" w14:textId="07365575" w:rsidR="0093109F" w:rsidRPr="0093109F" w:rsidRDefault="0093109F" w:rsidP="00534F0C">
      <w:p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Αναπληρώτής Γραμματέας: Σ</w:t>
      </w:r>
      <w:r w:rsidR="00BA302B">
        <w:rPr>
          <w:rFonts w:ascii="Franklin Gothic Book" w:eastAsia="Calibri" w:hAnsi="Franklin Gothic Book" w:cs="Calibri"/>
          <w:lang w:eastAsia="en-US"/>
        </w:rPr>
        <w:t>τέλιος</w:t>
      </w:r>
      <w:r w:rsidRPr="0093109F">
        <w:rPr>
          <w:rFonts w:ascii="Franklin Gothic Book" w:eastAsia="Calibri" w:hAnsi="Franklin Gothic Book" w:cs="Calibri"/>
          <w:lang w:eastAsia="en-US"/>
        </w:rPr>
        <w:t xml:space="preserve"> Κουρετσίδης </w:t>
      </w:r>
    </w:p>
    <w:p w14:paraId="601AEFD2" w14:textId="77777777" w:rsidR="0093109F" w:rsidRPr="0093109F" w:rsidRDefault="0093109F" w:rsidP="00534F0C">
      <w:pPr>
        <w:spacing w:before="120" w:after="120" w:line="288" w:lineRule="auto"/>
        <w:jc w:val="both"/>
        <w:rPr>
          <w:rFonts w:ascii="Franklin Gothic Book" w:eastAsia="Calibri" w:hAnsi="Franklin Gothic Book" w:cs="Calibri"/>
          <w:lang w:eastAsia="en-US"/>
        </w:rPr>
      </w:pPr>
    </w:p>
    <w:p w14:paraId="046F3551" w14:textId="77777777" w:rsidR="0093109F" w:rsidRPr="0093109F" w:rsidRDefault="0093109F" w:rsidP="00534F0C">
      <w:p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Ιστοσελίδα Κοσμητείας </w:t>
      </w:r>
      <w:r w:rsidRPr="0093109F">
        <w:rPr>
          <w:rFonts w:ascii="Franklin Gothic Book" w:eastAsia="Calibri" w:hAnsi="Franklin Gothic Book" w:cs="Calibri"/>
          <w:kern w:val="2"/>
          <w:lang w:eastAsia="en-US"/>
          <w14:ligatures w14:val="standardContextual"/>
        </w:rPr>
        <w:t>της Σχολής Επιστημών Δασολογίας και Γεωπονίας:</w:t>
      </w:r>
    </w:p>
    <w:p w14:paraId="395D18BA" w14:textId="77777777" w:rsidR="0093109F" w:rsidRPr="00534F0C" w:rsidRDefault="006E6CC4" w:rsidP="00534F0C">
      <w:pPr>
        <w:spacing w:before="120" w:after="120" w:line="288" w:lineRule="auto"/>
        <w:jc w:val="both"/>
        <w:rPr>
          <w:rFonts w:ascii="Franklin Gothic Book" w:eastAsia="Calibri" w:hAnsi="Franklin Gothic Book" w:cs="Calibri"/>
          <w:lang w:eastAsia="en-US"/>
        </w:rPr>
      </w:pPr>
      <w:hyperlink r:id="rId12" w:history="1">
        <w:r w:rsidR="0093109F" w:rsidRPr="00534F0C">
          <w:rPr>
            <w:rFonts w:ascii="Franklin Gothic Book" w:eastAsia="Calibri" w:hAnsi="Franklin Gothic Book" w:cs="Calibri"/>
            <w:color w:val="0563C1"/>
            <w:u w:val="single"/>
            <w:lang w:eastAsia="en-US"/>
          </w:rPr>
          <w:t>https://geo.duth.gr</w:t>
        </w:r>
      </w:hyperlink>
    </w:p>
    <w:p w14:paraId="438A692B" w14:textId="77777777" w:rsidR="0093109F" w:rsidRPr="0093109F" w:rsidRDefault="0093109F" w:rsidP="00534F0C">
      <w:pPr>
        <w:spacing w:before="120" w:after="120" w:line="288" w:lineRule="auto"/>
        <w:jc w:val="both"/>
        <w:rPr>
          <w:rFonts w:ascii="Franklin Gothic Book" w:eastAsia="Calibri" w:hAnsi="Franklin Gothic Book" w:cs="Calibri"/>
          <w:b/>
          <w:bCs/>
          <w:lang w:eastAsia="en-US"/>
        </w:rPr>
      </w:pPr>
    </w:p>
    <w:p w14:paraId="2FF1690B" w14:textId="65BFBA3B" w:rsidR="0093109F" w:rsidRPr="0093109F" w:rsidRDefault="00A323D5" w:rsidP="00534F0C">
      <w:pPr>
        <w:spacing w:before="120" w:after="120" w:line="288" w:lineRule="auto"/>
        <w:jc w:val="both"/>
        <w:rPr>
          <w:rFonts w:ascii="Franklin Gothic Book" w:eastAsia="Calibri" w:hAnsi="Franklin Gothic Book" w:cs="Calibri"/>
          <w:b/>
          <w:bCs/>
          <w:iCs/>
          <w:u w:val="single"/>
          <w:lang w:eastAsia="en-US"/>
        </w:rPr>
      </w:pPr>
      <w:bookmarkStart w:id="10" w:name="_Toc127353010"/>
      <w:r>
        <w:rPr>
          <w:rFonts w:ascii="Franklin Gothic Book" w:eastAsia="Calibri" w:hAnsi="Franklin Gothic Book" w:cs="Calibri"/>
          <w:b/>
          <w:bCs/>
          <w:iCs/>
          <w:u w:val="single"/>
          <w:lang w:eastAsia="en-US"/>
        </w:rPr>
        <w:t xml:space="preserve">1.4 </w:t>
      </w:r>
      <w:r w:rsidR="0093109F" w:rsidRPr="0093109F">
        <w:rPr>
          <w:rFonts w:ascii="Franklin Gothic Book" w:eastAsia="Calibri" w:hAnsi="Franklin Gothic Book" w:cs="Calibri"/>
          <w:b/>
          <w:bCs/>
          <w:iCs/>
          <w:u w:val="single"/>
          <w:lang w:eastAsia="en-US"/>
        </w:rPr>
        <w:t>Βιβλιοθήκη</w:t>
      </w:r>
      <w:bookmarkEnd w:id="10"/>
    </w:p>
    <w:p w14:paraId="4B3C0459" w14:textId="1B007E54" w:rsidR="0093109F" w:rsidRPr="00534F0C"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Η βιβλιοθήκη του ΔΠΘ στην Ορεστιάδα αποτελείται από την κεντρική αίθουσα εκθέσεων, την αίθουσα μελέτης-αναγνωστήριο με 40 θέσεις εργασίας και την αίθουσα των ηλεκτρονικών υπολογιστών με πρόσβαση στο διαδίκτυο. Η βιβλιοθήκη απαρτίζεται από 8</w:t>
      </w:r>
      <w:r w:rsidR="00B46A07">
        <w:rPr>
          <w:rFonts w:ascii="Franklin Gothic Book" w:eastAsia="Calibri" w:hAnsi="Franklin Gothic Book" w:cs="Calibri"/>
          <w:lang w:eastAsia="en-US"/>
        </w:rPr>
        <w:t>.</w:t>
      </w:r>
      <w:r w:rsidRPr="0093109F">
        <w:rPr>
          <w:rFonts w:ascii="Franklin Gothic Book" w:eastAsia="Calibri" w:hAnsi="Franklin Gothic Book" w:cs="Calibri"/>
          <w:lang w:eastAsia="en-US"/>
        </w:rPr>
        <w:t>708 τίτλους βιβλίων και 284 τίτλους περιοδικών. Όλα τα μέλη της πανεπιστημιακής κοινότητας έχουν πρόσβαση στις ηλεκτρονικές βάσεις δεδομένων του</w:t>
      </w:r>
      <w:r w:rsidRPr="0093109F">
        <w:rPr>
          <w:rFonts w:ascii="Franklin Gothic Book" w:eastAsia="Calibri" w:hAnsi="Franklin Gothic Book" w:cs="Calibri"/>
          <w:b/>
          <w:bCs/>
          <w:lang w:eastAsia="en-US"/>
        </w:rPr>
        <w:t xml:space="preserve"> </w:t>
      </w:r>
      <w:hyperlink r:id="rId13" w:history="1">
        <w:r w:rsidRPr="00534F0C">
          <w:rPr>
            <w:rFonts w:ascii="Franklin Gothic Book" w:eastAsia="Calibri" w:hAnsi="Franklin Gothic Book" w:cs="Calibri"/>
            <w:color w:val="0563C1"/>
            <w:u w:val="single"/>
            <w:lang w:eastAsia="en-US"/>
          </w:rPr>
          <w:t>Συνδέσμου Ελληνικών Ακαδημαϊκών Βιβλιοθηκών</w:t>
        </w:r>
      </w:hyperlink>
      <w:r w:rsidRPr="00534F0C">
        <w:rPr>
          <w:rFonts w:ascii="Franklin Gothic Book" w:eastAsia="Calibri" w:hAnsi="Franklin Gothic Book" w:cs="Calibri"/>
          <w:lang w:eastAsia="en-US"/>
        </w:rPr>
        <w:t xml:space="preserve"> (HEAL-Link,</w:t>
      </w:r>
      <w:r w:rsidR="00B46A07" w:rsidRPr="00534F0C">
        <w:rPr>
          <w:rFonts w:ascii="Franklin Gothic Book" w:eastAsia="Calibri" w:hAnsi="Franklin Gothic Book" w:cs="Calibri"/>
          <w:lang w:eastAsia="en-US"/>
        </w:rPr>
        <w:t xml:space="preserve"> </w:t>
      </w:r>
      <w:hyperlink r:id="rId14" w:history="1">
        <w:r w:rsidR="00B46A07" w:rsidRPr="00534F0C">
          <w:rPr>
            <w:rStyle w:val="Hyperlink"/>
            <w:rFonts w:ascii="Franklin Gothic Book" w:eastAsia="Calibri" w:hAnsi="Franklin Gothic Book" w:cs="Calibri"/>
            <w:lang w:eastAsia="en-US"/>
          </w:rPr>
          <w:t>https://www.heal-link.gr/</w:t>
        </w:r>
      </w:hyperlink>
      <w:r w:rsidRPr="00534F0C">
        <w:rPr>
          <w:rFonts w:ascii="Franklin Gothic Book" w:eastAsia="Calibri" w:hAnsi="Franklin Gothic Book" w:cs="Calibri"/>
          <w:lang w:eastAsia="en-US"/>
        </w:rPr>
        <w:t>).</w:t>
      </w:r>
    </w:p>
    <w:p w14:paraId="587F99D4" w14:textId="77777777" w:rsidR="0093109F" w:rsidRPr="0093109F" w:rsidRDefault="0093109F" w:rsidP="00534F0C">
      <w:pPr>
        <w:spacing w:before="120" w:after="120" w:line="288" w:lineRule="auto"/>
        <w:jc w:val="both"/>
        <w:rPr>
          <w:rFonts w:ascii="Franklin Gothic Book" w:eastAsia="Calibri" w:hAnsi="Franklin Gothic Book" w:cs="Calibri"/>
          <w:b/>
          <w:bCs/>
          <w:lang w:eastAsia="en-US"/>
        </w:rPr>
      </w:pPr>
    </w:p>
    <w:p w14:paraId="323D4F81" w14:textId="4A79181C" w:rsidR="0093109F" w:rsidRPr="0093109F" w:rsidRDefault="0093109F" w:rsidP="00534F0C">
      <w:pPr>
        <w:spacing w:before="120" w:after="120" w:line="288" w:lineRule="auto"/>
        <w:jc w:val="both"/>
        <w:rPr>
          <w:rFonts w:ascii="Franklin Gothic Book" w:eastAsia="Calibri" w:hAnsi="Franklin Gothic Book" w:cs="Calibri"/>
          <w:b/>
          <w:bCs/>
          <w:lang w:eastAsia="en-US"/>
        </w:rPr>
      </w:pPr>
      <w:bookmarkStart w:id="11" w:name="_Hlk156134484"/>
      <w:r w:rsidRPr="0093109F">
        <w:rPr>
          <w:rFonts w:ascii="Franklin Gothic Book" w:eastAsia="Calibri" w:hAnsi="Franklin Gothic Book" w:cs="Calibri"/>
          <w:b/>
          <w:bCs/>
          <w:lang w:eastAsia="en-US"/>
        </w:rPr>
        <w:t xml:space="preserve">Βιβλιοθήκη της Σχολής Επιστημών Γεωπονίας </w:t>
      </w:r>
      <w:r w:rsidR="00B46A07">
        <w:rPr>
          <w:rFonts w:ascii="Franklin Gothic Book" w:eastAsia="Calibri" w:hAnsi="Franklin Gothic Book" w:cs="Calibri"/>
          <w:b/>
          <w:bCs/>
          <w:lang w:eastAsia="en-US"/>
        </w:rPr>
        <w:t>και</w:t>
      </w:r>
      <w:r w:rsidR="00B46A07" w:rsidRPr="0093109F">
        <w:rPr>
          <w:rFonts w:ascii="Franklin Gothic Book" w:eastAsia="Calibri" w:hAnsi="Franklin Gothic Book" w:cs="Calibri"/>
          <w:b/>
          <w:bCs/>
          <w:lang w:eastAsia="en-US"/>
        </w:rPr>
        <w:t xml:space="preserve"> </w:t>
      </w:r>
      <w:r w:rsidRPr="0093109F">
        <w:rPr>
          <w:rFonts w:ascii="Franklin Gothic Book" w:eastAsia="Calibri" w:hAnsi="Franklin Gothic Book" w:cs="Calibri"/>
          <w:b/>
          <w:bCs/>
          <w:lang w:eastAsia="en-US"/>
        </w:rPr>
        <w:t>Δασολογίας</w:t>
      </w:r>
    </w:p>
    <w:p w14:paraId="751FDA82" w14:textId="77777777" w:rsidR="0093109F" w:rsidRPr="00534F0C" w:rsidRDefault="0093109F" w:rsidP="00534F0C">
      <w:pPr>
        <w:spacing w:before="120" w:after="120" w:line="288" w:lineRule="auto"/>
        <w:jc w:val="both"/>
        <w:rPr>
          <w:rFonts w:ascii="Franklin Gothic Book" w:eastAsia="Calibri" w:hAnsi="Franklin Gothic Book" w:cs="Calibri"/>
          <w:u w:val="single"/>
          <w:lang w:eastAsia="en-US"/>
        </w:rPr>
      </w:pPr>
      <w:r w:rsidRPr="00534F0C">
        <w:rPr>
          <w:rFonts w:ascii="Franklin Gothic Book" w:eastAsia="Calibri" w:hAnsi="Franklin Gothic Book" w:cs="Calibri"/>
          <w:u w:val="single"/>
          <w:lang w:eastAsia="en-US"/>
        </w:rPr>
        <w:t>Υπεύθυνη Βιβλιοθήκης</w:t>
      </w:r>
    </w:p>
    <w:p w14:paraId="620E947A" w14:textId="77777777" w:rsidR="0093109F" w:rsidRPr="0093109F" w:rsidRDefault="0093109F" w:rsidP="00534F0C">
      <w:p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Ζελίδου Ελένη</w:t>
      </w:r>
    </w:p>
    <w:p w14:paraId="6462F1D9" w14:textId="229EC344" w:rsidR="0093109F" w:rsidRPr="00487DD8" w:rsidRDefault="0093109F" w:rsidP="00534F0C">
      <w:p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Τηλ. 25520-41181</w:t>
      </w:r>
      <w:r w:rsidR="00541C80">
        <w:rPr>
          <w:rFonts w:ascii="Franklin Gothic Book" w:eastAsia="Calibri" w:hAnsi="Franklin Gothic Book" w:cs="Calibri"/>
          <w:lang w:eastAsia="en-US"/>
        </w:rPr>
        <w:t>-</w:t>
      </w:r>
      <w:r w:rsidRPr="0093109F">
        <w:rPr>
          <w:rFonts w:ascii="Franklin Gothic Book" w:eastAsia="Calibri" w:hAnsi="Franklin Gothic Book" w:cs="Calibri"/>
          <w:lang w:eastAsia="en-US"/>
        </w:rPr>
        <w:t>82</w:t>
      </w:r>
    </w:p>
    <w:p w14:paraId="42E4F064" w14:textId="39AF8753" w:rsidR="0093109F" w:rsidRPr="00534F0C" w:rsidRDefault="0093109F" w:rsidP="00534F0C">
      <w:pPr>
        <w:spacing w:before="120" w:after="120" w:line="288" w:lineRule="auto"/>
        <w:jc w:val="both"/>
        <w:rPr>
          <w:rFonts w:ascii="Franklin Gothic Book" w:eastAsia="Calibri" w:hAnsi="Franklin Gothic Book" w:cs="Calibri"/>
          <w:lang w:val="fr-FR" w:eastAsia="en-US"/>
        </w:rPr>
      </w:pPr>
      <w:r w:rsidRPr="0093109F">
        <w:rPr>
          <w:rFonts w:ascii="Franklin Gothic Book" w:eastAsia="Calibri" w:hAnsi="Franklin Gothic Book" w:cs="Calibri"/>
          <w:lang w:val="fr-FR" w:eastAsia="en-US"/>
        </w:rPr>
        <w:t>Email</w:t>
      </w:r>
      <w:r w:rsidRPr="0093109F">
        <w:rPr>
          <w:rFonts w:ascii="Franklin Gothic Book" w:eastAsia="Calibri" w:hAnsi="Franklin Gothic Book" w:cs="Calibri"/>
          <w:b/>
          <w:bCs/>
          <w:lang w:val="fr-FR" w:eastAsia="en-US"/>
        </w:rPr>
        <w:t xml:space="preserve">: </w:t>
      </w:r>
      <w:hyperlink r:id="rId15" w:history="1">
        <w:r w:rsidR="005A3788" w:rsidRPr="00534F0C">
          <w:rPr>
            <w:rStyle w:val="Hyperlink"/>
            <w:rFonts w:ascii="Franklin Gothic Book" w:eastAsia="Calibri" w:hAnsi="Franklin Gothic Book" w:cs="Calibri"/>
            <w:lang w:val="fr-FR" w:eastAsia="en-US"/>
          </w:rPr>
          <w:t>agricforestry@lib.duth.gr</w:t>
        </w:r>
      </w:hyperlink>
      <w:r w:rsidR="005A3788" w:rsidRPr="00534F0C">
        <w:rPr>
          <w:rFonts w:ascii="Franklin Gothic Book" w:eastAsia="Calibri" w:hAnsi="Franklin Gothic Book" w:cs="Calibri"/>
          <w:color w:val="0563C1"/>
          <w:u w:val="single"/>
          <w:lang w:val="en-US" w:eastAsia="en-US"/>
        </w:rPr>
        <w:t xml:space="preserve"> </w:t>
      </w:r>
      <w:r w:rsidR="005A3788" w:rsidRPr="00534F0C">
        <w:rPr>
          <w:rFonts w:ascii="Franklin Gothic Book" w:eastAsia="Calibri" w:hAnsi="Franklin Gothic Book" w:cs="Calibri"/>
          <w:color w:val="0563C1"/>
          <w:u w:val="single"/>
          <w:lang w:eastAsia="en-US"/>
        </w:rPr>
        <w:t>και</w:t>
      </w:r>
      <w:r w:rsidRPr="00534F0C">
        <w:rPr>
          <w:rFonts w:ascii="Franklin Gothic Book" w:eastAsia="Calibri" w:hAnsi="Franklin Gothic Book" w:cs="Calibri"/>
          <w:lang w:val="en-US" w:eastAsia="en-US"/>
        </w:rPr>
        <w:t xml:space="preserve"> </w:t>
      </w:r>
      <w:hyperlink r:id="rId16" w:history="1">
        <w:r w:rsidRPr="00534F0C">
          <w:rPr>
            <w:rFonts w:ascii="Franklin Gothic Book" w:eastAsia="Calibri" w:hAnsi="Franklin Gothic Book" w:cs="Calibri"/>
            <w:color w:val="0563C1"/>
            <w:u w:val="single"/>
            <w:lang w:val="fr-FR" w:eastAsia="en-US"/>
          </w:rPr>
          <w:t>ezelidou@admin.duth.gr</w:t>
        </w:r>
      </w:hyperlink>
    </w:p>
    <w:bookmarkEnd w:id="11"/>
    <w:p w14:paraId="63E70F02" w14:textId="77777777" w:rsidR="0093109F" w:rsidRPr="0093109F" w:rsidRDefault="0093109F" w:rsidP="00534F0C">
      <w:pPr>
        <w:spacing w:before="120" w:after="120" w:line="288" w:lineRule="auto"/>
        <w:jc w:val="both"/>
        <w:rPr>
          <w:rFonts w:ascii="Franklin Gothic Book" w:eastAsia="Calibri" w:hAnsi="Franklin Gothic Book" w:cs="Calibri"/>
          <w:b/>
          <w:bCs/>
          <w:lang w:val="fr-FR" w:eastAsia="en-US"/>
        </w:rPr>
      </w:pPr>
    </w:p>
    <w:p w14:paraId="6858C35A" w14:textId="00D913EE" w:rsidR="0093109F" w:rsidRPr="00534F0C" w:rsidRDefault="00A442AE" w:rsidP="00534F0C">
      <w:pPr>
        <w:spacing w:before="120" w:after="120" w:line="288" w:lineRule="auto"/>
        <w:contextualSpacing/>
        <w:jc w:val="both"/>
        <w:rPr>
          <w:rFonts w:ascii="Franklin Gothic Book" w:eastAsia="Calibri" w:hAnsi="Franklin Gothic Book" w:cs="Calibri"/>
          <w:b/>
          <w:bCs/>
          <w:lang w:eastAsia="en-US"/>
        </w:rPr>
      </w:pPr>
      <w:r>
        <w:rPr>
          <w:rFonts w:ascii="Franklin Gothic Book" w:eastAsia="Calibri" w:hAnsi="Franklin Gothic Book" w:cs="Calibri"/>
          <w:b/>
          <w:bCs/>
          <w:lang w:eastAsia="en-US"/>
        </w:rPr>
        <w:t>1.5</w:t>
      </w:r>
      <w:r w:rsidR="0021224A">
        <w:rPr>
          <w:rFonts w:ascii="Franklin Gothic Book" w:eastAsia="Calibri" w:hAnsi="Franklin Gothic Book" w:cs="Calibri"/>
          <w:b/>
          <w:bCs/>
          <w:lang w:eastAsia="en-US"/>
        </w:rPr>
        <w:t xml:space="preserve"> </w:t>
      </w:r>
      <w:r w:rsidR="0093109F" w:rsidRPr="00534F0C">
        <w:rPr>
          <w:rFonts w:ascii="Franklin Gothic Book" w:eastAsia="Calibri" w:hAnsi="Franklin Gothic Book" w:cs="Calibri"/>
          <w:b/>
          <w:bCs/>
          <w:lang w:eastAsia="en-US"/>
        </w:rPr>
        <w:t>Φοιτητική Μέριμνα</w:t>
      </w:r>
    </w:p>
    <w:p w14:paraId="520730F2" w14:textId="1DE745A2" w:rsidR="0093109F" w:rsidRPr="00534F0C" w:rsidRDefault="00A442AE" w:rsidP="00534F0C">
      <w:pPr>
        <w:spacing w:before="120" w:after="120" w:line="288" w:lineRule="auto"/>
        <w:jc w:val="both"/>
        <w:rPr>
          <w:rFonts w:ascii="Franklin Gothic Book" w:eastAsia="Calibri" w:hAnsi="Franklin Gothic Book" w:cs="Calibri"/>
          <w:b/>
          <w:bCs/>
          <w:iCs/>
          <w:lang w:eastAsia="en-US"/>
        </w:rPr>
      </w:pPr>
      <w:r>
        <w:rPr>
          <w:rFonts w:ascii="Franklin Gothic Book" w:eastAsia="Calibri" w:hAnsi="Franklin Gothic Book" w:cs="Calibri"/>
          <w:b/>
          <w:bCs/>
          <w:lang w:eastAsia="en-US"/>
        </w:rPr>
        <w:t>1.5</w:t>
      </w:r>
      <w:r w:rsidR="0021224A" w:rsidRPr="00EF5EDB">
        <w:rPr>
          <w:rFonts w:ascii="Franklin Gothic Book" w:eastAsia="Calibri" w:hAnsi="Franklin Gothic Book" w:cs="Calibri"/>
          <w:b/>
          <w:bCs/>
          <w:lang w:eastAsia="en-US"/>
        </w:rPr>
        <w:t xml:space="preserve">.1 </w:t>
      </w:r>
      <w:bookmarkStart w:id="12" w:name="_Toc127353011"/>
      <w:r w:rsidR="0093109F" w:rsidRPr="00534F0C">
        <w:rPr>
          <w:rFonts w:ascii="Franklin Gothic Book" w:eastAsia="Calibri" w:hAnsi="Franklin Gothic Book" w:cs="Calibri"/>
          <w:b/>
          <w:bCs/>
          <w:iCs/>
          <w:lang w:eastAsia="en-US"/>
        </w:rPr>
        <w:t>Στέγαση</w:t>
      </w:r>
      <w:bookmarkEnd w:id="12"/>
    </w:p>
    <w:p w14:paraId="4D584BCB" w14:textId="4C672075"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lastRenderedPageBreak/>
        <w:t xml:space="preserve">Στην πόλη της Ορεστιάδας παρέχεται η δυνατότητα διαμονής </w:t>
      </w:r>
      <w:r w:rsidR="004F46BF">
        <w:rPr>
          <w:rFonts w:ascii="Franklin Gothic Book" w:eastAsia="Calibri" w:hAnsi="Franklin Gothic Book" w:cs="Calibri"/>
          <w:lang w:eastAsia="en-US"/>
        </w:rPr>
        <w:t xml:space="preserve">με </w:t>
      </w:r>
      <w:r w:rsidRPr="0093109F">
        <w:rPr>
          <w:rFonts w:ascii="Franklin Gothic Book" w:eastAsia="Calibri" w:hAnsi="Franklin Gothic Book" w:cs="Calibri"/>
          <w:lang w:eastAsia="en-US"/>
        </w:rPr>
        <w:t>85 ιδιόκτητες κλίνες. Η επιλογή των φοιτητριών/τών που πρόκειται να εισαχθούν στις Φοιτητικές Εστίες του ΔΠΘ γίνεται με κοινωνικοοικονομικά κριτήρια. Κατά την αξιολόγηση συνυπολογίζονται:</w:t>
      </w:r>
    </w:p>
    <w:p w14:paraId="4F607F31" w14:textId="77777777" w:rsidR="0093109F" w:rsidRPr="0093109F" w:rsidRDefault="0093109F" w:rsidP="00534F0C">
      <w:pPr>
        <w:spacing w:before="120" w:after="120" w:line="288" w:lineRule="auto"/>
        <w:ind w:left="142"/>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1. Το ετήσιο εισόδημά τους, εφόσον υποβάλλουν οι ίδιοι φορολογική δήλωση.</w:t>
      </w:r>
    </w:p>
    <w:p w14:paraId="43FC497A" w14:textId="2B5502B8" w:rsidR="0093109F" w:rsidRPr="0093109F" w:rsidRDefault="0093109F" w:rsidP="00534F0C">
      <w:pPr>
        <w:spacing w:before="120" w:after="120" w:line="288" w:lineRule="auto"/>
        <w:ind w:left="142"/>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2. Το ετήσιο εισόδημα των γονέων τους, εφόσον δεν υποβάλλουν οι ίδιοι </w:t>
      </w:r>
      <w:r w:rsidR="004F46BF">
        <w:rPr>
          <w:rFonts w:ascii="Franklin Gothic Book" w:eastAsia="Calibri" w:hAnsi="Franklin Gothic Book" w:cs="Calibri"/>
          <w:lang w:eastAsia="en-US"/>
        </w:rPr>
        <w:t>φορολογική</w:t>
      </w:r>
      <w:r w:rsidR="004F46BF" w:rsidRPr="0093109F">
        <w:rPr>
          <w:rFonts w:ascii="Franklin Gothic Book" w:eastAsia="Calibri" w:hAnsi="Franklin Gothic Book" w:cs="Calibri"/>
          <w:lang w:eastAsia="en-US"/>
        </w:rPr>
        <w:t xml:space="preserve"> </w:t>
      </w:r>
      <w:r w:rsidRPr="0093109F">
        <w:rPr>
          <w:rFonts w:ascii="Franklin Gothic Book" w:eastAsia="Calibri" w:hAnsi="Franklin Gothic Book" w:cs="Calibri"/>
          <w:lang w:eastAsia="en-US"/>
        </w:rPr>
        <w:t>δήλωση.</w:t>
      </w:r>
    </w:p>
    <w:p w14:paraId="409B9C85" w14:textId="04DB96A9" w:rsidR="0093109F" w:rsidRPr="0093109F" w:rsidRDefault="0093109F" w:rsidP="00534F0C">
      <w:pPr>
        <w:spacing w:before="120" w:after="120" w:line="288" w:lineRule="auto"/>
        <w:ind w:left="142"/>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3. Ο αριθμός των μελών της οικογένειας του</w:t>
      </w:r>
      <w:r w:rsidR="004F46BF">
        <w:rPr>
          <w:rFonts w:ascii="Franklin Gothic Book" w:eastAsia="Calibri" w:hAnsi="Franklin Gothic Book" w:cs="Calibri"/>
          <w:lang w:eastAsia="en-US"/>
        </w:rPr>
        <w:t>/της</w:t>
      </w:r>
      <w:r w:rsidRPr="0093109F">
        <w:rPr>
          <w:rFonts w:ascii="Franklin Gothic Book" w:eastAsia="Calibri" w:hAnsi="Franklin Gothic Book" w:cs="Calibri"/>
          <w:lang w:eastAsia="en-US"/>
        </w:rPr>
        <w:t xml:space="preserve"> υποψηφίου</w:t>
      </w:r>
      <w:r w:rsidR="004F46BF">
        <w:rPr>
          <w:rFonts w:ascii="Franklin Gothic Book" w:eastAsia="Calibri" w:hAnsi="Franklin Gothic Book" w:cs="Calibri"/>
          <w:lang w:eastAsia="en-US"/>
        </w:rPr>
        <w:t>/φίας</w:t>
      </w:r>
      <w:r w:rsidRPr="0093109F">
        <w:rPr>
          <w:rFonts w:ascii="Franklin Gothic Book" w:eastAsia="Calibri" w:hAnsi="Franklin Gothic Book" w:cs="Calibri"/>
          <w:lang w:eastAsia="en-US"/>
        </w:rPr>
        <w:t>, στον οποίο αναφέρονται οι γονείς και τα ανύπαντρα αδέλφια κάτω των 22 ετών, όταν δεν σπουδάζουν, και κάτω των 28 ετών σπουδαστές.</w:t>
      </w:r>
    </w:p>
    <w:p w14:paraId="2CD073EF" w14:textId="77561AFE" w:rsidR="0093109F" w:rsidRPr="0093109F" w:rsidRDefault="008F5456" w:rsidP="00534F0C">
      <w:pPr>
        <w:spacing w:before="120" w:after="120" w:line="288" w:lineRule="auto"/>
        <w:ind w:firstLine="284"/>
        <w:jc w:val="both"/>
        <w:rPr>
          <w:rFonts w:ascii="Franklin Gothic Book" w:eastAsia="Calibri" w:hAnsi="Franklin Gothic Book" w:cs="Calibri"/>
          <w:lang w:eastAsia="en-US"/>
        </w:rPr>
      </w:pPr>
      <w:r>
        <w:rPr>
          <w:rFonts w:ascii="Franklin Gothic Book" w:eastAsia="Calibri" w:hAnsi="Franklin Gothic Book" w:cs="Calibri"/>
          <w:lang w:eastAsia="en-US"/>
        </w:rPr>
        <w:t>Ε</w:t>
      </w:r>
      <w:r w:rsidR="004F46BF">
        <w:rPr>
          <w:rFonts w:ascii="Franklin Gothic Book" w:eastAsia="Calibri" w:hAnsi="Franklin Gothic Book" w:cs="Calibri"/>
          <w:lang w:eastAsia="en-US"/>
        </w:rPr>
        <w:t>πίσης,</w:t>
      </w:r>
      <w:r w:rsidR="0093109F" w:rsidRPr="0093109F">
        <w:rPr>
          <w:rFonts w:ascii="Franklin Gothic Book" w:eastAsia="Calibri" w:hAnsi="Franklin Gothic Book" w:cs="Calibri"/>
          <w:lang w:eastAsia="en-US"/>
        </w:rPr>
        <w:t xml:space="preserve"> λαμβάνονται υπόψη κοινωνικοί λόγοι</w:t>
      </w:r>
      <w:r w:rsidR="004F46BF">
        <w:rPr>
          <w:rFonts w:ascii="Franklin Gothic Book" w:eastAsia="Calibri" w:hAnsi="Franklin Gothic Book" w:cs="Calibri"/>
          <w:lang w:eastAsia="en-US"/>
        </w:rPr>
        <w:t>,</w:t>
      </w:r>
      <w:r w:rsidR="0093109F" w:rsidRPr="0093109F">
        <w:rPr>
          <w:rFonts w:ascii="Franklin Gothic Book" w:eastAsia="Calibri" w:hAnsi="Franklin Gothic Book" w:cs="Calibri"/>
          <w:lang w:eastAsia="en-US"/>
        </w:rPr>
        <w:t xml:space="preserve"> όπως πολυτεκνία, διαζευκτήριο στην οικογένεια, ορφανός από γονέα, αναπηρία πάνω από 67%, αδέλφια που υπηρετούν ή φοιτούν, ανεργία, άτομα με ειδικές ανάγκες.</w:t>
      </w:r>
    </w:p>
    <w:p w14:paraId="53FC5497" w14:textId="77777777"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p>
    <w:p w14:paraId="2411CFC6" w14:textId="637EA1FC"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Περισσότερες πληροφορίες διατίθενται στον </w:t>
      </w:r>
      <w:hyperlink r:id="rId17" w:history="1">
        <w:r w:rsidRPr="0093109F">
          <w:rPr>
            <w:rFonts w:ascii="Franklin Gothic Book" w:eastAsia="Calibri" w:hAnsi="Franklin Gothic Book" w:cs="Calibri"/>
            <w:color w:val="0563C1"/>
            <w:u w:val="single"/>
            <w:lang w:eastAsia="en-US"/>
          </w:rPr>
          <w:t>ιστότοπο</w:t>
        </w:r>
      </w:hyperlink>
      <w:r w:rsidRPr="0093109F">
        <w:rPr>
          <w:rFonts w:ascii="Franklin Gothic Book" w:eastAsia="Calibri" w:hAnsi="Franklin Gothic Book" w:cs="Calibri"/>
          <w:lang w:eastAsia="en-US"/>
        </w:rPr>
        <w:t xml:space="preserve"> του ΔΠΘ</w:t>
      </w:r>
      <w:r w:rsidR="004F46BF">
        <w:rPr>
          <w:rFonts w:ascii="Franklin Gothic Book" w:eastAsia="Calibri" w:hAnsi="Franklin Gothic Book" w:cs="Calibri"/>
          <w:lang w:eastAsia="en-US"/>
        </w:rPr>
        <w:t>:</w:t>
      </w:r>
    </w:p>
    <w:p w14:paraId="5A5CB53F" w14:textId="37B0987C" w:rsidR="0093109F" w:rsidRPr="00534F0C" w:rsidRDefault="006E6CC4" w:rsidP="00534F0C">
      <w:pPr>
        <w:spacing w:before="120" w:after="120" w:line="288" w:lineRule="auto"/>
        <w:jc w:val="both"/>
        <w:rPr>
          <w:rFonts w:ascii="Franklin Gothic Book" w:eastAsia="Calibri" w:hAnsi="Franklin Gothic Book" w:cs="Calibri"/>
          <w:lang w:eastAsia="en-US"/>
        </w:rPr>
      </w:pPr>
      <w:hyperlink r:id="rId18" w:history="1">
        <w:r w:rsidR="004F46BF" w:rsidRPr="00534F0C">
          <w:rPr>
            <w:rStyle w:val="Hyperlink"/>
            <w:rFonts w:ascii="Franklin Gothic Book" w:eastAsia="Calibri" w:hAnsi="Franklin Gothic Book" w:cs="Calibri"/>
            <w:lang w:eastAsia="en-US"/>
          </w:rPr>
          <w:t>http://duth.gr/Η-ζωή-στο-ΔΠΘ/Υπηρεσίες-προς-τους-Φοιτητές/στέγαση-στεγαστικό-φοιτητικό-επίδομα</w:t>
        </w:r>
      </w:hyperlink>
    </w:p>
    <w:p w14:paraId="31A21551" w14:textId="77777777" w:rsidR="0093109F" w:rsidRPr="0093109F" w:rsidRDefault="0093109F" w:rsidP="00534F0C">
      <w:pPr>
        <w:spacing w:before="120" w:after="120" w:line="288" w:lineRule="auto"/>
        <w:jc w:val="both"/>
        <w:rPr>
          <w:rFonts w:ascii="Franklin Gothic Book" w:eastAsia="Calibri" w:hAnsi="Franklin Gothic Book" w:cs="Calibri"/>
          <w:b/>
          <w:bCs/>
          <w:lang w:eastAsia="en-US"/>
        </w:rPr>
      </w:pPr>
    </w:p>
    <w:p w14:paraId="75B305EA" w14:textId="0CD69522" w:rsidR="0093109F" w:rsidRPr="00534F0C" w:rsidRDefault="00A442AE" w:rsidP="00534F0C">
      <w:pPr>
        <w:spacing w:before="120" w:after="120" w:line="288" w:lineRule="auto"/>
        <w:jc w:val="both"/>
        <w:rPr>
          <w:rFonts w:ascii="Franklin Gothic Book" w:eastAsia="Calibri" w:hAnsi="Franklin Gothic Book" w:cs="Calibri"/>
          <w:b/>
          <w:bCs/>
          <w:iCs/>
          <w:lang w:eastAsia="en-US"/>
        </w:rPr>
      </w:pPr>
      <w:r>
        <w:rPr>
          <w:rFonts w:ascii="Franklin Gothic Book" w:eastAsia="Calibri" w:hAnsi="Franklin Gothic Book" w:cs="Calibri"/>
          <w:b/>
          <w:bCs/>
          <w:lang w:eastAsia="en-US"/>
        </w:rPr>
        <w:t>1.5</w:t>
      </w:r>
      <w:r w:rsidR="00682BB7" w:rsidRPr="00EF5EDB">
        <w:rPr>
          <w:rFonts w:ascii="Franklin Gothic Book" w:eastAsia="Calibri" w:hAnsi="Franklin Gothic Book" w:cs="Calibri"/>
          <w:b/>
          <w:bCs/>
          <w:lang w:eastAsia="en-US"/>
        </w:rPr>
        <w:t xml:space="preserve">.2 </w:t>
      </w:r>
      <w:bookmarkStart w:id="13" w:name="_Toc127353012"/>
      <w:r w:rsidR="0093109F" w:rsidRPr="00534F0C">
        <w:rPr>
          <w:rFonts w:ascii="Franklin Gothic Book" w:eastAsia="Calibri" w:hAnsi="Franklin Gothic Book" w:cs="Calibri"/>
          <w:b/>
          <w:bCs/>
          <w:iCs/>
          <w:lang w:eastAsia="en-US"/>
        </w:rPr>
        <w:t>Σίτιση</w:t>
      </w:r>
      <w:bookmarkEnd w:id="13"/>
    </w:p>
    <w:p w14:paraId="6D0366C7" w14:textId="77777777"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Το ΔΠΘ μεριμνά για την όσο το δυνατόν καλύτερη κάλυψη των αναγκών των φοιτητριών/τών του και τη βελτίωση των παρεχόμενων υπηρεσιών προς αυτούς. Μεταξύ άλλων μεριμνά ιδιαίτερα για τη σίτιση των φοιτητριών/τών του στις τέσσερις πόλεις (Κομοτηνή, Ξάνθη, Αλεξανδρούπολη, Ορεστιάδα), όπου εδρεύουν τα Τμήματά του.</w:t>
      </w:r>
    </w:p>
    <w:p w14:paraId="368ADC4D" w14:textId="77777777"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Οι φοιτήτριες/τές της Ορεστιάδας σιτίζονται σύμφωνα με την εντολή του Αναπληρωτή Πρύτανη Φοιτητικών Θεμάτων και Εξωτερικών Υποθέσεων από τον ανάδοχο εργολάβο σίτισης, κατά τα οριζόμενα στη σχετική Υπουργική Απόφαση (Φ5/68535/Β3/18-6-2012 ΦΕΚ 1965 Β΄). Οι υποδομές που χρησιμοποιούνται αυτή τη στιγμή στο ΔΠΘ για παροχή σίτισης είναι το Εστιατόριο του Πανεπιστημίου, όπου σιτίζονται όλοι οι δικαιούχοι φοιτήτριες/τές των Τμημάτων της πόλης της Ορεστιάδας, από τον ανάδοχο-εργολάβο.</w:t>
      </w:r>
    </w:p>
    <w:p w14:paraId="08324121" w14:textId="1F23E2CA"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Για την ποιότητα και ποσότητα του φαγητού υπάρχει πρόβλεψη τόσο στη σχετική διακήρυξη, όσο και στη σύμβαση με τον ανάδοχο και πραγματοποιούνται έλεγχοι τόσο από κρατικές υπηρεσίες (π.χ. ΕΦΕΤ) όσο και από το Πανεπιστήμιο. Διατίθενται τρία (3) γεύματα </w:t>
      </w:r>
      <w:r w:rsidR="00142CF3">
        <w:rPr>
          <w:rFonts w:ascii="Franklin Gothic Book" w:eastAsia="Calibri" w:hAnsi="Franklin Gothic Book" w:cs="Calibri"/>
          <w:lang w:eastAsia="en-US"/>
        </w:rPr>
        <w:t>στις/στους</w:t>
      </w:r>
      <w:r w:rsidRPr="0093109F">
        <w:rPr>
          <w:rFonts w:ascii="Franklin Gothic Book" w:eastAsia="Calibri" w:hAnsi="Franklin Gothic Book" w:cs="Calibri"/>
          <w:lang w:eastAsia="en-US"/>
        </w:rPr>
        <w:t xml:space="preserve"> δικαιούχους φοιτήτριες/τές (πρωινό, μεσημεριανό και βραδινό).</w:t>
      </w:r>
    </w:p>
    <w:p w14:paraId="0AF94996" w14:textId="77777777"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Η σχετική δαπάνη καλύπτεται εξ ολοκλήρου από τον τακτικό προϋπολογισμό του ΔΠΘ.</w:t>
      </w:r>
    </w:p>
    <w:p w14:paraId="1888B49E" w14:textId="77777777" w:rsidR="0093109F" w:rsidRPr="0093109F" w:rsidRDefault="0093109F" w:rsidP="00534F0C">
      <w:pPr>
        <w:spacing w:before="120" w:after="120" w:line="288" w:lineRule="auto"/>
        <w:jc w:val="both"/>
        <w:rPr>
          <w:rFonts w:ascii="Franklin Gothic Book" w:eastAsia="Calibri" w:hAnsi="Franklin Gothic Book" w:cs="Calibri"/>
          <w:b/>
          <w:bCs/>
          <w:lang w:eastAsia="en-US"/>
        </w:rPr>
      </w:pPr>
    </w:p>
    <w:p w14:paraId="5E5F4330" w14:textId="5EDE1726" w:rsidR="0093109F" w:rsidRPr="00534F0C" w:rsidRDefault="0093109F" w:rsidP="00534F0C">
      <w:pPr>
        <w:spacing w:before="120" w:after="120" w:line="288" w:lineRule="auto"/>
        <w:ind w:firstLine="284"/>
        <w:jc w:val="both"/>
        <w:rPr>
          <w:rFonts w:ascii="Franklin Gothic Book" w:eastAsia="Calibri" w:hAnsi="Franklin Gothic Book" w:cs="Calibri"/>
          <w:lang w:eastAsia="en-US"/>
        </w:rPr>
      </w:pPr>
      <w:r w:rsidRPr="00534F0C">
        <w:rPr>
          <w:rFonts w:ascii="Franklin Gothic Book" w:eastAsia="Calibri" w:hAnsi="Franklin Gothic Book" w:cs="Calibri"/>
          <w:lang w:eastAsia="en-US"/>
        </w:rPr>
        <w:t xml:space="preserve">Περισσότερες πληροφορίες διατίθενται στον </w:t>
      </w:r>
      <w:hyperlink r:id="rId19" w:history="1">
        <w:r w:rsidRPr="00534F0C">
          <w:rPr>
            <w:rFonts w:ascii="Franklin Gothic Book" w:eastAsia="Calibri" w:hAnsi="Franklin Gothic Book" w:cs="Calibri"/>
            <w:color w:val="0563C1"/>
            <w:u w:val="single"/>
            <w:lang w:eastAsia="en-US"/>
          </w:rPr>
          <w:t>ιστότοπο</w:t>
        </w:r>
      </w:hyperlink>
      <w:r w:rsidRPr="00534F0C">
        <w:rPr>
          <w:rFonts w:ascii="Franklin Gothic Book" w:eastAsia="Calibri" w:hAnsi="Franklin Gothic Book" w:cs="Calibri"/>
          <w:lang w:eastAsia="en-US"/>
        </w:rPr>
        <w:t xml:space="preserve"> του ΔΠΘ</w:t>
      </w:r>
      <w:r w:rsidR="00142CF3" w:rsidRPr="00534F0C">
        <w:rPr>
          <w:rFonts w:ascii="Franklin Gothic Book" w:eastAsia="Calibri" w:hAnsi="Franklin Gothic Book" w:cs="Calibri"/>
          <w:lang w:eastAsia="en-US"/>
        </w:rPr>
        <w:t>:</w:t>
      </w:r>
    </w:p>
    <w:p w14:paraId="07A15EE9" w14:textId="6C3295FA" w:rsidR="0093109F" w:rsidRPr="00534F0C" w:rsidRDefault="006E6CC4" w:rsidP="00534F0C">
      <w:pPr>
        <w:spacing w:before="120" w:after="120" w:line="288" w:lineRule="auto"/>
        <w:jc w:val="both"/>
        <w:rPr>
          <w:rFonts w:ascii="Franklin Gothic Book" w:eastAsia="Calibri" w:hAnsi="Franklin Gothic Book" w:cs="Calibri"/>
          <w:lang w:eastAsia="en-US"/>
        </w:rPr>
      </w:pPr>
      <w:hyperlink r:id="rId20" w:history="1">
        <w:r w:rsidR="00142CF3" w:rsidRPr="00534F0C">
          <w:rPr>
            <w:rStyle w:val="Hyperlink"/>
            <w:rFonts w:ascii="Franklin Gothic Book" w:eastAsia="Calibri" w:hAnsi="Franklin Gothic Book" w:cs="Calibri"/>
            <w:lang w:eastAsia="en-US"/>
          </w:rPr>
          <w:t>http://duth.gr/Η-ζωή-στο-ΔΠΘ/Υπηρεσίες-προς-τους-Φοιτητές/σίτιση</w:t>
        </w:r>
      </w:hyperlink>
    </w:p>
    <w:p w14:paraId="54C2B549" w14:textId="77777777" w:rsidR="0093109F" w:rsidRDefault="0093109F" w:rsidP="004678A6">
      <w:pPr>
        <w:spacing w:before="120" w:after="120" w:line="288" w:lineRule="auto"/>
        <w:jc w:val="both"/>
        <w:rPr>
          <w:rFonts w:ascii="Franklin Gothic Book" w:eastAsia="Calibri" w:hAnsi="Franklin Gothic Book" w:cs="Calibri"/>
          <w:b/>
          <w:bCs/>
          <w:lang w:eastAsia="en-US"/>
        </w:rPr>
      </w:pPr>
    </w:p>
    <w:p w14:paraId="402B7948" w14:textId="77777777" w:rsidR="00310094" w:rsidRDefault="00310094" w:rsidP="004678A6">
      <w:pPr>
        <w:spacing w:before="120" w:after="120" w:line="288" w:lineRule="auto"/>
        <w:jc w:val="both"/>
        <w:rPr>
          <w:rFonts w:ascii="Franklin Gothic Book" w:eastAsia="Calibri" w:hAnsi="Franklin Gothic Book" w:cs="Calibri"/>
          <w:b/>
          <w:bCs/>
          <w:lang w:eastAsia="en-US"/>
        </w:rPr>
      </w:pPr>
    </w:p>
    <w:p w14:paraId="58D6E7EE" w14:textId="77777777" w:rsidR="00310094" w:rsidRPr="0093109F" w:rsidRDefault="00310094" w:rsidP="00534F0C">
      <w:pPr>
        <w:spacing w:before="120" w:after="120" w:line="288" w:lineRule="auto"/>
        <w:jc w:val="both"/>
        <w:rPr>
          <w:rFonts w:ascii="Franklin Gothic Book" w:eastAsia="Calibri" w:hAnsi="Franklin Gothic Book" w:cs="Calibri"/>
          <w:b/>
          <w:bCs/>
          <w:lang w:eastAsia="en-US"/>
        </w:rPr>
      </w:pPr>
    </w:p>
    <w:p w14:paraId="33BA400F" w14:textId="7A209F9F" w:rsidR="0093109F" w:rsidRPr="00534F0C" w:rsidRDefault="00A442AE" w:rsidP="00534F0C">
      <w:pPr>
        <w:spacing w:before="120" w:after="120" w:line="288" w:lineRule="auto"/>
        <w:jc w:val="both"/>
        <w:rPr>
          <w:rFonts w:ascii="Franklin Gothic Book" w:eastAsia="Calibri" w:hAnsi="Franklin Gothic Book" w:cs="Calibri"/>
          <w:b/>
          <w:bCs/>
          <w:iCs/>
          <w:lang w:eastAsia="en-US"/>
        </w:rPr>
      </w:pPr>
      <w:r>
        <w:rPr>
          <w:rFonts w:ascii="Franklin Gothic Book" w:eastAsia="Calibri" w:hAnsi="Franklin Gothic Book" w:cs="Calibri"/>
          <w:b/>
          <w:bCs/>
          <w:lang w:eastAsia="en-US"/>
        </w:rPr>
        <w:t>1.5</w:t>
      </w:r>
      <w:r w:rsidR="00EF5EDB" w:rsidRPr="00EF5EDB">
        <w:rPr>
          <w:rFonts w:ascii="Franklin Gothic Book" w:eastAsia="Calibri" w:hAnsi="Franklin Gothic Book" w:cs="Calibri"/>
          <w:b/>
          <w:bCs/>
          <w:lang w:eastAsia="en-US"/>
        </w:rPr>
        <w:t xml:space="preserve">.3 </w:t>
      </w:r>
      <w:bookmarkStart w:id="14" w:name="_Toc127353013"/>
      <w:r w:rsidR="0093109F" w:rsidRPr="00534F0C">
        <w:rPr>
          <w:rFonts w:ascii="Franklin Gothic Book" w:eastAsia="Calibri" w:hAnsi="Franklin Gothic Book" w:cs="Calibri"/>
          <w:b/>
          <w:bCs/>
          <w:iCs/>
          <w:lang w:eastAsia="en-US"/>
        </w:rPr>
        <w:t xml:space="preserve">Υγειονομική </w:t>
      </w:r>
      <w:r>
        <w:rPr>
          <w:rFonts w:ascii="Franklin Gothic Book" w:eastAsia="Calibri" w:hAnsi="Franklin Gothic Book" w:cs="Calibri"/>
          <w:b/>
          <w:bCs/>
          <w:iCs/>
          <w:lang w:eastAsia="en-US"/>
        </w:rPr>
        <w:t>π</w:t>
      </w:r>
      <w:r w:rsidR="0093109F" w:rsidRPr="00534F0C">
        <w:rPr>
          <w:rFonts w:ascii="Franklin Gothic Book" w:eastAsia="Calibri" w:hAnsi="Franklin Gothic Book" w:cs="Calibri"/>
          <w:b/>
          <w:bCs/>
          <w:iCs/>
          <w:lang w:eastAsia="en-US"/>
        </w:rPr>
        <w:t>ερίθαλψη</w:t>
      </w:r>
      <w:bookmarkEnd w:id="14"/>
    </w:p>
    <w:p w14:paraId="0AAC8A3B" w14:textId="77777777"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Όσον αφορά στην ιατροφαρμακευτική και νοσοκομειακή περίθαλψη ανασφάλιστων φοιτητριών/τών ισχύουν τα ακόλουθα:</w:t>
      </w:r>
    </w:p>
    <w:p w14:paraId="183FC0B1" w14:textId="00109101"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Με την παρ. 3 του άρθρου 31 του ν. 4452/2017 (Α΄ 17) ορίζεται ότι: «Οι προπτυχιακοί και μεταπτυχιακοί φοιτήτριες/τές και οι υποψήφιοι διδάκτορες, που δεν έχουν άλλη ιατροφαρμακευτική και νοσοκομειακή περίθαλψη, δικαιούνται πλήρη ιατροφαρμακευτική και νοσοκομειακή περίθαλψη στο Εθνικό Σύστημα Υγείας (ΕΣΥ) με κάλυψη των σχετικών δαπανών από τον Εθνικό Οργανισμό Παροχής Υπηρεσιών Υγείας (ΕΟΠΥΥ), κατ’ ανάλογη εφαρμογή του άρθρου 33 του ν. 4368/2016 (Α΄ 83)». Κατ’ εξουσιοδότηση του άρθρου 33 του ν. 4368/2016 (Α΄ 21) εκδόθηκε η με αριθ. Α3(γ)/ΓΠ/οικ.25132/04-04-2016 (Β΄ 908) ΚΥΑ με θέμα «Ρυθμίσεις για τη διασφάλιση της πρόσβασης των ανασφάλιστων στο Δημόσιο Σύστημα Υγείας». Με την ανωτέρω ΚΥΑ καθορίζονται οι όροι, οι προϋποθέσεις και η διαδικασία ελεύθερης και ανεμπόδιστης πρόσβασης στις Δημόσιες Δομές Υγείας της παρ. 1 του άρθρου 33 του ν. 4368/2016 (Α΄ 21), καθώς και παροχής νοσηλευτικής και ιατροφαρμακευτικής περίθαλψης στους ανασφάλιστους. Ειδικότερα, σύμφωνα με το άρθρο 5 της ΚΥΑ «Στους δικαιούχους της παρούσας παρέχεται, με την επίδειξη του Αριθμού Μητρώου Κοινωνικής Ασφάλισης, πρωτοβάθμια και δευτεροβάθμια φροντίδα υγείας, κατ’ αναλογία των προβλεπόμενων από τον Ενιαίο Κανονισμό Παροχών Υγείας (ΕΚΠΥ) του Εθνικού Οργανισμού Παροχής Υπηρεσιών Υγείας (ΕΟΠΥΥ) (Β΄ 3054/2012), όπως αυτός συμπληρώνεται, τροποποιείται και ισχύει κάθε φορά». Ως εκ τούτου, οι ανασφάλιστοι φοιτήτριες/τές με τον ΑΜΚΑ τους απευθύνονται στις Δημόσιες Δομές Υγείας της παρ. 1 του άρθρου 33 του ν. 4368/2016 (Α΄ 21). Στους δικαιούχους θα παρέχονται οι εν λόγω υπηρεσίες με την επίδειξη και μόνο του Αριθμού Μητρώου Κοινωνικής Ασφάλισης (ΑΜΚΑ), χωρίς την προσκόμιση βιβλιαρίου υγείας.</w:t>
      </w:r>
    </w:p>
    <w:p w14:paraId="60D0162C" w14:textId="77777777" w:rsidR="0093109F" w:rsidRPr="0093109F" w:rsidRDefault="0093109F" w:rsidP="00534F0C">
      <w:pPr>
        <w:spacing w:before="120" w:after="120" w:line="288" w:lineRule="auto"/>
        <w:jc w:val="both"/>
        <w:rPr>
          <w:rFonts w:ascii="Franklin Gothic Book" w:eastAsia="Calibri" w:hAnsi="Franklin Gothic Book" w:cs="Calibri"/>
          <w:b/>
          <w:bCs/>
          <w:lang w:eastAsia="en-US"/>
        </w:rPr>
      </w:pPr>
    </w:p>
    <w:p w14:paraId="29EF87F4" w14:textId="6B30BE00" w:rsidR="0093109F" w:rsidRPr="00534F0C" w:rsidRDefault="0093109F" w:rsidP="00534F0C">
      <w:pPr>
        <w:spacing w:before="120" w:after="120" w:line="288" w:lineRule="auto"/>
        <w:ind w:firstLine="284"/>
        <w:jc w:val="both"/>
        <w:rPr>
          <w:rFonts w:ascii="Franklin Gothic Book" w:eastAsia="Calibri" w:hAnsi="Franklin Gothic Book" w:cs="Calibri"/>
          <w:lang w:eastAsia="en-US"/>
        </w:rPr>
      </w:pPr>
      <w:r w:rsidRPr="00534F0C">
        <w:rPr>
          <w:rFonts w:ascii="Franklin Gothic Book" w:eastAsia="Calibri" w:hAnsi="Franklin Gothic Book" w:cs="Calibri"/>
          <w:lang w:eastAsia="en-US"/>
        </w:rPr>
        <w:t xml:space="preserve">Περισσότερες πληροφορίες διατίθενται στον </w:t>
      </w:r>
      <w:hyperlink r:id="rId21" w:history="1">
        <w:r w:rsidRPr="00534F0C">
          <w:rPr>
            <w:rFonts w:ascii="Franklin Gothic Book" w:eastAsia="Calibri" w:hAnsi="Franklin Gothic Book" w:cs="Calibri"/>
            <w:color w:val="0563C1"/>
            <w:u w:val="single"/>
            <w:lang w:eastAsia="en-US"/>
          </w:rPr>
          <w:t>ιστότοπο</w:t>
        </w:r>
      </w:hyperlink>
      <w:r w:rsidRPr="00534F0C">
        <w:rPr>
          <w:rFonts w:ascii="Franklin Gothic Book" w:eastAsia="Calibri" w:hAnsi="Franklin Gothic Book" w:cs="Calibri"/>
          <w:lang w:eastAsia="en-US"/>
        </w:rPr>
        <w:t xml:space="preserve"> του ΔΠΘ</w:t>
      </w:r>
      <w:r w:rsidR="00C4618A">
        <w:rPr>
          <w:rFonts w:ascii="Franklin Gothic Book" w:eastAsia="Calibri" w:hAnsi="Franklin Gothic Book" w:cs="Calibri"/>
          <w:lang w:eastAsia="en-US"/>
        </w:rPr>
        <w:t>:</w:t>
      </w:r>
    </w:p>
    <w:p w14:paraId="653F59AE" w14:textId="4D7E9EE4" w:rsidR="0093109F" w:rsidRPr="00534F0C" w:rsidRDefault="006E6CC4" w:rsidP="00534F0C">
      <w:pPr>
        <w:spacing w:before="120" w:after="120" w:line="288" w:lineRule="auto"/>
        <w:jc w:val="both"/>
        <w:rPr>
          <w:rFonts w:ascii="Franklin Gothic Book" w:eastAsia="Calibri" w:hAnsi="Franklin Gothic Book" w:cs="Calibri"/>
          <w:lang w:eastAsia="en-US"/>
        </w:rPr>
      </w:pPr>
      <w:hyperlink r:id="rId22" w:history="1">
        <w:r w:rsidR="00C4618A" w:rsidRPr="00534F0C">
          <w:rPr>
            <w:rStyle w:val="Hyperlink"/>
            <w:rFonts w:ascii="Franklin Gothic Book" w:eastAsia="Calibri" w:hAnsi="Franklin Gothic Book" w:cs="Calibri"/>
            <w:lang w:eastAsia="en-US"/>
          </w:rPr>
          <w:t>http://duth.gr/Η-ζωή-στο-ΔΠΘ/Υπηρεσίες-προς-τους-Φοιτήτριες/τές/υγειονομική-περίθαλψη</w:t>
        </w:r>
      </w:hyperlink>
    </w:p>
    <w:p w14:paraId="26C4629D" w14:textId="77777777" w:rsidR="0093109F" w:rsidRPr="0093109F" w:rsidRDefault="0093109F" w:rsidP="00534F0C">
      <w:pPr>
        <w:spacing w:before="120" w:after="120" w:line="288" w:lineRule="auto"/>
        <w:jc w:val="both"/>
        <w:rPr>
          <w:rFonts w:ascii="Franklin Gothic Book" w:eastAsia="Calibri" w:hAnsi="Franklin Gothic Book" w:cs="Calibri"/>
          <w:b/>
          <w:bCs/>
          <w:lang w:eastAsia="en-US"/>
        </w:rPr>
      </w:pPr>
    </w:p>
    <w:p w14:paraId="661C6CF8" w14:textId="77777777" w:rsidR="0093109F" w:rsidRPr="0093109F" w:rsidRDefault="0093109F" w:rsidP="00534F0C">
      <w:pPr>
        <w:spacing w:before="120" w:after="120" w:line="288" w:lineRule="auto"/>
        <w:jc w:val="both"/>
        <w:rPr>
          <w:rFonts w:ascii="Franklin Gothic Book" w:eastAsia="Calibri" w:hAnsi="Franklin Gothic Book" w:cs="Calibri"/>
          <w:b/>
          <w:bCs/>
          <w:lang w:eastAsia="en-US"/>
        </w:rPr>
      </w:pPr>
    </w:p>
    <w:p w14:paraId="7BFB9A5E" w14:textId="7330DF58" w:rsidR="0093109F" w:rsidRPr="00534F0C" w:rsidRDefault="00E26397" w:rsidP="00534F0C">
      <w:pPr>
        <w:pageBreakBefore/>
        <w:spacing w:before="120" w:after="120" w:line="288" w:lineRule="auto"/>
        <w:jc w:val="both"/>
        <w:rPr>
          <w:rFonts w:ascii="Franklin Gothic Book" w:eastAsia="Calibri" w:hAnsi="Franklin Gothic Book" w:cs="Calibri"/>
          <w:b/>
          <w:bCs/>
          <w:iCs/>
          <w:lang w:eastAsia="en-US"/>
        </w:rPr>
      </w:pPr>
      <w:r w:rsidRPr="00A666FE">
        <w:rPr>
          <w:rFonts w:ascii="Franklin Gothic Book" w:eastAsia="Calibri" w:hAnsi="Franklin Gothic Book" w:cs="Calibri"/>
          <w:b/>
          <w:bCs/>
          <w:iCs/>
          <w:lang w:eastAsia="en-US"/>
        </w:rPr>
        <w:lastRenderedPageBreak/>
        <w:t xml:space="preserve">1.6 </w:t>
      </w:r>
      <w:r w:rsidR="00A666FE" w:rsidRPr="00A666FE">
        <w:rPr>
          <w:rFonts w:ascii="Franklin Gothic Book" w:eastAsia="Calibri" w:hAnsi="Franklin Gothic Book" w:cs="Calibri"/>
          <w:b/>
          <w:bCs/>
          <w:iCs/>
          <w:lang w:eastAsia="en-US"/>
        </w:rPr>
        <w:t xml:space="preserve">Δομή Συμβουλευτικής </w:t>
      </w:r>
      <w:r w:rsidR="00A666FE">
        <w:rPr>
          <w:rFonts w:ascii="Franklin Gothic Book" w:eastAsia="Calibri" w:hAnsi="Franklin Gothic Book" w:cs="Calibri"/>
          <w:b/>
          <w:bCs/>
          <w:iCs/>
          <w:lang w:eastAsia="en-US"/>
        </w:rPr>
        <w:t>κ</w:t>
      </w:r>
      <w:r w:rsidR="00A666FE" w:rsidRPr="00A666FE">
        <w:rPr>
          <w:rFonts w:ascii="Franklin Gothic Book" w:eastAsia="Calibri" w:hAnsi="Franklin Gothic Book" w:cs="Calibri"/>
          <w:b/>
          <w:bCs/>
          <w:iCs/>
          <w:lang w:eastAsia="en-US"/>
        </w:rPr>
        <w:t xml:space="preserve">αι Προσβασιμότητας </w:t>
      </w:r>
      <w:r w:rsidR="0093109F" w:rsidRPr="00534F0C">
        <w:rPr>
          <w:rFonts w:ascii="Franklin Gothic Book" w:eastAsia="Calibri" w:hAnsi="Franklin Gothic Book" w:cs="Calibri"/>
          <w:b/>
          <w:bCs/>
          <w:iCs/>
          <w:lang w:eastAsia="en-US"/>
        </w:rPr>
        <w:t>(ΔΟΣΥΠ)</w:t>
      </w:r>
    </w:p>
    <w:p w14:paraId="7E5DFF48" w14:textId="77777777" w:rsidR="0093109F" w:rsidRPr="0093109F" w:rsidRDefault="0093109F" w:rsidP="00534F0C">
      <w:pPr>
        <w:spacing w:before="120" w:after="120" w:line="288" w:lineRule="auto"/>
        <w:jc w:val="both"/>
        <w:rPr>
          <w:rFonts w:ascii="Franklin Gothic Book" w:eastAsia="Calibri" w:hAnsi="Franklin Gothic Book" w:cs="Calibri"/>
          <w:lang w:eastAsia="en-US"/>
        </w:rPr>
      </w:pPr>
    </w:p>
    <w:p w14:paraId="7717662A" w14:textId="77777777" w:rsidR="0093109F" w:rsidRPr="0093109F" w:rsidRDefault="0093109F" w:rsidP="00534F0C">
      <w:p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noProof/>
        </w:rPr>
        <w:drawing>
          <wp:inline distT="0" distB="0" distL="0" distR="0" wp14:anchorId="63586C0E" wp14:editId="52362EED">
            <wp:extent cx="1462405" cy="1443355"/>
            <wp:effectExtent l="0" t="0" r="0" b="0"/>
            <wp:docPr id="1278790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2405" cy="1443355"/>
                    </a:xfrm>
                    <a:prstGeom prst="rect">
                      <a:avLst/>
                    </a:prstGeom>
                    <a:noFill/>
                    <a:ln>
                      <a:noFill/>
                    </a:ln>
                  </pic:spPr>
                </pic:pic>
              </a:graphicData>
            </a:graphic>
          </wp:inline>
        </w:drawing>
      </w:r>
    </w:p>
    <w:p w14:paraId="57B74095" w14:textId="01E02605" w:rsidR="0093109F" w:rsidRPr="0093109F" w:rsidRDefault="0093109F" w:rsidP="00C5782B">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H Δομή Συμβουλευτικής και Προσβασιμότητας (Δ</w:t>
      </w:r>
      <w:r w:rsidR="00C6023D">
        <w:rPr>
          <w:rFonts w:ascii="Franklin Gothic Book" w:eastAsia="Calibri" w:hAnsi="Franklin Gothic Book" w:cs="Calibri"/>
          <w:lang w:eastAsia="en-US"/>
        </w:rPr>
        <w:t>ο</w:t>
      </w:r>
      <w:r w:rsidR="00142CF3">
        <w:rPr>
          <w:rFonts w:ascii="Franklin Gothic Book" w:eastAsia="Calibri" w:hAnsi="Franklin Gothic Book" w:cs="Calibri"/>
          <w:lang w:eastAsia="en-US"/>
        </w:rPr>
        <w:t>Σ</w:t>
      </w:r>
      <w:r w:rsidR="00C6023D">
        <w:rPr>
          <w:rFonts w:ascii="Franklin Gothic Book" w:eastAsia="Calibri" w:hAnsi="Franklin Gothic Book" w:cs="Calibri"/>
          <w:lang w:eastAsia="en-US"/>
        </w:rPr>
        <w:t>υ</w:t>
      </w:r>
      <w:r w:rsidRPr="0093109F">
        <w:rPr>
          <w:rFonts w:ascii="Franklin Gothic Book" w:eastAsia="Calibri" w:hAnsi="Franklin Gothic Book" w:cs="Calibri"/>
          <w:lang w:eastAsia="en-US"/>
        </w:rPr>
        <w:t xml:space="preserve">Π) του Δημοκριτείου Πανεπιστημίου Θράκης ιδρύθηκε με την υπ’ αριθμ. 40/51/12.12.2017 Απόφαση της Συγκλήτου. Άρχισε να λειτουργεί το 2018 και κατά την αρχική φάση της λειτουργίας της χρηματοδοτείται από το ΕΣΠΑ 2014-2020, μέσω της Πράξης "Υποστήριξη Παρεμβάσεων Κοινωνικής Μέριμνας Φοιτητών ΔΠΘ". </w:t>
      </w:r>
    </w:p>
    <w:p w14:paraId="2C35808D" w14:textId="4AD94383" w:rsidR="0093109F" w:rsidRPr="0093109F" w:rsidRDefault="0093109F" w:rsidP="00C5782B">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Σκοπός της ΔοΣυΠ είναι η προαγωγή της εποικοδομητικής μάθησης, της ακαδημαϊκής επιτυχίας και της κοινωνικοποίησης των φοιτητών του ΔΠΘ, με ιδιαιτερότητες και αναπηρίες. </w:t>
      </w:r>
    </w:p>
    <w:p w14:paraId="1B9174B2" w14:textId="38322D43" w:rsidR="0093109F" w:rsidRPr="0093109F" w:rsidRDefault="0093109F" w:rsidP="00C5782B">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Στόχος της ΔοΣυΠ είναι: </w:t>
      </w:r>
    </w:p>
    <w:p w14:paraId="3636917A" w14:textId="127C862F" w:rsidR="0093109F" w:rsidRPr="00C5782B" w:rsidRDefault="0093109F" w:rsidP="006E6CC4">
      <w:pPr>
        <w:pStyle w:val="ListParagraph"/>
        <w:numPr>
          <w:ilvl w:val="0"/>
          <w:numId w:val="33"/>
        </w:numPr>
        <w:spacing w:before="120" w:after="120" w:line="288" w:lineRule="auto"/>
        <w:ind w:left="284" w:hanging="284"/>
        <w:jc w:val="both"/>
        <w:rPr>
          <w:rFonts w:ascii="Franklin Gothic Book" w:eastAsia="Calibri" w:hAnsi="Franklin Gothic Book" w:cs="Calibri"/>
          <w:lang w:eastAsia="en-US"/>
        </w:rPr>
      </w:pPr>
      <w:r w:rsidRPr="00C5782B">
        <w:rPr>
          <w:rFonts w:ascii="Franklin Gothic Book" w:eastAsia="Calibri" w:hAnsi="Franklin Gothic Book" w:cs="Calibri"/>
          <w:lang w:eastAsia="en-US"/>
        </w:rPr>
        <w:t>Η ισότιμη πρόσβαση στις εκπαιδευτικές δραστηριότητες φοιτητ</w:t>
      </w:r>
      <w:r w:rsidR="00C6023D" w:rsidRPr="00C5782B">
        <w:rPr>
          <w:rFonts w:ascii="Franklin Gothic Book" w:eastAsia="Calibri" w:hAnsi="Franklin Gothic Book" w:cs="Calibri"/>
          <w:lang w:eastAsia="en-US"/>
        </w:rPr>
        <w:t>ριών/τών</w:t>
      </w:r>
      <w:r w:rsidRPr="00C5782B">
        <w:rPr>
          <w:rFonts w:ascii="Franklin Gothic Book" w:eastAsia="Calibri" w:hAnsi="Franklin Gothic Book" w:cs="Calibri"/>
          <w:lang w:eastAsia="en-US"/>
        </w:rPr>
        <w:t xml:space="preserve"> με ιδιαιτερότητες και αναπηρίες, μέσα από την προσαρμογή του περιβάλλοντος εκπαίδευσης, την αξιοποίηση υποστηρικτικών τεχνολογιών πληροφορικής και την παροχή υπηρεσιών διευκόλυνσης της πρόσβασης στους χώρους και στη γνώση. </w:t>
      </w:r>
    </w:p>
    <w:p w14:paraId="6677D3BA" w14:textId="6E233455" w:rsidR="0093109F" w:rsidRPr="00C5782B" w:rsidRDefault="0093109F" w:rsidP="006E6CC4">
      <w:pPr>
        <w:pStyle w:val="ListParagraph"/>
        <w:numPr>
          <w:ilvl w:val="0"/>
          <w:numId w:val="33"/>
        </w:numPr>
        <w:spacing w:before="120" w:after="120" w:line="288" w:lineRule="auto"/>
        <w:ind w:left="284" w:hanging="284"/>
        <w:jc w:val="both"/>
        <w:rPr>
          <w:rFonts w:ascii="Franklin Gothic Book" w:eastAsia="Calibri" w:hAnsi="Franklin Gothic Book" w:cs="Calibri"/>
          <w:lang w:eastAsia="en-US"/>
        </w:rPr>
      </w:pPr>
      <w:r w:rsidRPr="00C5782B">
        <w:rPr>
          <w:rFonts w:ascii="Franklin Gothic Book" w:eastAsia="Calibri" w:hAnsi="Franklin Gothic Book" w:cs="Calibri"/>
          <w:lang w:eastAsia="en-US"/>
        </w:rPr>
        <w:t>Η προσωπική ανάπτυξη και η βελτίωση της κοινωνικής ζωής των φοιτητ</w:t>
      </w:r>
      <w:r w:rsidR="00C6023D" w:rsidRPr="00C5782B">
        <w:rPr>
          <w:rFonts w:ascii="Franklin Gothic Book" w:eastAsia="Calibri" w:hAnsi="Franklin Gothic Book" w:cs="Calibri"/>
          <w:lang w:eastAsia="en-US"/>
        </w:rPr>
        <w:t>ριών/τών</w:t>
      </w:r>
      <w:r w:rsidRPr="00C5782B">
        <w:rPr>
          <w:rFonts w:ascii="Franklin Gothic Book" w:eastAsia="Calibri" w:hAnsi="Franklin Gothic Book" w:cs="Calibri"/>
          <w:lang w:eastAsia="en-US"/>
        </w:rPr>
        <w:t xml:space="preserve"> με ιδιαιτερότητες και αναπηρίες, μέσα και έξω από τους χώρους εκπαίδευσης. </w:t>
      </w:r>
    </w:p>
    <w:p w14:paraId="6135B465" w14:textId="77777777" w:rsidR="0093109F" w:rsidRPr="0093109F" w:rsidRDefault="0093109F" w:rsidP="00C5782B">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Ειδικότερα, στη Δο.Συ.Π. αναπτύσσονται δράσεις για την αντιμετώπιση προβλημάτων που αφορούν στα παρακάτω θέματα: </w:t>
      </w:r>
    </w:p>
    <w:p w14:paraId="64566BC5" w14:textId="579B9910" w:rsidR="0093109F" w:rsidRPr="00C5782B" w:rsidRDefault="0093109F" w:rsidP="006E6CC4">
      <w:pPr>
        <w:pStyle w:val="ListParagraph"/>
        <w:numPr>
          <w:ilvl w:val="0"/>
          <w:numId w:val="33"/>
        </w:numPr>
        <w:spacing w:before="120" w:after="120" w:line="288" w:lineRule="auto"/>
        <w:ind w:left="284" w:hanging="284"/>
        <w:jc w:val="both"/>
        <w:rPr>
          <w:rFonts w:ascii="Franklin Gothic Book" w:eastAsia="Calibri" w:hAnsi="Franklin Gothic Book" w:cs="Calibri"/>
          <w:lang w:eastAsia="en-US"/>
        </w:rPr>
      </w:pPr>
      <w:r w:rsidRPr="00C5782B">
        <w:rPr>
          <w:rFonts w:ascii="Franklin Gothic Book" w:eastAsia="Calibri" w:hAnsi="Franklin Gothic Book" w:cs="Calibri"/>
          <w:lang w:eastAsia="en-US"/>
        </w:rPr>
        <w:t xml:space="preserve">Σπουδές: μαθησιακές δυσκολίες, δυσκολίες στη μελέτη και κατανόηση, δυσκολίες στη λήψη αποφάσεων, αδυναμία συγκέντρωσης, άγχος εξετάσεων, ασυμβατότητες εκπαιδευτικών χώρων, μέσων και υλικών λόγω αναπηρίας. </w:t>
      </w:r>
    </w:p>
    <w:p w14:paraId="2DA4CB42" w14:textId="15E8C7D0" w:rsidR="0093109F" w:rsidRPr="00C5782B" w:rsidRDefault="0093109F" w:rsidP="006E6CC4">
      <w:pPr>
        <w:pStyle w:val="ListParagraph"/>
        <w:numPr>
          <w:ilvl w:val="0"/>
          <w:numId w:val="33"/>
        </w:numPr>
        <w:spacing w:before="120" w:after="120" w:line="288" w:lineRule="auto"/>
        <w:ind w:left="284" w:hanging="284"/>
        <w:jc w:val="both"/>
        <w:rPr>
          <w:rFonts w:ascii="Franklin Gothic Book" w:eastAsia="Calibri" w:hAnsi="Franklin Gothic Book" w:cs="Calibri"/>
          <w:lang w:eastAsia="en-US"/>
        </w:rPr>
      </w:pPr>
      <w:r w:rsidRPr="00C5782B">
        <w:rPr>
          <w:rFonts w:ascii="Franklin Gothic Book" w:eastAsia="Calibri" w:hAnsi="Franklin Gothic Book" w:cs="Calibri"/>
          <w:lang w:eastAsia="en-US"/>
        </w:rPr>
        <w:t xml:space="preserve">Ακαδημαϊκή ζωή: δυσκολίες προσαρμογής στο εκπαιδευτικό περιβάλλον, δυσκολίες στην οργάνωση και διαχείριση χρόνου, αρνητική στάση προς το αντικείμενο σπουδών. </w:t>
      </w:r>
    </w:p>
    <w:p w14:paraId="26165CAC" w14:textId="1E4639A0" w:rsidR="0093109F" w:rsidRPr="00C5782B" w:rsidRDefault="0093109F" w:rsidP="006E6CC4">
      <w:pPr>
        <w:pStyle w:val="ListParagraph"/>
        <w:numPr>
          <w:ilvl w:val="0"/>
          <w:numId w:val="33"/>
        </w:numPr>
        <w:spacing w:before="120" w:after="120" w:line="288" w:lineRule="auto"/>
        <w:ind w:left="284" w:hanging="284"/>
        <w:jc w:val="both"/>
        <w:rPr>
          <w:rFonts w:ascii="Franklin Gothic Book" w:eastAsia="Calibri" w:hAnsi="Franklin Gothic Book" w:cs="Calibri"/>
          <w:lang w:eastAsia="en-US"/>
        </w:rPr>
      </w:pPr>
      <w:r w:rsidRPr="00C5782B">
        <w:rPr>
          <w:rFonts w:ascii="Franklin Gothic Book" w:eastAsia="Calibri" w:hAnsi="Franklin Gothic Book" w:cs="Calibri"/>
          <w:lang w:eastAsia="en-US"/>
        </w:rPr>
        <w:t xml:space="preserve">Κοινωνική ζωή: δυσκολίες στις φιλικές και οικογενειακές σχέσεις, απομόνωση, χαμηλή αυτοεκτίμηση, δυσκολίες αποδοχής και ένταξης στο κοινωνικό περιβάλλον. </w:t>
      </w:r>
    </w:p>
    <w:p w14:paraId="42EE0714" w14:textId="10A0F9FD" w:rsidR="0093109F" w:rsidRPr="00C5782B" w:rsidRDefault="0093109F" w:rsidP="006E6CC4">
      <w:pPr>
        <w:pStyle w:val="ListParagraph"/>
        <w:numPr>
          <w:ilvl w:val="0"/>
          <w:numId w:val="33"/>
        </w:numPr>
        <w:spacing w:before="120" w:after="120" w:line="288" w:lineRule="auto"/>
        <w:ind w:left="284" w:hanging="284"/>
        <w:jc w:val="both"/>
        <w:rPr>
          <w:rFonts w:ascii="Franklin Gothic Book" w:eastAsia="Calibri" w:hAnsi="Franklin Gothic Book" w:cs="Calibri"/>
          <w:lang w:eastAsia="en-US"/>
        </w:rPr>
      </w:pPr>
      <w:r w:rsidRPr="00C5782B">
        <w:rPr>
          <w:rFonts w:ascii="Franklin Gothic Book" w:eastAsia="Calibri" w:hAnsi="Franklin Gothic Book" w:cs="Calibri"/>
          <w:lang w:eastAsia="en-US"/>
        </w:rPr>
        <w:t xml:space="preserve">Άλλα προβλήματα: ψυχοσωματικές διαταραχές, συναισθηματικά προβλήματα, εξαρτήσεις. </w:t>
      </w:r>
    </w:p>
    <w:p w14:paraId="4B818CB2" w14:textId="5B1294CD" w:rsidR="0093109F" w:rsidRPr="0093109F" w:rsidRDefault="0093109F" w:rsidP="00C5782B">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Η Κεντρική Υπηρεσία της ΔοΣυΠ έχει έδρα την Κομοτηνή και Παραρτήματα στις πόλεις της Ξάνθης, της Αλεξανδρούπολης και της Ορεστιάδας. </w:t>
      </w:r>
    </w:p>
    <w:p w14:paraId="43FF6307" w14:textId="4A985AA9" w:rsidR="0093109F" w:rsidRDefault="0093109F" w:rsidP="00C5782B">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lastRenderedPageBreak/>
        <w:t xml:space="preserve">Επιβλέπεται επιστημονικά από μέλη ΔΕΠ με αντικείμενο συναφές του έργου της και αποτελείται από το Τμήμα Συμβουλευτικής και Ψυχοκοινωνικής Υποστήριξης και το Τμήμα Προσβασιμότητας. </w:t>
      </w:r>
    </w:p>
    <w:p w14:paraId="054C01B3" w14:textId="77777777" w:rsidR="00C4618A" w:rsidRPr="0093109F" w:rsidRDefault="00C4618A" w:rsidP="00C5782B">
      <w:pPr>
        <w:spacing w:before="120" w:after="120" w:line="288" w:lineRule="auto"/>
        <w:jc w:val="both"/>
        <w:rPr>
          <w:rFonts w:ascii="Franklin Gothic Book" w:eastAsia="Calibri" w:hAnsi="Franklin Gothic Book" w:cs="Calibri"/>
          <w:lang w:eastAsia="en-US"/>
        </w:rPr>
      </w:pPr>
    </w:p>
    <w:p w14:paraId="3786DFA1" w14:textId="29CB7822" w:rsidR="0093109F" w:rsidRPr="0093109F" w:rsidRDefault="0093109F" w:rsidP="00C5782B">
      <w:p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Επικοινωνία</w:t>
      </w:r>
    </w:p>
    <w:p w14:paraId="4A8E301C" w14:textId="7DCC768E" w:rsidR="00C4618A" w:rsidRDefault="0093109F" w:rsidP="00C5782B">
      <w:p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Τηλεφωνικό κέντρο: 25310-39050, </w:t>
      </w:r>
      <w:r w:rsidR="00C4618A">
        <w:rPr>
          <w:rFonts w:ascii="Franklin Gothic Book" w:eastAsia="Calibri" w:hAnsi="Franklin Gothic Book" w:cs="Calibri"/>
          <w:lang w:eastAsia="en-US"/>
        </w:rPr>
        <w:t>25310</w:t>
      </w:r>
      <w:r w:rsidRPr="0093109F">
        <w:rPr>
          <w:rFonts w:ascii="Franklin Gothic Book" w:eastAsia="Calibri" w:hAnsi="Franklin Gothic Book" w:cs="Calibri"/>
          <w:lang w:eastAsia="en-US"/>
        </w:rPr>
        <w:t xml:space="preserve">-39163 </w:t>
      </w:r>
    </w:p>
    <w:p w14:paraId="4C3E0665" w14:textId="0DBA990D" w:rsidR="0093109F" w:rsidRPr="0093109F" w:rsidRDefault="0093109F" w:rsidP="00534F0C">
      <w:p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E-mail: </w:t>
      </w:r>
      <w:hyperlink r:id="rId24" w:history="1">
        <w:r w:rsidRPr="0093109F">
          <w:rPr>
            <w:rFonts w:ascii="Franklin Gothic Book" w:eastAsia="Calibri" w:hAnsi="Franklin Gothic Book" w:cs="Calibri"/>
            <w:color w:val="0563C1"/>
            <w:u w:val="single"/>
            <w:lang w:eastAsia="en-US"/>
          </w:rPr>
          <w:t>dosyp@duth.gr</w:t>
        </w:r>
      </w:hyperlink>
    </w:p>
    <w:p w14:paraId="0288218B" w14:textId="39E86706" w:rsidR="0093109F" w:rsidRPr="0093109F" w:rsidRDefault="0093109F" w:rsidP="00534F0C">
      <w:p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Ιστοσελίδα ΔοΣυΠ: </w:t>
      </w:r>
    </w:p>
    <w:p w14:paraId="3B7B8499" w14:textId="77777777" w:rsidR="0093109F" w:rsidRPr="0093109F" w:rsidRDefault="006E6CC4" w:rsidP="00534F0C">
      <w:pPr>
        <w:spacing w:before="120" w:after="120" w:line="288" w:lineRule="auto"/>
        <w:jc w:val="both"/>
        <w:rPr>
          <w:rFonts w:ascii="Franklin Gothic Book" w:eastAsia="Calibri" w:hAnsi="Franklin Gothic Book" w:cs="Calibri"/>
          <w:b/>
          <w:bCs/>
          <w:lang w:eastAsia="en-US"/>
        </w:rPr>
      </w:pPr>
      <w:hyperlink r:id="rId25" w:history="1">
        <w:r w:rsidR="0093109F" w:rsidRPr="0093109F">
          <w:rPr>
            <w:rFonts w:ascii="Franklin Gothic Book" w:eastAsia="Calibri" w:hAnsi="Franklin Gothic Book" w:cs="Calibri"/>
            <w:color w:val="0563C1"/>
            <w:u w:val="single"/>
            <w:lang w:eastAsia="en-US"/>
          </w:rPr>
          <w:t>https://dosyp.duth.gr</w:t>
        </w:r>
      </w:hyperlink>
    </w:p>
    <w:p w14:paraId="0C9AB6C8" w14:textId="77777777" w:rsidR="0093109F" w:rsidRPr="0093109F" w:rsidRDefault="0093109F" w:rsidP="00534F0C">
      <w:pPr>
        <w:spacing w:before="120" w:after="120" w:line="288" w:lineRule="auto"/>
        <w:jc w:val="both"/>
        <w:rPr>
          <w:rFonts w:ascii="Franklin Gothic Book" w:eastAsia="Calibri" w:hAnsi="Franklin Gothic Book" w:cs="Calibri"/>
          <w:b/>
          <w:bCs/>
          <w:lang w:eastAsia="en-US"/>
        </w:rPr>
      </w:pPr>
    </w:p>
    <w:p w14:paraId="7398D492" w14:textId="0200A45B" w:rsidR="0093109F" w:rsidRPr="0093109F" w:rsidRDefault="00AB06E4" w:rsidP="00534F0C">
      <w:pPr>
        <w:spacing w:before="120" w:after="120" w:line="288" w:lineRule="auto"/>
        <w:jc w:val="both"/>
        <w:rPr>
          <w:rFonts w:ascii="Franklin Gothic Book" w:eastAsia="Calibri" w:hAnsi="Franklin Gothic Book" w:cs="Calibri"/>
          <w:b/>
          <w:bCs/>
          <w:lang w:eastAsia="en-US"/>
        </w:rPr>
      </w:pPr>
      <w:r>
        <w:rPr>
          <w:rFonts w:ascii="Franklin Gothic Book" w:eastAsia="Calibri" w:hAnsi="Franklin Gothic Book" w:cs="Calibri"/>
          <w:b/>
          <w:bCs/>
          <w:lang w:eastAsia="en-US"/>
        </w:rPr>
        <w:t xml:space="preserve">1.6.1 </w:t>
      </w:r>
      <w:r w:rsidR="0093109F" w:rsidRPr="0093109F">
        <w:rPr>
          <w:rFonts w:ascii="Franklin Gothic Book" w:eastAsia="Calibri" w:hAnsi="Franklin Gothic Book" w:cs="Calibri"/>
          <w:b/>
          <w:bCs/>
          <w:lang w:eastAsia="en-US"/>
        </w:rPr>
        <w:t xml:space="preserve">Τμήμα Συμβουλευτικής και Ψυχοκοινωνικής Υποστήριξης </w:t>
      </w:r>
    </w:p>
    <w:p w14:paraId="491FCB3E" w14:textId="77777777" w:rsidR="0093109F" w:rsidRPr="0093109F" w:rsidRDefault="0093109F" w:rsidP="00534F0C">
      <w:pPr>
        <w:spacing w:before="120" w:after="120" w:line="288" w:lineRule="auto"/>
        <w:jc w:val="both"/>
        <w:rPr>
          <w:rFonts w:ascii="Franklin Gothic Book" w:eastAsia="Calibri" w:hAnsi="Franklin Gothic Book" w:cs="Calibri"/>
          <w:b/>
          <w:bCs/>
          <w:lang w:eastAsia="en-US"/>
        </w:rPr>
      </w:pPr>
      <w:r w:rsidRPr="0093109F">
        <w:rPr>
          <w:rFonts w:ascii="Franklin Gothic Book" w:eastAsia="Calibri" w:hAnsi="Franklin Gothic Book" w:cs="Calibri"/>
          <w:noProof/>
        </w:rPr>
        <w:drawing>
          <wp:inline distT="0" distB="0" distL="0" distR="0" wp14:anchorId="03B30BC6" wp14:editId="06D75DF6">
            <wp:extent cx="1462405" cy="1443355"/>
            <wp:effectExtent l="0" t="0" r="0" b="0"/>
            <wp:docPr id="368324708" name="Picture 368324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2405" cy="1443355"/>
                    </a:xfrm>
                    <a:prstGeom prst="rect">
                      <a:avLst/>
                    </a:prstGeom>
                    <a:noFill/>
                    <a:ln>
                      <a:noFill/>
                    </a:ln>
                  </pic:spPr>
                </pic:pic>
              </a:graphicData>
            </a:graphic>
          </wp:inline>
        </w:drawing>
      </w:r>
    </w:p>
    <w:p w14:paraId="63C4DA12" w14:textId="77777777" w:rsidR="0093109F" w:rsidRPr="0093109F" w:rsidRDefault="0093109F" w:rsidP="00534F0C">
      <w:pPr>
        <w:spacing w:before="120" w:after="120" w:line="288" w:lineRule="auto"/>
        <w:jc w:val="both"/>
        <w:rPr>
          <w:rFonts w:ascii="Franklin Gothic Book" w:eastAsia="Calibri" w:hAnsi="Franklin Gothic Book" w:cs="Calibri"/>
          <w:b/>
          <w:bCs/>
          <w:lang w:eastAsia="en-US"/>
        </w:rPr>
      </w:pPr>
    </w:p>
    <w:p w14:paraId="11EEC87F" w14:textId="77777777"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Το Τμήμα στελεχώνεται από Ψυχίατρο, Ψυχολόγους και Κοινωνικούς Λειτουργούς.</w:t>
      </w:r>
    </w:p>
    <w:p w14:paraId="108E6F74" w14:textId="77777777" w:rsidR="0093109F" w:rsidRPr="0093109F" w:rsidRDefault="0093109F" w:rsidP="00534F0C">
      <w:pPr>
        <w:spacing w:before="120" w:after="120" w:line="288" w:lineRule="auto"/>
        <w:jc w:val="both"/>
        <w:rPr>
          <w:rFonts w:ascii="Franklin Gothic Book" w:eastAsia="Calibri" w:hAnsi="Franklin Gothic Book" w:cs="Calibri"/>
          <w:b/>
          <w:bCs/>
          <w:lang w:eastAsia="en-US"/>
        </w:rPr>
      </w:pPr>
    </w:p>
    <w:p w14:paraId="43567B46" w14:textId="77777777" w:rsidR="0093109F" w:rsidRPr="00534F0C" w:rsidRDefault="0093109F" w:rsidP="00534F0C">
      <w:pPr>
        <w:spacing w:before="120" w:after="120" w:line="288" w:lineRule="auto"/>
        <w:jc w:val="both"/>
        <w:rPr>
          <w:rFonts w:ascii="Franklin Gothic Book" w:eastAsia="Calibri" w:hAnsi="Franklin Gothic Book" w:cs="Calibri"/>
          <w:u w:val="single"/>
          <w:lang w:eastAsia="en-US"/>
        </w:rPr>
      </w:pPr>
      <w:r w:rsidRPr="00534F0C">
        <w:rPr>
          <w:rFonts w:ascii="Franklin Gothic Book" w:eastAsia="Calibri" w:hAnsi="Franklin Gothic Book" w:cs="Calibri"/>
          <w:u w:val="single"/>
          <w:lang w:eastAsia="en-US"/>
        </w:rPr>
        <w:t>Υπηρεσίες</w:t>
      </w:r>
    </w:p>
    <w:p w14:paraId="664855B4" w14:textId="69622874" w:rsidR="0093109F" w:rsidRPr="0093109F" w:rsidRDefault="0093109F" w:rsidP="006E6CC4">
      <w:pPr>
        <w:numPr>
          <w:ilvl w:val="1"/>
          <w:numId w:val="30"/>
        </w:num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Ατομική συμβουλευτική φοιτητ</w:t>
      </w:r>
      <w:r w:rsidR="00BF6745">
        <w:rPr>
          <w:rFonts w:ascii="Franklin Gothic Book" w:eastAsia="Calibri" w:hAnsi="Franklin Gothic Book" w:cs="Calibri"/>
          <w:lang w:eastAsia="en-US"/>
        </w:rPr>
        <w:t>ριών/τ</w:t>
      </w:r>
      <w:r w:rsidRPr="0093109F">
        <w:rPr>
          <w:rFonts w:ascii="Franklin Gothic Book" w:eastAsia="Calibri" w:hAnsi="Franklin Gothic Book" w:cs="Calibri"/>
          <w:lang w:eastAsia="en-US"/>
        </w:rPr>
        <w:t xml:space="preserve">ών που αντιμετωπίζουν δυσκολίες με τις σπουδές (μαθησιακές δυσκολίες, δυσκολίες στη μελέτη και κατανόηση, αδυναμία συγκέντρωσης, άγχος εξετάσεων) ή με άλλα ζητήματα ψυχολογικής και κοινωνικής φύσης. </w:t>
      </w:r>
    </w:p>
    <w:p w14:paraId="000CB92E" w14:textId="75B6EA0A" w:rsidR="0093109F" w:rsidRPr="0093109F" w:rsidRDefault="0093109F" w:rsidP="006E6CC4">
      <w:pPr>
        <w:numPr>
          <w:ilvl w:val="1"/>
          <w:numId w:val="30"/>
        </w:num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Περιοδική αξιολόγηση των ψυχοκοινωνικών αναγκών των φοιτητ</w:t>
      </w:r>
      <w:r w:rsidR="00BF6745">
        <w:rPr>
          <w:rFonts w:ascii="Franklin Gothic Book" w:eastAsia="Calibri" w:hAnsi="Franklin Gothic Book" w:cs="Calibri"/>
          <w:lang w:eastAsia="en-US"/>
        </w:rPr>
        <w:t>ριών/τ</w:t>
      </w:r>
      <w:r w:rsidRPr="0093109F">
        <w:rPr>
          <w:rFonts w:ascii="Franklin Gothic Book" w:eastAsia="Calibri" w:hAnsi="Franklin Gothic Book" w:cs="Calibri"/>
          <w:lang w:eastAsia="en-US"/>
        </w:rPr>
        <w:t xml:space="preserve">ών. </w:t>
      </w:r>
    </w:p>
    <w:p w14:paraId="0328C493" w14:textId="053D8429" w:rsidR="0093109F" w:rsidRPr="0093109F" w:rsidRDefault="0093109F" w:rsidP="006E6CC4">
      <w:pPr>
        <w:numPr>
          <w:ilvl w:val="1"/>
          <w:numId w:val="30"/>
        </w:num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Ομαδική Συμβουλευτική. </w:t>
      </w:r>
    </w:p>
    <w:p w14:paraId="4E09EAFC" w14:textId="43310E40" w:rsidR="0093109F" w:rsidRPr="0093109F" w:rsidRDefault="0093109F" w:rsidP="006E6CC4">
      <w:pPr>
        <w:numPr>
          <w:ilvl w:val="1"/>
          <w:numId w:val="30"/>
        </w:num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Δικτύωση των φοιτητ</w:t>
      </w:r>
      <w:r w:rsidR="00BF6745">
        <w:rPr>
          <w:rFonts w:ascii="Franklin Gothic Book" w:eastAsia="Calibri" w:hAnsi="Franklin Gothic Book" w:cs="Calibri"/>
          <w:lang w:eastAsia="en-US"/>
        </w:rPr>
        <w:t>ριών/τ</w:t>
      </w:r>
      <w:r w:rsidRPr="0093109F">
        <w:rPr>
          <w:rFonts w:ascii="Franklin Gothic Book" w:eastAsia="Calibri" w:hAnsi="Franklin Gothic Book" w:cs="Calibri"/>
          <w:lang w:eastAsia="en-US"/>
        </w:rPr>
        <w:t>ών με υπηρεσίες υγείας καθώς και κοινωνικές υπηρεσίες της περιοχής</w:t>
      </w:r>
      <w:r w:rsidR="00F07B91">
        <w:rPr>
          <w:rFonts w:ascii="Franklin Gothic Book" w:eastAsia="Calibri" w:hAnsi="Franklin Gothic Book" w:cs="Calibri"/>
          <w:lang w:eastAsia="en-US"/>
        </w:rPr>
        <w:t>.</w:t>
      </w:r>
    </w:p>
    <w:p w14:paraId="6D8893CA" w14:textId="4BFC7ED9" w:rsidR="0093109F" w:rsidRPr="0093109F" w:rsidRDefault="0093109F" w:rsidP="006E6CC4">
      <w:pPr>
        <w:numPr>
          <w:ilvl w:val="1"/>
          <w:numId w:val="30"/>
        </w:num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Σε περίπτωση ανάγκης που να απευθυνθώ. </w:t>
      </w:r>
    </w:p>
    <w:p w14:paraId="2B9A96A2" w14:textId="77777777" w:rsidR="0093109F" w:rsidRPr="0093109F" w:rsidRDefault="0093109F" w:rsidP="00C5782B">
      <w:pPr>
        <w:spacing w:before="120" w:after="120" w:line="288" w:lineRule="auto"/>
        <w:jc w:val="both"/>
        <w:rPr>
          <w:rFonts w:ascii="Franklin Gothic Book" w:eastAsia="Calibri" w:hAnsi="Franklin Gothic Book" w:cs="Calibri"/>
          <w:lang w:eastAsia="en-US"/>
        </w:rPr>
      </w:pPr>
    </w:p>
    <w:p w14:paraId="64918E34" w14:textId="309B1D41" w:rsidR="0093109F" w:rsidRPr="00C5782B" w:rsidRDefault="0093109F" w:rsidP="00C5782B">
      <w:pPr>
        <w:spacing w:before="120" w:after="120" w:line="288" w:lineRule="auto"/>
        <w:jc w:val="both"/>
        <w:rPr>
          <w:rFonts w:ascii="Franklin Gothic Book" w:eastAsia="Calibri" w:hAnsi="Franklin Gothic Book" w:cs="Calibri"/>
          <w:u w:val="single"/>
          <w:lang w:eastAsia="en-US"/>
        </w:rPr>
      </w:pPr>
      <w:r w:rsidRPr="00C5782B">
        <w:rPr>
          <w:rFonts w:ascii="Franklin Gothic Book" w:eastAsia="Calibri" w:hAnsi="Franklin Gothic Book" w:cs="Calibri"/>
          <w:u w:val="single"/>
          <w:lang w:eastAsia="en-US"/>
        </w:rPr>
        <w:t xml:space="preserve">Εργαστήρια/ Σεμινάρια </w:t>
      </w:r>
    </w:p>
    <w:p w14:paraId="3F095A6D" w14:textId="4839E458" w:rsidR="0093109F" w:rsidRPr="0093109F" w:rsidRDefault="0093109F" w:rsidP="00C5782B">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Οργάνωση σεμιναρίων και εργαστηρίων με βιωματικό και διαδραστικό χαρακτήρα με στόχο την ενδυνάμωση και προσωπική ανάπτυξη των φοιτητ</w:t>
      </w:r>
      <w:r w:rsidR="00BF6745">
        <w:rPr>
          <w:rFonts w:ascii="Franklin Gothic Book" w:eastAsia="Calibri" w:hAnsi="Franklin Gothic Book" w:cs="Calibri"/>
          <w:lang w:eastAsia="en-US"/>
        </w:rPr>
        <w:t>ριών/τ</w:t>
      </w:r>
      <w:r w:rsidRPr="0093109F">
        <w:rPr>
          <w:rFonts w:ascii="Franklin Gothic Book" w:eastAsia="Calibri" w:hAnsi="Franklin Gothic Book" w:cs="Calibri"/>
          <w:lang w:eastAsia="en-US"/>
        </w:rPr>
        <w:t xml:space="preserve">ών </w:t>
      </w:r>
    </w:p>
    <w:p w14:paraId="534DB073" w14:textId="77777777" w:rsidR="0093109F" w:rsidRPr="00C5782B" w:rsidRDefault="0093109F" w:rsidP="00C5782B">
      <w:pPr>
        <w:spacing w:before="120" w:after="120" w:line="288" w:lineRule="auto"/>
        <w:jc w:val="both"/>
        <w:rPr>
          <w:rFonts w:ascii="Franklin Gothic Book" w:eastAsia="Calibri" w:hAnsi="Franklin Gothic Book" w:cs="Calibri"/>
          <w:u w:val="single"/>
          <w:lang w:eastAsia="en-US"/>
        </w:rPr>
      </w:pPr>
      <w:r w:rsidRPr="00C5782B">
        <w:rPr>
          <w:rFonts w:ascii="Franklin Gothic Book" w:eastAsia="Calibri" w:hAnsi="Franklin Gothic Book" w:cs="Calibri"/>
          <w:u w:val="single"/>
          <w:lang w:eastAsia="en-US"/>
        </w:rPr>
        <w:lastRenderedPageBreak/>
        <w:t xml:space="preserve">Εθελοντισμός </w:t>
      </w:r>
    </w:p>
    <w:p w14:paraId="6676FF05" w14:textId="77777777" w:rsidR="0093109F" w:rsidRPr="0093109F" w:rsidRDefault="0093109F" w:rsidP="00C5782B">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Οργάνωση δικτύου εθελοντών με στόχο τη δημιουργία δράσεων κοινωνικοποίησης και εθελοντικής προσφοράς στην ευρύτερη πανεπιστημιακή κοινότητα. </w:t>
      </w:r>
    </w:p>
    <w:p w14:paraId="7E225B73" w14:textId="77777777" w:rsidR="0093109F" w:rsidRPr="0093109F" w:rsidRDefault="0093109F" w:rsidP="00534F0C">
      <w:pPr>
        <w:spacing w:before="120" w:after="120" w:line="288" w:lineRule="auto"/>
        <w:jc w:val="both"/>
        <w:rPr>
          <w:rFonts w:ascii="Franklin Gothic Book" w:eastAsia="Calibri" w:hAnsi="Franklin Gothic Book" w:cs="Calibri"/>
          <w:lang w:eastAsia="en-US"/>
        </w:rPr>
      </w:pPr>
    </w:p>
    <w:p w14:paraId="39E235EB" w14:textId="2ACAA1C3" w:rsidR="0093109F" w:rsidRPr="00C5782B" w:rsidRDefault="00DB1D11" w:rsidP="00C5782B">
      <w:pPr>
        <w:spacing w:before="120" w:after="120" w:line="288" w:lineRule="auto"/>
        <w:jc w:val="both"/>
        <w:rPr>
          <w:rFonts w:ascii="Franklin Gothic Book" w:eastAsia="Calibri" w:hAnsi="Franklin Gothic Book" w:cs="Calibri"/>
          <w:b/>
          <w:bCs/>
          <w:lang w:eastAsia="en-US"/>
        </w:rPr>
      </w:pPr>
      <w:r>
        <w:rPr>
          <w:rFonts w:ascii="Franklin Gothic Book" w:eastAsia="Calibri" w:hAnsi="Franklin Gothic Book" w:cs="Calibri"/>
          <w:b/>
          <w:bCs/>
          <w:lang w:eastAsia="en-US"/>
        </w:rPr>
        <w:t xml:space="preserve">1.6.2 </w:t>
      </w:r>
      <w:r w:rsidR="0093109F" w:rsidRPr="00C5782B">
        <w:rPr>
          <w:rFonts w:ascii="Franklin Gothic Book" w:eastAsia="Calibri" w:hAnsi="Franklin Gothic Book" w:cs="Calibri"/>
          <w:b/>
          <w:bCs/>
          <w:lang w:eastAsia="en-US"/>
        </w:rPr>
        <w:t xml:space="preserve">Τμήμα Προσβασιμότητας </w:t>
      </w:r>
    </w:p>
    <w:p w14:paraId="363B4E17" w14:textId="77777777" w:rsidR="0093109F" w:rsidRPr="0093109F" w:rsidRDefault="0093109F" w:rsidP="00C5782B">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Το Τμήμα στελεχώνεται από Ηλεκτρολόγους Μηχανικούς και Μηχανικούς Υπολογιστών. </w:t>
      </w:r>
    </w:p>
    <w:p w14:paraId="1C2F9A68" w14:textId="77777777" w:rsidR="0093109F" w:rsidRPr="0093109F" w:rsidRDefault="0093109F" w:rsidP="00C5782B">
      <w:pPr>
        <w:spacing w:before="120" w:after="120" w:line="288" w:lineRule="auto"/>
        <w:jc w:val="both"/>
        <w:rPr>
          <w:rFonts w:ascii="Franklin Gothic Book" w:eastAsia="Calibri" w:hAnsi="Franklin Gothic Book" w:cs="Calibri"/>
          <w:b/>
          <w:bCs/>
          <w:lang w:eastAsia="en-US"/>
        </w:rPr>
      </w:pPr>
    </w:p>
    <w:p w14:paraId="69433749" w14:textId="77777777" w:rsidR="0093109F" w:rsidRPr="00C5782B" w:rsidRDefault="0093109F" w:rsidP="00C5782B">
      <w:pPr>
        <w:spacing w:before="120" w:after="120" w:line="288" w:lineRule="auto"/>
        <w:jc w:val="both"/>
        <w:rPr>
          <w:rFonts w:ascii="Franklin Gothic Book" w:eastAsia="Calibri" w:hAnsi="Franklin Gothic Book" w:cs="Calibri"/>
          <w:u w:val="single"/>
          <w:lang w:eastAsia="en-US"/>
        </w:rPr>
      </w:pPr>
      <w:r w:rsidRPr="00C5782B">
        <w:rPr>
          <w:rFonts w:ascii="Franklin Gothic Book" w:eastAsia="Calibri" w:hAnsi="Franklin Gothic Book" w:cs="Calibri"/>
          <w:u w:val="single"/>
          <w:lang w:eastAsia="en-US"/>
        </w:rPr>
        <w:t>Υπηρεσίες Ηλεκτρονικής Προσβασιμότητας</w:t>
      </w:r>
    </w:p>
    <w:p w14:paraId="1ABDAB7C" w14:textId="1E2444A2" w:rsidR="004B0157" w:rsidRPr="0093109F" w:rsidRDefault="0093109F" w:rsidP="006E6CC4">
      <w:pPr>
        <w:pStyle w:val="ListParagraph"/>
        <w:numPr>
          <w:ilvl w:val="0"/>
          <w:numId w:val="33"/>
        </w:numPr>
        <w:spacing w:before="120" w:after="120" w:line="288" w:lineRule="auto"/>
        <w:ind w:left="284" w:hanging="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Προσαρμογή του περιβάλλοντος εκπαίδευσης, με την αξιοποίηση ψηφιακών εργαλείων προσβασιμότητας</w:t>
      </w:r>
      <w:r w:rsidR="00A53C80">
        <w:rPr>
          <w:rFonts w:ascii="Franklin Gothic Book" w:eastAsia="Calibri" w:hAnsi="Franklin Gothic Book" w:cs="Calibri"/>
          <w:lang w:eastAsia="en-US"/>
        </w:rPr>
        <w:t>.</w:t>
      </w:r>
    </w:p>
    <w:p w14:paraId="2B625925" w14:textId="7069C46E" w:rsidR="0093109F" w:rsidRPr="0093109F" w:rsidRDefault="0093109F" w:rsidP="006E6CC4">
      <w:pPr>
        <w:pStyle w:val="ListParagraph"/>
        <w:numPr>
          <w:ilvl w:val="0"/>
          <w:numId w:val="33"/>
        </w:numPr>
        <w:spacing w:before="120" w:after="120" w:line="288" w:lineRule="auto"/>
        <w:ind w:left="284" w:hanging="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Σχεδιασμός προσβάσιμων σταθμών εργασίας βιβλιοθηκών και διαδικτύου. </w:t>
      </w:r>
    </w:p>
    <w:p w14:paraId="7702A705" w14:textId="24A1980A" w:rsidR="0093109F" w:rsidRPr="0093109F" w:rsidRDefault="0093109F" w:rsidP="006E6CC4">
      <w:pPr>
        <w:pStyle w:val="ListParagraph"/>
        <w:numPr>
          <w:ilvl w:val="0"/>
          <w:numId w:val="33"/>
        </w:numPr>
        <w:spacing w:before="120" w:after="120" w:line="288" w:lineRule="auto"/>
        <w:ind w:left="284" w:hanging="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Διαμόρφωση ψηφιακού περιβάλλοντος για δράσεις συμβουλευτικής, ψυχοκοινωνικής υποστήριξης και προσβασιμότητας. </w:t>
      </w:r>
    </w:p>
    <w:p w14:paraId="3BCE6F11" w14:textId="665276A5" w:rsidR="0093109F" w:rsidRPr="0093109F" w:rsidRDefault="0093109F" w:rsidP="006E6CC4">
      <w:pPr>
        <w:pStyle w:val="ListParagraph"/>
        <w:numPr>
          <w:ilvl w:val="0"/>
          <w:numId w:val="33"/>
        </w:numPr>
        <w:spacing w:before="120" w:after="120" w:line="288" w:lineRule="auto"/>
        <w:ind w:left="284" w:hanging="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Μετατροπή εκπαιδευτικού υλικού και συγγραμμάτων σε προσβάσιμη μορφή. </w:t>
      </w:r>
    </w:p>
    <w:p w14:paraId="7987A994" w14:textId="049E8EEE" w:rsidR="0093109F" w:rsidRPr="0093109F" w:rsidRDefault="0093109F" w:rsidP="006E6CC4">
      <w:pPr>
        <w:pStyle w:val="ListParagraph"/>
        <w:numPr>
          <w:ilvl w:val="0"/>
          <w:numId w:val="33"/>
        </w:numPr>
        <w:spacing w:before="120" w:after="120" w:line="288" w:lineRule="auto"/>
        <w:ind w:left="284" w:hanging="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Εξατομίκευση υποστηρικτικής τεχνολογίας ανά αιτούντα φοιτητή και εκπαίδευση στη χρήση υποστηρικτικών τεχνολογιών και λογισμικού. </w:t>
      </w:r>
    </w:p>
    <w:p w14:paraId="64817AC4" w14:textId="77777777" w:rsidR="0093109F" w:rsidRPr="0093109F" w:rsidRDefault="0093109F" w:rsidP="00C5782B">
      <w:pPr>
        <w:spacing w:before="120" w:after="120" w:line="288" w:lineRule="auto"/>
        <w:jc w:val="both"/>
        <w:rPr>
          <w:rFonts w:ascii="Franklin Gothic Book" w:eastAsia="Calibri" w:hAnsi="Franklin Gothic Book" w:cs="Calibri"/>
          <w:b/>
          <w:bCs/>
          <w:lang w:eastAsia="en-US"/>
        </w:rPr>
      </w:pPr>
    </w:p>
    <w:p w14:paraId="564F8F89" w14:textId="60F79361" w:rsidR="0093109F" w:rsidRPr="00C5782B" w:rsidRDefault="0093109F" w:rsidP="00C5782B">
      <w:pPr>
        <w:spacing w:before="120" w:after="120" w:line="288" w:lineRule="auto"/>
        <w:jc w:val="both"/>
        <w:rPr>
          <w:rFonts w:ascii="Franklin Gothic Book" w:eastAsia="Calibri" w:hAnsi="Franklin Gothic Book" w:cs="Calibri"/>
          <w:u w:val="single"/>
          <w:lang w:eastAsia="en-US"/>
        </w:rPr>
      </w:pPr>
      <w:r w:rsidRPr="00C5782B">
        <w:rPr>
          <w:rFonts w:ascii="Franklin Gothic Book" w:eastAsia="Calibri" w:hAnsi="Franklin Gothic Book" w:cs="Calibri"/>
          <w:u w:val="single"/>
          <w:lang w:eastAsia="en-US"/>
        </w:rPr>
        <w:t xml:space="preserve">Υπηρεσίες Προσβασιμότητας σε Κτίρια και Υποδομές του ΔΠΘ </w:t>
      </w:r>
    </w:p>
    <w:p w14:paraId="20A5A8F4" w14:textId="14DDED85" w:rsidR="0093109F" w:rsidRPr="0093109F" w:rsidRDefault="0093109F" w:rsidP="006E6CC4">
      <w:pPr>
        <w:pStyle w:val="ListParagraph"/>
        <w:numPr>
          <w:ilvl w:val="0"/>
          <w:numId w:val="33"/>
        </w:numPr>
        <w:spacing w:before="120" w:after="120" w:line="288" w:lineRule="auto"/>
        <w:ind w:left="284" w:hanging="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Μελέτη προσβασιμότητας κτιρίων και λοιπών υποδομών. </w:t>
      </w:r>
    </w:p>
    <w:p w14:paraId="0E4F56FC" w14:textId="1ADDFDE7" w:rsidR="0093109F" w:rsidRPr="0093109F" w:rsidRDefault="0093109F" w:rsidP="006E6CC4">
      <w:pPr>
        <w:pStyle w:val="ListParagraph"/>
        <w:numPr>
          <w:ilvl w:val="0"/>
          <w:numId w:val="33"/>
        </w:numPr>
        <w:spacing w:before="120" w:after="120" w:line="288" w:lineRule="auto"/>
        <w:ind w:left="284" w:hanging="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Αξιολόγηση τροποποιήσεων για τη βελτίωση της προσβασιμότητας στα κτίρια του ΔΠΘ και παροχή τεχνογνωσίας σε άλλους φορείς. </w:t>
      </w:r>
    </w:p>
    <w:p w14:paraId="14C8B9D2" w14:textId="77777777" w:rsidR="0093109F" w:rsidRPr="0093109F" w:rsidRDefault="0093109F" w:rsidP="00C5782B">
      <w:pPr>
        <w:spacing w:before="120" w:after="120" w:line="288" w:lineRule="auto"/>
        <w:jc w:val="both"/>
        <w:rPr>
          <w:rFonts w:ascii="Franklin Gothic Book" w:eastAsia="Calibri" w:hAnsi="Franklin Gothic Book" w:cs="Calibri"/>
          <w:b/>
          <w:bCs/>
          <w:lang w:eastAsia="en-US"/>
        </w:rPr>
      </w:pPr>
    </w:p>
    <w:p w14:paraId="738D7092" w14:textId="77777777" w:rsidR="0093109F" w:rsidRPr="00C5782B" w:rsidRDefault="0093109F" w:rsidP="00C5782B">
      <w:pPr>
        <w:spacing w:before="120" w:after="120" w:line="288" w:lineRule="auto"/>
        <w:jc w:val="both"/>
        <w:rPr>
          <w:rFonts w:ascii="Franklin Gothic Book" w:eastAsia="Calibri" w:hAnsi="Franklin Gothic Book" w:cs="Calibri"/>
          <w:u w:val="single"/>
          <w:lang w:eastAsia="en-US"/>
        </w:rPr>
      </w:pPr>
      <w:r w:rsidRPr="00C5782B">
        <w:rPr>
          <w:rFonts w:ascii="Franklin Gothic Book" w:eastAsia="Calibri" w:hAnsi="Franklin Gothic Book" w:cs="Calibri"/>
          <w:u w:val="single"/>
          <w:lang w:eastAsia="en-US"/>
        </w:rPr>
        <w:t xml:space="preserve">Λογισμικά Υποβοήθησης Διδασκαλίας </w:t>
      </w:r>
    </w:p>
    <w:p w14:paraId="14249597" w14:textId="7AE384EC" w:rsidR="0093109F" w:rsidRPr="0093109F" w:rsidRDefault="0093109F" w:rsidP="00C5782B">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Προσφέρονται ελεύθερα λογισμικά και εφαρμογές υποστηρικτικής τεχνολογίας. </w:t>
      </w:r>
    </w:p>
    <w:p w14:paraId="34FE3A15" w14:textId="77777777" w:rsidR="0093109F" w:rsidRPr="0093109F" w:rsidRDefault="0093109F" w:rsidP="00C5782B">
      <w:pPr>
        <w:spacing w:before="120" w:after="120" w:line="288" w:lineRule="auto"/>
        <w:jc w:val="both"/>
        <w:rPr>
          <w:rFonts w:ascii="Franklin Gothic Book" w:eastAsia="Calibri" w:hAnsi="Franklin Gothic Book" w:cs="Calibri"/>
          <w:lang w:eastAsia="en-US"/>
        </w:rPr>
      </w:pPr>
    </w:p>
    <w:p w14:paraId="18071777" w14:textId="77777777" w:rsidR="0093109F" w:rsidRPr="00C5782B" w:rsidRDefault="0093109F" w:rsidP="00C5782B">
      <w:pPr>
        <w:spacing w:before="120" w:after="120" w:line="288" w:lineRule="auto"/>
        <w:jc w:val="both"/>
        <w:rPr>
          <w:rFonts w:ascii="Franklin Gothic Book" w:eastAsia="Calibri" w:hAnsi="Franklin Gothic Book" w:cs="Calibri"/>
          <w:u w:val="single"/>
          <w:lang w:eastAsia="en-US"/>
        </w:rPr>
      </w:pPr>
      <w:r w:rsidRPr="00C5782B">
        <w:rPr>
          <w:rFonts w:ascii="Franklin Gothic Book" w:eastAsia="Calibri" w:hAnsi="Franklin Gothic Book" w:cs="Calibri"/>
          <w:u w:val="single"/>
          <w:lang w:eastAsia="en-US"/>
        </w:rPr>
        <w:t xml:space="preserve">Εθελοντισμός </w:t>
      </w:r>
    </w:p>
    <w:p w14:paraId="41CFF359" w14:textId="41A05844" w:rsidR="0093109F" w:rsidRDefault="0093109F" w:rsidP="00C5782B">
      <w:pPr>
        <w:spacing w:before="120" w:after="120" w:line="288" w:lineRule="auto"/>
        <w:jc w:val="both"/>
        <w:rPr>
          <w:rFonts w:ascii="Franklin Gothic Book" w:eastAsia="Calibri" w:hAnsi="Franklin Gothic Book" w:cs="Calibri"/>
          <w:b/>
          <w:bCs/>
          <w:lang w:eastAsia="en-US"/>
        </w:rPr>
      </w:pPr>
      <w:r w:rsidRPr="0093109F">
        <w:rPr>
          <w:rFonts w:ascii="Franklin Gothic Book" w:eastAsia="Calibri" w:hAnsi="Franklin Gothic Book" w:cs="Calibri"/>
          <w:lang w:eastAsia="en-US"/>
        </w:rPr>
        <w:t>Το Τμήμα Προσβασιμότητας συνεργάζεται με εθελοντές, σε δράσεις μετατροπής εκπαιδευτικού υλικού σε προσβάσιμη μορφή.</w:t>
      </w:r>
    </w:p>
    <w:p w14:paraId="57BC0D77" w14:textId="77777777" w:rsidR="00D6217E" w:rsidRDefault="00D6217E" w:rsidP="00C5782B">
      <w:pPr>
        <w:spacing w:before="120" w:after="120" w:line="288" w:lineRule="auto"/>
        <w:jc w:val="both"/>
        <w:rPr>
          <w:rFonts w:ascii="Franklin Gothic Book" w:eastAsia="Calibri" w:hAnsi="Franklin Gothic Book" w:cs="Calibri"/>
          <w:b/>
          <w:bCs/>
          <w:lang w:eastAsia="en-US"/>
        </w:rPr>
      </w:pPr>
    </w:p>
    <w:p w14:paraId="61B7632A" w14:textId="7B73CE2B" w:rsidR="0093109F" w:rsidRPr="00C5782B" w:rsidRDefault="00D6217E" w:rsidP="00C5782B">
      <w:pPr>
        <w:spacing w:before="120" w:after="120" w:line="288" w:lineRule="auto"/>
        <w:jc w:val="both"/>
        <w:rPr>
          <w:rFonts w:ascii="Franklin Gothic Book" w:eastAsia="Calibri" w:hAnsi="Franklin Gothic Book" w:cs="Calibri"/>
          <w:b/>
          <w:bCs/>
          <w:iCs/>
          <w:lang w:eastAsia="en-US"/>
        </w:rPr>
      </w:pPr>
      <w:bookmarkStart w:id="15" w:name="_Toc127353015"/>
      <w:r>
        <w:rPr>
          <w:rFonts w:ascii="Franklin Gothic Book" w:eastAsia="Calibri" w:hAnsi="Franklin Gothic Book" w:cs="Calibri"/>
          <w:b/>
          <w:bCs/>
          <w:iCs/>
          <w:lang w:eastAsia="en-US"/>
        </w:rPr>
        <w:t xml:space="preserve">1.7 </w:t>
      </w:r>
      <w:r w:rsidR="0093109F" w:rsidRPr="00C5782B">
        <w:rPr>
          <w:rFonts w:ascii="Franklin Gothic Book" w:eastAsia="Calibri" w:hAnsi="Franklin Gothic Book" w:cs="Calibri"/>
          <w:b/>
          <w:bCs/>
          <w:iCs/>
          <w:lang w:eastAsia="en-US"/>
        </w:rPr>
        <w:t xml:space="preserve">Φοιτητικό </w:t>
      </w:r>
      <w:r>
        <w:rPr>
          <w:rFonts w:ascii="Franklin Gothic Book" w:eastAsia="Calibri" w:hAnsi="Franklin Gothic Book" w:cs="Calibri"/>
          <w:b/>
          <w:bCs/>
          <w:iCs/>
          <w:lang w:eastAsia="en-US"/>
        </w:rPr>
        <w:t>δ</w:t>
      </w:r>
      <w:r w:rsidRPr="00C5782B">
        <w:rPr>
          <w:rFonts w:ascii="Franklin Gothic Book" w:eastAsia="Calibri" w:hAnsi="Franklin Gothic Book" w:cs="Calibri"/>
          <w:b/>
          <w:bCs/>
          <w:iCs/>
          <w:lang w:eastAsia="en-US"/>
        </w:rPr>
        <w:t>ελτίο</w:t>
      </w:r>
    </w:p>
    <w:p w14:paraId="4440299D" w14:textId="7338F912" w:rsidR="0093109F" w:rsidRPr="0093109F" w:rsidRDefault="0093109F" w:rsidP="00C5782B">
      <w:pPr>
        <w:spacing w:before="120" w:after="120" w:line="288" w:lineRule="auto"/>
        <w:ind w:firstLine="284"/>
        <w:jc w:val="both"/>
        <w:rPr>
          <w:rFonts w:ascii="Franklin Gothic Book" w:eastAsia="Calibri" w:hAnsi="Franklin Gothic Book" w:cs="Calibri"/>
          <w:iCs/>
          <w:lang w:eastAsia="en-US"/>
        </w:rPr>
      </w:pPr>
      <w:r w:rsidRPr="0093109F">
        <w:rPr>
          <w:rFonts w:ascii="Franklin Gothic Book" w:eastAsia="Calibri" w:hAnsi="Franklin Gothic Book" w:cs="Calibri"/>
          <w:iCs/>
          <w:lang w:eastAsia="en-US"/>
        </w:rPr>
        <w:t>Οι φοιτ</w:t>
      </w:r>
      <w:r w:rsidR="00A53C80">
        <w:rPr>
          <w:rFonts w:ascii="Franklin Gothic Book" w:eastAsia="Calibri" w:hAnsi="Franklin Gothic Book" w:cs="Calibri"/>
          <w:iCs/>
          <w:lang w:eastAsia="en-US"/>
        </w:rPr>
        <w:t>ήτριες/</w:t>
      </w:r>
      <w:r w:rsidRPr="0093109F">
        <w:rPr>
          <w:rFonts w:ascii="Franklin Gothic Book" w:eastAsia="Calibri" w:hAnsi="Franklin Gothic Book" w:cs="Calibri"/>
          <w:iCs/>
          <w:lang w:eastAsia="en-US"/>
        </w:rPr>
        <w:t xml:space="preserve">τές υποβάλλουν ηλεκτρονικά την αίτησή τους για τη χορήγηση του πάσο μέσω του δικτυακού τόπου: </w:t>
      </w:r>
    </w:p>
    <w:p w14:paraId="6C894952" w14:textId="6FE0D2E6" w:rsidR="0093109F" w:rsidRPr="0093109F" w:rsidRDefault="006E6CC4" w:rsidP="00C5782B">
      <w:pPr>
        <w:spacing w:before="120" w:after="120" w:line="288" w:lineRule="auto"/>
        <w:jc w:val="both"/>
        <w:rPr>
          <w:rFonts w:ascii="Franklin Gothic Book" w:eastAsia="Calibri" w:hAnsi="Franklin Gothic Book" w:cs="Calibri"/>
          <w:iCs/>
          <w:lang w:eastAsia="en-US"/>
        </w:rPr>
      </w:pPr>
      <w:hyperlink r:id="rId26" w:history="1">
        <w:r w:rsidR="00A53C80" w:rsidRPr="00823A48">
          <w:rPr>
            <w:rStyle w:val="Hyperlink"/>
            <w:rFonts w:ascii="Franklin Gothic Book" w:eastAsia="Calibri" w:hAnsi="Franklin Gothic Book" w:cs="Calibri"/>
            <w:iCs/>
            <w:lang w:eastAsia="en-US"/>
          </w:rPr>
          <w:t>https://submit-paso.minedu.gov.gr</w:t>
        </w:r>
      </w:hyperlink>
      <w:r w:rsidR="00A53C80">
        <w:rPr>
          <w:rFonts w:ascii="Franklin Gothic Book" w:eastAsia="Calibri" w:hAnsi="Franklin Gothic Book" w:cs="Calibri"/>
          <w:iCs/>
          <w:lang w:eastAsia="en-US"/>
        </w:rPr>
        <w:t xml:space="preserve"> </w:t>
      </w:r>
      <w:r w:rsidR="0093109F" w:rsidRPr="0093109F">
        <w:rPr>
          <w:rFonts w:ascii="Franklin Gothic Book" w:eastAsia="Calibri" w:hAnsi="Franklin Gothic Book" w:cs="Calibri"/>
          <w:iCs/>
          <w:lang w:eastAsia="en-US"/>
        </w:rPr>
        <w:t>χρησιμοποιώντας τους προσωπικούς τους κωδικούς ηλεκτρονικής πρόσβασης στη διαδικτυακή πύλη της Σχολής</w:t>
      </w:r>
      <w:r w:rsidR="00A53C80">
        <w:rPr>
          <w:rFonts w:ascii="Franklin Gothic Book" w:eastAsia="Calibri" w:hAnsi="Franklin Gothic Book" w:cs="Calibri"/>
          <w:iCs/>
          <w:lang w:eastAsia="en-US"/>
        </w:rPr>
        <w:t xml:space="preserve"> Γεωπονίας και Δασολογίας</w:t>
      </w:r>
      <w:r w:rsidR="0093109F" w:rsidRPr="0093109F">
        <w:rPr>
          <w:rFonts w:ascii="Franklin Gothic Book" w:eastAsia="Calibri" w:hAnsi="Franklin Gothic Book" w:cs="Calibri"/>
          <w:iCs/>
          <w:lang w:eastAsia="en-US"/>
        </w:rPr>
        <w:t xml:space="preserve">: </w:t>
      </w:r>
      <w:hyperlink r:id="rId27" w:history="1">
        <w:r w:rsidR="00A53C80" w:rsidRPr="00823A48">
          <w:rPr>
            <w:rStyle w:val="Hyperlink"/>
            <w:rFonts w:ascii="Franklin Gothic Book" w:eastAsia="Calibri" w:hAnsi="Franklin Gothic Book" w:cs="Calibri"/>
            <w:iCs/>
            <w:lang w:eastAsia="en-US"/>
          </w:rPr>
          <w:t>https://unistudent.duth.gr/</w:t>
        </w:r>
      </w:hyperlink>
      <w:r w:rsidR="00A53C80">
        <w:rPr>
          <w:rFonts w:ascii="Franklin Gothic Book" w:eastAsia="Calibri" w:hAnsi="Franklin Gothic Book" w:cs="Calibri"/>
          <w:iCs/>
          <w:lang w:eastAsia="en-US"/>
        </w:rPr>
        <w:t xml:space="preserve"> .</w:t>
      </w:r>
      <w:r w:rsidR="0093109F" w:rsidRPr="0093109F">
        <w:rPr>
          <w:rFonts w:ascii="Franklin Gothic Book" w:eastAsia="Calibri" w:hAnsi="Franklin Gothic Book" w:cs="Calibri"/>
          <w:iCs/>
          <w:lang w:eastAsia="en-US"/>
        </w:rPr>
        <w:t xml:space="preserve"> </w:t>
      </w:r>
    </w:p>
    <w:p w14:paraId="69CEAE18" w14:textId="630AA1DB" w:rsidR="0093109F" w:rsidRPr="0093109F" w:rsidRDefault="0093109F" w:rsidP="00C5782B">
      <w:pPr>
        <w:spacing w:before="120" w:after="120" w:line="288" w:lineRule="auto"/>
        <w:ind w:firstLine="284"/>
        <w:jc w:val="both"/>
        <w:rPr>
          <w:rFonts w:ascii="Franklin Gothic Book" w:eastAsia="Calibri" w:hAnsi="Franklin Gothic Book" w:cs="Calibri"/>
          <w:iCs/>
          <w:lang w:eastAsia="en-US"/>
        </w:rPr>
      </w:pPr>
      <w:r w:rsidRPr="0093109F">
        <w:rPr>
          <w:rFonts w:ascii="Franklin Gothic Book" w:eastAsia="Calibri" w:hAnsi="Franklin Gothic Book" w:cs="Calibri"/>
          <w:iCs/>
          <w:lang w:eastAsia="en-US"/>
        </w:rPr>
        <w:t xml:space="preserve">Κατόπιν, και αφού εγκριθεί η αίτηση από την οικεία Γραμματεία, </w:t>
      </w:r>
      <w:r w:rsidR="00D12617">
        <w:rPr>
          <w:rFonts w:ascii="Franklin Gothic Book" w:eastAsia="Calibri" w:hAnsi="Franklin Gothic Book" w:cs="Calibri"/>
          <w:iCs/>
          <w:lang w:eastAsia="en-US"/>
        </w:rPr>
        <w:t>η</w:t>
      </w:r>
      <w:r w:rsidR="00D12617" w:rsidRPr="00C5782B">
        <w:rPr>
          <w:rFonts w:ascii="Franklin Gothic Book" w:eastAsia="Calibri" w:hAnsi="Franklin Gothic Book" w:cs="Calibri"/>
          <w:iCs/>
          <w:lang w:eastAsia="en-US"/>
        </w:rPr>
        <w:t>/</w:t>
      </w:r>
      <w:r w:rsidR="00D12617">
        <w:rPr>
          <w:rFonts w:ascii="Franklin Gothic Book" w:eastAsia="Calibri" w:hAnsi="Franklin Gothic Book" w:cs="Calibri"/>
          <w:iCs/>
          <w:lang w:val="en-US" w:eastAsia="en-US"/>
        </w:rPr>
        <w:t>o</w:t>
      </w:r>
      <w:r w:rsidRPr="0093109F">
        <w:rPr>
          <w:rFonts w:ascii="Franklin Gothic Book" w:eastAsia="Calibri" w:hAnsi="Franklin Gothic Book" w:cs="Calibri"/>
          <w:iCs/>
          <w:lang w:eastAsia="en-US"/>
        </w:rPr>
        <w:t xml:space="preserve"> κάθε φοιτ</w:t>
      </w:r>
      <w:r w:rsidR="00D12617">
        <w:rPr>
          <w:rFonts w:ascii="Franklin Gothic Book" w:eastAsia="Calibri" w:hAnsi="Franklin Gothic Book" w:cs="Calibri"/>
          <w:iCs/>
          <w:lang w:eastAsia="en-US"/>
        </w:rPr>
        <w:t>ήτρια/τ</w:t>
      </w:r>
      <w:r w:rsidRPr="0093109F">
        <w:rPr>
          <w:rFonts w:ascii="Franklin Gothic Book" w:eastAsia="Calibri" w:hAnsi="Franklin Gothic Book" w:cs="Calibri"/>
          <w:iCs/>
          <w:lang w:eastAsia="en-US"/>
        </w:rPr>
        <w:t xml:space="preserve">ής μπορεί να παραλαμβάνει το Δελτίο </w:t>
      </w:r>
      <w:r w:rsidR="00D12617">
        <w:rPr>
          <w:rFonts w:ascii="Franklin Gothic Book" w:eastAsia="Calibri" w:hAnsi="Franklin Gothic Book" w:cs="Calibri"/>
          <w:iCs/>
          <w:lang w:eastAsia="en-US"/>
        </w:rPr>
        <w:t>της/</w:t>
      </w:r>
      <w:r w:rsidRPr="0093109F">
        <w:rPr>
          <w:rFonts w:ascii="Franklin Gothic Book" w:eastAsia="Calibri" w:hAnsi="Franklin Gothic Book" w:cs="Calibri"/>
          <w:iCs/>
          <w:lang w:eastAsia="en-US"/>
        </w:rPr>
        <w:t xml:space="preserve">του από το συγκεκριμένο σημείο παράδοσης που έχει επιλέξει κατά την υποβολή της </w:t>
      </w:r>
      <w:r w:rsidR="00D12617" w:rsidRPr="0093109F">
        <w:rPr>
          <w:rFonts w:ascii="Franklin Gothic Book" w:eastAsia="Calibri" w:hAnsi="Franklin Gothic Book" w:cs="Calibri"/>
          <w:iCs/>
          <w:lang w:eastAsia="en-US"/>
        </w:rPr>
        <w:t>αίτησ</w:t>
      </w:r>
      <w:r w:rsidR="00D12617">
        <w:rPr>
          <w:rFonts w:ascii="Franklin Gothic Book" w:eastAsia="Calibri" w:hAnsi="Franklin Gothic Book" w:cs="Calibri"/>
          <w:iCs/>
          <w:lang w:eastAsia="en-US"/>
        </w:rPr>
        <w:t>ή</w:t>
      </w:r>
      <w:r w:rsidR="00D12617" w:rsidRPr="0093109F">
        <w:rPr>
          <w:rFonts w:ascii="Franklin Gothic Book" w:eastAsia="Calibri" w:hAnsi="Franklin Gothic Book" w:cs="Calibri"/>
          <w:iCs/>
          <w:lang w:eastAsia="en-US"/>
        </w:rPr>
        <w:t xml:space="preserve">ς </w:t>
      </w:r>
      <w:r w:rsidR="00D12617">
        <w:rPr>
          <w:rFonts w:ascii="Franklin Gothic Book" w:eastAsia="Calibri" w:hAnsi="Franklin Gothic Book" w:cs="Calibri"/>
          <w:iCs/>
          <w:lang w:eastAsia="en-US"/>
        </w:rPr>
        <w:t>της/τ</w:t>
      </w:r>
      <w:r w:rsidRPr="0093109F">
        <w:rPr>
          <w:rFonts w:ascii="Franklin Gothic Book" w:eastAsia="Calibri" w:hAnsi="Franklin Gothic Book" w:cs="Calibri"/>
          <w:iCs/>
          <w:lang w:eastAsia="en-US"/>
        </w:rPr>
        <w:t xml:space="preserve">ου. Ως σημεία παράδοσης έχουν οριστεί συγκεκριμένα εμπορικά καταστήματα, όπως αυτά έχουν προσδιοριστεί από τον ανάδοχο του έργου. </w:t>
      </w:r>
    </w:p>
    <w:p w14:paraId="38F9D0B8" w14:textId="58336563" w:rsidR="0093109F" w:rsidRPr="0093109F" w:rsidRDefault="0093109F" w:rsidP="00C5782B">
      <w:pPr>
        <w:spacing w:before="120" w:after="120" w:line="288" w:lineRule="auto"/>
        <w:ind w:firstLine="284"/>
        <w:jc w:val="both"/>
        <w:rPr>
          <w:rFonts w:ascii="Franklin Gothic Book" w:eastAsia="Calibri" w:hAnsi="Franklin Gothic Book" w:cs="Calibri"/>
          <w:iCs/>
          <w:lang w:eastAsia="en-US"/>
        </w:rPr>
      </w:pPr>
      <w:r w:rsidRPr="0093109F">
        <w:rPr>
          <w:rFonts w:ascii="Franklin Gothic Book" w:eastAsia="Calibri" w:hAnsi="Franklin Gothic Book" w:cs="Calibri"/>
          <w:iCs/>
          <w:lang w:eastAsia="en-US"/>
        </w:rPr>
        <w:t xml:space="preserve">Το τελικό κόστος για την παραλαβή του Δελτίου, μετά τη διενέργεια του αντίστοιχου διαγωνισμού, ανέρχεται στα 2.56 ευρώ (συμπ. ΦΠΑ). </w:t>
      </w:r>
    </w:p>
    <w:p w14:paraId="62C9024D" w14:textId="46C57C9A" w:rsidR="0093109F" w:rsidRPr="0093109F" w:rsidRDefault="0093109F" w:rsidP="00C5782B">
      <w:pPr>
        <w:spacing w:before="120" w:after="120" w:line="288" w:lineRule="auto"/>
        <w:ind w:firstLine="284"/>
        <w:jc w:val="both"/>
        <w:rPr>
          <w:rFonts w:ascii="Franklin Gothic Book" w:eastAsia="Calibri" w:hAnsi="Franklin Gothic Book" w:cs="Calibri"/>
          <w:iCs/>
          <w:lang w:eastAsia="en-US"/>
        </w:rPr>
      </w:pPr>
      <w:r w:rsidRPr="0093109F">
        <w:rPr>
          <w:rFonts w:ascii="Franklin Gothic Book" w:eastAsia="Calibri" w:hAnsi="Franklin Gothic Book" w:cs="Calibri"/>
          <w:iCs/>
          <w:lang w:eastAsia="en-US"/>
        </w:rPr>
        <w:t xml:space="preserve">Το νέο πάσο είναι τύπου πιστωτικής κάρτας, πληροί όλες τις σύγχρονες προδιαγραφές, με ενσωματωμένη τη φωτογραφία του δικαιούχου, ειδικό ολόγραμμα ασφαλείας και τα στοιχεία του με λατινικούς χαρακτήρες (για χρήση και στο εξωτερικό). </w:t>
      </w:r>
    </w:p>
    <w:p w14:paraId="546A2D8C" w14:textId="214A0088" w:rsidR="0093109F" w:rsidRPr="0093109F" w:rsidRDefault="0093109F" w:rsidP="00C5782B">
      <w:pPr>
        <w:spacing w:before="120" w:after="120" w:line="288" w:lineRule="auto"/>
        <w:ind w:firstLine="284"/>
        <w:jc w:val="both"/>
        <w:rPr>
          <w:rFonts w:ascii="Franklin Gothic Book" w:eastAsia="Calibri" w:hAnsi="Franklin Gothic Book" w:cs="Calibri"/>
          <w:iCs/>
          <w:lang w:eastAsia="en-US"/>
        </w:rPr>
      </w:pPr>
      <w:r w:rsidRPr="0093109F">
        <w:rPr>
          <w:rFonts w:ascii="Franklin Gothic Book" w:eastAsia="Calibri" w:hAnsi="Franklin Gothic Book" w:cs="Calibri"/>
          <w:iCs/>
          <w:lang w:eastAsia="en-US"/>
        </w:rPr>
        <w:t>Οι δικαιούχοι του νέου δελτίου ειδικού εισιτηρίου είναι:</w:t>
      </w:r>
    </w:p>
    <w:p w14:paraId="08622B14" w14:textId="2F031A0E" w:rsidR="0093109F" w:rsidRPr="0093109F" w:rsidRDefault="0093109F" w:rsidP="006E6CC4">
      <w:pPr>
        <w:numPr>
          <w:ilvl w:val="0"/>
          <w:numId w:val="31"/>
        </w:numPr>
        <w:spacing w:before="120" w:after="120" w:line="288" w:lineRule="auto"/>
        <w:ind w:left="284" w:hanging="284"/>
        <w:contextualSpacing/>
        <w:jc w:val="both"/>
        <w:rPr>
          <w:rFonts w:ascii="Franklin Gothic Book" w:eastAsia="Calibri" w:hAnsi="Franklin Gothic Book" w:cs="Calibri"/>
          <w:iCs/>
          <w:lang w:eastAsia="en-US"/>
        </w:rPr>
      </w:pPr>
      <w:r w:rsidRPr="0093109F">
        <w:rPr>
          <w:rFonts w:ascii="Franklin Gothic Book" w:eastAsia="Calibri" w:hAnsi="Franklin Gothic Book" w:cs="Calibri"/>
          <w:iCs/>
          <w:lang w:eastAsia="en-US"/>
        </w:rPr>
        <w:t>Οι φοιτ</w:t>
      </w:r>
      <w:r w:rsidR="00D12617">
        <w:rPr>
          <w:rFonts w:ascii="Franklin Gothic Book" w:eastAsia="Calibri" w:hAnsi="Franklin Gothic Book" w:cs="Calibri"/>
          <w:iCs/>
          <w:lang w:eastAsia="en-US"/>
        </w:rPr>
        <w:t>ήτριες/τές</w:t>
      </w:r>
      <w:r w:rsidRPr="0093109F">
        <w:rPr>
          <w:rFonts w:ascii="Franklin Gothic Book" w:eastAsia="Calibri" w:hAnsi="Franklin Gothic Book" w:cs="Calibri"/>
          <w:iCs/>
          <w:lang w:eastAsia="en-US"/>
        </w:rPr>
        <w:t xml:space="preserve"> του πρώτου κύκλου σπουδών</w:t>
      </w:r>
      <w:r w:rsidR="00D12617">
        <w:rPr>
          <w:rFonts w:ascii="Franklin Gothic Book" w:eastAsia="Calibri" w:hAnsi="Franklin Gothic Book" w:cs="Calibri"/>
          <w:iCs/>
          <w:lang w:eastAsia="en-US"/>
        </w:rPr>
        <w:t>,</w:t>
      </w:r>
      <w:r w:rsidRPr="0093109F">
        <w:rPr>
          <w:rFonts w:ascii="Franklin Gothic Book" w:eastAsia="Calibri" w:hAnsi="Franklin Gothic Book" w:cs="Calibri"/>
          <w:iCs/>
          <w:lang w:eastAsia="en-US"/>
        </w:rPr>
        <w:t xml:space="preserve"> εφόσον δεν έχουν υπερβεί τα ν+2 έτη φοίτησης (όπου ν η διάρκεια που προβλέπεται στο ενδεικτικό πρόγραμμα σπουδών). </w:t>
      </w:r>
    </w:p>
    <w:p w14:paraId="391B623A" w14:textId="250B4ADA" w:rsidR="0093109F" w:rsidRPr="0093109F" w:rsidRDefault="0093109F" w:rsidP="006E6CC4">
      <w:pPr>
        <w:numPr>
          <w:ilvl w:val="0"/>
          <w:numId w:val="31"/>
        </w:numPr>
        <w:spacing w:before="120" w:after="120" w:line="288" w:lineRule="auto"/>
        <w:ind w:left="284" w:hanging="284"/>
        <w:contextualSpacing/>
        <w:jc w:val="both"/>
        <w:rPr>
          <w:rFonts w:ascii="Franklin Gothic Book" w:eastAsia="Calibri" w:hAnsi="Franklin Gothic Book" w:cs="Calibri"/>
          <w:iCs/>
          <w:lang w:eastAsia="en-US"/>
        </w:rPr>
      </w:pPr>
      <w:r w:rsidRPr="0093109F">
        <w:rPr>
          <w:rFonts w:ascii="Franklin Gothic Book" w:eastAsia="Calibri" w:hAnsi="Franklin Gothic Book" w:cs="Calibri"/>
          <w:iCs/>
          <w:lang w:eastAsia="en-US"/>
        </w:rPr>
        <w:t xml:space="preserve">Οι </w:t>
      </w:r>
      <w:r w:rsidR="00D12617" w:rsidRPr="0093109F">
        <w:rPr>
          <w:rFonts w:ascii="Franklin Gothic Book" w:eastAsia="Calibri" w:hAnsi="Franklin Gothic Book" w:cs="Calibri"/>
          <w:iCs/>
          <w:lang w:eastAsia="en-US"/>
        </w:rPr>
        <w:t>φοιτ</w:t>
      </w:r>
      <w:r w:rsidR="00D12617">
        <w:rPr>
          <w:rFonts w:ascii="Franklin Gothic Book" w:eastAsia="Calibri" w:hAnsi="Franklin Gothic Book" w:cs="Calibri"/>
          <w:iCs/>
          <w:lang w:eastAsia="en-US"/>
        </w:rPr>
        <w:t>ήτριες/τές</w:t>
      </w:r>
      <w:r w:rsidRPr="0093109F">
        <w:rPr>
          <w:rFonts w:ascii="Franklin Gothic Book" w:eastAsia="Calibri" w:hAnsi="Franklin Gothic Book" w:cs="Calibri"/>
          <w:iCs/>
          <w:lang w:eastAsia="en-US"/>
        </w:rPr>
        <w:t xml:space="preserve"> του δεύτερου κύκλου σπουδών για όσα έτη διαρκεί η φοίτησή τους, σύμφωνα με το ενδεικτικό πρόγραμμα σπουδών. </w:t>
      </w:r>
    </w:p>
    <w:p w14:paraId="6A941B3E" w14:textId="5B64D201" w:rsidR="0093109F" w:rsidRPr="0093109F" w:rsidRDefault="0093109F" w:rsidP="006E6CC4">
      <w:pPr>
        <w:numPr>
          <w:ilvl w:val="0"/>
          <w:numId w:val="31"/>
        </w:numPr>
        <w:spacing w:before="120" w:after="120" w:line="288" w:lineRule="auto"/>
        <w:ind w:left="284" w:hanging="284"/>
        <w:contextualSpacing/>
        <w:jc w:val="both"/>
        <w:rPr>
          <w:rFonts w:ascii="Franklin Gothic Book" w:eastAsia="Calibri" w:hAnsi="Franklin Gothic Book" w:cs="Calibri"/>
          <w:iCs/>
          <w:lang w:eastAsia="en-US"/>
        </w:rPr>
      </w:pPr>
      <w:r w:rsidRPr="0093109F">
        <w:rPr>
          <w:rFonts w:ascii="Franklin Gothic Book" w:eastAsia="Calibri" w:hAnsi="Franklin Gothic Book" w:cs="Calibri"/>
          <w:iCs/>
          <w:lang w:eastAsia="en-US"/>
        </w:rPr>
        <w:t xml:space="preserve">Οι </w:t>
      </w:r>
      <w:r w:rsidR="00D12617" w:rsidRPr="0093109F">
        <w:rPr>
          <w:rFonts w:ascii="Franklin Gothic Book" w:eastAsia="Calibri" w:hAnsi="Franklin Gothic Book" w:cs="Calibri"/>
          <w:iCs/>
          <w:lang w:eastAsia="en-US"/>
        </w:rPr>
        <w:t>φοιτ</w:t>
      </w:r>
      <w:r w:rsidR="00D12617">
        <w:rPr>
          <w:rFonts w:ascii="Franklin Gothic Book" w:eastAsia="Calibri" w:hAnsi="Franklin Gothic Book" w:cs="Calibri"/>
          <w:iCs/>
          <w:lang w:eastAsia="en-US"/>
        </w:rPr>
        <w:t>ήτριες/τές</w:t>
      </w:r>
      <w:r w:rsidRPr="0093109F">
        <w:rPr>
          <w:rFonts w:ascii="Franklin Gothic Book" w:eastAsia="Calibri" w:hAnsi="Franklin Gothic Book" w:cs="Calibri"/>
          <w:iCs/>
          <w:lang w:eastAsia="en-US"/>
        </w:rPr>
        <w:t xml:space="preserve"> του τρίτου κύκλου σπουδών, για 4 έτη από την ημερομηνία εγγραφής τους. </w:t>
      </w:r>
    </w:p>
    <w:p w14:paraId="567E91FE" w14:textId="62197CF9" w:rsidR="0093109F" w:rsidRPr="0093109F" w:rsidRDefault="0093109F" w:rsidP="00C5782B">
      <w:pPr>
        <w:spacing w:before="120" w:after="120" w:line="288" w:lineRule="auto"/>
        <w:ind w:firstLine="284"/>
        <w:jc w:val="both"/>
        <w:rPr>
          <w:rFonts w:ascii="Franklin Gothic Book" w:eastAsia="Calibri" w:hAnsi="Franklin Gothic Book" w:cs="Calibri"/>
          <w:iCs/>
          <w:lang w:eastAsia="en-US"/>
        </w:rPr>
      </w:pPr>
      <w:r w:rsidRPr="0093109F">
        <w:rPr>
          <w:rFonts w:ascii="Franklin Gothic Book" w:eastAsia="Calibri" w:hAnsi="Franklin Gothic Book" w:cs="Calibri"/>
          <w:iCs/>
          <w:lang w:eastAsia="en-US"/>
        </w:rPr>
        <w:t>Σημειώνεται ότι δε δικαιούνται πάσο οι φοιτ</w:t>
      </w:r>
      <w:r w:rsidR="00113E80">
        <w:rPr>
          <w:rFonts w:ascii="Franklin Gothic Book" w:eastAsia="Calibri" w:hAnsi="Franklin Gothic Book" w:cs="Calibri"/>
          <w:iCs/>
          <w:lang w:eastAsia="en-US"/>
        </w:rPr>
        <w:t>ήτριες/</w:t>
      </w:r>
      <w:r w:rsidRPr="0093109F">
        <w:rPr>
          <w:rFonts w:ascii="Franklin Gothic Book" w:eastAsia="Calibri" w:hAnsi="Franklin Gothic Book" w:cs="Calibri"/>
          <w:iCs/>
          <w:lang w:eastAsia="en-US"/>
        </w:rPr>
        <w:t xml:space="preserve">τές που έχουν υπερβεί το εικοστό ένατο (29) έτος της ηλικίας τους, την ημέρα υποβολής της αίτησης ή έχουν εισαχθεί με κατατακτήριες εξετάσεις. Επιπλέον, η για οποιονδήποτε λόγο διακοπή της φοιτητικής ιδιότητας συνεπάγεται αυτόματα παύση του δικαιώματος κατοχής του πάσο, το οποίο σε αυτή τη περίπτωση επιστρέφεται στη γραμματεία του οικείου Τμήματος. </w:t>
      </w:r>
    </w:p>
    <w:p w14:paraId="177385C9" w14:textId="77777777" w:rsidR="0093109F" w:rsidRPr="0093109F" w:rsidRDefault="0093109F" w:rsidP="00C5782B">
      <w:pPr>
        <w:spacing w:before="120" w:after="120" w:line="288" w:lineRule="auto"/>
        <w:ind w:firstLine="284"/>
        <w:jc w:val="both"/>
        <w:rPr>
          <w:rFonts w:ascii="Franklin Gothic Book" w:eastAsia="Calibri" w:hAnsi="Franklin Gothic Book" w:cs="Calibri"/>
          <w:iCs/>
          <w:lang w:eastAsia="en-US"/>
        </w:rPr>
      </w:pPr>
      <w:r w:rsidRPr="0093109F">
        <w:rPr>
          <w:rFonts w:ascii="Franklin Gothic Book" w:eastAsia="Calibri" w:hAnsi="Franklin Gothic Book" w:cs="Calibri"/>
          <w:iCs/>
          <w:lang w:eastAsia="en-US"/>
        </w:rPr>
        <w:t xml:space="preserve">Κάθε Γραμματεία συνδέεται με το Κεντρικό Πληροφοριακό Σύστημα μέσω ειδικής διαδικτυακής εφαρμογής από την οποία μπορεί να παρακολουθεί τις αιτήσεις των φοιτητών. </w:t>
      </w:r>
    </w:p>
    <w:p w14:paraId="45E01F13" w14:textId="4A35869B" w:rsidR="0093109F" w:rsidRPr="0093109F" w:rsidRDefault="0093109F" w:rsidP="00C5782B">
      <w:pPr>
        <w:spacing w:before="120" w:after="120" w:line="288" w:lineRule="auto"/>
        <w:ind w:firstLine="284"/>
        <w:jc w:val="both"/>
        <w:rPr>
          <w:rFonts w:ascii="Franklin Gothic Book" w:eastAsia="Calibri" w:hAnsi="Franklin Gothic Book" w:cs="Calibri"/>
          <w:b/>
          <w:bCs/>
          <w:iCs/>
          <w:lang w:eastAsia="en-US"/>
        </w:rPr>
      </w:pPr>
      <w:r w:rsidRPr="0093109F">
        <w:rPr>
          <w:rFonts w:ascii="Franklin Gothic Book" w:eastAsia="Calibri" w:hAnsi="Franklin Gothic Book" w:cs="Calibri"/>
          <w:iCs/>
          <w:lang w:eastAsia="en-US"/>
        </w:rPr>
        <w:t>Οι πρωτοετείς φοιτ</w:t>
      </w:r>
      <w:r w:rsidR="00113E80">
        <w:rPr>
          <w:rFonts w:ascii="Franklin Gothic Book" w:eastAsia="Calibri" w:hAnsi="Franklin Gothic Book" w:cs="Calibri"/>
          <w:iCs/>
          <w:lang w:eastAsia="en-US"/>
        </w:rPr>
        <w:t>ήτριες/</w:t>
      </w:r>
      <w:r w:rsidRPr="0093109F">
        <w:rPr>
          <w:rFonts w:ascii="Franklin Gothic Book" w:eastAsia="Calibri" w:hAnsi="Franklin Gothic Book" w:cs="Calibri"/>
          <w:iCs/>
          <w:lang w:eastAsia="en-US"/>
        </w:rPr>
        <w:t xml:space="preserve">τές, ως την 30η Σεπτεμβρίου, μπορούν να κάνουν χρήση των Μέσων Μαζικής Μεταφοράς, με τις αντίστοιχες εκπτώσεις, με την επίδειξη της βεβαίωσης εγγραφής στο Τμήμα, την </w:t>
      </w:r>
      <w:r w:rsidR="00113E80" w:rsidRPr="0093109F">
        <w:rPr>
          <w:rFonts w:ascii="Franklin Gothic Book" w:eastAsia="Calibri" w:hAnsi="Franklin Gothic Book" w:cs="Calibri"/>
          <w:iCs/>
          <w:lang w:eastAsia="en-US"/>
        </w:rPr>
        <w:t>οποί</w:t>
      </w:r>
      <w:r w:rsidR="00113E80">
        <w:rPr>
          <w:rFonts w:ascii="Franklin Gothic Book" w:eastAsia="Calibri" w:hAnsi="Franklin Gothic Book" w:cs="Calibri"/>
          <w:iCs/>
          <w:lang w:eastAsia="en-US"/>
        </w:rPr>
        <w:t>α</w:t>
      </w:r>
      <w:r w:rsidR="00113E80" w:rsidRPr="0093109F">
        <w:rPr>
          <w:rFonts w:ascii="Franklin Gothic Book" w:eastAsia="Calibri" w:hAnsi="Franklin Gothic Book" w:cs="Calibri"/>
          <w:iCs/>
          <w:lang w:eastAsia="en-US"/>
        </w:rPr>
        <w:t xml:space="preserve"> </w:t>
      </w:r>
      <w:r w:rsidRPr="0093109F">
        <w:rPr>
          <w:rFonts w:ascii="Franklin Gothic Book" w:eastAsia="Calibri" w:hAnsi="Franklin Gothic Book" w:cs="Calibri"/>
          <w:iCs/>
          <w:lang w:eastAsia="en-US"/>
        </w:rPr>
        <w:t>εκδίδουν οι Γραμματείες και την αστυνομική τους ταυτότητα, έως ότου παραλάβουν το επίσημο Δελτίο τους</w:t>
      </w:r>
      <w:r w:rsidRPr="0093109F">
        <w:rPr>
          <w:rFonts w:ascii="Franklin Gothic Book" w:eastAsia="Calibri" w:hAnsi="Franklin Gothic Book" w:cs="Calibri"/>
          <w:b/>
          <w:bCs/>
          <w:iCs/>
          <w:lang w:eastAsia="en-US"/>
        </w:rPr>
        <w:t>.</w:t>
      </w:r>
    </w:p>
    <w:p w14:paraId="4214F870" w14:textId="77777777" w:rsidR="0093109F" w:rsidRPr="0093109F" w:rsidRDefault="0093109F" w:rsidP="00C5782B">
      <w:pPr>
        <w:spacing w:before="120" w:after="120" w:line="288" w:lineRule="auto"/>
        <w:jc w:val="both"/>
        <w:rPr>
          <w:rFonts w:ascii="Franklin Gothic Book" w:eastAsia="Calibri" w:hAnsi="Franklin Gothic Book" w:cs="Calibri"/>
          <w:b/>
          <w:bCs/>
          <w:iCs/>
          <w:lang w:eastAsia="en-US"/>
        </w:rPr>
      </w:pPr>
    </w:p>
    <w:p w14:paraId="398BC70A" w14:textId="717F8AC0" w:rsidR="0093109F" w:rsidRPr="00933D26" w:rsidRDefault="00D726E2" w:rsidP="00933D26">
      <w:pPr>
        <w:spacing w:before="120" w:after="120" w:line="288" w:lineRule="auto"/>
        <w:jc w:val="both"/>
        <w:rPr>
          <w:rFonts w:ascii="Franklin Gothic Book" w:eastAsia="Calibri" w:hAnsi="Franklin Gothic Book" w:cs="Calibri"/>
          <w:b/>
          <w:bCs/>
          <w:iCs/>
          <w:lang w:eastAsia="en-US"/>
        </w:rPr>
      </w:pPr>
      <w:bookmarkStart w:id="16" w:name="_Toc127353016"/>
      <w:r w:rsidRPr="00933D26">
        <w:rPr>
          <w:rFonts w:ascii="Franklin Gothic Book" w:eastAsia="Calibri" w:hAnsi="Franklin Gothic Book" w:cs="Calibri"/>
          <w:b/>
          <w:bCs/>
          <w:iCs/>
          <w:lang w:eastAsia="en-US"/>
        </w:rPr>
        <w:t xml:space="preserve">1.8 </w:t>
      </w:r>
      <w:r w:rsidR="0093109F" w:rsidRPr="00933D26">
        <w:rPr>
          <w:rFonts w:ascii="Franklin Gothic Book" w:eastAsia="Calibri" w:hAnsi="Franklin Gothic Book" w:cs="Calibri"/>
          <w:b/>
          <w:bCs/>
          <w:iCs/>
          <w:lang w:eastAsia="en-US"/>
        </w:rPr>
        <w:t>Ηλεκτρονικές υπηρεσίες</w:t>
      </w:r>
      <w:bookmarkEnd w:id="16"/>
    </w:p>
    <w:p w14:paraId="425FA91E" w14:textId="57F047EC" w:rsidR="0093109F" w:rsidRPr="00933D26" w:rsidRDefault="0093109F" w:rsidP="00933D26">
      <w:pPr>
        <w:spacing w:before="120" w:after="120" w:line="288" w:lineRule="auto"/>
        <w:ind w:firstLine="284"/>
        <w:jc w:val="both"/>
        <w:rPr>
          <w:rFonts w:ascii="Franklin Gothic Book" w:eastAsia="Calibri" w:hAnsi="Franklin Gothic Book" w:cs="Calibri"/>
          <w:lang w:eastAsia="en-US"/>
        </w:rPr>
      </w:pPr>
      <w:r w:rsidRPr="00933D26">
        <w:rPr>
          <w:rFonts w:ascii="Franklin Gothic Book" w:eastAsia="Calibri" w:hAnsi="Franklin Gothic Book" w:cs="Calibri"/>
          <w:lang w:eastAsia="en-US"/>
        </w:rPr>
        <w:t xml:space="preserve">Σε όλα τα μέλη του ΔΠΘ παρέχονται μία σειρά από Ηλεκτρονικές Υπηρεσίες οι οποίες έχουν ως στόχο την καλύτερη και ταχύτερη </w:t>
      </w:r>
      <w:r w:rsidR="00113E80" w:rsidRPr="00933D26">
        <w:rPr>
          <w:rFonts w:ascii="Franklin Gothic Book" w:eastAsia="Calibri" w:hAnsi="Franklin Gothic Book" w:cs="Calibri"/>
          <w:lang w:eastAsia="en-US"/>
        </w:rPr>
        <w:t>εξυπηρέτησ</w:t>
      </w:r>
      <w:r w:rsidR="00113E80">
        <w:rPr>
          <w:rFonts w:ascii="Franklin Gothic Book" w:eastAsia="Calibri" w:hAnsi="Franklin Gothic Book" w:cs="Calibri"/>
          <w:lang w:eastAsia="en-US"/>
        </w:rPr>
        <w:t>ή</w:t>
      </w:r>
      <w:r w:rsidR="00113E80" w:rsidRPr="00933D26">
        <w:rPr>
          <w:rFonts w:ascii="Franklin Gothic Book" w:eastAsia="Calibri" w:hAnsi="Franklin Gothic Book" w:cs="Calibri"/>
          <w:lang w:eastAsia="en-US"/>
        </w:rPr>
        <w:t xml:space="preserve"> </w:t>
      </w:r>
      <w:r w:rsidRPr="00933D26">
        <w:rPr>
          <w:rFonts w:ascii="Franklin Gothic Book" w:eastAsia="Calibri" w:hAnsi="Franklin Gothic Book" w:cs="Calibri"/>
          <w:lang w:eastAsia="en-US"/>
        </w:rPr>
        <w:t>τους. Παρακάτω παρατίθεται λίστα με τις παρεχόμενες ηλεκτρονικές υπηρεσίες:</w:t>
      </w:r>
    </w:p>
    <w:p w14:paraId="6AE7BF9C" w14:textId="77777777" w:rsidR="0093109F" w:rsidRPr="00933D26" w:rsidRDefault="006E6CC4" w:rsidP="00933D26">
      <w:pPr>
        <w:numPr>
          <w:ilvl w:val="0"/>
          <w:numId w:val="13"/>
        </w:numPr>
        <w:spacing w:before="120" w:after="120" w:line="288" w:lineRule="auto"/>
        <w:jc w:val="both"/>
        <w:rPr>
          <w:rFonts w:ascii="Franklin Gothic Book" w:eastAsia="Calibri" w:hAnsi="Franklin Gothic Book" w:cs="Calibri"/>
          <w:lang w:eastAsia="en-US"/>
        </w:rPr>
      </w:pPr>
      <w:hyperlink r:id="rId28" w:history="1">
        <w:r w:rsidR="0093109F" w:rsidRPr="00933D26">
          <w:rPr>
            <w:rFonts w:ascii="Franklin Gothic Book" w:eastAsia="Calibri" w:hAnsi="Franklin Gothic Book" w:cs="Calibri"/>
            <w:color w:val="0563C1"/>
            <w:u w:val="single"/>
            <w:lang w:eastAsia="en-US"/>
          </w:rPr>
          <w:t>Ηλεκτρονική Γραμματεία</w:t>
        </w:r>
      </w:hyperlink>
    </w:p>
    <w:p w14:paraId="57AEAA19" w14:textId="77777777" w:rsidR="0093109F" w:rsidRPr="00933D26" w:rsidRDefault="006E6CC4" w:rsidP="00933D26">
      <w:pPr>
        <w:numPr>
          <w:ilvl w:val="0"/>
          <w:numId w:val="13"/>
        </w:numPr>
        <w:spacing w:before="120" w:after="120" w:line="288" w:lineRule="auto"/>
        <w:jc w:val="both"/>
        <w:rPr>
          <w:rFonts w:ascii="Franklin Gothic Book" w:eastAsia="Calibri" w:hAnsi="Franklin Gothic Book" w:cs="Calibri"/>
          <w:lang w:eastAsia="en-US"/>
        </w:rPr>
      </w:pPr>
      <w:hyperlink r:id="rId29" w:history="1">
        <w:r w:rsidR="0093109F" w:rsidRPr="00933D26">
          <w:rPr>
            <w:rFonts w:ascii="Franklin Gothic Book" w:eastAsia="Calibri" w:hAnsi="Franklin Gothic Book" w:cs="Calibri"/>
            <w:color w:val="0563C1"/>
            <w:u w:val="single"/>
            <w:lang w:eastAsia="en-US"/>
          </w:rPr>
          <w:t>Ακαδημαϊκή Ταυτότητα</w:t>
        </w:r>
      </w:hyperlink>
    </w:p>
    <w:p w14:paraId="62C0669C" w14:textId="77777777" w:rsidR="0093109F" w:rsidRPr="00933D26" w:rsidRDefault="006E6CC4" w:rsidP="00933D26">
      <w:pPr>
        <w:numPr>
          <w:ilvl w:val="0"/>
          <w:numId w:val="13"/>
        </w:numPr>
        <w:spacing w:before="120" w:after="120" w:line="288" w:lineRule="auto"/>
        <w:jc w:val="both"/>
        <w:rPr>
          <w:rFonts w:ascii="Franklin Gothic Book" w:eastAsia="Calibri" w:hAnsi="Franklin Gothic Book" w:cs="Calibri"/>
          <w:lang w:eastAsia="en-US"/>
        </w:rPr>
      </w:pPr>
      <w:hyperlink r:id="rId30" w:history="1">
        <w:r w:rsidR="0093109F" w:rsidRPr="00933D26">
          <w:rPr>
            <w:rFonts w:ascii="Franklin Gothic Book" w:eastAsia="Calibri" w:hAnsi="Franklin Gothic Book" w:cs="Calibri"/>
            <w:color w:val="0563C1"/>
            <w:u w:val="single"/>
            <w:lang w:eastAsia="en-US"/>
          </w:rPr>
          <w:t>Ασύγχρονη Τηλεκπαίδευση</w:t>
        </w:r>
      </w:hyperlink>
    </w:p>
    <w:p w14:paraId="0A2D4D3C" w14:textId="77777777" w:rsidR="0093109F" w:rsidRPr="00933D26" w:rsidRDefault="006E6CC4" w:rsidP="00933D26">
      <w:pPr>
        <w:numPr>
          <w:ilvl w:val="0"/>
          <w:numId w:val="13"/>
        </w:numPr>
        <w:spacing w:before="120" w:after="120" w:line="288" w:lineRule="auto"/>
        <w:jc w:val="both"/>
        <w:rPr>
          <w:rFonts w:ascii="Franklin Gothic Book" w:eastAsia="Calibri" w:hAnsi="Franklin Gothic Book" w:cs="Calibri"/>
          <w:lang w:eastAsia="en-US"/>
        </w:rPr>
      </w:pPr>
      <w:hyperlink r:id="rId31" w:history="1">
        <w:r w:rsidR="0093109F" w:rsidRPr="00933D26">
          <w:rPr>
            <w:rFonts w:ascii="Franklin Gothic Book" w:eastAsia="Calibri" w:hAnsi="Franklin Gothic Book" w:cs="Calibri"/>
            <w:color w:val="0563C1"/>
            <w:u w:val="single"/>
            <w:lang w:eastAsia="en-US"/>
          </w:rPr>
          <w:t>Σύγχρονη Τηλεκπαίδευση</w:t>
        </w:r>
      </w:hyperlink>
    </w:p>
    <w:p w14:paraId="06F8B31E" w14:textId="77777777" w:rsidR="0093109F" w:rsidRPr="00933D26" w:rsidRDefault="006E6CC4" w:rsidP="00933D26">
      <w:pPr>
        <w:numPr>
          <w:ilvl w:val="0"/>
          <w:numId w:val="13"/>
        </w:numPr>
        <w:spacing w:before="120" w:after="120" w:line="288" w:lineRule="auto"/>
        <w:jc w:val="both"/>
        <w:rPr>
          <w:rFonts w:ascii="Franklin Gothic Book" w:eastAsia="Calibri" w:hAnsi="Franklin Gothic Book" w:cs="Calibri"/>
          <w:lang w:eastAsia="en-US"/>
        </w:rPr>
      </w:pPr>
      <w:hyperlink r:id="rId32" w:history="1">
        <w:r w:rsidR="0093109F" w:rsidRPr="00933D26">
          <w:rPr>
            <w:rFonts w:ascii="Franklin Gothic Book" w:eastAsia="Calibri" w:hAnsi="Franklin Gothic Book" w:cs="Calibri"/>
            <w:color w:val="0563C1"/>
            <w:u w:val="single"/>
            <w:lang w:eastAsia="en-US"/>
          </w:rPr>
          <w:t>Προμήθεια Βιβλίων-Συγγραμμάτων</w:t>
        </w:r>
      </w:hyperlink>
    </w:p>
    <w:p w14:paraId="0DFC41D8" w14:textId="77777777" w:rsidR="0093109F" w:rsidRPr="00933D26" w:rsidRDefault="006E6CC4" w:rsidP="00933D26">
      <w:pPr>
        <w:numPr>
          <w:ilvl w:val="0"/>
          <w:numId w:val="13"/>
        </w:numPr>
        <w:spacing w:before="120" w:after="120" w:line="288" w:lineRule="auto"/>
        <w:jc w:val="both"/>
        <w:rPr>
          <w:rFonts w:ascii="Franklin Gothic Book" w:eastAsia="Calibri" w:hAnsi="Franklin Gothic Book" w:cs="Calibri"/>
          <w:lang w:eastAsia="en-US"/>
        </w:rPr>
      </w:pPr>
      <w:hyperlink r:id="rId33" w:history="1">
        <w:r w:rsidR="0093109F" w:rsidRPr="00933D26">
          <w:rPr>
            <w:rFonts w:ascii="Franklin Gothic Book" w:eastAsia="Calibri" w:hAnsi="Franklin Gothic Book" w:cs="Calibri"/>
            <w:color w:val="0563C1"/>
            <w:u w:val="single"/>
            <w:lang w:eastAsia="en-US"/>
          </w:rPr>
          <w:t>Ηλεκτρονικό Ταχυδρομείο</w:t>
        </w:r>
      </w:hyperlink>
    </w:p>
    <w:p w14:paraId="2176BAEF" w14:textId="77777777" w:rsidR="0093109F" w:rsidRPr="00933D26" w:rsidRDefault="006E6CC4" w:rsidP="00933D26">
      <w:pPr>
        <w:numPr>
          <w:ilvl w:val="0"/>
          <w:numId w:val="13"/>
        </w:numPr>
        <w:spacing w:before="120" w:after="120" w:line="288" w:lineRule="auto"/>
        <w:jc w:val="both"/>
        <w:rPr>
          <w:rFonts w:ascii="Franklin Gothic Book" w:eastAsia="Calibri" w:hAnsi="Franklin Gothic Book" w:cs="Calibri"/>
          <w:lang w:eastAsia="en-US"/>
        </w:rPr>
      </w:pPr>
      <w:hyperlink r:id="rId34" w:history="1">
        <w:r w:rsidR="0093109F" w:rsidRPr="00933D26">
          <w:rPr>
            <w:rFonts w:ascii="Franklin Gothic Book" w:eastAsia="Calibri" w:hAnsi="Franklin Gothic Book" w:cs="Calibri"/>
            <w:color w:val="0563C1"/>
            <w:u w:val="single"/>
            <w:lang w:eastAsia="en-US"/>
          </w:rPr>
          <w:t>Ψηφιακός Αποθηκευτικός Χώρος</w:t>
        </w:r>
      </w:hyperlink>
    </w:p>
    <w:p w14:paraId="62EE36E4" w14:textId="77777777" w:rsidR="0093109F" w:rsidRPr="00933D26" w:rsidRDefault="006E6CC4" w:rsidP="00933D26">
      <w:pPr>
        <w:numPr>
          <w:ilvl w:val="0"/>
          <w:numId w:val="13"/>
        </w:numPr>
        <w:spacing w:before="120" w:after="120" w:line="288" w:lineRule="auto"/>
        <w:jc w:val="both"/>
        <w:rPr>
          <w:rFonts w:ascii="Franklin Gothic Book" w:eastAsia="Calibri" w:hAnsi="Franklin Gothic Book" w:cs="Calibri"/>
          <w:lang w:eastAsia="en-US"/>
        </w:rPr>
      </w:pPr>
      <w:hyperlink r:id="rId35" w:history="1">
        <w:r w:rsidR="0093109F" w:rsidRPr="00933D26">
          <w:rPr>
            <w:rFonts w:ascii="Franklin Gothic Book" w:eastAsia="Calibri" w:hAnsi="Franklin Gothic Book" w:cs="Calibri"/>
            <w:color w:val="0563C1"/>
            <w:u w:val="single"/>
            <w:lang w:eastAsia="en-US"/>
          </w:rPr>
          <w:t>Δωρεάν Λογισμικό</w:t>
        </w:r>
      </w:hyperlink>
    </w:p>
    <w:p w14:paraId="67BCC163" w14:textId="77777777" w:rsidR="0093109F" w:rsidRPr="00933D26" w:rsidRDefault="0093109F" w:rsidP="00933D26">
      <w:pPr>
        <w:numPr>
          <w:ilvl w:val="0"/>
          <w:numId w:val="13"/>
        </w:numPr>
        <w:spacing w:before="120" w:after="120" w:line="288" w:lineRule="auto"/>
        <w:jc w:val="both"/>
        <w:rPr>
          <w:rFonts w:ascii="Franklin Gothic Book" w:eastAsia="Calibri" w:hAnsi="Franklin Gothic Book" w:cs="Calibri"/>
          <w:color w:val="0563C1"/>
          <w:u w:val="single"/>
          <w:lang w:eastAsia="en-US"/>
        </w:rPr>
      </w:pPr>
      <w:r w:rsidRPr="00933D26">
        <w:rPr>
          <w:rFonts w:ascii="Franklin Gothic Book" w:eastAsia="Calibri" w:hAnsi="Franklin Gothic Book" w:cs="Calibri"/>
          <w:lang w:eastAsia="en-US"/>
        </w:rPr>
        <w:fldChar w:fldCharType="begin"/>
      </w:r>
      <w:r w:rsidRPr="00933D26">
        <w:rPr>
          <w:rFonts w:ascii="Franklin Gothic Book" w:eastAsia="Calibri" w:hAnsi="Franklin Gothic Book" w:cs="Calibri"/>
          <w:lang w:eastAsia="en-US"/>
        </w:rPr>
        <w:instrText xml:space="preserve"> HYPERLINK "https://philologus.duth.gr/index.php" </w:instrText>
      </w:r>
      <w:r w:rsidRPr="00933D26">
        <w:rPr>
          <w:rFonts w:ascii="Franklin Gothic Book" w:eastAsia="Calibri" w:hAnsi="Franklin Gothic Book" w:cs="Calibri"/>
          <w:lang w:eastAsia="en-US"/>
        </w:rPr>
        <w:fldChar w:fldCharType="separate"/>
      </w:r>
      <w:r w:rsidRPr="00933D26">
        <w:rPr>
          <w:rFonts w:ascii="Franklin Gothic Book" w:eastAsia="Calibri" w:hAnsi="Franklin Gothic Book" w:cs="Calibri"/>
          <w:color w:val="0563C1"/>
          <w:u w:val="single"/>
          <w:lang w:eastAsia="en-US"/>
        </w:rPr>
        <w:t>Φιλολογική Επιμέλεια Εργασιών</w:t>
      </w:r>
    </w:p>
    <w:p w14:paraId="4F53D6C5" w14:textId="77777777" w:rsidR="0093109F" w:rsidRPr="0093109F" w:rsidRDefault="0093109F" w:rsidP="00933D26">
      <w:pPr>
        <w:spacing w:before="120" w:after="120" w:line="288" w:lineRule="auto"/>
        <w:jc w:val="both"/>
        <w:rPr>
          <w:rFonts w:ascii="Franklin Gothic Book" w:eastAsia="Calibri" w:hAnsi="Franklin Gothic Book" w:cs="Calibri"/>
          <w:b/>
          <w:bCs/>
          <w:lang w:eastAsia="en-US"/>
        </w:rPr>
      </w:pPr>
      <w:r w:rsidRPr="00933D26">
        <w:rPr>
          <w:rFonts w:ascii="Franklin Gothic Book" w:eastAsia="Calibri" w:hAnsi="Franklin Gothic Book" w:cs="Calibri"/>
          <w:lang w:eastAsia="en-US"/>
        </w:rPr>
        <w:fldChar w:fldCharType="end"/>
      </w:r>
    </w:p>
    <w:p w14:paraId="5E631B4E" w14:textId="38041DFF" w:rsidR="0093109F" w:rsidRPr="00933D26" w:rsidRDefault="0093109F" w:rsidP="00933D26">
      <w:pPr>
        <w:spacing w:before="120" w:after="120" w:line="288" w:lineRule="auto"/>
        <w:ind w:firstLine="284"/>
        <w:jc w:val="both"/>
        <w:rPr>
          <w:rFonts w:ascii="Franklin Gothic Book" w:eastAsia="Calibri" w:hAnsi="Franklin Gothic Book" w:cs="Calibri"/>
          <w:lang w:eastAsia="en-US"/>
        </w:rPr>
      </w:pPr>
      <w:r w:rsidRPr="00933D26">
        <w:rPr>
          <w:rFonts w:ascii="Franklin Gothic Book" w:eastAsia="Calibri" w:hAnsi="Franklin Gothic Book" w:cs="Calibri"/>
          <w:lang w:eastAsia="en-US"/>
        </w:rPr>
        <w:t xml:space="preserve">Περισσότερες πληροφορίες διατίθενται στον </w:t>
      </w:r>
      <w:hyperlink r:id="rId36" w:history="1">
        <w:r w:rsidRPr="00933D26">
          <w:rPr>
            <w:rFonts w:ascii="Franklin Gothic Book" w:eastAsia="Calibri" w:hAnsi="Franklin Gothic Book" w:cs="Calibri"/>
            <w:color w:val="0563C1"/>
            <w:u w:val="single"/>
            <w:lang w:eastAsia="en-US"/>
          </w:rPr>
          <w:t>ιστότοπο</w:t>
        </w:r>
      </w:hyperlink>
      <w:r w:rsidRPr="00933D26">
        <w:rPr>
          <w:rFonts w:ascii="Franklin Gothic Book" w:eastAsia="Calibri" w:hAnsi="Franklin Gothic Book" w:cs="Calibri"/>
          <w:lang w:eastAsia="en-US"/>
        </w:rPr>
        <w:t xml:space="preserve"> του ΔΠΘ</w:t>
      </w:r>
      <w:r w:rsidR="00113E80" w:rsidRPr="00933D26">
        <w:rPr>
          <w:rFonts w:ascii="Franklin Gothic Book" w:eastAsia="Calibri" w:hAnsi="Franklin Gothic Book" w:cs="Calibri"/>
          <w:lang w:eastAsia="en-US"/>
        </w:rPr>
        <w:t>:</w:t>
      </w:r>
    </w:p>
    <w:p w14:paraId="1B1B7414" w14:textId="3A397D46" w:rsidR="0093109F" w:rsidRPr="00933D26" w:rsidRDefault="006E6CC4" w:rsidP="00933D26">
      <w:pPr>
        <w:spacing w:before="120" w:after="120" w:line="288" w:lineRule="auto"/>
        <w:jc w:val="both"/>
        <w:rPr>
          <w:rFonts w:ascii="Franklin Gothic Book" w:eastAsia="Calibri" w:hAnsi="Franklin Gothic Book" w:cs="Calibri"/>
          <w:lang w:eastAsia="en-US"/>
        </w:rPr>
      </w:pPr>
      <w:hyperlink r:id="rId37" w:history="1">
        <w:r w:rsidR="00113E80" w:rsidRPr="00933D26">
          <w:rPr>
            <w:rStyle w:val="Hyperlink"/>
            <w:rFonts w:ascii="Franklin Gothic Book" w:eastAsia="Calibri" w:hAnsi="Franklin Gothic Book" w:cs="Calibri"/>
            <w:lang w:eastAsia="en-US"/>
          </w:rPr>
          <w:t>http://duth.gr/Η-ζωή-στο-ΔΠΘ/Ηλεκτρονικές-Υπηρεσίες</w:t>
        </w:r>
      </w:hyperlink>
    </w:p>
    <w:p w14:paraId="0740D698" w14:textId="77777777" w:rsidR="0093109F" w:rsidRPr="0093109F" w:rsidRDefault="0093109F" w:rsidP="00933D26">
      <w:pPr>
        <w:spacing w:before="120" w:after="120" w:line="288" w:lineRule="auto"/>
        <w:jc w:val="both"/>
        <w:rPr>
          <w:rFonts w:ascii="Franklin Gothic Book" w:eastAsia="Calibri" w:hAnsi="Franklin Gothic Book" w:cs="Calibri"/>
          <w:b/>
          <w:bCs/>
          <w:lang w:eastAsia="en-US"/>
        </w:rPr>
      </w:pPr>
    </w:p>
    <w:p w14:paraId="5D7548F4" w14:textId="5637C3CF" w:rsidR="0093109F" w:rsidRPr="00933D26" w:rsidRDefault="00D726E2" w:rsidP="00933D26">
      <w:pPr>
        <w:spacing w:before="120" w:after="120" w:line="288" w:lineRule="auto"/>
        <w:jc w:val="both"/>
        <w:rPr>
          <w:rFonts w:ascii="Franklin Gothic Book" w:eastAsia="Calibri" w:hAnsi="Franklin Gothic Book" w:cs="Calibri"/>
          <w:b/>
          <w:bCs/>
          <w:lang w:eastAsia="en-US"/>
        </w:rPr>
      </w:pPr>
      <w:bookmarkStart w:id="17" w:name="_Toc127353020"/>
      <w:r w:rsidRPr="00933D26">
        <w:rPr>
          <w:rFonts w:ascii="Franklin Gothic Book" w:eastAsia="Calibri" w:hAnsi="Franklin Gothic Book" w:cs="Calibri"/>
          <w:b/>
          <w:bCs/>
          <w:lang w:eastAsia="en-US"/>
        </w:rPr>
        <w:t xml:space="preserve">1.9 </w:t>
      </w:r>
      <w:r w:rsidR="0093109F" w:rsidRPr="00933D26">
        <w:rPr>
          <w:rFonts w:ascii="Franklin Gothic Book" w:eastAsia="Calibri" w:hAnsi="Franklin Gothic Book" w:cs="Calibri"/>
          <w:b/>
          <w:bCs/>
          <w:lang w:eastAsia="en-US"/>
        </w:rPr>
        <w:t>Φοιτητικές ομάδες - Σύλλογοι</w:t>
      </w:r>
      <w:bookmarkEnd w:id="17"/>
    </w:p>
    <w:p w14:paraId="02373CE9" w14:textId="2163580A" w:rsidR="0093109F" w:rsidRPr="0093109F" w:rsidRDefault="0093109F" w:rsidP="00933D26">
      <w:pPr>
        <w:spacing w:before="120" w:after="120" w:line="288" w:lineRule="auto"/>
        <w:jc w:val="both"/>
        <w:rPr>
          <w:rFonts w:ascii="Franklin Gothic Book" w:eastAsia="Calibri" w:hAnsi="Franklin Gothic Book" w:cs="Calibri"/>
          <w:b/>
          <w:bCs/>
          <w:lang w:eastAsia="en-US"/>
        </w:rPr>
      </w:pPr>
      <w:r w:rsidRPr="0093109F">
        <w:rPr>
          <w:rFonts w:ascii="Franklin Gothic Book" w:eastAsia="Calibri" w:hAnsi="Franklin Gothic Book" w:cs="Calibri"/>
          <w:b/>
          <w:bCs/>
          <w:lang w:eastAsia="en-US"/>
        </w:rPr>
        <w:t>Σύλλογος Φοιτητών Τμήματος Αγροτικής Ανάπτυξης</w:t>
      </w:r>
      <w:r w:rsidRPr="0093109F">
        <w:rPr>
          <w:rFonts w:ascii="Franklin Gothic Book" w:eastAsia="Calibri" w:hAnsi="Franklin Gothic Book" w:cs="Calibri"/>
          <w:b/>
          <w:bCs/>
          <w:noProof/>
        </w:rPr>
        <w:drawing>
          <wp:anchor distT="0" distB="0" distL="114300" distR="114300" simplePos="0" relativeHeight="251678720" behindDoc="0" locked="0" layoutInCell="1" allowOverlap="1" wp14:anchorId="0F3C4E3B" wp14:editId="1791F930">
            <wp:simplePos x="0" y="0"/>
            <wp:positionH relativeFrom="column">
              <wp:posOffset>146685</wp:posOffset>
            </wp:positionH>
            <wp:positionV relativeFrom="paragraph">
              <wp:posOffset>266065</wp:posOffset>
            </wp:positionV>
            <wp:extent cx="1981835" cy="1028700"/>
            <wp:effectExtent l="0" t="0" r="0" b="0"/>
            <wp:wrapSquare wrapText="bothSides"/>
            <wp:docPr id="1677476747" name="Picture 1677476747"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A drawing of a person&#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981835" cy="1028700"/>
                    </a:xfrm>
                    <a:prstGeom prst="rect">
                      <a:avLst/>
                    </a:prstGeom>
                    <a:ln>
                      <a:noFill/>
                    </a:ln>
                  </pic:spPr>
                </pic:pic>
              </a:graphicData>
            </a:graphic>
          </wp:anchor>
        </w:drawing>
      </w:r>
    </w:p>
    <w:p w14:paraId="1C28633B" w14:textId="4760F774" w:rsidR="0093109F" w:rsidRPr="00C5782B" w:rsidRDefault="0093109F" w:rsidP="00C5782B">
      <w:pPr>
        <w:spacing w:before="120" w:after="120" w:line="288" w:lineRule="auto"/>
        <w:jc w:val="both"/>
        <w:rPr>
          <w:rFonts w:ascii="Franklin Gothic Book" w:eastAsia="Calibri" w:hAnsi="Franklin Gothic Book" w:cs="Calibri"/>
          <w:lang w:eastAsia="en-US"/>
        </w:rPr>
      </w:pPr>
      <w:r w:rsidRPr="00933D26">
        <w:rPr>
          <w:rFonts w:ascii="Franklin Gothic Book" w:eastAsia="Calibri" w:hAnsi="Franklin Gothic Book" w:cs="Calibri"/>
          <w:lang w:eastAsia="en-US"/>
        </w:rPr>
        <w:t>Ο Σύλλογος Φοιτητών του Τμήματος Αγροτικής Ανάπτυξης του Δ</w:t>
      </w:r>
      <w:r w:rsidRPr="00C5782B">
        <w:rPr>
          <w:rFonts w:ascii="Franklin Gothic Book" w:eastAsia="Calibri" w:hAnsi="Franklin Gothic Book" w:cs="Calibri"/>
          <w:lang w:eastAsia="en-US"/>
        </w:rPr>
        <w:t xml:space="preserve">ΠΘ με έδρα την Ορεστιάδα ιδρύθηκε </w:t>
      </w:r>
      <w:r w:rsidR="00113E80">
        <w:rPr>
          <w:rFonts w:ascii="Franklin Gothic Book" w:eastAsia="Calibri" w:hAnsi="Franklin Gothic Book" w:cs="Calibri"/>
          <w:lang w:eastAsia="en-US"/>
        </w:rPr>
        <w:t>στις</w:t>
      </w:r>
      <w:r w:rsidR="00113E80" w:rsidRPr="00C5782B">
        <w:rPr>
          <w:rFonts w:ascii="Franklin Gothic Book" w:eastAsia="Calibri" w:hAnsi="Franklin Gothic Book" w:cs="Calibri"/>
          <w:lang w:eastAsia="en-US"/>
        </w:rPr>
        <w:t xml:space="preserve"> </w:t>
      </w:r>
      <w:r w:rsidRPr="00C5782B">
        <w:rPr>
          <w:rFonts w:ascii="Franklin Gothic Book" w:eastAsia="Calibri" w:hAnsi="Franklin Gothic Book" w:cs="Calibri"/>
          <w:lang w:eastAsia="en-US"/>
        </w:rPr>
        <w:t xml:space="preserve">2-3-2000. Βρίσκεται καθημερινά στο πλευρό των φοιτητριών/τών του Τμήματος ενημερώνοντας, καθοδηγώντας και βρίσκοντας λύση σε οποιοδήποτε θέμα αφορά τις σπουδές τους, συμβάλλοντας </w:t>
      </w:r>
      <w:r w:rsidR="00113E80">
        <w:rPr>
          <w:rFonts w:ascii="Franklin Gothic Book" w:eastAsia="Calibri" w:hAnsi="Franklin Gothic Book" w:cs="Calibri"/>
          <w:lang w:eastAsia="en-US"/>
        </w:rPr>
        <w:t xml:space="preserve">στην </w:t>
      </w:r>
      <w:r w:rsidRPr="00C5782B">
        <w:rPr>
          <w:rFonts w:ascii="Franklin Gothic Book" w:eastAsia="Calibri" w:hAnsi="Franklin Gothic Book" w:cs="Calibri"/>
          <w:lang w:eastAsia="en-US"/>
        </w:rPr>
        <w:t>ομαλή λειτουργία της Σχολής. Εκτός των άλλων</w:t>
      </w:r>
      <w:r w:rsidR="00113E80">
        <w:rPr>
          <w:rFonts w:ascii="Franklin Gothic Book" w:eastAsia="Calibri" w:hAnsi="Franklin Gothic Book" w:cs="Calibri"/>
          <w:lang w:eastAsia="en-US"/>
        </w:rPr>
        <w:t>,</w:t>
      </w:r>
      <w:r w:rsidRPr="00C5782B">
        <w:rPr>
          <w:rFonts w:ascii="Franklin Gothic Book" w:eastAsia="Calibri" w:hAnsi="Franklin Gothic Book" w:cs="Calibri"/>
          <w:lang w:eastAsia="en-US"/>
        </w:rPr>
        <w:t xml:space="preserve"> επενδύει στη διοργάνωση επιστημονικών εσπερίδων και εκπαιδευτικών εκδρομών.</w:t>
      </w:r>
      <w:r w:rsidR="00113E80">
        <w:rPr>
          <w:rFonts w:ascii="Franklin Gothic Book" w:eastAsia="Calibri" w:hAnsi="Franklin Gothic Book" w:cs="Calibri"/>
          <w:lang w:eastAsia="en-US"/>
        </w:rPr>
        <w:t xml:space="preserve"> </w:t>
      </w:r>
      <w:r w:rsidRPr="00C5782B">
        <w:rPr>
          <w:rFonts w:ascii="Franklin Gothic Book" w:eastAsia="Calibri" w:hAnsi="Franklin Gothic Book" w:cs="Calibri"/>
          <w:lang w:eastAsia="en-US"/>
        </w:rPr>
        <w:t>Βασικοί στόχοι του Συλλόγου Φοιτητών είναι: η δημιουργία ικανοποιητικών όρων και συνθηκών διαβίωσης, η δημιουργία κατάλληλων συνθηκών για την ελεύθερη ανάπτυξη επιστημονικής σκέψης και έρευνας, η δημιουργία της απαραίτητης υλικοτεχνικής υποδομής για τη βελτίωση των σπουδών, ο εκδημοκρατισμός και εκσυγχρονισμός του τρόπου παροχής των σπουδών και η συνεργασία των φοιτητριών/τών με τις/τους Καθηγήτριες/τές.</w:t>
      </w:r>
    </w:p>
    <w:p w14:paraId="547384D5" w14:textId="77777777" w:rsidR="0093109F" w:rsidRPr="00C5782B" w:rsidRDefault="0093109F" w:rsidP="00C5782B">
      <w:pPr>
        <w:spacing w:before="120" w:after="120" w:line="288" w:lineRule="auto"/>
        <w:jc w:val="both"/>
        <w:rPr>
          <w:rFonts w:ascii="Franklin Gothic Book" w:eastAsia="Calibri" w:hAnsi="Franklin Gothic Book" w:cs="Calibri"/>
          <w:lang w:eastAsia="en-US"/>
        </w:rPr>
      </w:pPr>
    </w:p>
    <w:p w14:paraId="6EBBCB46" w14:textId="77777777" w:rsidR="0093109F" w:rsidRPr="0093109F" w:rsidRDefault="0093109F" w:rsidP="00C5782B">
      <w:pPr>
        <w:spacing w:before="120" w:after="120" w:line="288" w:lineRule="auto"/>
        <w:jc w:val="both"/>
        <w:rPr>
          <w:rFonts w:ascii="Franklin Gothic Book" w:eastAsia="Calibri" w:hAnsi="Franklin Gothic Book" w:cs="Calibri"/>
          <w:b/>
          <w:bCs/>
          <w:lang w:eastAsia="en-US"/>
        </w:rPr>
      </w:pPr>
      <w:r w:rsidRPr="0093109F">
        <w:rPr>
          <w:rFonts w:ascii="Franklin Gothic Book" w:eastAsia="Calibri" w:hAnsi="Franklin Gothic Book" w:cs="Calibri"/>
          <w:b/>
          <w:bCs/>
          <w:lang w:eastAsia="en-US"/>
        </w:rPr>
        <w:t>Χορευτική Ομάδα Φοιτητών Ορεστιάδας</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804"/>
      </w:tblGrid>
      <w:tr w:rsidR="0093109F" w:rsidRPr="0093109F" w14:paraId="0C8DFA6F" w14:textId="77777777" w:rsidTr="00C5782B">
        <w:trPr>
          <w:trHeight w:val="709"/>
        </w:trPr>
        <w:tc>
          <w:tcPr>
            <w:tcW w:w="2410" w:type="dxa"/>
          </w:tcPr>
          <w:p w14:paraId="35722BD9" w14:textId="77777777" w:rsidR="0093109F" w:rsidRPr="0093109F" w:rsidRDefault="0093109F" w:rsidP="00C5782B">
            <w:pPr>
              <w:spacing w:before="120" w:after="120" w:line="288" w:lineRule="auto"/>
              <w:jc w:val="both"/>
              <w:rPr>
                <w:rFonts w:ascii="Franklin Gothic Book" w:eastAsia="Calibri" w:hAnsi="Franklin Gothic Book" w:cs="Calibri"/>
                <w:b/>
                <w:bCs/>
                <w:sz w:val="24"/>
                <w:szCs w:val="24"/>
                <w:lang w:val="en-GB" w:eastAsia="en-US"/>
              </w:rPr>
            </w:pPr>
            <w:r w:rsidRPr="0093109F">
              <w:rPr>
                <w:rFonts w:ascii="Franklin Gothic Book" w:eastAsia="Calibri" w:hAnsi="Franklin Gothic Book" w:cs="Calibri"/>
                <w:b/>
                <w:bCs/>
                <w:noProof/>
              </w:rPr>
              <w:drawing>
                <wp:inline distT="0" distB="0" distL="0" distR="0" wp14:anchorId="5611726A" wp14:editId="765F2D63">
                  <wp:extent cx="1187533" cy="1171699"/>
                  <wp:effectExtent l="0" t="0" r="0" b="9525"/>
                  <wp:docPr id="10" name="Εικόνα 10" descr="A group of people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descr="A group of people holding hands&#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1191937" cy="1176044"/>
                          </a:xfrm>
                          <a:prstGeom prst="rect">
                            <a:avLst/>
                          </a:prstGeom>
                        </pic:spPr>
                      </pic:pic>
                    </a:graphicData>
                  </a:graphic>
                </wp:inline>
              </w:drawing>
            </w:r>
          </w:p>
        </w:tc>
        <w:tc>
          <w:tcPr>
            <w:tcW w:w="6804" w:type="dxa"/>
          </w:tcPr>
          <w:p w14:paraId="78090190" w14:textId="0421A923" w:rsidR="0093109F" w:rsidRPr="00C5782B" w:rsidRDefault="0093109F" w:rsidP="00C5782B">
            <w:pPr>
              <w:spacing w:before="120" w:after="120" w:line="288" w:lineRule="auto"/>
              <w:jc w:val="both"/>
              <w:rPr>
                <w:rFonts w:ascii="Franklin Gothic Book" w:eastAsia="Calibri" w:hAnsi="Franklin Gothic Book" w:cs="Calibri"/>
                <w:sz w:val="24"/>
                <w:szCs w:val="24"/>
                <w:lang w:eastAsia="en-US"/>
              </w:rPr>
            </w:pPr>
            <w:r w:rsidRPr="00C5782B">
              <w:rPr>
                <w:rFonts w:ascii="Franklin Gothic Book" w:eastAsia="Calibri" w:hAnsi="Franklin Gothic Book" w:cs="Calibri"/>
                <w:lang w:eastAsia="en-US"/>
              </w:rPr>
              <w:t xml:space="preserve">Η </w:t>
            </w:r>
            <w:hyperlink r:id="rId40" w:history="1">
              <w:r w:rsidRPr="00C5782B">
                <w:rPr>
                  <w:rFonts w:ascii="Franklin Gothic Book" w:eastAsia="Calibri" w:hAnsi="Franklin Gothic Book" w:cs="Calibri"/>
                  <w:color w:val="0563C1"/>
                  <w:u w:val="single"/>
                  <w:lang w:eastAsia="en-US"/>
                </w:rPr>
                <w:t>Χορευτική Ομάδα Φοιτητών Ορεστιάδας (ΧΟΦΟ)</w:t>
              </w:r>
            </w:hyperlink>
            <w:r w:rsidRPr="00C5782B">
              <w:rPr>
                <w:rFonts w:ascii="Franklin Gothic Book" w:eastAsia="Calibri" w:hAnsi="Franklin Gothic Book" w:cs="Calibri"/>
                <w:lang w:eastAsia="en-US"/>
              </w:rPr>
              <w:t xml:space="preserve"> αποτελεί πλέον εκπρόσωπο του ΔΠΘ στην παράδοση της πόλης και όχι μόνο.</w:t>
            </w:r>
            <w:r w:rsidR="00113E80">
              <w:rPr>
                <w:rFonts w:ascii="Franklin Gothic Book" w:eastAsia="Calibri" w:hAnsi="Franklin Gothic Book" w:cs="Calibri"/>
                <w:sz w:val="24"/>
                <w:szCs w:val="24"/>
                <w:lang w:eastAsia="en-US"/>
              </w:rPr>
              <w:t xml:space="preserve"> </w:t>
            </w:r>
            <w:r w:rsidRPr="00C5782B">
              <w:rPr>
                <w:rFonts w:ascii="Franklin Gothic Book" w:eastAsia="Calibri" w:hAnsi="Franklin Gothic Book" w:cs="Calibri"/>
                <w:lang w:eastAsia="en-US"/>
              </w:rPr>
              <w:t>Σκοπός της ομάδας αποτελεί η ένταξη και η καλύτερη γνωριμία των φοιτητριών/τών, με το Πανεπιστήμιο, όπως και με την πόλη της Ορεστιάδας.</w:t>
            </w:r>
            <w:r w:rsidR="00113E80">
              <w:rPr>
                <w:rFonts w:ascii="Franklin Gothic Book" w:eastAsia="Calibri" w:hAnsi="Franklin Gothic Book" w:cs="Calibri"/>
                <w:sz w:val="24"/>
                <w:szCs w:val="24"/>
                <w:lang w:eastAsia="en-US"/>
              </w:rPr>
              <w:t xml:space="preserve"> </w:t>
            </w:r>
            <w:r w:rsidRPr="00C5782B">
              <w:rPr>
                <w:rFonts w:ascii="Franklin Gothic Book" w:eastAsia="Calibri" w:hAnsi="Franklin Gothic Book" w:cs="Calibri"/>
                <w:lang w:eastAsia="en-US"/>
              </w:rPr>
              <w:t>Τα μέλη της αποτελούν την καρδιά της ομάδας, καθώς συνθέτουν ένα μωσαϊκό παραδόσεων, αξιών και εθίμων από κάθε γωνιά της χώρας. Το γεγονός αυτό δίνει περισσότερη ώθηση και κίνητρα για διευρυμένες δράσεις</w:t>
            </w:r>
            <w:r w:rsidR="00113E80">
              <w:rPr>
                <w:rFonts w:ascii="Franklin Gothic Book" w:eastAsia="Calibri" w:hAnsi="Franklin Gothic Book" w:cs="Calibri"/>
                <w:sz w:val="24"/>
                <w:szCs w:val="24"/>
                <w:lang w:eastAsia="en-US"/>
              </w:rPr>
              <w:t>,</w:t>
            </w:r>
            <w:r w:rsidRPr="00C5782B">
              <w:rPr>
                <w:rFonts w:ascii="Franklin Gothic Book" w:eastAsia="Calibri" w:hAnsi="Franklin Gothic Book" w:cs="Calibri"/>
                <w:lang w:eastAsia="en-US"/>
              </w:rPr>
              <w:t xml:space="preserve"> με σκοπό τη δημιουργία ισχυρών δεσμών τόσο με την τοπική κοινωνία, </w:t>
            </w:r>
            <w:r w:rsidR="00113E80">
              <w:rPr>
                <w:rFonts w:ascii="Franklin Gothic Book" w:eastAsia="Calibri" w:hAnsi="Franklin Gothic Book" w:cs="Calibri"/>
                <w:sz w:val="24"/>
                <w:szCs w:val="24"/>
                <w:lang w:eastAsia="en-US"/>
              </w:rPr>
              <w:t xml:space="preserve">όσο και με </w:t>
            </w:r>
            <w:r w:rsidRPr="00C5782B">
              <w:rPr>
                <w:rFonts w:ascii="Franklin Gothic Book" w:eastAsia="Calibri" w:hAnsi="Franklin Gothic Book" w:cs="Calibri"/>
                <w:lang w:eastAsia="en-US"/>
              </w:rPr>
              <w:t>άλλες περιοχές της χώρας</w:t>
            </w:r>
            <w:r w:rsidR="00113E80">
              <w:rPr>
                <w:rFonts w:ascii="Franklin Gothic Book" w:eastAsia="Calibri" w:hAnsi="Franklin Gothic Book" w:cs="Calibri"/>
                <w:sz w:val="24"/>
                <w:szCs w:val="24"/>
                <w:lang w:eastAsia="en-US"/>
              </w:rPr>
              <w:t xml:space="preserve">, </w:t>
            </w:r>
            <w:r w:rsidRPr="00C5782B">
              <w:rPr>
                <w:rFonts w:ascii="Franklin Gothic Book" w:eastAsia="Calibri" w:hAnsi="Franklin Gothic Book" w:cs="Calibri"/>
                <w:lang w:eastAsia="en-US"/>
              </w:rPr>
              <w:t xml:space="preserve">με την ομογένεια, καθώς και με άλλες </w:t>
            </w:r>
            <w:r w:rsidRPr="00C5782B">
              <w:rPr>
                <w:rFonts w:ascii="Franklin Gothic Book" w:eastAsia="Calibri" w:hAnsi="Franklin Gothic Book" w:cs="Calibri"/>
                <w:lang w:eastAsia="en-US"/>
              </w:rPr>
              <w:lastRenderedPageBreak/>
              <w:t>χώρες, ήθη και έθιμα. Υπό τη σκέπη της ΧΟΦΟ δραστηριοποιούνται τρία τμήματα: το Τμήμα Παραδοσιακών Χορών, το Τμήμα Χορών Λάτιν και το Τμήμα Εθελοντισμού.</w:t>
            </w:r>
          </w:p>
        </w:tc>
      </w:tr>
    </w:tbl>
    <w:p w14:paraId="3DCD3763" w14:textId="77777777" w:rsidR="0093109F" w:rsidRPr="0093109F" w:rsidRDefault="0093109F" w:rsidP="00C5782B">
      <w:pPr>
        <w:spacing w:before="120" w:after="120" w:line="288" w:lineRule="auto"/>
        <w:jc w:val="both"/>
        <w:rPr>
          <w:rFonts w:ascii="Franklin Gothic Book" w:eastAsia="Calibri" w:hAnsi="Franklin Gothic Book" w:cs="Calibri"/>
          <w:b/>
          <w:bCs/>
          <w:lang w:eastAsia="en-US"/>
        </w:rPr>
      </w:pPr>
    </w:p>
    <w:p w14:paraId="04D29A40" w14:textId="126E34B4" w:rsidR="0093109F" w:rsidRPr="0093109F" w:rsidRDefault="0093109F" w:rsidP="00C5782B">
      <w:pPr>
        <w:spacing w:before="120" w:after="120" w:line="288" w:lineRule="auto"/>
        <w:jc w:val="both"/>
        <w:rPr>
          <w:rFonts w:ascii="Franklin Gothic Book" w:eastAsia="Calibri" w:hAnsi="Franklin Gothic Book" w:cs="Calibri"/>
          <w:b/>
          <w:bCs/>
          <w:lang w:eastAsia="en-US"/>
        </w:rPr>
      </w:pPr>
      <w:r w:rsidRPr="0093109F">
        <w:rPr>
          <w:rFonts w:ascii="Franklin Gothic Book" w:eastAsia="Calibri" w:hAnsi="Franklin Gothic Book" w:cs="Calibri"/>
          <w:b/>
          <w:bCs/>
          <w:lang w:eastAsia="en-US"/>
        </w:rPr>
        <w:t>Θεατρική Ομάδα Φοιτητών Ορεστιάδας</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6636"/>
      </w:tblGrid>
      <w:tr w:rsidR="0093109F" w:rsidRPr="0093109F" w14:paraId="1AA444D1" w14:textId="77777777" w:rsidTr="00C5782B">
        <w:tc>
          <w:tcPr>
            <w:tcW w:w="2436" w:type="dxa"/>
            <w:vAlign w:val="center"/>
          </w:tcPr>
          <w:p w14:paraId="1E742F17" w14:textId="77777777" w:rsidR="0093109F" w:rsidRPr="0093109F" w:rsidRDefault="0093109F" w:rsidP="00C5782B">
            <w:pPr>
              <w:spacing w:before="120" w:after="120" w:line="288" w:lineRule="auto"/>
              <w:jc w:val="both"/>
              <w:rPr>
                <w:rFonts w:ascii="Franklin Gothic Book" w:eastAsia="Calibri" w:hAnsi="Franklin Gothic Book" w:cs="Calibri"/>
                <w:b/>
                <w:bCs/>
                <w:sz w:val="24"/>
                <w:szCs w:val="24"/>
                <w:lang w:val="en-GB" w:eastAsia="en-US"/>
              </w:rPr>
            </w:pPr>
            <w:r w:rsidRPr="0093109F">
              <w:rPr>
                <w:rFonts w:ascii="Franklin Gothic Book" w:eastAsia="Calibri" w:hAnsi="Franklin Gothic Book" w:cs="Calibri"/>
                <w:b/>
                <w:bCs/>
                <w:noProof/>
              </w:rPr>
              <w:drawing>
                <wp:inline distT="0" distB="0" distL="0" distR="0" wp14:anchorId="3C5D29D9" wp14:editId="5D1B3F79">
                  <wp:extent cx="1294791" cy="1180597"/>
                  <wp:effectExtent l="0" t="0" r="635" b="635"/>
                  <wp:docPr id="587999826" name="Picture 587999826" descr="A black and orange mas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A black and orange masks&#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300166" cy="1185498"/>
                          </a:xfrm>
                          <a:prstGeom prst="rect">
                            <a:avLst/>
                          </a:prstGeom>
                        </pic:spPr>
                      </pic:pic>
                    </a:graphicData>
                  </a:graphic>
                </wp:inline>
              </w:drawing>
            </w:r>
          </w:p>
        </w:tc>
        <w:tc>
          <w:tcPr>
            <w:tcW w:w="6636" w:type="dxa"/>
          </w:tcPr>
          <w:p w14:paraId="6A3F54C7" w14:textId="5423D959" w:rsidR="0093109F" w:rsidRPr="00C5782B" w:rsidRDefault="0093109F" w:rsidP="00C5782B">
            <w:pPr>
              <w:spacing w:before="120" w:after="120" w:line="288" w:lineRule="auto"/>
              <w:jc w:val="both"/>
              <w:rPr>
                <w:rFonts w:ascii="Franklin Gothic Book" w:eastAsia="Calibri" w:hAnsi="Franklin Gothic Book" w:cs="Calibri"/>
                <w:sz w:val="24"/>
                <w:szCs w:val="24"/>
                <w:lang w:eastAsia="en-US"/>
              </w:rPr>
            </w:pPr>
            <w:r w:rsidRPr="00C5782B">
              <w:rPr>
                <w:rFonts w:ascii="Franklin Gothic Book" w:eastAsia="Calibri" w:hAnsi="Franklin Gothic Book" w:cs="Calibri"/>
                <w:lang w:eastAsia="en-US"/>
              </w:rPr>
              <w:t>Η Θεατρική Ομάδα Φοιτητών Ορεστιάδας</w:t>
            </w:r>
            <w:r w:rsidR="00C239E8" w:rsidRPr="00C5782B">
              <w:rPr>
                <w:rFonts w:ascii="Franklin Gothic Book" w:eastAsia="Calibri" w:hAnsi="Franklin Gothic Book" w:cs="Calibri"/>
                <w:lang w:eastAsia="en-US"/>
              </w:rPr>
              <w:t xml:space="preserve"> </w:t>
            </w:r>
            <w:r w:rsidRPr="00C5782B">
              <w:rPr>
                <w:rFonts w:ascii="Franklin Gothic Book" w:eastAsia="Calibri" w:hAnsi="Franklin Gothic Book" w:cs="Calibri"/>
                <w:lang w:eastAsia="en-US"/>
              </w:rPr>
              <w:t>ιδρύθηκε το 2017 και σκοπός της είναι να ψυχαγωγήσει και να δημιουργήσει νέους ηθοποιούς γεμάτους όρεξη και μεράκι. Προτεραιότητα της ομάδας μέσω των θεατρικών ασκήσεων είναι να βοηθήσει τους νέους ηθοποιούς να εκφράσουν τα συναισθήματά τους και να ανακαλύψουν την προσωπικότητά τους.</w:t>
            </w:r>
          </w:p>
        </w:tc>
      </w:tr>
    </w:tbl>
    <w:p w14:paraId="2AF0B655" w14:textId="77777777" w:rsidR="0093109F" w:rsidRPr="0093109F" w:rsidRDefault="0093109F" w:rsidP="00C5782B">
      <w:pPr>
        <w:tabs>
          <w:tab w:val="left" w:pos="8222"/>
        </w:tabs>
        <w:spacing w:before="120" w:after="120" w:line="288" w:lineRule="auto"/>
        <w:jc w:val="both"/>
        <w:rPr>
          <w:rFonts w:ascii="Franklin Gothic Book" w:eastAsia="Calibri" w:hAnsi="Franklin Gothic Book" w:cs="Calibri"/>
          <w:b/>
          <w:bCs/>
          <w:lang w:eastAsia="en-US"/>
        </w:rPr>
      </w:pPr>
    </w:p>
    <w:p w14:paraId="6F8F9B64" w14:textId="77777777" w:rsidR="0093109F" w:rsidRPr="0093109F" w:rsidRDefault="0093109F" w:rsidP="00C5782B">
      <w:pPr>
        <w:spacing w:before="120" w:after="120" w:line="288" w:lineRule="auto"/>
        <w:jc w:val="both"/>
        <w:rPr>
          <w:rFonts w:ascii="Franklin Gothic Book" w:eastAsia="Calibri" w:hAnsi="Franklin Gothic Book" w:cs="Calibri"/>
          <w:b/>
          <w:bCs/>
          <w:lang w:eastAsia="en-US"/>
        </w:rPr>
      </w:pPr>
      <w:r w:rsidRPr="0093109F">
        <w:rPr>
          <w:rFonts w:ascii="Franklin Gothic Book" w:eastAsia="Calibri" w:hAnsi="Franklin Gothic Book" w:cs="Calibri"/>
          <w:b/>
          <w:bCs/>
          <w:lang w:eastAsia="en-US"/>
        </w:rPr>
        <w:t>Σύλλογος Ποντίων Φοιτητών Ορεστιάδας ‘Οι Ακρίτες’</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25"/>
      </w:tblGrid>
      <w:tr w:rsidR="0093109F" w:rsidRPr="0093109F" w14:paraId="02119EBD" w14:textId="77777777" w:rsidTr="00C5782B">
        <w:tc>
          <w:tcPr>
            <w:tcW w:w="2547" w:type="dxa"/>
          </w:tcPr>
          <w:p w14:paraId="7349343A" w14:textId="77777777" w:rsidR="0093109F" w:rsidRPr="0093109F" w:rsidRDefault="0093109F" w:rsidP="00C5782B">
            <w:pPr>
              <w:spacing w:before="120" w:after="120" w:line="288" w:lineRule="auto"/>
              <w:jc w:val="both"/>
              <w:rPr>
                <w:rFonts w:ascii="Franklin Gothic Book" w:eastAsia="Calibri" w:hAnsi="Franklin Gothic Book" w:cs="Calibri"/>
                <w:b/>
                <w:bCs/>
                <w:sz w:val="24"/>
                <w:szCs w:val="24"/>
                <w:lang w:val="en-GB" w:eastAsia="en-US"/>
              </w:rPr>
            </w:pPr>
            <w:r w:rsidRPr="0093109F">
              <w:rPr>
                <w:rFonts w:ascii="Franklin Gothic Book" w:eastAsia="Calibri" w:hAnsi="Franklin Gothic Book" w:cs="Calibri"/>
                <w:b/>
                <w:bCs/>
                <w:noProof/>
              </w:rPr>
              <w:drawing>
                <wp:inline distT="0" distB="0" distL="0" distR="0" wp14:anchorId="795EF665" wp14:editId="4B1F810B">
                  <wp:extent cx="1235034" cy="1235034"/>
                  <wp:effectExtent l="0" t="0" r="3810" b="3810"/>
                  <wp:docPr id="11" name="Εικόνα 11" descr="A yellow shield with 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descr="A yellow shield with a black and white logo&#10;&#10;Description automatically generated"/>
                          <pic:cNvPicPr/>
                        </pic:nvPicPr>
                        <pic:blipFill>
                          <a:blip r:embed="rId42">
                            <a:extLst>
                              <a:ext uri="{28A0092B-C50C-407E-A947-70E740481C1C}">
                                <a14:useLocalDpi xmlns:a14="http://schemas.microsoft.com/office/drawing/2010/main" val="0"/>
                              </a:ext>
                            </a:extLst>
                          </a:blip>
                          <a:stretch>
                            <a:fillRect/>
                          </a:stretch>
                        </pic:blipFill>
                        <pic:spPr>
                          <a:xfrm>
                            <a:off x="0" y="0"/>
                            <a:ext cx="1236983" cy="1236983"/>
                          </a:xfrm>
                          <a:prstGeom prst="rect">
                            <a:avLst/>
                          </a:prstGeom>
                        </pic:spPr>
                      </pic:pic>
                    </a:graphicData>
                  </a:graphic>
                </wp:inline>
              </w:drawing>
            </w:r>
          </w:p>
        </w:tc>
        <w:tc>
          <w:tcPr>
            <w:tcW w:w="6525" w:type="dxa"/>
          </w:tcPr>
          <w:p w14:paraId="5A657A4C" w14:textId="303F6302" w:rsidR="0093109F" w:rsidRPr="00C5782B" w:rsidRDefault="0093109F" w:rsidP="00C5782B">
            <w:pPr>
              <w:spacing w:before="120" w:after="120" w:line="288" w:lineRule="auto"/>
              <w:jc w:val="both"/>
              <w:rPr>
                <w:rFonts w:ascii="Franklin Gothic Book" w:eastAsia="Calibri" w:hAnsi="Franklin Gothic Book" w:cs="Calibri"/>
                <w:sz w:val="24"/>
                <w:szCs w:val="24"/>
                <w:lang w:eastAsia="en-US"/>
              </w:rPr>
            </w:pPr>
            <w:r w:rsidRPr="00C5782B">
              <w:rPr>
                <w:rFonts w:ascii="Franklin Gothic Book" w:eastAsia="Calibri" w:hAnsi="Franklin Gothic Book" w:cs="Calibri"/>
                <w:lang w:eastAsia="en-US"/>
              </w:rPr>
              <w:t>Με ενεργή δράση από το 2016</w:t>
            </w:r>
            <w:r w:rsidR="00113E80">
              <w:rPr>
                <w:rFonts w:ascii="Franklin Gothic Book" w:eastAsia="Calibri" w:hAnsi="Franklin Gothic Book" w:cs="Calibri"/>
                <w:sz w:val="24"/>
                <w:szCs w:val="24"/>
                <w:lang w:eastAsia="en-US"/>
              </w:rPr>
              <w:t>,</w:t>
            </w:r>
            <w:r w:rsidRPr="00C5782B">
              <w:rPr>
                <w:rFonts w:ascii="Franklin Gothic Book" w:eastAsia="Calibri" w:hAnsi="Franklin Gothic Book" w:cs="Calibri"/>
                <w:lang w:eastAsia="en-US"/>
              </w:rPr>
              <w:t xml:space="preserve"> ο</w:t>
            </w:r>
            <w:r w:rsidR="00113E80">
              <w:rPr>
                <w:rFonts w:ascii="Franklin Gothic Book" w:eastAsia="Calibri" w:hAnsi="Franklin Gothic Book" w:cs="Calibri"/>
                <w:sz w:val="24"/>
                <w:szCs w:val="24"/>
                <w:lang w:eastAsia="en-US"/>
              </w:rPr>
              <w:t xml:space="preserve"> </w:t>
            </w:r>
            <w:r w:rsidRPr="00C5782B">
              <w:rPr>
                <w:rFonts w:ascii="Franklin Gothic Book" w:eastAsia="Calibri" w:hAnsi="Franklin Gothic Book" w:cs="Calibri"/>
                <w:lang w:eastAsia="en-US"/>
              </w:rPr>
              <w:t>Σύλλογος απευθύνεται σε φοιτήτριες/τές ανεξαρτήτου καταγωγής που θέλουν να γνωρίσουν την ποντιακή παράδοση. Με δύο χορευτικά τμήματα</w:t>
            </w:r>
            <w:r w:rsidR="00113E80">
              <w:rPr>
                <w:rFonts w:ascii="Franklin Gothic Book" w:eastAsia="Calibri" w:hAnsi="Franklin Gothic Book" w:cs="Calibri"/>
                <w:sz w:val="24"/>
                <w:szCs w:val="24"/>
                <w:lang w:eastAsia="en-US"/>
              </w:rPr>
              <w:t>,</w:t>
            </w:r>
            <w:r w:rsidRPr="00C5782B">
              <w:rPr>
                <w:rFonts w:ascii="Franklin Gothic Book" w:eastAsia="Calibri" w:hAnsi="Franklin Gothic Book" w:cs="Calibri"/>
                <w:lang w:eastAsia="en-US"/>
              </w:rPr>
              <w:t xml:space="preserve"> προχωρημένων και αρχάριων, εθελοντικές δράσεις όπως αιμοδοσίες και συλλογή τροφίμων που γίνονται κάθε χρόνο, στόχος είναι η διατήρηση της Ποντιακής παράδοσης μέσω της εκμάθησης ποντιακών τραγουδιών και ημερίδων με διάφορες θεματολογίες για τον Ποντιακό Ελληνισμό. Ο Σύλλογος διοργανώνει κάθε χρόνο ετήσιο χορό, γλέντι υποδοχής πρωτοετών φοιτητριών/τών και συμμετέχει με τους άλλους ποντιακούς φοιτητικούς συλλόγους της Ελλάδας σε κύκλους συζητήσεων που διοργανώνονται κάθε χρόνο σε διαφορετική πόλη.</w:t>
            </w:r>
          </w:p>
        </w:tc>
      </w:tr>
    </w:tbl>
    <w:p w14:paraId="5F084286" w14:textId="77777777" w:rsidR="00D86164" w:rsidRPr="0093109F" w:rsidRDefault="00D86164" w:rsidP="00C5782B">
      <w:pPr>
        <w:spacing w:before="120" w:after="120" w:line="288" w:lineRule="auto"/>
        <w:jc w:val="both"/>
        <w:rPr>
          <w:rFonts w:ascii="Franklin Gothic Book" w:eastAsia="Calibri" w:hAnsi="Franklin Gothic Book" w:cs="Calibri"/>
          <w:b/>
          <w:bCs/>
          <w:lang w:eastAsia="en-US"/>
        </w:rPr>
      </w:pPr>
    </w:p>
    <w:p w14:paraId="126F76DE" w14:textId="77777777" w:rsidR="0093109F" w:rsidRPr="0093109F" w:rsidRDefault="0093109F" w:rsidP="00C5782B">
      <w:pPr>
        <w:spacing w:before="120" w:after="120" w:line="288" w:lineRule="auto"/>
        <w:jc w:val="both"/>
        <w:rPr>
          <w:rFonts w:ascii="Franklin Gothic Book" w:eastAsia="Calibri" w:hAnsi="Franklin Gothic Book" w:cs="Calibri"/>
          <w:b/>
          <w:bCs/>
          <w:lang w:eastAsia="en-US"/>
        </w:rPr>
      </w:pPr>
      <w:r w:rsidRPr="0093109F">
        <w:rPr>
          <w:rFonts w:ascii="Franklin Gothic Book" w:eastAsia="Calibri" w:hAnsi="Franklin Gothic Book" w:cs="Calibri"/>
          <w:b/>
          <w:bCs/>
          <w:lang w:eastAsia="en-US"/>
        </w:rPr>
        <w:t>Σύλλογος Κρητών Φοιτητών Ορεστιάδας ‘Η Γραμβούσα’</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25"/>
      </w:tblGrid>
      <w:tr w:rsidR="0093109F" w:rsidRPr="0093109F" w14:paraId="500E83D1" w14:textId="77777777" w:rsidTr="00C5782B">
        <w:trPr>
          <w:trHeight w:val="2064"/>
        </w:trPr>
        <w:tc>
          <w:tcPr>
            <w:tcW w:w="2547" w:type="dxa"/>
          </w:tcPr>
          <w:p w14:paraId="592FE136" w14:textId="77777777" w:rsidR="0093109F" w:rsidRPr="0093109F" w:rsidRDefault="0093109F" w:rsidP="00C5782B">
            <w:pPr>
              <w:spacing w:before="120" w:after="120" w:line="288" w:lineRule="auto"/>
              <w:jc w:val="both"/>
              <w:rPr>
                <w:rFonts w:ascii="Franklin Gothic Book" w:eastAsia="Calibri" w:hAnsi="Franklin Gothic Book" w:cs="Calibri"/>
                <w:b/>
                <w:bCs/>
                <w:sz w:val="24"/>
                <w:szCs w:val="24"/>
                <w:lang w:val="en-GB" w:eastAsia="en-US"/>
              </w:rPr>
            </w:pPr>
            <w:r w:rsidRPr="0093109F">
              <w:rPr>
                <w:rFonts w:ascii="Franklin Gothic Book" w:eastAsia="Calibri" w:hAnsi="Franklin Gothic Book" w:cs="Calibri"/>
                <w:b/>
                <w:bCs/>
                <w:noProof/>
              </w:rPr>
              <w:drawing>
                <wp:inline distT="0" distB="0" distL="0" distR="0" wp14:anchorId="12A662AF" wp14:editId="14248554">
                  <wp:extent cx="1151907" cy="1151907"/>
                  <wp:effectExtent l="0" t="0" r="0" b="0"/>
                  <wp:docPr id="12" name="Εικόνα 12" descr="A logo with a couple of people standing in fron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Εικόνα 12" descr="A logo with a couple of people standing in front of a map&#10;&#10;Description automatically generated"/>
                          <pic:cNvPicPr/>
                        </pic:nvPicPr>
                        <pic:blipFill>
                          <a:blip r:embed="rId43">
                            <a:extLst>
                              <a:ext uri="{28A0092B-C50C-407E-A947-70E740481C1C}">
                                <a14:useLocalDpi xmlns:a14="http://schemas.microsoft.com/office/drawing/2010/main" val="0"/>
                              </a:ext>
                            </a:extLst>
                          </a:blip>
                          <a:stretch>
                            <a:fillRect/>
                          </a:stretch>
                        </pic:blipFill>
                        <pic:spPr>
                          <a:xfrm>
                            <a:off x="0" y="0"/>
                            <a:ext cx="1157462" cy="1157462"/>
                          </a:xfrm>
                          <a:prstGeom prst="rect">
                            <a:avLst/>
                          </a:prstGeom>
                        </pic:spPr>
                      </pic:pic>
                    </a:graphicData>
                  </a:graphic>
                </wp:inline>
              </w:drawing>
            </w:r>
          </w:p>
        </w:tc>
        <w:tc>
          <w:tcPr>
            <w:tcW w:w="6525" w:type="dxa"/>
          </w:tcPr>
          <w:p w14:paraId="1CDFC829" w14:textId="2A244C02" w:rsidR="0093109F" w:rsidRPr="00C5782B" w:rsidRDefault="0093109F" w:rsidP="00C5782B">
            <w:pPr>
              <w:spacing w:before="120" w:after="120" w:line="288" w:lineRule="auto"/>
              <w:jc w:val="both"/>
              <w:rPr>
                <w:rFonts w:ascii="Franklin Gothic Book" w:eastAsia="Calibri" w:hAnsi="Franklin Gothic Book" w:cs="Calibri"/>
                <w:sz w:val="24"/>
                <w:szCs w:val="24"/>
                <w:lang w:eastAsia="en-US"/>
              </w:rPr>
            </w:pPr>
            <w:r w:rsidRPr="00C5782B">
              <w:rPr>
                <w:rFonts w:ascii="Franklin Gothic Book" w:eastAsia="Calibri" w:hAnsi="Franklin Gothic Book" w:cs="Calibri"/>
                <w:lang w:eastAsia="en-US"/>
              </w:rPr>
              <w:t>Ο Σύλλογος Κρητών φοιτητών Ορεστιάδος "Γραμβούσα"</w:t>
            </w:r>
            <w:r w:rsidR="00113E80">
              <w:rPr>
                <w:rFonts w:ascii="Franklin Gothic Book" w:eastAsia="Calibri" w:hAnsi="Franklin Gothic Book" w:cs="Calibri"/>
                <w:sz w:val="24"/>
                <w:szCs w:val="24"/>
                <w:lang w:eastAsia="en-US"/>
              </w:rPr>
              <w:t xml:space="preserve"> </w:t>
            </w:r>
            <w:r w:rsidRPr="00C5782B">
              <w:rPr>
                <w:rFonts w:ascii="Franklin Gothic Book" w:eastAsia="Calibri" w:hAnsi="Franklin Gothic Book" w:cs="Calibri"/>
                <w:lang w:eastAsia="en-US"/>
              </w:rPr>
              <w:t>ιδρύθηκε το 2009 από την ανάγκη των Κρητών φοιτητριών/τών να μεταφέρουν την παράδοση της Κρήτης στην Ορεστιάδα, μειώνοντας με αυτό τον τρόπο το αίσθημα της απόστασης από το νησί τους. Μετρά 11 χρόνια ζωής και 12 κρητικά γλέντια με μεγάλη επιτυχία και απόδειξη την τεράστια αποδοχή από την τοπική κοινωνία, ενισχύοντας ακόμα περισσότερο την αγάπη των φοιτητριών/τών για την πόλη και καθιστώντας τον Σύλλογο κίνητρο για ενσωμάτωση στα νέα δεδομένα της φοιτητικής ζωής. Παράλληλα, τα τρία τελευταία χρόνια έχουν καθιερωθεί στο πανεπιστήμιο μαθήματα κρητικών χορών απευθυνόμενα σε όλη την κοινωνία της Ορεστιάδας</w:t>
            </w:r>
            <w:r w:rsidR="00113E80">
              <w:rPr>
                <w:rFonts w:ascii="Franklin Gothic Book" w:eastAsia="Calibri" w:hAnsi="Franklin Gothic Book" w:cs="Calibri"/>
                <w:sz w:val="24"/>
                <w:szCs w:val="24"/>
                <w:lang w:eastAsia="en-US"/>
              </w:rPr>
              <w:t>,</w:t>
            </w:r>
            <w:r w:rsidRPr="00C5782B">
              <w:rPr>
                <w:rFonts w:ascii="Franklin Gothic Book" w:eastAsia="Calibri" w:hAnsi="Franklin Gothic Book" w:cs="Calibri"/>
                <w:lang w:eastAsia="en-US"/>
              </w:rPr>
              <w:t xml:space="preserve"> χρήζοντας το πανεπιστήμιο σημείο συνάντησης και συνάθροισης ανθρώπων </w:t>
            </w:r>
            <w:r w:rsidRPr="00C5782B">
              <w:rPr>
                <w:rFonts w:ascii="Franklin Gothic Book" w:eastAsia="Calibri" w:hAnsi="Franklin Gothic Book" w:cs="Calibri"/>
                <w:lang w:eastAsia="en-US"/>
              </w:rPr>
              <w:lastRenderedPageBreak/>
              <w:t>διαφορετικών ηλικιών και ασχολιών με κοινό παρονομαστή την αγάπη για τη μουσική και τον χορό.</w:t>
            </w:r>
          </w:p>
        </w:tc>
      </w:tr>
    </w:tbl>
    <w:p w14:paraId="5885816F" w14:textId="77777777" w:rsidR="0093109F" w:rsidRPr="0093109F" w:rsidRDefault="0093109F" w:rsidP="00C5782B">
      <w:pPr>
        <w:spacing w:before="120" w:after="120" w:line="288" w:lineRule="auto"/>
        <w:jc w:val="both"/>
        <w:rPr>
          <w:rFonts w:ascii="Franklin Gothic Book" w:eastAsia="Calibri" w:hAnsi="Franklin Gothic Book" w:cs="Calibri"/>
          <w:b/>
          <w:bCs/>
          <w:lang w:eastAsia="en-US"/>
        </w:rPr>
      </w:pPr>
      <w:r w:rsidRPr="0093109F">
        <w:rPr>
          <w:rFonts w:ascii="Franklin Gothic Book" w:eastAsia="Calibri" w:hAnsi="Franklin Gothic Book" w:cs="Calibri"/>
          <w:b/>
          <w:bCs/>
          <w:lang w:eastAsia="en-US"/>
        </w:rPr>
        <w:lastRenderedPageBreak/>
        <w:t>Δίκτυο Φοιτητών</w:t>
      </w:r>
      <w:r w:rsidRPr="0093109F">
        <w:rPr>
          <w:rFonts w:ascii="Franklin Gothic Book" w:eastAsia="Calibri" w:hAnsi="Franklin Gothic Book" w:cs="Calibri"/>
          <w:b/>
          <w:bCs/>
          <w:lang w:val="en-US" w:eastAsia="en-US"/>
        </w:rPr>
        <w:t xml:space="preserve">Erasmus </w:t>
      </w:r>
      <w:r w:rsidRPr="0093109F">
        <w:rPr>
          <w:rFonts w:ascii="Franklin Gothic Book" w:eastAsia="Calibri" w:hAnsi="Franklin Gothic Book" w:cs="Calibri"/>
          <w:b/>
          <w:bCs/>
          <w:lang w:eastAsia="en-US"/>
        </w:rPr>
        <w:t>ΔΠΘ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083"/>
      </w:tblGrid>
      <w:tr w:rsidR="0093109F" w:rsidRPr="00487DD8" w14:paraId="480F18AA" w14:textId="77777777" w:rsidTr="005922A1">
        <w:trPr>
          <w:trHeight w:val="1508"/>
        </w:trPr>
        <w:tc>
          <w:tcPr>
            <w:tcW w:w="2547" w:type="dxa"/>
            <w:vAlign w:val="center"/>
          </w:tcPr>
          <w:p w14:paraId="14C35EC9" w14:textId="77777777" w:rsidR="0093109F" w:rsidRPr="0093109F" w:rsidRDefault="0093109F" w:rsidP="00C5782B">
            <w:pPr>
              <w:spacing w:before="120" w:after="120" w:line="288" w:lineRule="auto"/>
              <w:jc w:val="both"/>
              <w:rPr>
                <w:rFonts w:ascii="Franklin Gothic Book" w:eastAsia="Calibri" w:hAnsi="Franklin Gothic Book" w:cs="Calibri"/>
                <w:b/>
                <w:bCs/>
                <w:sz w:val="24"/>
                <w:szCs w:val="24"/>
                <w:lang w:val="en-GB" w:eastAsia="en-US"/>
              </w:rPr>
            </w:pPr>
            <w:r w:rsidRPr="0093109F">
              <w:rPr>
                <w:rFonts w:ascii="Franklin Gothic Book" w:eastAsia="Calibri" w:hAnsi="Franklin Gothic Book" w:cs="Calibri"/>
                <w:b/>
                <w:bCs/>
                <w:noProof/>
              </w:rPr>
              <w:drawing>
                <wp:inline distT="0" distB="0" distL="0" distR="0" wp14:anchorId="581BB25E" wp14:editId="3996AB99">
                  <wp:extent cx="1038225" cy="837502"/>
                  <wp:effectExtent l="0" t="0" r="0" b="1270"/>
                  <wp:docPr id="14" name="Εικόνα 14"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Εικόνα 14" descr="A logo for a university&#10;&#10;Description automatically generated"/>
                          <pic:cNvPicPr/>
                        </pic:nvPicPr>
                        <pic:blipFill>
                          <a:blip r:embed="rId44">
                            <a:extLst>
                              <a:ext uri="{28A0092B-C50C-407E-A947-70E740481C1C}">
                                <a14:useLocalDpi xmlns:a14="http://schemas.microsoft.com/office/drawing/2010/main" val="0"/>
                              </a:ext>
                            </a:extLst>
                          </a:blip>
                          <a:stretch>
                            <a:fillRect/>
                          </a:stretch>
                        </pic:blipFill>
                        <pic:spPr>
                          <a:xfrm>
                            <a:off x="0" y="0"/>
                            <a:ext cx="1040537" cy="839367"/>
                          </a:xfrm>
                          <a:prstGeom prst="rect">
                            <a:avLst/>
                          </a:prstGeom>
                        </pic:spPr>
                      </pic:pic>
                    </a:graphicData>
                  </a:graphic>
                </wp:inline>
              </w:drawing>
            </w:r>
          </w:p>
        </w:tc>
        <w:tc>
          <w:tcPr>
            <w:tcW w:w="6083" w:type="dxa"/>
          </w:tcPr>
          <w:p w14:paraId="2618083B" w14:textId="77777777" w:rsidR="0093109F" w:rsidRPr="0093109F" w:rsidRDefault="0093109F" w:rsidP="00C5782B">
            <w:pPr>
              <w:spacing w:before="120" w:after="120" w:line="288" w:lineRule="auto"/>
              <w:jc w:val="both"/>
              <w:rPr>
                <w:rFonts w:ascii="Franklin Gothic Book" w:eastAsia="Calibri" w:hAnsi="Franklin Gothic Book" w:cs="Calibri"/>
                <w:b/>
                <w:bCs/>
                <w:sz w:val="24"/>
                <w:szCs w:val="24"/>
                <w:lang w:eastAsia="en-US"/>
              </w:rPr>
            </w:pPr>
            <w:r w:rsidRPr="0093109F">
              <w:rPr>
                <w:rFonts w:ascii="Franklin Gothic Book" w:eastAsia="Calibri" w:hAnsi="Franklin Gothic Book" w:cs="Calibri"/>
                <w:b/>
                <w:bCs/>
                <w:sz w:val="24"/>
                <w:szCs w:val="24"/>
                <w:lang w:eastAsia="en-US"/>
              </w:rPr>
              <w:t>Πληροφορίες για το Δίκτυο Φοιτητών</w:t>
            </w:r>
            <w:r w:rsidRPr="0093109F">
              <w:rPr>
                <w:rFonts w:ascii="Franklin Gothic Book" w:eastAsia="Calibri" w:hAnsi="Franklin Gothic Book" w:cs="Calibri"/>
                <w:b/>
                <w:bCs/>
                <w:sz w:val="24"/>
                <w:szCs w:val="24"/>
                <w:lang w:val="en-US" w:eastAsia="en-US"/>
              </w:rPr>
              <w:t>Erasmus</w:t>
            </w:r>
            <w:r w:rsidRPr="0093109F">
              <w:rPr>
                <w:rFonts w:ascii="Franklin Gothic Book" w:eastAsia="Calibri" w:hAnsi="Franklin Gothic Book" w:cs="Calibri"/>
                <w:b/>
                <w:bCs/>
                <w:sz w:val="24"/>
                <w:szCs w:val="24"/>
                <w:lang w:eastAsia="en-US"/>
              </w:rPr>
              <w:t>:</w:t>
            </w:r>
          </w:p>
          <w:p w14:paraId="030096A7" w14:textId="77777777" w:rsidR="0093109F" w:rsidRPr="0093109F" w:rsidRDefault="0093109F" w:rsidP="00C5782B">
            <w:pPr>
              <w:spacing w:before="120" w:after="120" w:line="288" w:lineRule="auto"/>
              <w:jc w:val="both"/>
              <w:rPr>
                <w:rFonts w:ascii="Franklin Gothic Book" w:eastAsia="Calibri" w:hAnsi="Franklin Gothic Book" w:cs="Calibri"/>
                <w:b/>
                <w:bCs/>
                <w:sz w:val="24"/>
                <w:szCs w:val="24"/>
                <w:lang w:val="de-DE" w:eastAsia="en-US"/>
              </w:rPr>
            </w:pPr>
            <w:r w:rsidRPr="0093109F">
              <w:rPr>
                <w:rFonts w:ascii="Franklin Gothic Book" w:eastAsia="Calibri" w:hAnsi="Franklin Gothic Book" w:cs="Calibri"/>
                <w:b/>
                <w:bCs/>
                <w:sz w:val="24"/>
                <w:szCs w:val="24"/>
                <w:lang w:val="de-DE" w:eastAsia="en-US"/>
              </w:rPr>
              <w:t xml:space="preserve">e-mail: </w:t>
            </w:r>
            <w:hyperlink r:id="rId45" w:history="1">
              <w:r w:rsidRPr="0093109F">
                <w:rPr>
                  <w:rFonts w:ascii="Franklin Gothic Book" w:eastAsia="Calibri" w:hAnsi="Franklin Gothic Book" w:cs="Calibri"/>
                  <w:b/>
                  <w:bCs/>
                  <w:color w:val="0563C1"/>
                  <w:sz w:val="24"/>
                  <w:szCs w:val="24"/>
                  <w:u w:val="single"/>
                  <w:lang w:val="de-DE" w:eastAsia="en-US"/>
                </w:rPr>
                <w:t>duth.erasmus@gmail.com</w:t>
              </w:r>
            </w:hyperlink>
          </w:p>
          <w:p w14:paraId="48A048A1" w14:textId="77777777" w:rsidR="0093109F" w:rsidRPr="0093109F" w:rsidRDefault="0093109F" w:rsidP="00C5782B">
            <w:pPr>
              <w:spacing w:before="120" w:after="120" w:line="288" w:lineRule="auto"/>
              <w:jc w:val="both"/>
              <w:rPr>
                <w:rFonts w:ascii="Franklin Gothic Book" w:eastAsia="Calibri" w:hAnsi="Franklin Gothic Book" w:cs="Calibri"/>
                <w:b/>
                <w:bCs/>
                <w:sz w:val="24"/>
                <w:szCs w:val="24"/>
                <w:lang w:val="en-US" w:eastAsia="en-US"/>
              </w:rPr>
            </w:pPr>
            <w:r w:rsidRPr="0093109F">
              <w:rPr>
                <w:rFonts w:ascii="Franklin Gothic Book" w:eastAsia="Calibri" w:hAnsi="Franklin Gothic Book" w:cs="Calibri"/>
                <w:b/>
                <w:bCs/>
                <w:sz w:val="24"/>
                <w:szCs w:val="24"/>
                <w:lang w:val="en-US" w:eastAsia="en-US"/>
              </w:rPr>
              <w:t xml:space="preserve">Facebook: </w:t>
            </w:r>
            <w:hyperlink r:id="rId46" w:history="1">
              <w:r w:rsidRPr="0093109F">
                <w:rPr>
                  <w:rFonts w:ascii="Franklin Gothic Book" w:eastAsia="Calibri" w:hAnsi="Franklin Gothic Book" w:cs="Calibri"/>
                  <w:b/>
                  <w:bCs/>
                  <w:color w:val="0563C1"/>
                  <w:sz w:val="24"/>
                  <w:szCs w:val="24"/>
                  <w:u w:val="single"/>
                  <w:lang w:val="en-US" w:eastAsia="en-US"/>
                </w:rPr>
                <w:t>http://www.facebook.com/esnduth</w:t>
              </w:r>
            </w:hyperlink>
          </w:p>
        </w:tc>
      </w:tr>
    </w:tbl>
    <w:p w14:paraId="063209E1" w14:textId="77777777" w:rsidR="0093109F" w:rsidRPr="0093109F" w:rsidRDefault="0093109F" w:rsidP="00C5782B">
      <w:pPr>
        <w:spacing w:before="120" w:after="120" w:line="288" w:lineRule="auto"/>
        <w:jc w:val="both"/>
        <w:rPr>
          <w:rFonts w:ascii="Franklin Gothic Book" w:eastAsia="Calibri" w:hAnsi="Franklin Gothic Book" w:cs="Calibri"/>
          <w:b/>
          <w:bCs/>
          <w:lang w:val="en-US" w:eastAsia="en-US"/>
        </w:rPr>
      </w:pPr>
    </w:p>
    <w:p w14:paraId="61831984" w14:textId="77777777" w:rsidR="0093109F" w:rsidRPr="00C5782B" w:rsidRDefault="0093109F" w:rsidP="00C5782B">
      <w:pPr>
        <w:spacing w:before="120" w:after="120" w:line="288" w:lineRule="auto"/>
        <w:ind w:firstLine="284"/>
        <w:jc w:val="both"/>
        <w:rPr>
          <w:rFonts w:ascii="Franklin Gothic Book" w:eastAsia="Calibri" w:hAnsi="Franklin Gothic Book" w:cs="Calibri"/>
          <w:lang w:eastAsia="en-US"/>
        </w:rPr>
      </w:pPr>
      <w:r w:rsidRPr="00C5782B">
        <w:rPr>
          <w:rFonts w:ascii="Franklin Gothic Book" w:eastAsia="Calibri" w:hAnsi="Franklin Gothic Book" w:cs="Calibri"/>
          <w:lang w:eastAsia="en-US"/>
        </w:rPr>
        <w:t xml:space="preserve">Πληροφορίες για τις Φοιτητικές Ομάδες – Συλλόγους του Πανεπιστημίου διατίθενται στον </w:t>
      </w:r>
      <w:hyperlink r:id="rId47" w:history="1">
        <w:r w:rsidRPr="00C5782B">
          <w:rPr>
            <w:rFonts w:ascii="Franklin Gothic Book" w:eastAsia="Calibri" w:hAnsi="Franklin Gothic Book" w:cs="Calibri"/>
            <w:color w:val="0563C1"/>
            <w:u w:val="single"/>
            <w:lang w:eastAsia="en-US"/>
          </w:rPr>
          <w:t>ιστότοπο</w:t>
        </w:r>
      </w:hyperlink>
      <w:r w:rsidRPr="00C5782B">
        <w:rPr>
          <w:rFonts w:ascii="Franklin Gothic Book" w:eastAsia="Calibri" w:hAnsi="Franklin Gothic Book" w:cs="Calibri"/>
          <w:lang w:eastAsia="en-US"/>
        </w:rPr>
        <w:t xml:space="preserve"> του ΔΠΘ:</w:t>
      </w:r>
    </w:p>
    <w:p w14:paraId="7D76C8EC" w14:textId="4B66F113" w:rsidR="0093109F" w:rsidRPr="00C5782B" w:rsidRDefault="006E6CC4" w:rsidP="00C5782B">
      <w:pPr>
        <w:spacing w:before="120" w:after="120" w:line="288" w:lineRule="auto"/>
        <w:jc w:val="both"/>
        <w:rPr>
          <w:rFonts w:ascii="Franklin Gothic Book" w:eastAsia="Calibri" w:hAnsi="Franklin Gothic Book" w:cs="Calibri"/>
          <w:lang w:eastAsia="en-US"/>
        </w:rPr>
      </w:pPr>
      <w:hyperlink r:id="rId48" w:history="1">
        <w:r w:rsidR="00113E80" w:rsidRPr="00C5782B">
          <w:rPr>
            <w:rStyle w:val="Hyperlink"/>
            <w:rFonts w:ascii="Franklin Gothic Book" w:eastAsia="Calibri" w:hAnsi="Franklin Gothic Book" w:cs="Calibri"/>
            <w:lang w:val="en-GB" w:eastAsia="en-US"/>
          </w:rPr>
          <w:t>http</w:t>
        </w:r>
        <w:r w:rsidR="00113E80" w:rsidRPr="00C5782B">
          <w:rPr>
            <w:rStyle w:val="Hyperlink"/>
            <w:rFonts w:ascii="Franklin Gothic Book" w:eastAsia="Calibri" w:hAnsi="Franklin Gothic Book" w:cs="Calibri"/>
            <w:lang w:eastAsia="en-US"/>
          </w:rPr>
          <w:t>://</w:t>
        </w:r>
        <w:r w:rsidR="00113E80" w:rsidRPr="00C5782B">
          <w:rPr>
            <w:rStyle w:val="Hyperlink"/>
            <w:rFonts w:ascii="Franklin Gothic Book" w:eastAsia="Calibri" w:hAnsi="Franklin Gothic Book" w:cs="Calibri"/>
            <w:lang w:val="en-GB" w:eastAsia="en-US"/>
          </w:rPr>
          <w:t>duth</w:t>
        </w:r>
        <w:r w:rsidR="00113E80" w:rsidRPr="00C5782B">
          <w:rPr>
            <w:rStyle w:val="Hyperlink"/>
            <w:rFonts w:ascii="Franklin Gothic Book" w:eastAsia="Calibri" w:hAnsi="Franklin Gothic Book" w:cs="Calibri"/>
            <w:lang w:eastAsia="en-US"/>
          </w:rPr>
          <w:t>.</w:t>
        </w:r>
        <w:r w:rsidR="00113E80" w:rsidRPr="00C5782B">
          <w:rPr>
            <w:rStyle w:val="Hyperlink"/>
            <w:rFonts w:ascii="Franklin Gothic Book" w:eastAsia="Calibri" w:hAnsi="Franklin Gothic Book" w:cs="Calibri"/>
            <w:lang w:val="en-GB" w:eastAsia="en-US"/>
          </w:rPr>
          <w:t>gr</w:t>
        </w:r>
        <w:r w:rsidR="00113E80" w:rsidRPr="00C5782B">
          <w:rPr>
            <w:rStyle w:val="Hyperlink"/>
            <w:rFonts w:ascii="Franklin Gothic Book" w:eastAsia="Calibri" w:hAnsi="Franklin Gothic Book" w:cs="Calibri"/>
            <w:lang w:eastAsia="en-US"/>
          </w:rPr>
          <w:t>/Η-ζωή-στο-ΔΠΘ/Φοιτητικές-Ομάδες-Σύλλογοι</w:t>
        </w:r>
      </w:hyperlink>
    </w:p>
    <w:p w14:paraId="5106FC1F" w14:textId="77777777" w:rsidR="0093109F" w:rsidRPr="0093109F" w:rsidRDefault="0093109F" w:rsidP="00C5782B">
      <w:pPr>
        <w:spacing w:before="120" w:after="120" w:line="288" w:lineRule="auto"/>
        <w:jc w:val="both"/>
        <w:rPr>
          <w:rFonts w:ascii="Franklin Gothic Book" w:eastAsia="Calibri" w:hAnsi="Franklin Gothic Book" w:cs="Calibri"/>
          <w:b/>
          <w:bCs/>
          <w:lang w:eastAsia="en-US"/>
        </w:rPr>
      </w:pPr>
    </w:p>
    <w:p w14:paraId="14030ACE" w14:textId="759BE274" w:rsidR="0093109F" w:rsidRPr="00C5782B" w:rsidRDefault="00E6375B" w:rsidP="00C5782B">
      <w:pPr>
        <w:spacing w:before="120" w:after="120" w:line="288" w:lineRule="auto"/>
        <w:jc w:val="both"/>
        <w:rPr>
          <w:rFonts w:ascii="Franklin Gothic Book" w:eastAsia="Calibri" w:hAnsi="Franklin Gothic Book" w:cs="Calibri"/>
          <w:b/>
          <w:bCs/>
          <w:iCs/>
          <w:lang w:eastAsia="en-US"/>
        </w:rPr>
      </w:pPr>
      <w:bookmarkStart w:id="18" w:name="_Toc127353017"/>
      <w:r w:rsidRPr="00C5782B">
        <w:rPr>
          <w:rFonts w:ascii="Franklin Gothic Book" w:eastAsia="Calibri" w:hAnsi="Franklin Gothic Book" w:cs="Calibri"/>
          <w:b/>
          <w:bCs/>
          <w:iCs/>
          <w:lang w:eastAsia="en-US"/>
        </w:rPr>
        <w:t xml:space="preserve">1.10 </w:t>
      </w:r>
      <w:r w:rsidR="0093109F" w:rsidRPr="00C5782B">
        <w:rPr>
          <w:rFonts w:ascii="Franklin Gothic Book" w:eastAsia="Calibri" w:hAnsi="Franklin Gothic Book" w:cs="Calibri"/>
          <w:b/>
          <w:bCs/>
          <w:iCs/>
          <w:lang w:eastAsia="en-US"/>
        </w:rPr>
        <w:t>Γραφείο Συνηγόρου του Φοιτητή</w:t>
      </w:r>
      <w:bookmarkEnd w:id="18"/>
    </w:p>
    <w:p w14:paraId="53C236A2" w14:textId="087B43A2" w:rsidR="0093109F" w:rsidRPr="0093109F" w:rsidRDefault="0093109F" w:rsidP="00C5782B">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Ο «Συνήγορος του Φοιτητή» είναι ένας θεσμός που είχε προβλεφθεί από το ν. 4009/2011 και </w:t>
      </w:r>
      <w:r w:rsidR="00C5782B" w:rsidRPr="0093109F">
        <w:rPr>
          <w:rFonts w:ascii="Franklin Gothic Book" w:eastAsia="Calibri" w:hAnsi="Franklin Gothic Book" w:cs="Calibri"/>
          <w:lang w:eastAsia="en-US"/>
        </w:rPr>
        <w:t>συνέστη</w:t>
      </w:r>
      <w:r w:rsidRPr="0093109F">
        <w:rPr>
          <w:rFonts w:ascii="Franklin Gothic Book" w:eastAsia="Calibri" w:hAnsi="Franklin Gothic Book" w:cs="Calibri"/>
          <w:lang w:eastAsia="en-US"/>
        </w:rPr>
        <w:t xml:space="preserve"> στο ΔΠΘ με το ΦΕΚ 98/τ. Β`/24-01-2019.</w:t>
      </w:r>
      <w:r w:rsidR="00113E80">
        <w:rPr>
          <w:rFonts w:ascii="Franklin Gothic Book" w:eastAsia="Calibri" w:hAnsi="Franklin Gothic Book" w:cs="Calibri"/>
          <w:lang w:eastAsia="en-US"/>
        </w:rPr>
        <w:t xml:space="preserve"> </w:t>
      </w:r>
      <w:r w:rsidRPr="0093109F">
        <w:rPr>
          <w:rFonts w:ascii="Franklin Gothic Book" w:eastAsia="Calibri" w:hAnsi="Franklin Gothic Book" w:cs="Calibri"/>
          <w:lang w:eastAsia="en-US"/>
        </w:rPr>
        <w:t>Σκοπός του είναι:</w:t>
      </w:r>
    </w:p>
    <w:p w14:paraId="5CB6CEB9" w14:textId="77777777" w:rsidR="0093109F" w:rsidRPr="0093109F" w:rsidRDefault="0093109F" w:rsidP="00C5782B">
      <w:pPr>
        <w:numPr>
          <w:ilvl w:val="0"/>
          <w:numId w:val="14"/>
        </w:numPr>
        <w:spacing w:before="120" w:after="120" w:line="288" w:lineRule="auto"/>
        <w:ind w:left="284" w:hanging="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Η διαμεσολάβηση μεταξύ φοιτητριών/τών και καθηγητών ή διοικητικών υπηρεσιών του Ιδρύματος</w:t>
      </w:r>
    </w:p>
    <w:p w14:paraId="6C25824B" w14:textId="7E0FE9D8" w:rsidR="0093109F" w:rsidRPr="0093109F" w:rsidRDefault="0093109F" w:rsidP="00C5782B">
      <w:pPr>
        <w:numPr>
          <w:ilvl w:val="0"/>
          <w:numId w:val="14"/>
        </w:numPr>
        <w:spacing w:before="120" w:after="120" w:line="288" w:lineRule="auto"/>
        <w:ind w:left="284" w:hanging="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Η τήρηση της νομιμότητας στο πλαίσιο της ακαδημαϊκής ελευθερίας</w:t>
      </w:r>
      <w:r w:rsidR="00113E80">
        <w:rPr>
          <w:rFonts w:ascii="Franklin Gothic Book" w:eastAsia="Calibri" w:hAnsi="Franklin Gothic Book" w:cs="Calibri"/>
          <w:lang w:eastAsia="en-US"/>
        </w:rPr>
        <w:t>.</w:t>
      </w:r>
    </w:p>
    <w:p w14:paraId="76047772" w14:textId="2453C624" w:rsidR="0093109F" w:rsidRPr="0093109F" w:rsidRDefault="0093109F" w:rsidP="00C5782B">
      <w:pPr>
        <w:numPr>
          <w:ilvl w:val="0"/>
          <w:numId w:val="14"/>
        </w:numPr>
        <w:spacing w:before="120" w:after="120" w:line="288" w:lineRule="auto"/>
        <w:ind w:left="284" w:hanging="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Η αντιμετώπιση φαινομένων κακοδιοίκησης</w:t>
      </w:r>
      <w:r w:rsidR="00113E80">
        <w:rPr>
          <w:rFonts w:ascii="Franklin Gothic Book" w:eastAsia="Calibri" w:hAnsi="Franklin Gothic Book" w:cs="Calibri"/>
          <w:lang w:eastAsia="en-US"/>
        </w:rPr>
        <w:t>.</w:t>
      </w:r>
    </w:p>
    <w:p w14:paraId="24674887" w14:textId="00F6D108" w:rsidR="0093109F" w:rsidRPr="0093109F" w:rsidRDefault="0093109F" w:rsidP="00C5782B">
      <w:pPr>
        <w:numPr>
          <w:ilvl w:val="0"/>
          <w:numId w:val="14"/>
        </w:numPr>
        <w:spacing w:before="120" w:after="120" w:line="288" w:lineRule="auto"/>
        <w:ind w:left="284" w:hanging="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Η διαφύλαξη της εύρυθμης λειτουργίας του Ιδρύματος</w:t>
      </w:r>
      <w:r w:rsidR="00113E80">
        <w:rPr>
          <w:rFonts w:ascii="Franklin Gothic Book" w:eastAsia="Calibri" w:hAnsi="Franklin Gothic Book" w:cs="Calibri"/>
          <w:lang w:eastAsia="en-US"/>
        </w:rPr>
        <w:t>.</w:t>
      </w:r>
    </w:p>
    <w:p w14:paraId="29561D1D" w14:textId="77777777" w:rsidR="0093109F" w:rsidRPr="0093109F" w:rsidRDefault="0093109F" w:rsidP="00C5782B">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Ο Συνήγορος του Φοιτητή, που προΐσταται του ομώνυμου γραφείου χωρίς αμοιβή, μπορεί να είναι Καθηγητής ή ομότιμος Καθηγητής του ΔΠΘ και ορίζεται από τη Σύγκλητο, ύστερα από γνώμη του Συμβουλίου Φοιτητικής Μέριμνας.</w:t>
      </w:r>
    </w:p>
    <w:p w14:paraId="67A7B29B" w14:textId="77777777" w:rsidR="0093109F" w:rsidRPr="0093109F" w:rsidRDefault="0093109F" w:rsidP="00C5782B">
      <w:pPr>
        <w:spacing w:before="120" w:after="120" w:line="288" w:lineRule="auto"/>
        <w:jc w:val="both"/>
        <w:rPr>
          <w:rFonts w:ascii="Franklin Gothic Book" w:eastAsia="Calibri" w:hAnsi="Franklin Gothic Book" w:cs="Calibri"/>
          <w:lang w:eastAsia="en-US"/>
        </w:rPr>
      </w:pPr>
    </w:p>
    <w:p w14:paraId="65D9A76E" w14:textId="77777777" w:rsidR="00113E80" w:rsidRDefault="0093109F" w:rsidP="00C5782B">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Περισσότερες πληροφορίες διατίθενται στον </w:t>
      </w:r>
      <w:hyperlink r:id="rId49" w:history="1">
        <w:r w:rsidRPr="0093109F">
          <w:rPr>
            <w:rFonts w:ascii="Franklin Gothic Book" w:eastAsia="Calibri" w:hAnsi="Franklin Gothic Book" w:cs="Calibri"/>
            <w:color w:val="0563C1"/>
            <w:u w:val="single"/>
            <w:lang w:eastAsia="en-US"/>
          </w:rPr>
          <w:t>ιστότοπο</w:t>
        </w:r>
      </w:hyperlink>
      <w:r w:rsidRPr="0093109F">
        <w:rPr>
          <w:rFonts w:ascii="Franklin Gothic Book" w:eastAsia="Calibri" w:hAnsi="Franklin Gothic Book" w:cs="Calibri"/>
          <w:lang w:eastAsia="en-US"/>
        </w:rPr>
        <w:t xml:space="preserve"> του ΔΠΘ</w:t>
      </w:r>
      <w:r w:rsidR="00113E80">
        <w:rPr>
          <w:rFonts w:ascii="Franklin Gothic Book" w:eastAsia="Calibri" w:hAnsi="Franklin Gothic Book" w:cs="Calibri"/>
          <w:lang w:eastAsia="en-US"/>
        </w:rPr>
        <w:t>:</w:t>
      </w:r>
    </w:p>
    <w:p w14:paraId="277BD2AE" w14:textId="4998C5E4" w:rsidR="0093109F" w:rsidRPr="0093109F" w:rsidRDefault="006E6CC4" w:rsidP="00C5782B">
      <w:pPr>
        <w:spacing w:before="120" w:after="120" w:line="288" w:lineRule="auto"/>
        <w:jc w:val="both"/>
        <w:rPr>
          <w:rFonts w:ascii="Franklin Gothic Book" w:eastAsia="Calibri" w:hAnsi="Franklin Gothic Book" w:cs="Calibri"/>
          <w:b/>
          <w:bCs/>
          <w:lang w:eastAsia="en-US"/>
        </w:rPr>
      </w:pPr>
      <w:hyperlink r:id="rId50" w:history="1">
        <w:r w:rsidR="0093109F" w:rsidRPr="0093109F">
          <w:rPr>
            <w:rFonts w:ascii="Franklin Gothic Book" w:eastAsia="Calibri" w:hAnsi="Franklin Gothic Book" w:cs="Calibri"/>
            <w:color w:val="0563C1"/>
            <w:u w:val="single"/>
            <w:lang w:eastAsia="en-US"/>
          </w:rPr>
          <w:t>http://duth.gr/Υπηρεσίες/Δομές/Γραφείο-Συνήγορου-του-Φοιτητή</w:t>
        </w:r>
      </w:hyperlink>
    </w:p>
    <w:p w14:paraId="544E260A" w14:textId="77777777" w:rsidR="0093109F" w:rsidRPr="0093109F" w:rsidRDefault="0093109F" w:rsidP="00C5782B">
      <w:pPr>
        <w:spacing w:before="120" w:after="120" w:line="288" w:lineRule="auto"/>
        <w:jc w:val="both"/>
        <w:rPr>
          <w:rFonts w:ascii="Franklin Gothic Book" w:eastAsia="Calibri" w:hAnsi="Franklin Gothic Book" w:cs="Calibri"/>
          <w:b/>
          <w:bCs/>
          <w:lang w:eastAsia="en-US"/>
        </w:rPr>
      </w:pPr>
    </w:p>
    <w:p w14:paraId="55163CC0" w14:textId="2F6B8960" w:rsidR="0093109F" w:rsidRPr="00C5782B" w:rsidRDefault="00B13691" w:rsidP="00C5782B">
      <w:pPr>
        <w:spacing w:before="120" w:after="120" w:line="288" w:lineRule="auto"/>
        <w:jc w:val="both"/>
        <w:rPr>
          <w:rFonts w:ascii="Franklin Gothic Book" w:eastAsia="Calibri" w:hAnsi="Franklin Gothic Book" w:cs="Calibri"/>
          <w:b/>
          <w:bCs/>
          <w:lang w:eastAsia="en-US"/>
        </w:rPr>
      </w:pPr>
      <w:r w:rsidRPr="00C5782B">
        <w:rPr>
          <w:rFonts w:ascii="Franklin Gothic Book" w:eastAsia="Calibri" w:hAnsi="Franklin Gothic Book" w:cs="Calibri"/>
          <w:b/>
          <w:bCs/>
          <w:lang w:eastAsia="en-US"/>
        </w:rPr>
        <w:t xml:space="preserve">1.11 Υπολογιστικό Κέντρο – Κέντρο Διαχείρισης Δικτύων </w:t>
      </w:r>
    </w:p>
    <w:p w14:paraId="4304A410" w14:textId="37C6A3B3" w:rsidR="00D85DFF" w:rsidRPr="0093109F" w:rsidRDefault="00D85DFF" w:rsidP="00C5782B">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Το Υπολογιστικό Κέντρο του ΔΠΘ άρχισε να λειτουργεί το 1976 με την εγκατάσταση του πρώτου υπολογιστικού συστήματος UNIVAC 90/30 και χρησιμοποιείτο βασικά από την </w:t>
      </w:r>
      <w:r w:rsidRPr="0093109F">
        <w:rPr>
          <w:rFonts w:ascii="Franklin Gothic Book" w:eastAsia="Calibri" w:hAnsi="Franklin Gothic Book" w:cs="Calibri"/>
          <w:lang w:eastAsia="en-US"/>
        </w:rPr>
        <w:lastRenderedPageBreak/>
        <w:t>Πολυτεχνική Σχολή. Σήμερα</w:t>
      </w:r>
      <w:r>
        <w:rPr>
          <w:rFonts w:ascii="Franklin Gothic Book" w:eastAsia="Calibri" w:hAnsi="Franklin Gothic Book" w:cs="Calibri"/>
          <w:lang w:eastAsia="en-US"/>
        </w:rPr>
        <w:t>,</w:t>
      </w:r>
      <w:r w:rsidRPr="0093109F">
        <w:rPr>
          <w:rFonts w:ascii="Franklin Gothic Book" w:eastAsia="Calibri" w:hAnsi="Franklin Gothic Book" w:cs="Calibri"/>
          <w:lang w:eastAsia="en-US"/>
        </w:rPr>
        <w:t xml:space="preserve"> το Υπολογιστικό Κέντρο - Κέντρο Διαχείρισης Δικτύων του ΔΠΘ είναι θεσμοθετημένο όργανο, που λειτουργεί βάσει οργανισμού</w:t>
      </w:r>
      <w:r>
        <w:rPr>
          <w:rFonts w:ascii="Franklin Gothic Book" w:eastAsia="Calibri" w:hAnsi="Franklin Gothic Book" w:cs="Calibri"/>
          <w:lang w:eastAsia="en-US"/>
        </w:rPr>
        <w:t xml:space="preserve"> μετά από </w:t>
      </w:r>
      <w:r w:rsidRPr="0093109F">
        <w:rPr>
          <w:rFonts w:ascii="Franklin Gothic Book" w:eastAsia="Calibri" w:hAnsi="Franklin Gothic Book" w:cs="Calibri"/>
          <w:lang w:eastAsia="en-US"/>
        </w:rPr>
        <w:t xml:space="preserve">απόφαση </w:t>
      </w:r>
      <w:r>
        <w:rPr>
          <w:rFonts w:ascii="Franklin Gothic Book" w:eastAsia="Calibri" w:hAnsi="Franklin Gothic Book" w:cs="Calibri"/>
          <w:lang w:eastAsia="en-US"/>
        </w:rPr>
        <w:t xml:space="preserve">της </w:t>
      </w:r>
      <w:r w:rsidRPr="0093109F">
        <w:rPr>
          <w:rFonts w:ascii="Franklin Gothic Book" w:eastAsia="Calibri" w:hAnsi="Franklin Gothic Book" w:cs="Calibri"/>
          <w:lang w:eastAsia="en-US"/>
        </w:rPr>
        <w:t>Συγκλήτου, και εξυπηρετεί ολόκληρο το Πανεπιστήμιο</w:t>
      </w:r>
      <w:r>
        <w:rPr>
          <w:rFonts w:ascii="Franklin Gothic Book" w:eastAsia="Calibri" w:hAnsi="Franklin Gothic Book" w:cs="Calibri"/>
          <w:lang w:eastAsia="en-US"/>
        </w:rPr>
        <w:t>, το οποίο</w:t>
      </w:r>
      <w:r w:rsidRPr="0093109F">
        <w:rPr>
          <w:rFonts w:ascii="Franklin Gothic Book" w:eastAsia="Calibri" w:hAnsi="Franklin Gothic Book" w:cs="Calibri"/>
          <w:lang w:eastAsia="en-US"/>
        </w:rPr>
        <w:t xml:space="preserve"> βρίσκεται εξαπλωμένο σε όλη τη Θράκη, με το DUTHnet, </w:t>
      </w:r>
      <w:r>
        <w:rPr>
          <w:rFonts w:ascii="Franklin Gothic Book" w:eastAsia="Calibri" w:hAnsi="Franklin Gothic Book" w:cs="Calibri"/>
          <w:lang w:eastAsia="en-US"/>
        </w:rPr>
        <w:t>Δ</w:t>
      </w:r>
      <w:r w:rsidRPr="0093109F">
        <w:rPr>
          <w:rFonts w:ascii="Franklin Gothic Book" w:eastAsia="Calibri" w:hAnsi="Franklin Gothic Book" w:cs="Calibri"/>
          <w:lang w:eastAsia="en-US"/>
        </w:rPr>
        <w:t xml:space="preserve">ιαθέτει πληθώρα υπολογιστών, και όλες τις σύγχρονες εφαρμογές, όπως ηλεκτρονικό ταχυδρομείο, υψηλής ταχύτητας πρόσβαση στο Internet </w:t>
      </w:r>
      <w:r>
        <w:rPr>
          <w:rFonts w:ascii="Franklin Gothic Book" w:eastAsia="Calibri" w:hAnsi="Franklin Gothic Book" w:cs="Calibri"/>
          <w:lang w:eastAsia="en-US"/>
        </w:rPr>
        <w:t>κ.ά.</w:t>
      </w:r>
      <w:r w:rsidRPr="0093109F">
        <w:rPr>
          <w:rFonts w:ascii="Franklin Gothic Book" w:eastAsia="Calibri" w:hAnsi="Franklin Gothic Book" w:cs="Calibri"/>
          <w:lang w:eastAsia="en-US"/>
        </w:rPr>
        <w:t xml:space="preserve">. </w:t>
      </w:r>
    </w:p>
    <w:p w14:paraId="1CB0E919" w14:textId="08B2D9CD" w:rsidR="00D85DFF" w:rsidRDefault="00D85DFF" w:rsidP="00C5782B">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Με απόφαση Συγκλήτου (21/01/18, Σεπτέμβριος 2014) από το</w:t>
      </w:r>
      <w:r>
        <w:rPr>
          <w:rFonts w:ascii="Franklin Gothic Book" w:eastAsia="Calibri" w:hAnsi="Franklin Gothic Book" w:cs="Calibri"/>
          <w:lang w:eastAsia="en-US"/>
        </w:rPr>
        <w:t>ν</w:t>
      </w:r>
      <w:r w:rsidRPr="0093109F">
        <w:rPr>
          <w:rFonts w:ascii="Franklin Gothic Book" w:eastAsia="Calibri" w:hAnsi="Franklin Gothic Book" w:cs="Calibri"/>
          <w:lang w:eastAsia="en-US"/>
        </w:rPr>
        <w:t xml:space="preserve"> Σεπτέμβριο του 2014 συγκροτήθηκε νέα Επιτροπή με τίτλο «Επιτροπή Επικοινωνιών και Δικτύων» του ΔΠΘ η οποία αντικαθιστά τις προηγούμενες Επιτροπές Υπολογιστικού Κέντρου και Διαχείρισης Δικτύων, και Επιτροπής Τηλεπικοινωνιών</w:t>
      </w:r>
      <w:r>
        <w:rPr>
          <w:rFonts w:ascii="Franklin Gothic Book" w:eastAsia="Calibri" w:hAnsi="Franklin Gothic Book" w:cs="Calibri"/>
          <w:lang w:eastAsia="en-US"/>
        </w:rPr>
        <w:t xml:space="preserve">, οι οποίες </w:t>
      </w:r>
      <w:r w:rsidRPr="0093109F">
        <w:rPr>
          <w:rFonts w:ascii="Franklin Gothic Book" w:eastAsia="Calibri" w:hAnsi="Franklin Gothic Book" w:cs="Calibri"/>
          <w:lang w:eastAsia="en-US"/>
        </w:rPr>
        <w:t xml:space="preserve">καταργούνται. </w:t>
      </w:r>
    </w:p>
    <w:p w14:paraId="026DF1D4" w14:textId="77777777" w:rsidR="00D85DFF" w:rsidRPr="0093109F" w:rsidRDefault="00D85DFF" w:rsidP="00C5782B">
      <w:pPr>
        <w:spacing w:before="120" w:after="120" w:line="288" w:lineRule="auto"/>
        <w:jc w:val="both"/>
        <w:rPr>
          <w:rFonts w:ascii="Franklin Gothic Book" w:eastAsia="Calibri" w:hAnsi="Franklin Gothic Book" w:cs="Calibri"/>
          <w:lang w:eastAsia="en-US"/>
        </w:rPr>
      </w:pPr>
    </w:p>
    <w:p w14:paraId="25C258D4" w14:textId="77777777" w:rsidR="0093109F" w:rsidRPr="0093109F" w:rsidRDefault="0093109F" w:rsidP="00C5782B">
      <w:p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Διευθυντής: Ν. Κασαπίδης </w:t>
      </w:r>
    </w:p>
    <w:p w14:paraId="468B9574" w14:textId="317696C6" w:rsidR="0093109F" w:rsidRPr="0093109F" w:rsidRDefault="0093109F" w:rsidP="00C5782B">
      <w:p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Προσωπικό: Ν. Γρηγοριάδης</w:t>
      </w:r>
      <w:r w:rsidR="00D85DFF">
        <w:rPr>
          <w:rFonts w:ascii="Franklin Gothic Book" w:eastAsia="Calibri" w:hAnsi="Franklin Gothic Book" w:cs="Calibri"/>
          <w:lang w:eastAsia="en-US"/>
        </w:rPr>
        <w:t xml:space="preserve">, </w:t>
      </w:r>
      <w:r w:rsidRPr="0093109F">
        <w:rPr>
          <w:rFonts w:ascii="Franklin Gothic Book" w:eastAsia="Calibri" w:hAnsi="Franklin Gothic Book" w:cs="Calibri"/>
          <w:lang w:eastAsia="en-US"/>
        </w:rPr>
        <w:t xml:space="preserve">Ι. Πλευρίδης </w:t>
      </w:r>
      <w:r w:rsidR="00D85DFF">
        <w:rPr>
          <w:rFonts w:ascii="Franklin Gothic Book" w:eastAsia="Calibri" w:hAnsi="Franklin Gothic Book" w:cs="Calibri"/>
          <w:lang w:eastAsia="en-US"/>
        </w:rPr>
        <w:t xml:space="preserve">, </w:t>
      </w:r>
      <w:r w:rsidRPr="0093109F">
        <w:rPr>
          <w:rFonts w:ascii="Franklin Gothic Book" w:eastAsia="Calibri" w:hAnsi="Franklin Gothic Book" w:cs="Calibri"/>
          <w:lang w:eastAsia="en-US"/>
        </w:rPr>
        <w:t xml:space="preserve">Σ. Χατζόπουλος </w:t>
      </w:r>
    </w:p>
    <w:p w14:paraId="672949C6" w14:textId="5845D954" w:rsidR="0093109F" w:rsidRPr="0093109F" w:rsidRDefault="0093109F" w:rsidP="00C5782B">
      <w:p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Ιστοσελίδα </w:t>
      </w:r>
      <w:r w:rsidR="00D85DFF">
        <w:rPr>
          <w:rFonts w:ascii="Franklin Gothic Book" w:eastAsia="Calibri" w:hAnsi="Franklin Gothic Book" w:cs="Calibri"/>
          <w:lang w:eastAsia="en-US"/>
        </w:rPr>
        <w:t>Υπολογιστικού Κέντρου-Κέντρου Διαχείρισης Δικτύων</w:t>
      </w:r>
      <w:r w:rsidRPr="0093109F">
        <w:rPr>
          <w:rFonts w:ascii="Franklin Gothic Book" w:eastAsia="Calibri" w:hAnsi="Franklin Gothic Book" w:cs="Calibri"/>
          <w:lang w:eastAsia="en-US"/>
        </w:rPr>
        <w:t xml:space="preserve">: </w:t>
      </w:r>
    </w:p>
    <w:p w14:paraId="36001436" w14:textId="77777777" w:rsidR="0093109F" w:rsidRPr="0093109F" w:rsidRDefault="006E6CC4" w:rsidP="00C5782B">
      <w:pPr>
        <w:spacing w:before="120" w:after="120" w:line="288" w:lineRule="auto"/>
        <w:jc w:val="both"/>
        <w:rPr>
          <w:rFonts w:ascii="Franklin Gothic Book" w:eastAsia="Calibri" w:hAnsi="Franklin Gothic Book" w:cs="Calibri"/>
          <w:b/>
          <w:bCs/>
          <w:lang w:eastAsia="en-US"/>
        </w:rPr>
      </w:pPr>
      <w:hyperlink r:id="rId51" w:history="1">
        <w:r w:rsidR="0093109F" w:rsidRPr="0093109F">
          <w:rPr>
            <w:rFonts w:ascii="Franklin Gothic Book" w:eastAsia="Calibri" w:hAnsi="Franklin Gothic Book" w:cs="Calibri"/>
            <w:color w:val="0563C1"/>
            <w:u w:val="single"/>
            <w:lang w:eastAsia="en-US"/>
          </w:rPr>
          <w:t>http://www.noc.duth.gr</w:t>
        </w:r>
      </w:hyperlink>
      <w:r w:rsidR="0093109F" w:rsidRPr="0093109F">
        <w:rPr>
          <w:rFonts w:ascii="Franklin Gothic Book" w:eastAsia="Calibri" w:hAnsi="Franklin Gothic Book" w:cs="Calibri"/>
          <w:b/>
          <w:bCs/>
          <w:lang w:eastAsia="en-US"/>
        </w:rPr>
        <w:t xml:space="preserve"> </w:t>
      </w:r>
    </w:p>
    <w:p w14:paraId="3C1428F2" w14:textId="77777777" w:rsidR="0093109F" w:rsidRPr="0093109F" w:rsidRDefault="0093109F" w:rsidP="00C5782B">
      <w:pPr>
        <w:spacing w:before="120" w:after="120" w:line="288" w:lineRule="auto"/>
        <w:jc w:val="both"/>
        <w:rPr>
          <w:rFonts w:ascii="Franklin Gothic Book" w:eastAsia="Calibri" w:hAnsi="Franklin Gothic Book" w:cs="Calibri"/>
          <w:b/>
          <w:bCs/>
          <w:lang w:eastAsia="en-US"/>
        </w:rPr>
      </w:pPr>
    </w:p>
    <w:p w14:paraId="6C7390C5" w14:textId="666259E4" w:rsidR="0093109F" w:rsidRPr="00C5782B" w:rsidRDefault="00641E8B" w:rsidP="00C5782B">
      <w:pPr>
        <w:spacing w:before="120" w:after="120" w:line="288" w:lineRule="auto"/>
        <w:jc w:val="both"/>
        <w:rPr>
          <w:rFonts w:ascii="Franklin Gothic Book" w:eastAsia="Calibri" w:hAnsi="Franklin Gothic Book" w:cs="Calibri"/>
          <w:b/>
          <w:bCs/>
          <w:iCs/>
          <w:lang w:eastAsia="en-US"/>
        </w:rPr>
      </w:pPr>
      <w:bookmarkStart w:id="19" w:name="_Toc127353023"/>
      <w:r w:rsidRPr="00C5782B">
        <w:rPr>
          <w:rFonts w:ascii="Franklin Gothic Book" w:eastAsia="Calibri" w:hAnsi="Franklin Gothic Book" w:cs="Calibri"/>
          <w:b/>
          <w:bCs/>
          <w:iCs/>
          <w:lang w:eastAsia="en-US"/>
        </w:rPr>
        <w:t xml:space="preserve">1.12 </w:t>
      </w:r>
      <w:r w:rsidR="0093109F" w:rsidRPr="00C5782B">
        <w:rPr>
          <w:rFonts w:ascii="Franklin Gothic Book" w:eastAsia="Calibri" w:hAnsi="Franklin Gothic Book" w:cs="Calibri"/>
          <w:b/>
          <w:bCs/>
          <w:iCs/>
          <w:lang w:eastAsia="en-US"/>
        </w:rPr>
        <w:t>Ευρωπαϊκά Εκπαιδευτικά Προγράμματα</w:t>
      </w:r>
      <w:bookmarkEnd w:id="19"/>
    </w:p>
    <w:p w14:paraId="30FC5D2D" w14:textId="77777777" w:rsidR="0093109F" w:rsidRPr="0093109F" w:rsidRDefault="0093109F" w:rsidP="00C5782B">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Από το 1996 το ΔΠΘ συμμετέχει ενεργά στο πρόγραμμα κινητικότητας Erasmus+, λειτουργώντας ως φορέας προέλευσης αλλά και ως φορέας υποδοχής για χιλιάδες εξερχόμενους και εισερχόμενους φοιτήτριες/τές και εκατοντάδες διδάσκοντες, τόσο του ΔΠΘ όσο και ξένων Ιδρυμάτων που συμμετέχουν στο Πρόγραμμα. Από το 2015 συμμετέχει και στη δράση Διεθνής Κινητικότητα (ICM) που αφορά συνεργασία με ιδρύματα σε χώρες Εταίρους (εκτός ΕΕ).</w:t>
      </w:r>
    </w:p>
    <w:p w14:paraId="5C8F4756" w14:textId="34451AF4" w:rsidR="0093109F" w:rsidRPr="0093109F" w:rsidRDefault="0093109F" w:rsidP="00C5782B">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Το Erasmus+ είναι πρόγραμμα της Ευρωπαϊκής Επιτροπής για την εκπαίδευση, την κατάρτιση, τη νεολαία και τον αθλητισμό, που στοχεύει στην ενίσχυση των δεξιοτήτων και της απασχόλησης καθώς και στον εκσυγχρονισμό των συστημάτων εκπαίδευσης, κατάρτισης και νεολαίας, σε όλους τους τομείς της Δια Βίου Μάθησης (Ανώτατη Εκπαίδευση, Επαγγελματική Εκπαίδευση και Κατάρτιση, Εκπαίδευση Ενηλίκων, Σχολική Εκπαίδευση, δραστηριότητες νεολαίας κτλ).</w:t>
      </w:r>
    </w:p>
    <w:p w14:paraId="7FB08CB9" w14:textId="77777777" w:rsidR="0093109F" w:rsidRPr="0093109F" w:rsidRDefault="0093109F" w:rsidP="00C5782B">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Το Erasmus+ δομείται σε 3 Βασικές Δράσεις (Key Actions) για την εκπαίδευση, την κατάρτιση και τη νεολαία οι οποίες είναι:</w:t>
      </w:r>
    </w:p>
    <w:p w14:paraId="33139749" w14:textId="13FD2977" w:rsidR="0093109F" w:rsidRPr="0093109F" w:rsidRDefault="0093109F" w:rsidP="00C5782B">
      <w:pPr>
        <w:numPr>
          <w:ilvl w:val="0"/>
          <w:numId w:val="11"/>
        </w:numPr>
        <w:spacing w:before="120" w:after="120" w:line="288" w:lineRule="auto"/>
        <w:ind w:left="284" w:hanging="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Βασική Δράση 1 (KA1): Κινητικότητα των ατόμων</w:t>
      </w:r>
      <w:r w:rsidR="00D85DFF">
        <w:rPr>
          <w:rFonts w:ascii="Franklin Gothic Book" w:eastAsia="Calibri" w:hAnsi="Franklin Gothic Book" w:cs="Calibri"/>
          <w:lang w:eastAsia="en-US"/>
        </w:rPr>
        <w:t>.</w:t>
      </w:r>
    </w:p>
    <w:p w14:paraId="119F8B96" w14:textId="66E4A6E1" w:rsidR="0093109F" w:rsidRPr="0093109F" w:rsidRDefault="0093109F" w:rsidP="00C5782B">
      <w:pPr>
        <w:numPr>
          <w:ilvl w:val="0"/>
          <w:numId w:val="11"/>
        </w:numPr>
        <w:spacing w:before="120" w:after="120" w:line="288" w:lineRule="auto"/>
        <w:ind w:left="284" w:hanging="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Βασική Δράση 2 (ΚΑ2): Συνεργασία για την καινοτομία και την ανταλλαγή καλών πρακτικών</w:t>
      </w:r>
      <w:r w:rsidR="00D85DFF">
        <w:rPr>
          <w:rFonts w:ascii="Franklin Gothic Book" w:eastAsia="Calibri" w:hAnsi="Franklin Gothic Book" w:cs="Calibri"/>
          <w:lang w:eastAsia="en-US"/>
        </w:rPr>
        <w:t>.</w:t>
      </w:r>
    </w:p>
    <w:p w14:paraId="30BAB895" w14:textId="3AD37263" w:rsidR="0093109F" w:rsidRPr="0093109F" w:rsidRDefault="0093109F" w:rsidP="00C5782B">
      <w:pPr>
        <w:numPr>
          <w:ilvl w:val="0"/>
          <w:numId w:val="11"/>
        </w:numPr>
        <w:spacing w:before="120" w:after="120" w:line="288" w:lineRule="auto"/>
        <w:ind w:left="284" w:hanging="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Βασική Δράση 3 (KA3): Ενίσχυση σε θέματα μεταρρυθμίσεων πολιτικής</w:t>
      </w:r>
      <w:r w:rsidR="00D85DFF">
        <w:rPr>
          <w:rFonts w:ascii="Franklin Gothic Book" w:eastAsia="Calibri" w:hAnsi="Franklin Gothic Book" w:cs="Calibri"/>
          <w:lang w:eastAsia="en-US"/>
        </w:rPr>
        <w:t>.</w:t>
      </w:r>
    </w:p>
    <w:p w14:paraId="13C390A6" w14:textId="77777777" w:rsidR="0093109F" w:rsidRPr="0093109F" w:rsidRDefault="0093109F" w:rsidP="00C5782B">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Η Βασική Δράση 1 – Κινητικότητα Ατόμων, περιλαμβάνει σχέδια κινητικότητας που παρέχουν στους δικαιούχους τη δυνατότητα να μετακινούνται σε μια άλλη συμμετέχουσα </w:t>
      </w:r>
      <w:r w:rsidRPr="0093109F">
        <w:rPr>
          <w:rFonts w:ascii="Franklin Gothic Book" w:eastAsia="Calibri" w:hAnsi="Franklin Gothic Book" w:cs="Calibri"/>
          <w:lang w:eastAsia="en-US"/>
        </w:rPr>
        <w:lastRenderedPageBreak/>
        <w:t>χώρα, με σκοπό να σπουδάσουν, να δουλέψουν, να διδάξουν, να εκπαιδεύσουν και να αναπτύξουν επαγγελματικά προσόντα και δεξιότητες.</w:t>
      </w:r>
    </w:p>
    <w:p w14:paraId="5090EBDF" w14:textId="77777777" w:rsidR="0093109F" w:rsidRPr="0093109F" w:rsidRDefault="0093109F" w:rsidP="00C5782B">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Το Τμήμα Αγροτικής Ανάπτυξης συμμετέχει στο πρόγραμμα Erasmus+ από το 2002. Σήμερα, το Τμήμα έχει 27 ενεργές συμφωνίες με 15 διαφορετικές χώρες.</w:t>
      </w:r>
    </w:p>
    <w:p w14:paraId="6FAEB918" w14:textId="77777777" w:rsidR="0093109F" w:rsidRPr="0093109F" w:rsidRDefault="0093109F" w:rsidP="00C5782B">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Πληροφορίες για το πρόγραμμα Erasmus+:</w:t>
      </w:r>
    </w:p>
    <w:p w14:paraId="1CFFC468" w14:textId="77777777" w:rsidR="0093109F" w:rsidRPr="0093109F" w:rsidRDefault="0093109F" w:rsidP="00C5782B">
      <w:pPr>
        <w:spacing w:before="120" w:after="120" w:line="288" w:lineRule="auto"/>
        <w:jc w:val="both"/>
        <w:rPr>
          <w:rFonts w:ascii="Franklin Gothic Book" w:eastAsia="Calibri" w:hAnsi="Franklin Gothic Book" w:cs="Calibri"/>
          <w:lang w:eastAsia="en-US"/>
        </w:rPr>
      </w:pPr>
    </w:p>
    <w:p w14:paraId="1B1E98D5" w14:textId="77777777" w:rsidR="0093109F" w:rsidRPr="0093109F" w:rsidRDefault="0093109F" w:rsidP="00C5782B">
      <w:pPr>
        <w:spacing w:before="120" w:after="120" w:line="288" w:lineRule="auto"/>
        <w:jc w:val="both"/>
        <w:rPr>
          <w:rFonts w:ascii="Franklin Gothic Book" w:eastAsia="Calibri" w:hAnsi="Franklin Gothic Book" w:cs="Calibri"/>
          <w:i/>
          <w:iCs/>
          <w:lang w:eastAsia="en-US"/>
        </w:rPr>
      </w:pPr>
      <w:r w:rsidRPr="0093109F">
        <w:rPr>
          <w:rFonts w:ascii="Franklin Gothic Book" w:eastAsia="Calibri" w:hAnsi="Franklin Gothic Book" w:cs="Calibri"/>
          <w:i/>
          <w:iCs/>
          <w:lang w:eastAsia="en-US"/>
        </w:rPr>
        <w:t>Τμήμα Διεθνών Σχέσεων/Erasmus+</w:t>
      </w:r>
    </w:p>
    <w:p w14:paraId="7FD9EF0E" w14:textId="77777777" w:rsidR="0093109F" w:rsidRPr="0093109F" w:rsidRDefault="0093109F" w:rsidP="00C5782B">
      <w:p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Κτίριο Διοίκησης, Πανεπιστημιούπολη</w:t>
      </w:r>
    </w:p>
    <w:p w14:paraId="66B4D775" w14:textId="77777777" w:rsidR="0093109F" w:rsidRPr="0093109F" w:rsidRDefault="0093109F" w:rsidP="00C5782B">
      <w:p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Κομοτηνή, T.K. 69100</w:t>
      </w:r>
    </w:p>
    <w:p w14:paraId="42BA8895" w14:textId="73DCF1C1" w:rsidR="0093109F" w:rsidRPr="0093109F" w:rsidRDefault="0093109F" w:rsidP="00C5782B">
      <w:p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Τηλ.</w:t>
      </w:r>
      <w:r w:rsidR="00163FDB">
        <w:rPr>
          <w:rFonts w:ascii="Franklin Gothic Book" w:eastAsia="Calibri" w:hAnsi="Franklin Gothic Book" w:cs="Calibri"/>
          <w:lang w:eastAsia="en-US"/>
        </w:rPr>
        <w:t>:</w:t>
      </w:r>
      <w:r w:rsidRPr="0093109F">
        <w:rPr>
          <w:rFonts w:ascii="Franklin Gothic Book" w:eastAsia="Calibri" w:hAnsi="Franklin Gothic Book" w:cs="Calibri"/>
          <w:lang w:eastAsia="en-US"/>
        </w:rPr>
        <w:t xml:space="preserve"> 25310-39086</w:t>
      </w:r>
    </w:p>
    <w:p w14:paraId="0916973F" w14:textId="77777777" w:rsidR="0093109F" w:rsidRPr="0093109F" w:rsidRDefault="006E6CC4" w:rsidP="00C5782B">
      <w:pPr>
        <w:spacing w:before="120" w:after="120" w:line="288" w:lineRule="auto"/>
        <w:jc w:val="both"/>
        <w:rPr>
          <w:rFonts w:ascii="Franklin Gothic Book" w:eastAsia="Calibri" w:hAnsi="Franklin Gothic Book" w:cs="Calibri"/>
          <w:lang w:eastAsia="en-US"/>
        </w:rPr>
      </w:pPr>
      <w:hyperlink r:id="rId52" w:history="1">
        <w:r w:rsidR="0093109F" w:rsidRPr="0093109F">
          <w:rPr>
            <w:rFonts w:ascii="Franklin Gothic Book" w:eastAsia="Calibri" w:hAnsi="Franklin Gothic Book" w:cs="Calibri"/>
            <w:color w:val="0563C1"/>
            <w:u w:val="single"/>
            <w:lang w:val="en-US" w:eastAsia="en-US"/>
          </w:rPr>
          <w:t>http</w:t>
        </w:r>
        <w:r w:rsidR="0093109F" w:rsidRPr="0093109F">
          <w:rPr>
            <w:rFonts w:ascii="Franklin Gothic Book" w:eastAsia="Calibri" w:hAnsi="Franklin Gothic Book" w:cs="Calibri"/>
            <w:color w:val="0563C1"/>
            <w:u w:val="single"/>
            <w:lang w:eastAsia="en-US"/>
          </w:rPr>
          <w:t>://</w:t>
        </w:r>
        <w:r w:rsidR="0093109F" w:rsidRPr="0093109F">
          <w:rPr>
            <w:rFonts w:ascii="Franklin Gothic Book" w:eastAsia="Calibri" w:hAnsi="Franklin Gothic Book" w:cs="Calibri"/>
            <w:color w:val="0563C1"/>
            <w:u w:val="single"/>
            <w:lang w:val="en-US" w:eastAsia="en-US"/>
          </w:rPr>
          <w:t>erasmus</w:t>
        </w:r>
        <w:r w:rsidR="0093109F" w:rsidRPr="0093109F">
          <w:rPr>
            <w:rFonts w:ascii="Franklin Gothic Book" w:eastAsia="Calibri" w:hAnsi="Franklin Gothic Book" w:cs="Calibri"/>
            <w:color w:val="0563C1"/>
            <w:u w:val="single"/>
            <w:lang w:eastAsia="en-US"/>
          </w:rPr>
          <w:t>.</w:t>
        </w:r>
        <w:r w:rsidR="0093109F" w:rsidRPr="0093109F">
          <w:rPr>
            <w:rFonts w:ascii="Franklin Gothic Book" w:eastAsia="Calibri" w:hAnsi="Franklin Gothic Book" w:cs="Calibri"/>
            <w:color w:val="0563C1"/>
            <w:u w:val="single"/>
            <w:lang w:val="en-US" w:eastAsia="en-US"/>
          </w:rPr>
          <w:t>duth</w:t>
        </w:r>
        <w:r w:rsidR="0093109F" w:rsidRPr="0093109F">
          <w:rPr>
            <w:rFonts w:ascii="Franklin Gothic Book" w:eastAsia="Calibri" w:hAnsi="Franklin Gothic Book" w:cs="Calibri"/>
            <w:color w:val="0563C1"/>
            <w:u w:val="single"/>
            <w:lang w:eastAsia="en-US"/>
          </w:rPr>
          <w:t>.</w:t>
        </w:r>
        <w:r w:rsidR="0093109F" w:rsidRPr="0093109F">
          <w:rPr>
            <w:rFonts w:ascii="Franklin Gothic Book" w:eastAsia="Calibri" w:hAnsi="Franklin Gothic Book" w:cs="Calibri"/>
            <w:color w:val="0563C1"/>
            <w:u w:val="single"/>
            <w:lang w:val="en-US" w:eastAsia="en-US"/>
          </w:rPr>
          <w:t>gr</w:t>
        </w:r>
      </w:hyperlink>
    </w:p>
    <w:p w14:paraId="42B4FA91" w14:textId="7F27FFAC" w:rsidR="0093109F" w:rsidRPr="0093109F" w:rsidRDefault="00D85DFF" w:rsidP="00C5782B">
      <w:pPr>
        <w:spacing w:before="120" w:after="120" w:line="288" w:lineRule="auto"/>
        <w:jc w:val="both"/>
        <w:rPr>
          <w:rFonts w:ascii="Franklin Gothic Book" w:eastAsia="Calibri" w:hAnsi="Franklin Gothic Book" w:cs="Calibri"/>
          <w:lang w:eastAsia="en-US"/>
        </w:rPr>
      </w:pPr>
      <w:r>
        <w:rPr>
          <w:rFonts w:ascii="Franklin Gothic Book" w:eastAsia="Calibri" w:hAnsi="Franklin Gothic Book" w:cs="Calibri"/>
          <w:lang w:val="en-US" w:eastAsia="en-US"/>
        </w:rPr>
        <w:t>E</w:t>
      </w:r>
      <w:r w:rsidRPr="0093109F">
        <w:rPr>
          <w:rFonts w:ascii="Franklin Gothic Book" w:eastAsia="Calibri" w:hAnsi="Franklin Gothic Book" w:cs="Calibri"/>
          <w:lang w:val="en-US" w:eastAsia="en-US"/>
        </w:rPr>
        <w:t>mail</w:t>
      </w:r>
      <w:r w:rsidR="0093109F" w:rsidRPr="0093109F">
        <w:rPr>
          <w:rFonts w:ascii="Franklin Gothic Book" w:eastAsia="Calibri" w:hAnsi="Franklin Gothic Book" w:cs="Calibri"/>
          <w:lang w:eastAsia="en-US"/>
        </w:rPr>
        <w:t xml:space="preserve">: </w:t>
      </w:r>
      <w:hyperlink r:id="rId53" w:history="1">
        <w:r w:rsidR="0093109F" w:rsidRPr="0093109F">
          <w:rPr>
            <w:rFonts w:ascii="Franklin Gothic Book" w:eastAsia="Calibri" w:hAnsi="Franklin Gothic Book" w:cs="Calibri"/>
            <w:color w:val="0563C1"/>
            <w:u w:val="single"/>
            <w:lang w:val="en-US" w:eastAsia="en-US"/>
          </w:rPr>
          <w:t>intrela</w:t>
        </w:r>
        <w:r w:rsidR="0093109F" w:rsidRPr="0093109F">
          <w:rPr>
            <w:rFonts w:ascii="Franklin Gothic Book" w:eastAsia="Calibri" w:hAnsi="Franklin Gothic Book" w:cs="Calibri"/>
            <w:color w:val="0563C1"/>
            <w:u w:val="single"/>
            <w:lang w:eastAsia="en-US"/>
          </w:rPr>
          <w:t>@</w:t>
        </w:r>
        <w:r w:rsidR="0093109F" w:rsidRPr="0093109F">
          <w:rPr>
            <w:rFonts w:ascii="Franklin Gothic Book" w:eastAsia="Calibri" w:hAnsi="Franklin Gothic Book" w:cs="Calibri"/>
            <w:color w:val="0563C1"/>
            <w:u w:val="single"/>
            <w:lang w:val="en-US" w:eastAsia="en-US"/>
          </w:rPr>
          <w:t>duth</w:t>
        </w:r>
        <w:r w:rsidR="0093109F" w:rsidRPr="0093109F">
          <w:rPr>
            <w:rFonts w:ascii="Franklin Gothic Book" w:eastAsia="Calibri" w:hAnsi="Franklin Gothic Book" w:cs="Calibri"/>
            <w:color w:val="0563C1"/>
            <w:u w:val="single"/>
            <w:lang w:eastAsia="en-US"/>
          </w:rPr>
          <w:t>.</w:t>
        </w:r>
        <w:r w:rsidR="0093109F" w:rsidRPr="0093109F">
          <w:rPr>
            <w:rFonts w:ascii="Franklin Gothic Book" w:eastAsia="Calibri" w:hAnsi="Franklin Gothic Book" w:cs="Calibri"/>
            <w:color w:val="0563C1"/>
            <w:u w:val="single"/>
            <w:lang w:val="en-US" w:eastAsia="en-US"/>
          </w:rPr>
          <w:t>gr</w:t>
        </w:r>
      </w:hyperlink>
    </w:p>
    <w:p w14:paraId="33FD6CBC" w14:textId="77777777" w:rsidR="0093109F" w:rsidRPr="0093109F" w:rsidRDefault="0093109F" w:rsidP="00C5782B">
      <w:pPr>
        <w:spacing w:before="120" w:after="120" w:line="288" w:lineRule="auto"/>
        <w:jc w:val="both"/>
        <w:rPr>
          <w:rFonts w:ascii="Franklin Gothic Book" w:eastAsia="Calibri" w:hAnsi="Franklin Gothic Book" w:cs="Calibri"/>
          <w:lang w:eastAsia="en-US"/>
        </w:rPr>
      </w:pPr>
    </w:p>
    <w:p w14:paraId="1C413CE5" w14:textId="77777777" w:rsidR="0093109F" w:rsidRPr="0093109F" w:rsidRDefault="0093109F" w:rsidP="00C5782B">
      <w:pPr>
        <w:spacing w:before="120" w:after="120" w:line="288" w:lineRule="auto"/>
        <w:jc w:val="both"/>
        <w:rPr>
          <w:rFonts w:ascii="Franklin Gothic Book" w:eastAsia="Calibri" w:hAnsi="Franklin Gothic Book" w:cs="Calibri"/>
          <w:i/>
          <w:iCs/>
          <w:lang w:eastAsia="en-US"/>
        </w:rPr>
      </w:pPr>
      <w:r w:rsidRPr="0093109F">
        <w:rPr>
          <w:rFonts w:ascii="Franklin Gothic Book" w:eastAsia="Calibri" w:hAnsi="Franklin Gothic Book" w:cs="Calibri"/>
          <w:i/>
          <w:iCs/>
          <w:lang w:eastAsia="en-US"/>
        </w:rPr>
        <w:t>Ακαδημαϊκός Συντονιστής Erasmus+ ΔΠΘ</w:t>
      </w:r>
    </w:p>
    <w:p w14:paraId="0DC9D371" w14:textId="77777777" w:rsidR="0093109F" w:rsidRPr="0093109F" w:rsidRDefault="0093109F" w:rsidP="00C5782B">
      <w:p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Γρηγορίου Μαρία</w:t>
      </w:r>
    </w:p>
    <w:p w14:paraId="12C15D03" w14:textId="77777777" w:rsidR="0093109F" w:rsidRPr="0093109F" w:rsidRDefault="0093109F" w:rsidP="00C5782B">
      <w:p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Καθηγήτρια</w:t>
      </w:r>
    </w:p>
    <w:p w14:paraId="1F19F018" w14:textId="77777777" w:rsidR="0093109F" w:rsidRPr="0093109F" w:rsidRDefault="0093109F" w:rsidP="00C5782B">
      <w:pPr>
        <w:spacing w:before="120" w:after="120" w:line="288" w:lineRule="auto"/>
        <w:jc w:val="both"/>
        <w:rPr>
          <w:rFonts w:ascii="Franklin Gothic Book" w:eastAsia="Calibri" w:hAnsi="Franklin Gothic Book" w:cs="Calibri"/>
          <w:lang w:eastAsia="en-US"/>
        </w:rPr>
      </w:pPr>
      <w:r w:rsidRPr="0093109F">
        <w:rPr>
          <w:rFonts w:ascii="Franklin Gothic Book" w:eastAsia="Calibri" w:hAnsi="Franklin Gothic Book" w:cs="Calibri"/>
          <w:lang w:val="de-DE" w:eastAsia="en-US"/>
        </w:rPr>
        <w:t>Email</w:t>
      </w:r>
      <w:r w:rsidRPr="0093109F">
        <w:rPr>
          <w:rFonts w:ascii="Franklin Gothic Book" w:eastAsia="Calibri" w:hAnsi="Franklin Gothic Book" w:cs="Calibri"/>
          <w:lang w:eastAsia="en-US"/>
        </w:rPr>
        <w:t xml:space="preserve">: </w:t>
      </w:r>
      <w:hyperlink r:id="rId54" w:history="1">
        <w:r w:rsidRPr="0093109F">
          <w:rPr>
            <w:rFonts w:ascii="Franklin Gothic Book" w:eastAsia="Calibri" w:hAnsi="Franklin Gothic Book" w:cs="Calibri"/>
            <w:color w:val="0563C1"/>
            <w:u w:val="single"/>
            <w:lang w:val="de-DE" w:eastAsia="en-US"/>
          </w:rPr>
          <w:t>mgrigor</w:t>
        </w:r>
        <w:r w:rsidRPr="0093109F">
          <w:rPr>
            <w:rFonts w:ascii="Franklin Gothic Book" w:eastAsia="Calibri" w:hAnsi="Franklin Gothic Book" w:cs="Calibri"/>
            <w:color w:val="0563C1"/>
            <w:u w:val="single"/>
            <w:lang w:eastAsia="en-US"/>
          </w:rPr>
          <w:t>@</w:t>
        </w:r>
        <w:r w:rsidRPr="0093109F">
          <w:rPr>
            <w:rFonts w:ascii="Franklin Gothic Book" w:eastAsia="Calibri" w:hAnsi="Franklin Gothic Book" w:cs="Calibri"/>
            <w:color w:val="0563C1"/>
            <w:u w:val="single"/>
            <w:lang w:val="de-DE" w:eastAsia="en-US"/>
          </w:rPr>
          <w:t>mbg</w:t>
        </w:r>
        <w:r w:rsidRPr="0093109F">
          <w:rPr>
            <w:rFonts w:ascii="Franklin Gothic Book" w:eastAsia="Calibri" w:hAnsi="Franklin Gothic Book" w:cs="Calibri"/>
            <w:color w:val="0563C1"/>
            <w:u w:val="single"/>
            <w:lang w:eastAsia="en-US"/>
          </w:rPr>
          <w:t>.</w:t>
        </w:r>
        <w:r w:rsidRPr="0093109F">
          <w:rPr>
            <w:rFonts w:ascii="Franklin Gothic Book" w:eastAsia="Calibri" w:hAnsi="Franklin Gothic Book" w:cs="Calibri"/>
            <w:color w:val="0563C1"/>
            <w:u w:val="single"/>
            <w:lang w:val="de-DE" w:eastAsia="en-US"/>
          </w:rPr>
          <w:t>duth</w:t>
        </w:r>
        <w:r w:rsidRPr="0093109F">
          <w:rPr>
            <w:rFonts w:ascii="Franklin Gothic Book" w:eastAsia="Calibri" w:hAnsi="Franklin Gothic Book" w:cs="Calibri"/>
            <w:color w:val="0563C1"/>
            <w:u w:val="single"/>
            <w:lang w:eastAsia="en-US"/>
          </w:rPr>
          <w:t>.</w:t>
        </w:r>
        <w:r w:rsidRPr="0093109F">
          <w:rPr>
            <w:rFonts w:ascii="Franklin Gothic Book" w:eastAsia="Calibri" w:hAnsi="Franklin Gothic Book" w:cs="Calibri"/>
            <w:color w:val="0563C1"/>
            <w:u w:val="single"/>
            <w:lang w:val="de-DE" w:eastAsia="en-US"/>
          </w:rPr>
          <w:t>gr</w:t>
        </w:r>
      </w:hyperlink>
    </w:p>
    <w:p w14:paraId="411C7E71" w14:textId="77777777" w:rsidR="0093109F" w:rsidRPr="0093109F" w:rsidRDefault="0093109F" w:rsidP="00C5782B">
      <w:pPr>
        <w:spacing w:before="120" w:after="120" w:line="288" w:lineRule="auto"/>
        <w:jc w:val="both"/>
        <w:rPr>
          <w:rFonts w:ascii="Franklin Gothic Book" w:eastAsia="Calibri" w:hAnsi="Franklin Gothic Book" w:cs="Calibri"/>
          <w:lang w:eastAsia="en-US"/>
        </w:rPr>
      </w:pPr>
    </w:p>
    <w:p w14:paraId="7D2B97F4" w14:textId="77777777" w:rsidR="0093109F" w:rsidRPr="00C5782B" w:rsidRDefault="0093109F" w:rsidP="00C5782B">
      <w:pPr>
        <w:spacing w:before="120" w:after="120" w:line="288" w:lineRule="auto"/>
        <w:jc w:val="both"/>
        <w:rPr>
          <w:rFonts w:ascii="Franklin Gothic Book" w:eastAsia="Calibri" w:hAnsi="Franklin Gothic Book" w:cs="Calibri"/>
          <w:i/>
          <w:iCs/>
          <w:lang w:eastAsia="en-US"/>
        </w:rPr>
      </w:pPr>
      <w:r w:rsidRPr="00C5782B">
        <w:rPr>
          <w:rFonts w:ascii="Franklin Gothic Book" w:eastAsia="Calibri" w:hAnsi="Franklin Gothic Book" w:cs="Calibri"/>
          <w:i/>
          <w:iCs/>
          <w:lang w:eastAsia="en-US"/>
        </w:rPr>
        <w:t>Επιτροπή Erasmus+ Τμήματος Αγροτικής Ανάπτυξης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93109F" w:rsidRPr="00487DD8" w14:paraId="7A3E5DB4" w14:textId="77777777" w:rsidTr="005922A1">
        <w:tc>
          <w:tcPr>
            <w:tcW w:w="4315" w:type="dxa"/>
          </w:tcPr>
          <w:p w14:paraId="0C7162DB" w14:textId="77777777" w:rsidR="0093109F" w:rsidRPr="0093109F" w:rsidRDefault="0093109F" w:rsidP="00C5782B">
            <w:pPr>
              <w:spacing w:before="120" w:after="120" w:line="288" w:lineRule="auto"/>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Σιναπίδου Ευαγγελία</w:t>
            </w:r>
          </w:p>
          <w:p w14:paraId="74EA1EBB" w14:textId="77777777" w:rsidR="0093109F" w:rsidRPr="0093109F" w:rsidRDefault="0093109F" w:rsidP="00C5782B">
            <w:pPr>
              <w:spacing w:before="120" w:after="120" w:line="288" w:lineRule="auto"/>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Αναπληρώτρια Καθηγήτρια </w:t>
            </w:r>
          </w:p>
        </w:tc>
        <w:tc>
          <w:tcPr>
            <w:tcW w:w="4315" w:type="dxa"/>
          </w:tcPr>
          <w:p w14:paraId="54A9EE75" w14:textId="77777777" w:rsidR="0093109F" w:rsidRPr="0093109F" w:rsidRDefault="0093109F" w:rsidP="00C5782B">
            <w:pPr>
              <w:spacing w:before="120" w:after="120" w:line="288" w:lineRule="auto"/>
              <w:jc w:val="both"/>
              <w:rPr>
                <w:rFonts w:ascii="Franklin Gothic Book" w:eastAsia="Calibri" w:hAnsi="Franklin Gothic Book" w:cs="Calibri"/>
                <w:sz w:val="24"/>
                <w:szCs w:val="24"/>
                <w:lang w:val="en-US" w:eastAsia="en-US"/>
              </w:rPr>
            </w:pPr>
            <w:r w:rsidRPr="0093109F">
              <w:rPr>
                <w:rFonts w:ascii="Franklin Gothic Book" w:eastAsia="Calibri" w:hAnsi="Franklin Gothic Book" w:cs="Calibri"/>
                <w:sz w:val="24"/>
                <w:szCs w:val="24"/>
                <w:lang w:val="en-GB" w:eastAsia="en-US"/>
              </w:rPr>
              <w:t>Τηλ</w:t>
            </w:r>
            <w:r w:rsidRPr="0093109F">
              <w:rPr>
                <w:rFonts w:ascii="Franklin Gothic Book" w:eastAsia="Calibri" w:hAnsi="Franklin Gothic Book" w:cs="Calibri"/>
                <w:sz w:val="24"/>
                <w:szCs w:val="24"/>
                <w:lang w:val="en-US" w:eastAsia="en-US"/>
              </w:rPr>
              <w:t>.: 25520-41110</w:t>
            </w:r>
          </w:p>
          <w:p w14:paraId="162DE888" w14:textId="3C8874B4" w:rsidR="0093109F" w:rsidRPr="0093109F" w:rsidRDefault="0093109F" w:rsidP="00C5782B">
            <w:pPr>
              <w:spacing w:before="120" w:after="120" w:line="288" w:lineRule="auto"/>
              <w:jc w:val="both"/>
              <w:rPr>
                <w:rFonts w:ascii="Franklin Gothic Book" w:eastAsia="Calibri" w:hAnsi="Franklin Gothic Book" w:cs="Calibri"/>
                <w:sz w:val="24"/>
                <w:szCs w:val="24"/>
                <w:lang w:val="en-US" w:eastAsia="en-US"/>
              </w:rPr>
            </w:pPr>
            <w:r w:rsidRPr="0093109F">
              <w:rPr>
                <w:rFonts w:ascii="Franklin Gothic Book" w:eastAsia="Calibri" w:hAnsi="Franklin Gothic Book" w:cs="Calibri"/>
                <w:sz w:val="24"/>
                <w:szCs w:val="24"/>
                <w:lang w:val="en-US" w:eastAsia="en-US"/>
              </w:rPr>
              <w:t xml:space="preserve">Email: </w:t>
            </w:r>
            <w:hyperlink r:id="rId55" w:history="1">
              <w:r w:rsidR="00163FDB">
                <w:rPr>
                  <w:rFonts w:ascii="Franklin Gothic Book" w:eastAsia="Calibri" w:hAnsi="Franklin Gothic Book" w:cs="Calibri"/>
                  <w:color w:val="0563C1"/>
                  <w:sz w:val="24"/>
                  <w:szCs w:val="24"/>
                  <w:u w:val="single"/>
                  <w:lang w:val="en-US" w:eastAsia="en-US"/>
                </w:rPr>
                <w:t>esinapid</w:t>
              </w:r>
              <w:r w:rsidR="00163FDB" w:rsidRPr="0093109F">
                <w:rPr>
                  <w:rFonts w:ascii="Franklin Gothic Book" w:eastAsia="Calibri" w:hAnsi="Franklin Gothic Book" w:cs="Calibri"/>
                  <w:color w:val="0563C1"/>
                  <w:sz w:val="24"/>
                  <w:szCs w:val="24"/>
                  <w:u w:val="single"/>
                  <w:lang w:val="en-US" w:eastAsia="en-US"/>
                </w:rPr>
                <w:t>@agro.duth.gr</w:t>
              </w:r>
            </w:hyperlink>
          </w:p>
        </w:tc>
      </w:tr>
      <w:tr w:rsidR="0093109F" w:rsidRPr="0093109F" w14:paraId="3C85EE1E" w14:textId="77777777" w:rsidTr="005922A1">
        <w:tc>
          <w:tcPr>
            <w:tcW w:w="4315" w:type="dxa"/>
          </w:tcPr>
          <w:p w14:paraId="459DBA5A" w14:textId="77777777" w:rsidR="0093109F" w:rsidRPr="0093109F" w:rsidRDefault="0093109F" w:rsidP="00C5782B">
            <w:pPr>
              <w:spacing w:before="120" w:after="120" w:line="288" w:lineRule="auto"/>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(Συντονίστρια)</w:t>
            </w:r>
          </w:p>
        </w:tc>
        <w:tc>
          <w:tcPr>
            <w:tcW w:w="4315" w:type="dxa"/>
          </w:tcPr>
          <w:p w14:paraId="4F02E131" w14:textId="77777777" w:rsidR="0093109F" w:rsidRPr="0093109F" w:rsidRDefault="0093109F" w:rsidP="00C5782B">
            <w:pPr>
              <w:spacing w:before="120" w:after="120" w:line="288" w:lineRule="auto"/>
              <w:jc w:val="both"/>
              <w:rPr>
                <w:rFonts w:ascii="Franklin Gothic Book" w:eastAsia="Calibri" w:hAnsi="Franklin Gothic Book" w:cs="Calibri"/>
                <w:sz w:val="24"/>
                <w:szCs w:val="24"/>
                <w:lang w:val="en-GB" w:eastAsia="en-US"/>
              </w:rPr>
            </w:pPr>
          </w:p>
        </w:tc>
      </w:tr>
      <w:tr w:rsidR="0093109F" w:rsidRPr="00487DD8" w14:paraId="79D63236" w14:textId="77777777" w:rsidTr="005922A1">
        <w:tc>
          <w:tcPr>
            <w:tcW w:w="4315" w:type="dxa"/>
          </w:tcPr>
          <w:p w14:paraId="790CBC27" w14:textId="77777777" w:rsidR="0093109F" w:rsidRPr="0093109F" w:rsidRDefault="0093109F" w:rsidP="00933D26">
            <w:pPr>
              <w:spacing w:before="120" w:after="120" w:line="288" w:lineRule="auto"/>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Μαντζουράνη Ιωάννα </w:t>
            </w:r>
          </w:p>
          <w:p w14:paraId="789B1A67" w14:textId="77777777" w:rsidR="0093109F" w:rsidRPr="0093109F" w:rsidRDefault="0093109F" w:rsidP="00933D26">
            <w:pPr>
              <w:spacing w:before="120" w:after="120" w:line="288" w:lineRule="auto"/>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Επίκουρη Καθηγήτρια</w:t>
            </w:r>
          </w:p>
        </w:tc>
        <w:tc>
          <w:tcPr>
            <w:tcW w:w="4315" w:type="dxa"/>
          </w:tcPr>
          <w:p w14:paraId="7150D388" w14:textId="77777777" w:rsidR="0093109F" w:rsidRPr="0093109F" w:rsidRDefault="0093109F" w:rsidP="00933D26">
            <w:pPr>
              <w:spacing w:before="120" w:after="120" w:line="288" w:lineRule="auto"/>
              <w:jc w:val="both"/>
              <w:rPr>
                <w:rFonts w:ascii="Franklin Gothic Book" w:eastAsia="Calibri" w:hAnsi="Franklin Gothic Book" w:cs="Calibri"/>
                <w:sz w:val="24"/>
                <w:szCs w:val="24"/>
                <w:lang w:val="en-US" w:eastAsia="en-US"/>
              </w:rPr>
            </w:pPr>
            <w:r w:rsidRPr="0093109F">
              <w:rPr>
                <w:rFonts w:ascii="Franklin Gothic Book" w:eastAsia="Calibri" w:hAnsi="Franklin Gothic Book" w:cs="Calibri"/>
                <w:sz w:val="24"/>
                <w:szCs w:val="24"/>
                <w:lang w:val="en-GB" w:eastAsia="en-US"/>
              </w:rPr>
              <w:t>Τηλ</w:t>
            </w:r>
            <w:r w:rsidRPr="0093109F">
              <w:rPr>
                <w:rFonts w:ascii="Franklin Gothic Book" w:eastAsia="Calibri" w:hAnsi="Franklin Gothic Book" w:cs="Calibri"/>
                <w:sz w:val="24"/>
                <w:szCs w:val="24"/>
                <w:lang w:val="en-US" w:eastAsia="en-US"/>
              </w:rPr>
              <w:t xml:space="preserve">.: </w:t>
            </w:r>
            <w:r w:rsidRPr="0093109F">
              <w:rPr>
                <w:rFonts w:ascii="Franklin Gothic Book" w:eastAsia="Calibri" w:hAnsi="Franklin Gothic Book" w:cs="Calibri"/>
                <w:sz w:val="24"/>
                <w:szCs w:val="24"/>
                <w:lang w:val="en-GB" w:eastAsia="en-US"/>
              </w:rPr>
              <w:t>25520-41155</w:t>
            </w:r>
          </w:p>
          <w:p w14:paraId="44CFFAD2" w14:textId="77777777" w:rsidR="0093109F" w:rsidRPr="0093109F" w:rsidRDefault="0093109F" w:rsidP="00933D26">
            <w:pPr>
              <w:spacing w:before="120" w:after="120" w:line="288" w:lineRule="auto"/>
              <w:jc w:val="both"/>
              <w:rPr>
                <w:rFonts w:ascii="Franklin Gothic Book" w:eastAsia="Calibri" w:hAnsi="Franklin Gothic Book" w:cs="Calibri"/>
                <w:sz w:val="24"/>
                <w:szCs w:val="24"/>
                <w:lang w:val="en-US" w:eastAsia="en-US"/>
              </w:rPr>
            </w:pPr>
            <w:r w:rsidRPr="0093109F">
              <w:rPr>
                <w:rFonts w:ascii="Franklin Gothic Book" w:eastAsia="Calibri" w:hAnsi="Franklin Gothic Book" w:cs="Calibri"/>
                <w:sz w:val="24"/>
                <w:szCs w:val="24"/>
                <w:lang w:val="en-GB" w:eastAsia="en-US"/>
              </w:rPr>
              <w:t xml:space="preserve">Email: </w:t>
            </w:r>
            <w:hyperlink r:id="rId56" w:history="1">
              <w:r w:rsidRPr="0093109F">
                <w:rPr>
                  <w:rFonts w:ascii="Franklin Gothic Book" w:eastAsia="Calibri" w:hAnsi="Franklin Gothic Book" w:cs="Calibri"/>
                  <w:color w:val="0563C1"/>
                  <w:sz w:val="24"/>
                  <w:szCs w:val="24"/>
                  <w:u w:val="single"/>
                  <w:lang w:val="en-GB" w:eastAsia="en-US"/>
                </w:rPr>
                <w:t>imantzou@agro.duth.gr</w:t>
              </w:r>
            </w:hyperlink>
          </w:p>
        </w:tc>
      </w:tr>
      <w:tr w:rsidR="0093109F" w:rsidRPr="00487DD8" w14:paraId="0C436660" w14:textId="77777777" w:rsidTr="005922A1">
        <w:tc>
          <w:tcPr>
            <w:tcW w:w="4315" w:type="dxa"/>
          </w:tcPr>
          <w:p w14:paraId="29513F59" w14:textId="77777777" w:rsidR="0093109F" w:rsidRPr="0093109F" w:rsidRDefault="0093109F" w:rsidP="00933D26">
            <w:pPr>
              <w:spacing w:before="120" w:after="120" w:line="288" w:lineRule="auto"/>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Αντωνοπούλου Χρυσοβαλάντου </w:t>
            </w:r>
          </w:p>
          <w:p w14:paraId="2CF80B61" w14:textId="77777777" w:rsidR="0093109F" w:rsidRPr="0093109F" w:rsidRDefault="0093109F" w:rsidP="00933D26">
            <w:pPr>
              <w:spacing w:before="120" w:after="120" w:line="288" w:lineRule="auto"/>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Επίκουρη Καθηγήτρια</w:t>
            </w:r>
          </w:p>
        </w:tc>
        <w:tc>
          <w:tcPr>
            <w:tcW w:w="4315" w:type="dxa"/>
          </w:tcPr>
          <w:p w14:paraId="42D95E1B" w14:textId="77777777" w:rsidR="0093109F" w:rsidRPr="0093109F" w:rsidRDefault="0093109F" w:rsidP="00933D26">
            <w:pPr>
              <w:spacing w:before="120" w:after="120" w:line="288" w:lineRule="auto"/>
              <w:jc w:val="both"/>
              <w:rPr>
                <w:rFonts w:ascii="Franklin Gothic Book" w:eastAsia="Calibri" w:hAnsi="Franklin Gothic Book" w:cs="Calibri"/>
                <w:sz w:val="24"/>
                <w:szCs w:val="24"/>
                <w:lang w:val="en-US" w:eastAsia="en-US"/>
              </w:rPr>
            </w:pPr>
            <w:r w:rsidRPr="0093109F">
              <w:rPr>
                <w:rFonts w:ascii="Franklin Gothic Book" w:eastAsia="Calibri" w:hAnsi="Franklin Gothic Book" w:cs="Calibri"/>
                <w:sz w:val="24"/>
                <w:szCs w:val="24"/>
                <w:lang w:val="en-GB" w:eastAsia="en-US"/>
              </w:rPr>
              <w:t>Τηλ</w:t>
            </w:r>
            <w:r w:rsidRPr="0093109F">
              <w:rPr>
                <w:rFonts w:ascii="Franklin Gothic Book" w:eastAsia="Calibri" w:hAnsi="Franklin Gothic Book" w:cs="Calibri"/>
                <w:sz w:val="24"/>
                <w:szCs w:val="24"/>
                <w:lang w:val="en-US" w:eastAsia="en-US"/>
              </w:rPr>
              <w:t xml:space="preserve">.: </w:t>
            </w:r>
            <w:r w:rsidRPr="0093109F">
              <w:rPr>
                <w:rFonts w:ascii="Franklin Gothic Book" w:eastAsia="Calibri" w:hAnsi="Franklin Gothic Book" w:cs="Calibri"/>
                <w:sz w:val="24"/>
                <w:szCs w:val="24"/>
                <w:lang w:val="en-GB" w:eastAsia="en-US"/>
              </w:rPr>
              <w:t>25520-4115</w:t>
            </w:r>
            <w:r w:rsidRPr="0093109F">
              <w:rPr>
                <w:rFonts w:ascii="Franklin Gothic Book" w:eastAsia="Calibri" w:hAnsi="Franklin Gothic Book" w:cs="Calibri"/>
                <w:sz w:val="24"/>
                <w:szCs w:val="24"/>
                <w:lang w:val="en-US" w:eastAsia="en-US"/>
              </w:rPr>
              <w:t>2</w:t>
            </w:r>
          </w:p>
          <w:p w14:paraId="27FC11CB" w14:textId="77777777" w:rsidR="0093109F" w:rsidRPr="0093109F" w:rsidRDefault="0093109F" w:rsidP="00933D26">
            <w:pPr>
              <w:spacing w:before="120" w:after="120" w:line="288" w:lineRule="auto"/>
              <w:jc w:val="both"/>
              <w:rPr>
                <w:rFonts w:ascii="Franklin Gothic Book" w:eastAsia="Calibri" w:hAnsi="Franklin Gothic Book" w:cs="Calibri"/>
                <w:sz w:val="24"/>
                <w:szCs w:val="24"/>
                <w:lang w:val="en-US" w:eastAsia="en-US"/>
              </w:rPr>
            </w:pPr>
            <w:r w:rsidRPr="0093109F">
              <w:rPr>
                <w:rFonts w:ascii="Franklin Gothic Book" w:eastAsia="Calibri" w:hAnsi="Franklin Gothic Book" w:cs="Calibri"/>
                <w:sz w:val="24"/>
                <w:szCs w:val="24"/>
                <w:lang w:val="en-GB" w:eastAsia="en-US"/>
              </w:rPr>
              <w:t xml:space="preserve">Email: </w:t>
            </w:r>
            <w:hyperlink r:id="rId57" w:history="1">
              <w:r w:rsidRPr="0093109F">
                <w:rPr>
                  <w:rFonts w:ascii="Franklin Gothic Book" w:eastAsia="Calibri" w:hAnsi="Franklin Gothic Book" w:cs="Calibri"/>
                  <w:color w:val="0563C1"/>
                  <w:sz w:val="24"/>
                  <w:szCs w:val="24"/>
                  <w:u w:val="single"/>
                  <w:lang w:val="en-GB" w:eastAsia="en-US"/>
                </w:rPr>
                <w:t>cantonop@agro.duth.gr</w:t>
              </w:r>
            </w:hyperlink>
          </w:p>
        </w:tc>
      </w:tr>
    </w:tbl>
    <w:p w14:paraId="10BB2B3F" w14:textId="77777777" w:rsidR="0093109F" w:rsidRPr="0093109F" w:rsidRDefault="0093109F" w:rsidP="00933D26">
      <w:pPr>
        <w:spacing w:before="120" w:after="120" w:line="288" w:lineRule="auto"/>
        <w:jc w:val="both"/>
        <w:rPr>
          <w:rFonts w:ascii="Franklin Gothic Book" w:eastAsia="Calibri" w:hAnsi="Franklin Gothic Book" w:cs="Calibri"/>
          <w:lang w:val="en-US" w:eastAsia="en-US"/>
        </w:rPr>
      </w:pPr>
    </w:p>
    <w:p w14:paraId="7776D677" w14:textId="3F216DE6" w:rsidR="0093109F" w:rsidRPr="0093109F" w:rsidRDefault="0093109F" w:rsidP="00933D26">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Πληροφορίες:</w:t>
      </w:r>
      <w:r w:rsidR="00F80EBA" w:rsidRPr="00933D26">
        <w:rPr>
          <w:rFonts w:ascii="Franklin Gothic Book" w:eastAsia="Calibri" w:hAnsi="Franklin Gothic Book" w:cs="Calibri"/>
          <w:lang w:eastAsia="en-US"/>
        </w:rPr>
        <w:t xml:space="preserve"> </w:t>
      </w:r>
      <w:hyperlink r:id="rId58" w:history="1">
        <w:r w:rsidRPr="0093109F">
          <w:rPr>
            <w:rFonts w:ascii="Franklin Gothic Book" w:eastAsia="Calibri" w:hAnsi="Franklin Gothic Book" w:cs="Calibri"/>
            <w:color w:val="0563C1"/>
            <w:u w:val="single"/>
            <w:lang w:eastAsia="en-US"/>
          </w:rPr>
          <w:t>Πρόγραμμα Erasmus+</w:t>
        </w:r>
        <w:r w:rsidR="009B796B" w:rsidRPr="00933D26">
          <w:rPr>
            <w:rFonts w:ascii="Franklin Gothic Book" w:eastAsia="Calibri" w:hAnsi="Franklin Gothic Book" w:cs="Calibri"/>
            <w:color w:val="0563C1"/>
            <w:u w:val="single"/>
            <w:lang w:eastAsia="en-US"/>
          </w:rPr>
          <w:t xml:space="preserve"> </w:t>
        </w:r>
        <w:r w:rsidRPr="0093109F">
          <w:rPr>
            <w:rFonts w:ascii="Franklin Gothic Book" w:eastAsia="Calibri" w:hAnsi="Franklin Gothic Book" w:cs="Calibri"/>
            <w:color w:val="0563C1"/>
            <w:u w:val="single"/>
            <w:lang w:eastAsia="en-US"/>
          </w:rPr>
          <w:t>στο Τμήμα Αγροτικής Ανάπτυξης</w:t>
        </w:r>
      </w:hyperlink>
    </w:p>
    <w:p w14:paraId="250E977B" w14:textId="77777777" w:rsidR="0093109F" w:rsidRDefault="0093109F" w:rsidP="004678A6">
      <w:pPr>
        <w:spacing w:before="120" w:after="120" w:line="288" w:lineRule="auto"/>
        <w:jc w:val="both"/>
        <w:rPr>
          <w:rFonts w:ascii="Franklin Gothic Book" w:eastAsia="Calibri" w:hAnsi="Franklin Gothic Book" w:cs="Calibri"/>
          <w:lang w:eastAsia="en-US"/>
        </w:rPr>
      </w:pPr>
    </w:p>
    <w:p w14:paraId="50631F28" w14:textId="77777777" w:rsidR="00055561" w:rsidRPr="0093109F" w:rsidRDefault="00055561" w:rsidP="00C5782B">
      <w:pPr>
        <w:spacing w:before="120" w:after="120" w:line="288" w:lineRule="auto"/>
        <w:jc w:val="both"/>
        <w:rPr>
          <w:rFonts w:ascii="Franklin Gothic Book" w:eastAsia="Calibri" w:hAnsi="Franklin Gothic Book" w:cs="Calibri"/>
          <w:lang w:eastAsia="en-US"/>
        </w:rPr>
      </w:pPr>
    </w:p>
    <w:p w14:paraId="062D426A" w14:textId="77777777" w:rsidR="00933D26" w:rsidRPr="005F665B" w:rsidRDefault="00E4749D" w:rsidP="00933D26">
      <w:pPr>
        <w:spacing w:before="120" w:after="120" w:line="288" w:lineRule="auto"/>
        <w:jc w:val="both"/>
        <w:rPr>
          <w:rFonts w:ascii="Franklin Gothic Book" w:eastAsia="Calibri" w:hAnsi="Franklin Gothic Book" w:cs="Calibri"/>
          <w:b/>
          <w:bCs/>
          <w:iCs/>
          <w:lang w:eastAsia="en-US"/>
        </w:rPr>
      </w:pPr>
      <w:bookmarkStart w:id="20" w:name="_Toc127353019"/>
      <w:r w:rsidRPr="00933D26">
        <w:rPr>
          <w:rFonts w:ascii="Franklin Gothic Book" w:eastAsia="Calibri" w:hAnsi="Franklin Gothic Book" w:cs="Calibri"/>
          <w:b/>
          <w:bCs/>
          <w:iCs/>
          <w:lang w:eastAsia="en-US"/>
        </w:rPr>
        <w:lastRenderedPageBreak/>
        <w:t>1.13</w:t>
      </w:r>
      <w:r w:rsidR="00933D26" w:rsidRPr="00933D26">
        <w:rPr>
          <w:rFonts w:ascii="Franklin Gothic Book" w:eastAsia="Calibri" w:hAnsi="Franklin Gothic Book" w:cs="Calibri"/>
          <w:b/>
          <w:bCs/>
          <w:iCs/>
          <w:lang w:eastAsia="en-US"/>
        </w:rPr>
        <w:t xml:space="preserve"> </w:t>
      </w:r>
      <w:r w:rsidR="00933D26" w:rsidRPr="005F665B">
        <w:rPr>
          <w:rFonts w:ascii="Franklin Gothic Book" w:eastAsia="Calibri" w:hAnsi="Franklin Gothic Book" w:cs="Calibri"/>
          <w:b/>
          <w:bCs/>
          <w:iCs/>
          <w:lang w:eastAsia="en-US"/>
        </w:rPr>
        <w:t>Γραφείο Διασύνδεσης Σπουδών και Σταδιοδρομίας</w:t>
      </w:r>
    </w:p>
    <w:p w14:paraId="115994A2" w14:textId="77777777" w:rsidR="00933D26" w:rsidRDefault="00933D26" w:rsidP="00933D26">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Το Γραφείο Σταδιοδρομίας Φοιτητών (Συμβουλευτικό Κέντρο) αποτελεί κέντρο πληροφόρησης των φοιτητριών/τών και των αποφοίτων ως συνδετικός κρίκος μεταξύ της πανεπιστημιακής και παραγωγικής κοινότητας. Διατηρεί βάσεις δεδομένων με βιογραφικά στοιχεία των αποφοίτων του πανεπιστημίου</w:t>
      </w:r>
      <w:r>
        <w:rPr>
          <w:rFonts w:ascii="Franklin Gothic Book" w:eastAsia="Calibri" w:hAnsi="Franklin Gothic Book" w:cs="Calibri"/>
          <w:lang w:eastAsia="en-US"/>
        </w:rPr>
        <w:t>.</w:t>
      </w:r>
      <w:r w:rsidRPr="0093109F">
        <w:rPr>
          <w:rFonts w:ascii="Franklin Gothic Book" w:eastAsia="Calibri" w:hAnsi="Franklin Gothic Book" w:cs="Calibri"/>
          <w:lang w:eastAsia="en-US"/>
        </w:rPr>
        <w:t xml:space="preserve"> Ενημερώνει για προπτυχιακά και μεταπτυχιακά προγράμματα σπουδών Ελληνικών και ξένων πανεπιστημίων. Πληροφορεί για τις διαθέσιμες υποτροφίες και κληροδοτήματα. Συμβάλει στην πρακτική άσκηση των φοιτητριών/τών. Πληροφορεί για τη διεξαγωγή επιμορφωτικών σεμιναρίων. Ενημερώνει για τις διαθέσιμες θέσεις εργασίας εταιρειών και επιχειρήσεων του ευρύτερου δημόσιου και ιδιωτικού τομέα, σε τοπικό και πανελλήνιο επίπεδο. Πληροφορεί σχετικά με τα Ευρωπαϊκά Προγράμματα Κινητικότητας (</w:t>
      </w:r>
      <w:r w:rsidRPr="0093109F">
        <w:rPr>
          <w:rFonts w:ascii="Franklin Gothic Book" w:eastAsia="Calibri" w:hAnsi="Franklin Gothic Book" w:cs="Calibri"/>
          <w:lang w:val="en-US" w:eastAsia="en-US"/>
        </w:rPr>
        <w:t>Erasmus</w:t>
      </w:r>
      <w:r w:rsidRPr="0093109F">
        <w:rPr>
          <w:rFonts w:ascii="Franklin Gothic Book" w:eastAsia="Calibri" w:hAnsi="Franklin Gothic Book" w:cs="Calibri"/>
          <w:lang w:eastAsia="en-US"/>
        </w:rPr>
        <w:t>+). Παρέχει συμβουλευτικές υπηρεσίες για τη σύνταξη βιογραφικού σημειώματος και για τη συνέντευξη εργασίας. Διοργανώνει ημερίδες και σεμινάρια με παρουσιάσεις θεμάτων ειδικού ενδιαφέροντος. Το γραφείο υπάγεται ιεραρχικά απ’ ευθείας στον Πρύτανη.</w:t>
      </w:r>
    </w:p>
    <w:p w14:paraId="34A7C034" w14:textId="77777777" w:rsidR="00933D26" w:rsidRPr="0093109F" w:rsidRDefault="00933D26" w:rsidP="00933D26">
      <w:pPr>
        <w:spacing w:before="120" w:after="120" w:line="288" w:lineRule="auto"/>
        <w:jc w:val="both"/>
        <w:rPr>
          <w:rFonts w:ascii="Franklin Gothic Book" w:eastAsia="Calibri" w:hAnsi="Franklin Gothic Book" w:cs="Calibri"/>
          <w:lang w:eastAsia="en-US"/>
        </w:rPr>
      </w:pPr>
    </w:p>
    <w:p w14:paraId="22854AF5" w14:textId="77777777" w:rsidR="00933D26" w:rsidRPr="005F665B" w:rsidRDefault="00933D26" w:rsidP="00933D26">
      <w:pPr>
        <w:spacing w:before="120" w:after="120" w:line="288" w:lineRule="auto"/>
        <w:jc w:val="both"/>
        <w:rPr>
          <w:rFonts w:ascii="Franklin Gothic Book" w:eastAsia="Calibri" w:hAnsi="Franklin Gothic Book" w:cs="Calibri"/>
          <w:iCs/>
          <w:lang w:eastAsia="en-US"/>
        </w:rPr>
      </w:pPr>
      <w:r w:rsidRPr="005F665B">
        <w:rPr>
          <w:rFonts w:ascii="Franklin Gothic Book" w:eastAsia="Calibri" w:hAnsi="Franklin Gothic Book" w:cs="Calibri"/>
          <w:iCs/>
          <w:lang w:eastAsia="en-US"/>
        </w:rPr>
        <w:t>Προϊστάμενος: Δ. Τσιτσής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933D26" w:rsidRPr="0093109F" w14:paraId="0BD56850" w14:textId="77777777" w:rsidTr="005F665B">
        <w:tc>
          <w:tcPr>
            <w:tcW w:w="8630" w:type="dxa"/>
          </w:tcPr>
          <w:p w14:paraId="6E995817" w14:textId="77777777" w:rsidR="00933D26" w:rsidRPr="005F665B" w:rsidRDefault="00933D26" w:rsidP="005F665B">
            <w:pPr>
              <w:spacing w:before="120" w:after="120" w:line="288" w:lineRule="auto"/>
              <w:ind w:hanging="110"/>
              <w:jc w:val="both"/>
              <w:rPr>
                <w:rFonts w:ascii="Franklin Gothic Book" w:eastAsia="Calibri" w:hAnsi="Franklin Gothic Book" w:cs="Calibri"/>
                <w:sz w:val="24"/>
                <w:szCs w:val="24"/>
                <w:lang w:val="en-GB" w:eastAsia="en-US"/>
              </w:rPr>
            </w:pPr>
            <w:r w:rsidRPr="005F665B">
              <w:rPr>
                <w:rFonts w:ascii="Franklin Gothic Book" w:eastAsia="Calibri" w:hAnsi="Franklin Gothic Book" w:cs="Calibri"/>
                <w:lang w:val="en-US" w:eastAsia="en-US"/>
              </w:rPr>
              <w:t xml:space="preserve">Email: </w:t>
            </w:r>
            <w:hyperlink r:id="rId59" w:history="1">
              <w:r w:rsidRPr="005F665B">
                <w:rPr>
                  <w:rFonts w:ascii="Franklin Gothic Book" w:eastAsia="Calibri" w:hAnsi="Franklin Gothic Book" w:cs="Calibri"/>
                  <w:color w:val="0563C1"/>
                  <w:u w:val="single"/>
                  <w:lang w:val="en-GB" w:eastAsia="en-US"/>
                </w:rPr>
                <w:t>career@duth.gr</w:t>
              </w:r>
            </w:hyperlink>
            <w:r w:rsidRPr="005F665B">
              <w:rPr>
                <w:rFonts w:ascii="Franklin Gothic Book" w:eastAsia="Calibri" w:hAnsi="Franklin Gothic Book" w:cs="Calibri"/>
                <w:lang w:val="en-GB" w:eastAsia="en-US"/>
              </w:rPr>
              <w:t xml:space="preserve"> </w:t>
            </w:r>
          </w:p>
        </w:tc>
      </w:tr>
    </w:tbl>
    <w:p w14:paraId="203E34F8" w14:textId="150F8594" w:rsidR="00933D26" w:rsidRDefault="00B75E3C" w:rsidP="00933D26">
      <w:pPr>
        <w:spacing w:before="120" w:after="120" w:line="288" w:lineRule="auto"/>
        <w:jc w:val="both"/>
        <w:rPr>
          <w:rFonts w:ascii="Franklin Gothic Book" w:eastAsia="Calibri" w:hAnsi="Franklin Gothic Book" w:cs="Calibri"/>
          <w:b/>
          <w:bCs/>
          <w:iCs/>
          <w:lang w:eastAsia="en-US"/>
        </w:rPr>
      </w:pPr>
      <w:r>
        <w:rPr>
          <w:rFonts w:ascii="Franklin Gothic Book" w:eastAsia="Calibri" w:hAnsi="Franklin Gothic Book" w:cs="Calibri"/>
          <w:b/>
          <w:bCs/>
          <w:iCs/>
          <w:lang w:eastAsia="en-US"/>
        </w:rPr>
        <w:t xml:space="preserve"> </w:t>
      </w:r>
    </w:p>
    <w:p w14:paraId="6D7B6955" w14:textId="6709030F" w:rsidR="0093109F" w:rsidRPr="0093109F" w:rsidRDefault="00933D26" w:rsidP="00933D26">
      <w:pPr>
        <w:spacing w:before="120" w:after="120" w:line="288" w:lineRule="auto"/>
        <w:jc w:val="both"/>
        <w:rPr>
          <w:rFonts w:ascii="Franklin Gothic Book" w:eastAsia="Calibri" w:hAnsi="Franklin Gothic Book" w:cs="Calibri"/>
          <w:b/>
          <w:bCs/>
          <w:iCs/>
          <w:lang w:eastAsia="en-US"/>
        </w:rPr>
      </w:pPr>
      <w:r w:rsidRPr="00B75E3C">
        <w:rPr>
          <w:rFonts w:ascii="Franklin Gothic Book" w:eastAsia="Calibri" w:hAnsi="Franklin Gothic Book" w:cs="Calibri"/>
          <w:b/>
          <w:bCs/>
          <w:iCs/>
          <w:lang w:eastAsia="en-US"/>
        </w:rPr>
        <w:t xml:space="preserve">1.13.1 </w:t>
      </w:r>
      <w:r w:rsidR="0093109F" w:rsidRPr="0093109F">
        <w:rPr>
          <w:rFonts w:ascii="Franklin Gothic Book" w:eastAsia="Calibri" w:hAnsi="Franklin Gothic Book" w:cs="Calibri"/>
          <w:b/>
          <w:bCs/>
          <w:iCs/>
          <w:lang w:eastAsia="en-US"/>
        </w:rPr>
        <w:t>Δομή Απασχόλησης και Σταδιοδρομίας</w:t>
      </w:r>
      <w:bookmarkEnd w:id="20"/>
    </w:p>
    <w:p w14:paraId="3284C084" w14:textId="77777777" w:rsidR="0093109F" w:rsidRPr="0093109F" w:rsidRDefault="0093109F" w:rsidP="00933D26">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Η Δομή Απασχόλησης και Σταδιοδρομίας του ΔΠΘ ιδρύθηκε και λειτουργεί στα πλαίσια του Επιχειρησιακού Προγράμματος Εκπαίδευση και Δια Βίου Μάθηση του Εθνικού Στρατηγικού Πλαισίου Αναφοράς (ΕΣΠΑ).</w:t>
      </w:r>
    </w:p>
    <w:p w14:paraId="29DA4B51" w14:textId="36028D2A" w:rsidR="0093109F" w:rsidRPr="0093109F" w:rsidRDefault="0093109F" w:rsidP="00933D26">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Έχει την ευθύνη για το</w:t>
      </w:r>
      <w:r w:rsidR="00854DB7">
        <w:rPr>
          <w:rFonts w:ascii="Franklin Gothic Book" w:eastAsia="Calibri" w:hAnsi="Franklin Gothic Book" w:cs="Calibri"/>
          <w:lang w:eastAsia="en-US"/>
        </w:rPr>
        <w:t>ν</w:t>
      </w:r>
      <w:r w:rsidRPr="0093109F">
        <w:rPr>
          <w:rFonts w:ascii="Franklin Gothic Book" w:eastAsia="Calibri" w:hAnsi="Franklin Gothic Book" w:cs="Calibri"/>
          <w:lang w:eastAsia="en-US"/>
        </w:rPr>
        <w:t xml:space="preserve"> συντονισμό και την υλοποίηση των δράσεων του Γραφείου Διασύνδεσης, του Γραφείου Πρακτικής και της Μονάδας Καινοτομίας &amp; Επιχειρηματικότητας .</w:t>
      </w:r>
    </w:p>
    <w:p w14:paraId="36882137" w14:textId="4C6B2260" w:rsidR="0093109F" w:rsidRPr="0093109F" w:rsidRDefault="0093109F" w:rsidP="00933D26">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Βασικός στόχος της Δομής Απασχόλησης </w:t>
      </w:r>
      <w:r w:rsidR="00854DB7">
        <w:rPr>
          <w:rFonts w:ascii="Franklin Gothic Book" w:eastAsia="Calibri" w:hAnsi="Franklin Gothic Book" w:cs="Calibri"/>
          <w:lang w:eastAsia="en-US"/>
        </w:rPr>
        <w:t>και</w:t>
      </w:r>
      <w:r w:rsidR="00854DB7" w:rsidRPr="0093109F">
        <w:rPr>
          <w:rFonts w:ascii="Franklin Gothic Book" w:eastAsia="Calibri" w:hAnsi="Franklin Gothic Book" w:cs="Calibri"/>
          <w:lang w:eastAsia="en-US"/>
        </w:rPr>
        <w:t xml:space="preserve"> </w:t>
      </w:r>
      <w:r w:rsidRPr="0093109F">
        <w:rPr>
          <w:rFonts w:ascii="Franklin Gothic Book" w:eastAsia="Calibri" w:hAnsi="Franklin Gothic Book" w:cs="Calibri"/>
          <w:lang w:eastAsia="en-US"/>
        </w:rPr>
        <w:t>Σταδιοδρομίας είναι να προσφέρει στις/στους φοιτήτριες/τές</w:t>
      </w:r>
      <w:r w:rsidR="00854DB7">
        <w:rPr>
          <w:rFonts w:ascii="Franklin Gothic Book" w:eastAsia="Calibri" w:hAnsi="Franklin Gothic Book" w:cs="Calibri"/>
          <w:lang w:eastAsia="en-US"/>
        </w:rPr>
        <w:t xml:space="preserve"> και</w:t>
      </w:r>
      <w:r w:rsidRPr="0093109F">
        <w:rPr>
          <w:rFonts w:ascii="Franklin Gothic Book" w:eastAsia="Calibri" w:hAnsi="Franklin Gothic Book" w:cs="Calibri"/>
          <w:lang w:eastAsia="en-US"/>
        </w:rPr>
        <w:t xml:space="preserve"> νέους αποφοίτους, τη δυνατότητα να γνωρίσουν το περιβάλλον της μελλοντικής τους επαγγελματικής σταδιοδρομίας και παράλληλα, να αποκτήσουν γνώσεις και δεξιότητες που θα τους επιτρέψουν να διεκδικήσουν με καλύτερους όρους τη θέση τους στον επαγγελματικό στίβο.</w:t>
      </w:r>
    </w:p>
    <w:p w14:paraId="04BABFBD" w14:textId="7CF263E1" w:rsidR="0093109F" w:rsidRPr="0093109F" w:rsidRDefault="0093109F" w:rsidP="00933D26">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Περισσότερες πληροφορίες διατίθενται στον </w:t>
      </w:r>
      <w:hyperlink r:id="rId60" w:history="1">
        <w:r w:rsidRPr="0093109F">
          <w:rPr>
            <w:rFonts w:ascii="Franklin Gothic Book" w:eastAsia="Calibri" w:hAnsi="Franklin Gothic Book" w:cs="Calibri"/>
            <w:color w:val="0563C1"/>
            <w:u w:val="single"/>
            <w:lang w:eastAsia="en-US"/>
          </w:rPr>
          <w:t>ιστότοπο</w:t>
        </w:r>
      </w:hyperlink>
      <w:r w:rsidRPr="0093109F">
        <w:rPr>
          <w:rFonts w:ascii="Franklin Gothic Book" w:eastAsia="Calibri" w:hAnsi="Franklin Gothic Book" w:cs="Calibri"/>
          <w:lang w:eastAsia="en-US"/>
        </w:rPr>
        <w:t xml:space="preserve"> του ΔΠΘ</w:t>
      </w:r>
      <w:r w:rsidR="00854DB7">
        <w:rPr>
          <w:rFonts w:ascii="Franklin Gothic Book" w:eastAsia="Calibri" w:hAnsi="Franklin Gothic Book" w:cs="Calibri"/>
          <w:lang w:eastAsia="en-US"/>
        </w:rPr>
        <w:t>:</w:t>
      </w:r>
      <w:r w:rsidR="00854DB7" w:rsidRPr="0093109F">
        <w:rPr>
          <w:rFonts w:ascii="Franklin Gothic Book" w:eastAsia="Calibri" w:hAnsi="Franklin Gothic Book" w:cs="Calibri"/>
          <w:lang w:eastAsia="en-US"/>
        </w:rPr>
        <w:t xml:space="preserve"> </w:t>
      </w:r>
      <w:hyperlink r:id="rId61" w:history="1">
        <w:r w:rsidR="00854DB7" w:rsidRPr="00823A48">
          <w:rPr>
            <w:rStyle w:val="Hyperlink"/>
            <w:rFonts w:ascii="Franklin Gothic Book" w:eastAsia="Calibri" w:hAnsi="Franklin Gothic Book" w:cs="Calibri"/>
            <w:lang w:eastAsia="en-US"/>
          </w:rPr>
          <w:t>http://duth.gr/Υπηρεσίες/Δομές/Δομή-Απασχόλης-και-Σταδιοδρομίας</w:t>
        </w:r>
      </w:hyperlink>
    </w:p>
    <w:p w14:paraId="07C156BD" w14:textId="00D39F97" w:rsidR="0093109F" w:rsidRPr="0093109F" w:rsidRDefault="0093109F" w:rsidP="00933D26">
      <w:pPr>
        <w:spacing w:before="120" w:after="120" w:line="288" w:lineRule="auto"/>
        <w:ind w:firstLine="284"/>
        <w:jc w:val="both"/>
        <w:rPr>
          <w:rFonts w:ascii="Franklin Gothic Book" w:eastAsia="Calibri" w:hAnsi="Franklin Gothic Book" w:cs="Calibri"/>
          <w:b/>
          <w:bCs/>
          <w:lang w:eastAsia="en-US"/>
        </w:rPr>
      </w:pPr>
      <w:r w:rsidRPr="0093109F">
        <w:rPr>
          <w:rFonts w:ascii="Franklin Gothic Book" w:eastAsia="Calibri" w:hAnsi="Franklin Gothic Book" w:cs="Calibri"/>
          <w:lang w:eastAsia="en-US"/>
        </w:rPr>
        <w:t xml:space="preserve">Περισσότερες πληροφορίες διατίθενται στον </w:t>
      </w:r>
      <w:hyperlink r:id="rId62" w:history="1">
        <w:r w:rsidRPr="0093109F">
          <w:rPr>
            <w:rFonts w:ascii="Franklin Gothic Book" w:eastAsia="Calibri" w:hAnsi="Franklin Gothic Book" w:cs="Calibri"/>
            <w:color w:val="0563C1"/>
            <w:u w:val="single"/>
            <w:lang w:eastAsia="en-US"/>
          </w:rPr>
          <w:t>ιστότοπο</w:t>
        </w:r>
      </w:hyperlink>
      <w:r w:rsidRPr="0093109F">
        <w:rPr>
          <w:rFonts w:ascii="Franklin Gothic Book" w:eastAsia="Calibri" w:hAnsi="Franklin Gothic Book" w:cs="Calibri"/>
          <w:lang w:eastAsia="en-US"/>
        </w:rPr>
        <w:t xml:space="preserve"> του ΔΠΘ</w:t>
      </w:r>
      <w:r w:rsidR="00854DB7">
        <w:rPr>
          <w:rFonts w:ascii="Franklin Gothic Book" w:eastAsia="Calibri" w:hAnsi="Franklin Gothic Book" w:cs="Calibri"/>
          <w:lang w:eastAsia="en-US"/>
        </w:rPr>
        <w:t xml:space="preserve">: </w:t>
      </w:r>
      <w:hyperlink r:id="rId63" w:history="1">
        <w:r w:rsidRPr="0093109F">
          <w:rPr>
            <w:rFonts w:ascii="Franklin Gothic Book" w:eastAsia="Calibri" w:hAnsi="Franklin Gothic Book" w:cs="Calibri"/>
            <w:color w:val="0563C1"/>
            <w:u w:val="single"/>
            <w:lang w:eastAsia="en-US"/>
          </w:rPr>
          <w:t>http://duth.gr/Υπηρεσίες/Αυτοτελή-Τμήματα/Γραφείο-Σταδιοδρομίας-Φοιτητών-Παροχές</w:t>
        </w:r>
      </w:hyperlink>
    </w:p>
    <w:p w14:paraId="6606A4EC" w14:textId="19D94D9F" w:rsidR="0093109F" w:rsidRPr="0093109F" w:rsidRDefault="00BD07F1" w:rsidP="00933D26">
      <w:pPr>
        <w:spacing w:before="120" w:after="120" w:line="288" w:lineRule="auto"/>
        <w:jc w:val="both"/>
        <w:rPr>
          <w:rFonts w:ascii="Franklin Gothic Book" w:hAnsi="Franklin Gothic Book" w:cs="Calibri"/>
          <w:b/>
          <w:bCs/>
          <w:kern w:val="32"/>
          <w:u w:val="single"/>
          <w:lang w:eastAsia="en-US"/>
        </w:rPr>
      </w:pPr>
      <w:bookmarkStart w:id="21" w:name="_Toc127352982"/>
      <w:bookmarkEnd w:id="15"/>
      <w:r>
        <w:rPr>
          <w:rFonts w:ascii="Franklin Gothic Book" w:hAnsi="Franklin Gothic Book" w:cs="Calibri"/>
          <w:b/>
          <w:bCs/>
          <w:kern w:val="32"/>
          <w:u w:val="single"/>
          <w:lang w:eastAsia="en-US"/>
        </w:rPr>
        <w:t xml:space="preserve">2. </w:t>
      </w:r>
      <w:r w:rsidR="0093109F" w:rsidRPr="0093109F">
        <w:rPr>
          <w:rFonts w:ascii="Franklin Gothic Book" w:hAnsi="Franklin Gothic Book" w:cs="Calibri"/>
          <w:b/>
          <w:bCs/>
          <w:kern w:val="32"/>
          <w:u w:val="single"/>
          <w:lang w:eastAsia="en-US"/>
        </w:rPr>
        <w:t>Το Τμήμα Αγροτικής Ανάπτυξης</w:t>
      </w:r>
      <w:bookmarkEnd w:id="21"/>
    </w:p>
    <w:p w14:paraId="04B39A34" w14:textId="38E9125E" w:rsidR="0093109F" w:rsidRPr="0093109F" w:rsidRDefault="00BD07F1" w:rsidP="00933D26">
      <w:pPr>
        <w:keepNext/>
        <w:keepLines/>
        <w:spacing w:before="120" w:after="120" w:line="288" w:lineRule="auto"/>
        <w:outlineLvl w:val="1"/>
        <w:rPr>
          <w:rFonts w:ascii="Franklin Gothic Book" w:hAnsi="Franklin Gothic Book" w:cs="Calibri"/>
          <w:b/>
          <w:bCs/>
          <w:iCs/>
          <w:lang w:eastAsia="en-US"/>
        </w:rPr>
      </w:pPr>
      <w:bookmarkStart w:id="22" w:name="_Toc127352983"/>
      <w:r>
        <w:rPr>
          <w:rFonts w:ascii="Franklin Gothic Book" w:hAnsi="Franklin Gothic Book" w:cs="Calibri"/>
          <w:b/>
          <w:bCs/>
          <w:iCs/>
          <w:lang w:eastAsia="en-US"/>
        </w:rPr>
        <w:lastRenderedPageBreak/>
        <w:t xml:space="preserve">2.1 </w:t>
      </w:r>
      <w:r w:rsidR="0093109F" w:rsidRPr="0093109F">
        <w:rPr>
          <w:rFonts w:ascii="Franklin Gothic Book" w:hAnsi="Franklin Gothic Book" w:cs="Calibri"/>
          <w:b/>
          <w:bCs/>
          <w:iCs/>
          <w:lang w:eastAsia="en-US"/>
        </w:rPr>
        <w:t>Ιστορικό</w:t>
      </w:r>
      <w:bookmarkEnd w:id="22"/>
    </w:p>
    <w:p w14:paraId="2CF66C50" w14:textId="1E5BCDCD" w:rsidR="0093109F" w:rsidRPr="0093109F" w:rsidRDefault="0093109F" w:rsidP="00933D26">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Το Τμήμα Αγροτικής Ανάπτυξης του ΔΠΘ ιδρύθηκε το 1999 με το Π.Δ. 208/99 και ανήκει στη Σχολή Επιστημών Γεωπονίας και Δασολογίας. Αποστολή του, όπως αυτή περιγράφεται στο ιδρυτικό ΦΕΚ (179/6-9-1999 Π.Δ. 208 άρθρο 1), είναι "... να καλλιεργεί και να προάγει την επιστήμη της Γεωπονίας με προσανατολισμό τις νέες τεχνολογικές εξελίξεις στην επιστήμη αυτή, τις εξελίξεις στους τομείς της οικονομικής και κοινωνικής ανάπτυξης και τις τεχνικές και κοινωνικές διαδικασίες ανάπτυξης του αγροτικού χώρου...". Η αρχική χρηματοδότηση για την ίδρυση και λειτουργία του Τμήματος Αγροτικής Ανάπτυξης έγινε από τοΕπιχειρησιακό Πρόγραμμα «Εκπαίδευση και Αρχική Επαγγελματική Κατάρτιση» (ΕΠΕΑΕΚ) με κονδύλια τα οποία προέρχονταν από την Ευρωπαϊκή Ένωση και το Ελληνικό Δημόσιο. Μετά τη λήξη του Προγράμματος, η χρηματοδότηση του Τμήματος Αγροτικής Ανάπτυξης γίνεται από τον προϋπολογισμό του Δημοκριτείου Πανεπιστημίου Θράκης.</w:t>
      </w:r>
    </w:p>
    <w:p w14:paraId="04A5FD07" w14:textId="069E4229" w:rsidR="0093109F" w:rsidRPr="0093109F" w:rsidRDefault="0093109F" w:rsidP="00933D26">
      <w:pPr>
        <w:spacing w:before="120" w:after="120" w:line="288" w:lineRule="auto"/>
        <w:ind w:firstLine="284"/>
        <w:jc w:val="both"/>
        <w:rPr>
          <w:rFonts w:ascii="Franklin Gothic Book" w:eastAsia="Calibri" w:hAnsi="Franklin Gothic Book" w:cs="Calibri"/>
          <w:color w:val="000000"/>
          <w:lang w:eastAsia="en-US"/>
        </w:rPr>
      </w:pPr>
      <w:r w:rsidRPr="0093109F">
        <w:rPr>
          <w:rFonts w:ascii="Franklin Gothic Book" w:eastAsia="Calibri" w:hAnsi="Franklin Gothic Book" w:cs="Calibri"/>
          <w:lang w:eastAsia="en-US"/>
        </w:rPr>
        <w:t>Οι σπουδές που παρέχει το Τμήμα Αγροτικής Ανάπτυξης βασίζονται σε ένα πλήρες,</w:t>
      </w:r>
      <w:r w:rsidR="00526ECF">
        <w:rPr>
          <w:rFonts w:ascii="Franklin Gothic Book" w:eastAsia="Calibri" w:hAnsi="Franklin Gothic Book" w:cs="Calibri"/>
          <w:lang w:eastAsia="en-US"/>
        </w:rPr>
        <w:t xml:space="preserve"> </w:t>
      </w:r>
      <w:r w:rsidRPr="0093109F">
        <w:rPr>
          <w:rFonts w:ascii="Franklin Gothic Book" w:eastAsia="Calibri" w:hAnsi="Franklin Gothic Book" w:cs="Calibri"/>
          <w:lang w:eastAsia="en-US"/>
        </w:rPr>
        <w:t>σύγχρονο, και ευέλικτο πρόγραμμα σπουδών, ενώ παράλληλα</w:t>
      </w:r>
      <w:r w:rsidR="00526ECF">
        <w:rPr>
          <w:rFonts w:ascii="Franklin Gothic Book" w:eastAsia="Calibri" w:hAnsi="Franklin Gothic Book" w:cs="Calibri"/>
          <w:lang w:eastAsia="en-US"/>
        </w:rPr>
        <w:t xml:space="preserve"> </w:t>
      </w:r>
      <w:r w:rsidRPr="0093109F">
        <w:rPr>
          <w:rFonts w:ascii="Franklin Gothic Book" w:eastAsia="Calibri" w:hAnsi="Franklin Gothic Book" w:cs="Calibri"/>
          <w:lang w:eastAsia="en-US"/>
        </w:rPr>
        <w:t>αναπτύσσει βασική και εφαρμοσμένη έρευνα σχετική με σύγχρονα θέματα της Γεωπονικής Επιστήμης.</w:t>
      </w:r>
      <w:r w:rsidR="00526ECF">
        <w:rPr>
          <w:rFonts w:ascii="Franklin Gothic Book" w:eastAsia="Calibri" w:hAnsi="Franklin Gothic Book" w:cs="Calibri"/>
          <w:lang w:eastAsia="en-US"/>
        </w:rPr>
        <w:t xml:space="preserve"> </w:t>
      </w:r>
      <w:r w:rsidRPr="0093109F">
        <w:rPr>
          <w:rFonts w:ascii="Franklin Gothic Book" w:eastAsia="Calibri" w:hAnsi="Franklin Gothic Book" w:cs="Calibri"/>
          <w:color w:val="000000"/>
          <w:lang w:eastAsia="en-US"/>
        </w:rPr>
        <w:t xml:space="preserve">Από το ακαδημαϊκό έτος 2007-2008 λειτουργεί το Μεταπτυχιακό Πρόγραμμα Σπουδών του Τμήματος με στόχο την παραγωγή ικανών και εξειδικευμένων στελεχών σε αντικείμενα σχετικά με την αγροτική ανάπτυξη. </w:t>
      </w:r>
      <w:r w:rsidRPr="0093109F">
        <w:rPr>
          <w:rFonts w:ascii="Franklin Gothic Book" w:eastAsia="Calibri" w:hAnsi="Franklin Gothic Book" w:cs="Calibri"/>
          <w:lang w:eastAsia="en-US"/>
        </w:rPr>
        <w:t>Στα 2</w:t>
      </w:r>
      <w:r w:rsidR="00933D26" w:rsidRPr="00933D26">
        <w:rPr>
          <w:rFonts w:ascii="Franklin Gothic Book" w:eastAsia="Calibri" w:hAnsi="Franklin Gothic Book" w:cs="Calibri"/>
          <w:lang w:eastAsia="en-US"/>
        </w:rPr>
        <w:t>4</w:t>
      </w:r>
      <w:r w:rsidRPr="0093109F">
        <w:rPr>
          <w:rFonts w:ascii="Franklin Gothic Book" w:eastAsia="Calibri" w:hAnsi="Franklin Gothic Book" w:cs="Calibri"/>
          <w:lang w:eastAsia="en-US"/>
        </w:rPr>
        <w:t xml:space="preserve"> χρόνια λειτουργίας του Τμήματος έχουν απονεμηθεί 1457 Πτυχία Γεωπόνου, 2</w:t>
      </w:r>
      <w:r w:rsidR="00933D26" w:rsidRPr="00933D26">
        <w:rPr>
          <w:rFonts w:ascii="Franklin Gothic Book" w:eastAsia="Calibri" w:hAnsi="Franklin Gothic Book" w:cs="Calibri"/>
          <w:lang w:eastAsia="en-US"/>
        </w:rPr>
        <w:t>6</w:t>
      </w:r>
      <w:r w:rsidRPr="0093109F">
        <w:rPr>
          <w:rFonts w:ascii="Franklin Gothic Book" w:eastAsia="Calibri" w:hAnsi="Franklin Gothic Book" w:cs="Calibri"/>
          <w:lang w:eastAsia="en-US"/>
        </w:rPr>
        <w:t>4 Μεταπτυχιακά Διπλώματα Ειδίκευσης και 3</w:t>
      </w:r>
      <w:r w:rsidR="00933D26" w:rsidRPr="00933D26">
        <w:rPr>
          <w:rFonts w:ascii="Franklin Gothic Book" w:eastAsia="Calibri" w:hAnsi="Franklin Gothic Book" w:cs="Calibri"/>
          <w:lang w:eastAsia="en-US"/>
        </w:rPr>
        <w:t>4</w:t>
      </w:r>
      <w:r w:rsidRPr="0093109F">
        <w:rPr>
          <w:rFonts w:ascii="Franklin Gothic Book" w:eastAsia="Calibri" w:hAnsi="Franklin Gothic Book" w:cs="Calibri"/>
          <w:lang w:eastAsia="en-US"/>
        </w:rPr>
        <w:t xml:space="preserve"> Διδακτορικά Διπλώματα.</w:t>
      </w:r>
    </w:p>
    <w:p w14:paraId="6EE89F5A" w14:textId="67967D88" w:rsidR="0093109F" w:rsidRPr="0093109F" w:rsidRDefault="0093109F" w:rsidP="00933D26">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color w:val="000000"/>
          <w:lang w:eastAsia="en-US"/>
        </w:rPr>
        <w:t xml:space="preserve">Πολλοί από </w:t>
      </w:r>
      <w:r w:rsidR="0002494B">
        <w:rPr>
          <w:rFonts w:ascii="Franklin Gothic Book" w:eastAsia="Calibri" w:hAnsi="Franklin Gothic Book" w:cs="Calibri"/>
          <w:color w:val="000000"/>
          <w:lang w:eastAsia="en-US"/>
        </w:rPr>
        <w:t>τις/</w:t>
      </w:r>
      <w:r w:rsidRPr="0093109F">
        <w:rPr>
          <w:rFonts w:ascii="Franklin Gothic Book" w:eastAsia="Calibri" w:hAnsi="Franklin Gothic Book" w:cs="Calibri"/>
          <w:color w:val="000000"/>
          <w:lang w:eastAsia="en-US"/>
        </w:rPr>
        <w:t>τους αποφοίτους του Τμήματος διακρίνονται στον επαγγελματικό στίβο, ενώ αρκετοί συνεχίζουν τις σπουδές τους σε μεταπτυχιακό επίπεδο σε πανεπιστήμια της Ελλάδας και του εξωτερικού.</w:t>
      </w:r>
    </w:p>
    <w:p w14:paraId="6D36272B" w14:textId="77777777" w:rsidR="0093109F" w:rsidRPr="0093109F" w:rsidRDefault="0093109F" w:rsidP="0093109F">
      <w:pPr>
        <w:jc w:val="both"/>
        <w:rPr>
          <w:rFonts w:ascii="Franklin Gothic Book" w:eastAsia="Calibri" w:hAnsi="Franklin Gothic Book" w:cs="Calibri"/>
          <w:lang w:eastAsia="en-US"/>
        </w:rPr>
      </w:pPr>
    </w:p>
    <w:p w14:paraId="518996FA" w14:textId="77777777" w:rsidR="0093109F" w:rsidRPr="0093109F" w:rsidRDefault="0093109F" w:rsidP="0093109F">
      <w:pPr>
        <w:shd w:val="clear" w:color="auto" w:fill="D5DCE4"/>
        <w:jc w:val="center"/>
        <w:rPr>
          <w:rFonts w:ascii="Franklin Gothic Book" w:eastAsia="Calibri" w:hAnsi="Franklin Gothic Book" w:cs="Calibri"/>
          <w:b/>
          <w:bCs/>
          <w:lang w:eastAsia="en-US"/>
        </w:rPr>
      </w:pPr>
    </w:p>
    <w:p w14:paraId="2671E67D" w14:textId="77777777" w:rsidR="0093109F" w:rsidRPr="0093109F" w:rsidRDefault="0093109F" w:rsidP="0093109F">
      <w:pPr>
        <w:shd w:val="clear" w:color="auto" w:fill="D5DCE4"/>
        <w:spacing w:after="120"/>
        <w:jc w:val="center"/>
        <w:rPr>
          <w:rFonts w:ascii="Franklin Gothic Book" w:eastAsia="Calibri" w:hAnsi="Franklin Gothic Book" w:cs="Calibri"/>
          <w:b/>
          <w:bCs/>
          <w:lang w:eastAsia="en-US"/>
        </w:rPr>
      </w:pPr>
      <w:r w:rsidRPr="0093109F">
        <w:rPr>
          <w:rFonts w:ascii="Franklin Gothic Book" w:eastAsia="Calibri" w:hAnsi="Franklin Gothic Book" w:cs="Calibri"/>
          <w:b/>
          <w:bCs/>
          <w:lang w:eastAsia="en-US"/>
        </w:rPr>
        <w:t xml:space="preserve">Περισσότερες πληροφορίες για το Τμήμα Αγροτικής Ανάπτυξης </w:t>
      </w:r>
    </w:p>
    <w:p w14:paraId="7AA411F0" w14:textId="42F2E7DF" w:rsidR="0093109F" w:rsidRPr="0093109F" w:rsidRDefault="0093109F" w:rsidP="0093109F">
      <w:pPr>
        <w:shd w:val="clear" w:color="auto" w:fill="D5DCE4"/>
        <w:jc w:val="center"/>
        <w:rPr>
          <w:rFonts w:ascii="Franklin Gothic Book" w:eastAsia="Calibri" w:hAnsi="Franklin Gothic Book" w:cs="Calibri"/>
          <w:color w:val="0563C1"/>
          <w:u w:val="single"/>
          <w:lang w:eastAsia="en-US"/>
        </w:rPr>
      </w:pPr>
      <w:r w:rsidRPr="0093109F">
        <w:rPr>
          <w:rFonts w:ascii="Franklin Gothic Book" w:eastAsia="Calibri" w:hAnsi="Franklin Gothic Book" w:cs="Calibri"/>
          <w:b/>
          <w:bCs/>
          <w:lang w:eastAsia="en-US"/>
        </w:rPr>
        <w:t>στον ιστότοπο</w:t>
      </w:r>
      <w:r w:rsidR="0002494B">
        <w:rPr>
          <w:rFonts w:ascii="Franklin Gothic Book" w:eastAsia="Calibri" w:hAnsi="Franklin Gothic Book" w:cs="Calibri"/>
          <w:b/>
          <w:bCs/>
          <w:lang w:eastAsia="en-US"/>
        </w:rPr>
        <w:t xml:space="preserve">*: </w:t>
      </w:r>
      <w:hyperlink r:id="rId64" w:history="1">
        <w:r w:rsidR="0002494B" w:rsidRPr="00823A48">
          <w:rPr>
            <w:rStyle w:val="Hyperlink"/>
            <w:rFonts w:ascii="Franklin Gothic Book" w:eastAsia="Calibri" w:hAnsi="Franklin Gothic Book" w:cs="Calibri"/>
            <w:lang w:eastAsia="en-US"/>
          </w:rPr>
          <w:t>http://www.agro.duth.gr/</w:t>
        </w:r>
      </w:hyperlink>
    </w:p>
    <w:p w14:paraId="03511DCD" w14:textId="77777777" w:rsidR="0093109F" w:rsidRPr="0093109F" w:rsidRDefault="0093109F" w:rsidP="0093109F">
      <w:pPr>
        <w:shd w:val="clear" w:color="auto" w:fill="D5DCE4"/>
        <w:jc w:val="center"/>
        <w:rPr>
          <w:rFonts w:ascii="Franklin Gothic Book" w:eastAsia="Calibri" w:hAnsi="Franklin Gothic Book" w:cs="Calibri"/>
          <w:lang w:eastAsia="en-US"/>
        </w:rPr>
      </w:pPr>
    </w:p>
    <w:p w14:paraId="59F0ED74" w14:textId="77777777" w:rsidR="0093109F" w:rsidRPr="0093109F" w:rsidRDefault="0093109F" w:rsidP="0093109F">
      <w:pPr>
        <w:spacing w:line="259" w:lineRule="auto"/>
        <w:rPr>
          <w:rFonts w:ascii="Franklin Gothic Book" w:eastAsia="Calibri" w:hAnsi="Franklin Gothic Book" w:cs="Calibri"/>
          <w:lang w:eastAsia="en-US"/>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93109F" w:rsidRPr="0093109F" w14:paraId="45A8009A" w14:textId="77777777" w:rsidTr="0093109F">
        <w:tc>
          <w:tcPr>
            <w:tcW w:w="8647" w:type="dxa"/>
            <w:tcBorders>
              <w:bottom w:val="single" w:sz="4" w:space="0" w:color="auto"/>
            </w:tcBorders>
            <w:shd w:val="clear" w:color="auto" w:fill="D9D9D9"/>
          </w:tcPr>
          <w:p w14:paraId="0AD26CE3" w14:textId="77777777" w:rsidR="0093109F" w:rsidRPr="0093109F" w:rsidRDefault="0093109F" w:rsidP="0093109F">
            <w:pPr>
              <w:rPr>
                <w:rFonts w:ascii="Franklin Gothic Book" w:eastAsia="Calibri" w:hAnsi="Franklin Gothic Book" w:cs="Calibri"/>
                <w:b/>
                <w:iCs/>
                <w:sz w:val="24"/>
                <w:szCs w:val="24"/>
                <w:lang w:val="en-GB" w:eastAsia="en-US"/>
              </w:rPr>
            </w:pPr>
            <w:r w:rsidRPr="0093109F">
              <w:rPr>
                <w:rFonts w:ascii="Franklin Gothic Book" w:eastAsia="Calibri" w:hAnsi="Franklin Gothic Book" w:cs="Calibri"/>
                <w:b/>
                <w:iCs/>
                <w:sz w:val="24"/>
                <w:szCs w:val="24"/>
                <w:lang w:val="en-GB" w:eastAsia="en-US"/>
              </w:rPr>
              <w:t>*Υπεύθυνη ιστότοπου:</w:t>
            </w:r>
          </w:p>
        </w:tc>
      </w:tr>
      <w:tr w:rsidR="0093109F" w:rsidRPr="0093109F" w14:paraId="0816E99F" w14:textId="77777777" w:rsidTr="005922A1">
        <w:tc>
          <w:tcPr>
            <w:tcW w:w="8647" w:type="dxa"/>
            <w:tcBorders>
              <w:top w:val="single" w:sz="4" w:space="0" w:color="auto"/>
            </w:tcBorders>
          </w:tcPr>
          <w:p w14:paraId="592C005E" w14:textId="77777777" w:rsidR="0093109F" w:rsidRPr="0093109F" w:rsidRDefault="0093109F" w:rsidP="0093109F">
            <w:pPr>
              <w:rPr>
                <w:rFonts w:ascii="Franklin Gothic Book" w:eastAsia="Calibri" w:hAnsi="Franklin Gothic Book" w:cs="Calibri"/>
                <w:iCs/>
                <w:sz w:val="24"/>
                <w:szCs w:val="24"/>
                <w:lang w:val="en-GB" w:eastAsia="en-US"/>
              </w:rPr>
            </w:pPr>
            <w:r w:rsidRPr="0093109F">
              <w:rPr>
                <w:rFonts w:ascii="Franklin Gothic Book" w:hAnsi="Franklin Gothic Book" w:cs="Calibri"/>
                <w:color w:val="000000"/>
                <w:sz w:val="24"/>
                <w:szCs w:val="24"/>
                <w:lang w:val="en-GB"/>
              </w:rPr>
              <w:t xml:space="preserve">Ράπτου Έλενα, </w:t>
            </w:r>
            <w:r w:rsidRPr="0093109F">
              <w:rPr>
                <w:rFonts w:ascii="Franklin Gothic Book" w:hAnsi="Franklin Gothic Book" w:cs="Calibri"/>
                <w:color w:val="000000"/>
                <w:sz w:val="24"/>
                <w:szCs w:val="24"/>
              </w:rPr>
              <w:t>Αναπληρώτρια</w:t>
            </w:r>
            <w:r w:rsidRPr="0093109F">
              <w:rPr>
                <w:rFonts w:ascii="Franklin Gothic Book" w:hAnsi="Franklin Gothic Book" w:cs="Calibri"/>
                <w:color w:val="000000"/>
                <w:sz w:val="24"/>
                <w:szCs w:val="24"/>
                <w:lang w:val="en-GB"/>
              </w:rPr>
              <w:t xml:space="preserve"> Καθηγήτρια</w:t>
            </w:r>
          </w:p>
        </w:tc>
      </w:tr>
      <w:tr w:rsidR="0093109F" w:rsidRPr="0093109F" w14:paraId="00669AD1" w14:textId="77777777" w:rsidTr="005922A1">
        <w:tc>
          <w:tcPr>
            <w:tcW w:w="8647" w:type="dxa"/>
          </w:tcPr>
          <w:p w14:paraId="720D3992" w14:textId="77777777" w:rsidR="0093109F" w:rsidRPr="0093109F" w:rsidRDefault="0093109F" w:rsidP="0093109F">
            <w:pPr>
              <w:rPr>
                <w:rFonts w:ascii="Franklin Gothic Book" w:eastAsia="Calibri" w:hAnsi="Franklin Gothic Book" w:cs="Calibri"/>
                <w:iCs/>
                <w:sz w:val="24"/>
                <w:szCs w:val="24"/>
                <w:lang w:val="en-GB" w:eastAsia="en-US"/>
              </w:rPr>
            </w:pPr>
            <w:r w:rsidRPr="0093109F">
              <w:rPr>
                <w:rFonts w:ascii="Franklin Gothic Book" w:hAnsi="Franklin Gothic Book" w:cs="Calibri"/>
                <w:sz w:val="24"/>
                <w:szCs w:val="24"/>
                <w:lang w:val="en-GB"/>
              </w:rPr>
              <w:t xml:space="preserve">Τηλ: </w:t>
            </w:r>
            <w:r w:rsidRPr="0093109F">
              <w:rPr>
                <w:rFonts w:ascii="Franklin Gothic Book" w:hAnsi="Franklin Gothic Book" w:cs="Calibri"/>
                <w:color w:val="000000"/>
                <w:sz w:val="24"/>
                <w:szCs w:val="24"/>
                <w:lang w:val="en-GB"/>
              </w:rPr>
              <w:t>25520-41184</w:t>
            </w:r>
          </w:p>
        </w:tc>
      </w:tr>
      <w:tr w:rsidR="0093109F" w:rsidRPr="00487DD8" w14:paraId="785584E2" w14:textId="77777777" w:rsidTr="005922A1">
        <w:trPr>
          <w:trHeight w:val="373"/>
        </w:trPr>
        <w:tc>
          <w:tcPr>
            <w:tcW w:w="8647" w:type="dxa"/>
          </w:tcPr>
          <w:p w14:paraId="7B4DF24E" w14:textId="77777777" w:rsidR="0093109F" w:rsidRPr="0093109F" w:rsidRDefault="0093109F" w:rsidP="0093109F">
            <w:pPr>
              <w:rPr>
                <w:rFonts w:ascii="Franklin Gothic Book" w:eastAsia="Calibri" w:hAnsi="Franklin Gothic Book" w:cs="Calibri"/>
                <w:iCs/>
                <w:sz w:val="24"/>
                <w:szCs w:val="24"/>
                <w:lang w:val="fr-FR" w:eastAsia="en-US"/>
              </w:rPr>
            </w:pPr>
            <w:r w:rsidRPr="0093109F">
              <w:rPr>
                <w:rFonts w:ascii="Franklin Gothic Book" w:hAnsi="Franklin Gothic Book" w:cs="Calibri"/>
                <w:sz w:val="24"/>
                <w:szCs w:val="24"/>
                <w:lang w:val="en-GB"/>
              </w:rPr>
              <w:t>Ε</w:t>
            </w:r>
            <w:r w:rsidRPr="0093109F">
              <w:rPr>
                <w:rFonts w:ascii="Franklin Gothic Book" w:hAnsi="Franklin Gothic Book" w:cs="Calibri"/>
                <w:sz w:val="24"/>
                <w:szCs w:val="24"/>
                <w:lang w:val="fr-FR"/>
              </w:rPr>
              <w:t xml:space="preserve">mail: </w:t>
            </w:r>
            <w:hyperlink r:id="rId65" w:history="1">
              <w:r w:rsidRPr="0093109F">
                <w:rPr>
                  <w:rFonts w:ascii="Franklin Gothic Book" w:hAnsi="Franklin Gothic Book" w:cs="Calibri"/>
                  <w:color w:val="0563C1"/>
                  <w:sz w:val="24"/>
                  <w:szCs w:val="24"/>
                  <w:lang w:val="en-US"/>
                </w:rPr>
                <w:t>elenra@agro.duth.gr</w:t>
              </w:r>
            </w:hyperlink>
            <w:hyperlink r:id="rId66" w:history="1"/>
          </w:p>
        </w:tc>
      </w:tr>
    </w:tbl>
    <w:p w14:paraId="03D7C592" w14:textId="77777777" w:rsidR="0093109F" w:rsidRPr="0093109F" w:rsidRDefault="0093109F" w:rsidP="0093109F">
      <w:pPr>
        <w:spacing w:line="259" w:lineRule="auto"/>
        <w:rPr>
          <w:rFonts w:ascii="Franklin Gothic Book" w:eastAsia="Calibri" w:hAnsi="Franklin Gothic Book" w:cs="Calibri"/>
          <w:lang w:val="en-US" w:eastAsia="en-US"/>
        </w:rPr>
      </w:pPr>
    </w:p>
    <w:p w14:paraId="07C32212" w14:textId="77777777" w:rsidR="0093109F" w:rsidRPr="0093109F" w:rsidRDefault="0093109F" w:rsidP="0093109F">
      <w:pPr>
        <w:spacing w:after="160" w:line="259" w:lineRule="auto"/>
        <w:rPr>
          <w:rFonts w:ascii="Franklin Gothic Book" w:eastAsia="Calibri" w:hAnsi="Franklin Gothic Book" w:cs="Calibri"/>
          <w:lang w:val="en-GB" w:eastAsia="en-US"/>
        </w:rPr>
      </w:pPr>
    </w:p>
    <w:p w14:paraId="63FED092" w14:textId="77777777" w:rsidR="0093109F" w:rsidRPr="0093109F" w:rsidRDefault="0093109F" w:rsidP="0093109F">
      <w:pPr>
        <w:spacing w:after="160" w:line="259" w:lineRule="auto"/>
        <w:rPr>
          <w:rFonts w:ascii="Franklin Gothic Book" w:eastAsia="Calibri" w:hAnsi="Franklin Gothic Book" w:cs="Calibri"/>
          <w:lang w:val="en-US" w:eastAsia="en-US"/>
        </w:rPr>
      </w:pPr>
      <w:r w:rsidRPr="0093109F">
        <w:rPr>
          <w:rFonts w:ascii="Franklin Gothic Book" w:eastAsia="Calibri" w:hAnsi="Franklin Gothic Book" w:cs="Calibri"/>
          <w:lang w:val="en-US" w:eastAsia="en-US"/>
        </w:rPr>
        <w:br w:type="page"/>
      </w:r>
    </w:p>
    <w:p w14:paraId="41946E8B" w14:textId="7F3E0A1B" w:rsidR="0093109F" w:rsidRPr="00933D26" w:rsidRDefault="00797E95" w:rsidP="00933D26">
      <w:pPr>
        <w:keepNext/>
        <w:keepLines/>
        <w:spacing w:before="120" w:after="120" w:line="288" w:lineRule="auto"/>
        <w:outlineLvl w:val="1"/>
        <w:rPr>
          <w:rFonts w:ascii="Franklin Gothic Book" w:hAnsi="Franklin Gothic Book" w:cs="Calibri"/>
          <w:b/>
          <w:bCs/>
          <w:iCs/>
          <w:lang w:eastAsia="en-US"/>
        </w:rPr>
      </w:pPr>
      <w:bookmarkStart w:id="23" w:name="_Toc127352984"/>
      <w:r w:rsidRPr="00933D26">
        <w:rPr>
          <w:rFonts w:ascii="Franklin Gothic Book" w:hAnsi="Franklin Gothic Book" w:cs="Calibri"/>
          <w:b/>
          <w:bCs/>
          <w:iCs/>
          <w:lang w:eastAsia="en-US"/>
        </w:rPr>
        <w:lastRenderedPageBreak/>
        <w:t xml:space="preserve">2.2 </w:t>
      </w:r>
      <w:r w:rsidR="0093109F" w:rsidRPr="00933D26">
        <w:rPr>
          <w:rFonts w:ascii="Franklin Gothic Book" w:hAnsi="Franklin Gothic Book" w:cs="Calibri"/>
          <w:b/>
          <w:bCs/>
          <w:iCs/>
          <w:lang w:eastAsia="en-US"/>
        </w:rPr>
        <w:t>Οργάνωση και Διοίκηση</w:t>
      </w:r>
      <w:bookmarkEnd w:id="23"/>
    </w:p>
    <w:p w14:paraId="1C57587E" w14:textId="77777777" w:rsidR="0093109F" w:rsidRPr="00933D26" w:rsidRDefault="0093109F" w:rsidP="00933D26">
      <w:pPr>
        <w:spacing w:before="120" w:after="120" w:line="288" w:lineRule="auto"/>
        <w:rPr>
          <w:rFonts w:ascii="Franklin Gothic Book" w:eastAsia="Calibri" w:hAnsi="Franklin Gothic Book" w:cs="Calibri"/>
          <w:b/>
          <w:bCs/>
          <w:lang w:eastAsia="en-US"/>
        </w:rPr>
      </w:pPr>
      <w:r w:rsidRPr="00933D26">
        <w:rPr>
          <w:rFonts w:ascii="Franklin Gothic Book" w:eastAsia="Calibri" w:hAnsi="Franklin Gothic Book" w:cs="Calibri"/>
          <w:b/>
          <w:bCs/>
          <w:lang w:eastAsia="en-US"/>
        </w:rPr>
        <w:t>Διοίκηση Τμήματος (2023-2024)</w:t>
      </w:r>
    </w:p>
    <w:tbl>
      <w:tblPr>
        <w:tblW w:w="5000" w:type="pct"/>
        <w:tblLayout w:type="fixed"/>
        <w:tblLook w:val="04A0" w:firstRow="1" w:lastRow="0" w:firstColumn="1" w:lastColumn="0" w:noHBand="0" w:noVBand="1"/>
      </w:tblPr>
      <w:tblGrid>
        <w:gridCol w:w="3564"/>
        <w:gridCol w:w="3119"/>
        <w:gridCol w:w="2367"/>
      </w:tblGrid>
      <w:tr w:rsidR="0093109F" w:rsidRPr="0093109F" w14:paraId="20EBC1F2" w14:textId="77777777" w:rsidTr="005922A1">
        <w:trPr>
          <w:trHeight w:val="324"/>
        </w:trPr>
        <w:tc>
          <w:tcPr>
            <w:tcW w:w="1969" w:type="pct"/>
            <w:shd w:val="clear" w:color="auto" w:fill="auto"/>
            <w:vAlign w:val="center"/>
            <w:hideMark/>
          </w:tcPr>
          <w:p w14:paraId="5DEA9A96" w14:textId="77777777" w:rsidR="0093109F" w:rsidRPr="0093109F" w:rsidRDefault="0093109F" w:rsidP="0093109F">
            <w:pPr>
              <w:rPr>
                <w:rFonts w:ascii="Franklin Gothic Book" w:hAnsi="Franklin Gothic Book" w:cs="Calibri"/>
              </w:rPr>
            </w:pPr>
          </w:p>
        </w:tc>
        <w:tc>
          <w:tcPr>
            <w:tcW w:w="1723" w:type="pct"/>
            <w:shd w:val="clear" w:color="auto" w:fill="auto"/>
            <w:vAlign w:val="center"/>
            <w:hideMark/>
          </w:tcPr>
          <w:p w14:paraId="0C394AE8" w14:textId="77777777" w:rsidR="0093109F" w:rsidRPr="0093109F" w:rsidRDefault="0093109F" w:rsidP="0093109F">
            <w:pPr>
              <w:jc w:val="center"/>
              <w:rPr>
                <w:rFonts w:ascii="Franklin Gothic Book" w:hAnsi="Franklin Gothic Book" w:cs="Calibri"/>
                <w:b/>
                <w:bCs/>
                <w:color w:val="000000"/>
              </w:rPr>
            </w:pPr>
            <w:r w:rsidRPr="0093109F">
              <w:rPr>
                <w:rFonts w:ascii="Franklin Gothic Book" w:hAnsi="Franklin Gothic Book" w:cs="Calibri"/>
                <w:b/>
                <w:bCs/>
                <w:color w:val="000000"/>
                <w:lang w:val="en-US"/>
              </w:rPr>
              <w:t>E</w:t>
            </w:r>
            <w:r w:rsidRPr="0093109F">
              <w:rPr>
                <w:rFonts w:ascii="Franklin Gothic Book" w:hAnsi="Franklin Gothic Book" w:cs="Calibri"/>
                <w:b/>
                <w:bCs/>
                <w:color w:val="000000"/>
              </w:rPr>
              <w:t>mail</w:t>
            </w:r>
          </w:p>
        </w:tc>
        <w:tc>
          <w:tcPr>
            <w:tcW w:w="1308" w:type="pct"/>
            <w:shd w:val="clear" w:color="auto" w:fill="auto"/>
            <w:vAlign w:val="center"/>
            <w:hideMark/>
          </w:tcPr>
          <w:p w14:paraId="0CFB54AA" w14:textId="77777777" w:rsidR="0093109F" w:rsidRPr="0093109F" w:rsidRDefault="0093109F" w:rsidP="0093109F">
            <w:pPr>
              <w:jc w:val="center"/>
              <w:rPr>
                <w:rFonts w:ascii="Franklin Gothic Book" w:hAnsi="Franklin Gothic Book" w:cs="Calibri"/>
                <w:b/>
                <w:bCs/>
                <w:color w:val="000000"/>
              </w:rPr>
            </w:pPr>
            <w:r w:rsidRPr="0093109F">
              <w:rPr>
                <w:rFonts w:ascii="Franklin Gothic Book" w:hAnsi="Franklin Gothic Book" w:cs="Calibri"/>
                <w:b/>
                <w:bCs/>
                <w:color w:val="000000"/>
              </w:rPr>
              <w:t>Τηλέφωνο</w:t>
            </w:r>
          </w:p>
        </w:tc>
      </w:tr>
      <w:tr w:rsidR="0093109F" w:rsidRPr="0093109F" w14:paraId="27D63E9A" w14:textId="77777777" w:rsidTr="0093109F">
        <w:trPr>
          <w:trHeight w:val="276"/>
        </w:trPr>
        <w:tc>
          <w:tcPr>
            <w:tcW w:w="5000" w:type="pct"/>
            <w:gridSpan w:val="3"/>
            <w:tcBorders>
              <w:bottom w:val="single" w:sz="4" w:space="0" w:color="auto"/>
            </w:tcBorders>
            <w:shd w:val="clear" w:color="auto" w:fill="D9D9D9"/>
            <w:vAlign w:val="center"/>
            <w:hideMark/>
          </w:tcPr>
          <w:p w14:paraId="0F7C1FA2" w14:textId="77777777" w:rsidR="0093109F" w:rsidRPr="0093109F" w:rsidRDefault="0093109F" w:rsidP="0093109F">
            <w:pPr>
              <w:jc w:val="center"/>
              <w:rPr>
                <w:rFonts w:ascii="Franklin Gothic Book" w:hAnsi="Franklin Gothic Book" w:cs="Calibri"/>
              </w:rPr>
            </w:pPr>
            <w:r w:rsidRPr="0093109F">
              <w:rPr>
                <w:rFonts w:ascii="Franklin Gothic Book" w:hAnsi="Franklin Gothic Book" w:cs="Calibri"/>
                <w:b/>
                <w:bCs/>
                <w:color w:val="000000"/>
              </w:rPr>
              <w:t>Πρόεδρος</w:t>
            </w:r>
          </w:p>
        </w:tc>
      </w:tr>
      <w:tr w:rsidR="0093109F" w:rsidRPr="0093109F" w14:paraId="659EE8AE" w14:textId="77777777" w:rsidTr="005922A1">
        <w:trPr>
          <w:trHeight w:val="276"/>
        </w:trPr>
        <w:tc>
          <w:tcPr>
            <w:tcW w:w="1969" w:type="pct"/>
            <w:tcBorders>
              <w:top w:val="single" w:sz="4" w:space="0" w:color="auto"/>
            </w:tcBorders>
            <w:shd w:val="clear" w:color="auto" w:fill="auto"/>
            <w:noWrap/>
            <w:vAlign w:val="bottom"/>
            <w:hideMark/>
          </w:tcPr>
          <w:p w14:paraId="612C6EFD" w14:textId="77777777" w:rsidR="0093109F" w:rsidRPr="0093109F" w:rsidRDefault="0093109F" w:rsidP="0093109F">
            <w:pPr>
              <w:rPr>
                <w:rFonts w:ascii="Franklin Gothic Book" w:hAnsi="Franklin Gothic Book" w:cs="Calibri"/>
                <w:b/>
                <w:bCs/>
                <w:color w:val="000000"/>
              </w:rPr>
            </w:pPr>
            <w:r w:rsidRPr="0093109F">
              <w:rPr>
                <w:rFonts w:ascii="Franklin Gothic Book" w:hAnsi="Franklin Gothic Book" w:cs="Calibri"/>
                <w:b/>
                <w:bCs/>
                <w:color w:val="000000"/>
              </w:rPr>
              <w:t>Κυμπάρης Αθανάσιος</w:t>
            </w:r>
          </w:p>
          <w:p w14:paraId="00AABFF9" w14:textId="77777777" w:rsidR="0093109F" w:rsidRPr="0093109F" w:rsidRDefault="0093109F" w:rsidP="0093109F">
            <w:pPr>
              <w:rPr>
                <w:rFonts w:ascii="Franklin Gothic Book" w:hAnsi="Franklin Gothic Book" w:cs="Calibri"/>
                <w:color w:val="000000"/>
              </w:rPr>
            </w:pPr>
            <w:r w:rsidRPr="0093109F">
              <w:rPr>
                <w:rFonts w:ascii="Franklin Gothic Book" w:hAnsi="Franklin Gothic Book" w:cs="Calibri"/>
                <w:color w:val="000000"/>
              </w:rPr>
              <w:t>Καθηγητής</w:t>
            </w:r>
          </w:p>
        </w:tc>
        <w:tc>
          <w:tcPr>
            <w:tcW w:w="1723" w:type="pct"/>
            <w:tcBorders>
              <w:top w:val="single" w:sz="4" w:space="0" w:color="auto"/>
            </w:tcBorders>
            <w:shd w:val="clear" w:color="auto" w:fill="auto"/>
            <w:noWrap/>
            <w:vAlign w:val="center"/>
            <w:hideMark/>
          </w:tcPr>
          <w:p w14:paraId="319361B0" w14:textId="77777777" w:rsidR="0093109F" w:rsidRPr="0093109F" w:rsidRDefault="006E6CC4" w:rsidP="0093109F">
            <w:pPr>
              <w:jc w:val="center"/>
              <w:rPr>
                <w:rFonts w:ascii="Franklin Gothic Book" w:hAnsi="Franklin Gothic Book" w:cs="Calibri"/>
                <w:color w:val="000000"/>
              </w:rPr>
            </w:pPr>
            <w:hyperlink r:id="rId67" w:history="1">
              <w:r w:rsidR="0093109F" w:rsidRPr="0093109F">
                <w:rPr>
                  <w:rFonts w:ascii="Franklin Gothic Book" w:hAnsi="Franklin Gothic Book" w:cs="Calibri"/>
                  <w:color w:val="0563C1"/>
                </w:rPr>
                <w:t>kimparis@agro.duth.gr</w:t>
              </w:r>
            </w:hyperlink>
          </w:p>
        </w:tc>
        <w:tc>
          <w:tcPr>
            <w:tcW w:w="1308" w:type="pct"/>
            <w:tcBorders>
              <w:top w:val="single" w:sz="4" w:space="0" w:color="auto"/>
            </w:tcBorders>
            <w:shd w:val="clear" w:color="auto" w:fill="auto"/>
            <w:noWrap/>
            <w:vAlign w:val="bottom"/>
            <w:hideMark/>
          </w:tcPr>
          <w:p w14:paraId="7E17798C" w14:textId="77777777" w:rsidR="0093109F" w:rsidRPr="0093109F" w:rsidRDefault="0093109F" w:rsidP="0093109F">
            <w:pPr>
              <w:jc w:val="center"/>
              <w:rPr>
                <w:rFonts w:ascii="Franklin Gothic Book" w:hAnsi="Franklin Gothic Book" w:cs="Calibri"/>
                <w:color w:val="000000"/>
              </w:rPr>
            </w:pPr>
            <w:r w:rsidRPr="0093109F">
              <w:rPr>
                <w:rFonts w:ascii="Franklin Gothic Book" w:hAnsi="Franklin Gothic Book" w:cs="Calibri"/>
                <w:color w:val="000000"/>
              </w:rPr>
              <w:t>25520-41168</w:t>
            </w:r>
          </w:p>
        </w:tc>
      </w:tr>
      <w:tr w:rsidR="0093109F" w:rsidRPr="0093109F" w14:paraId="74B76B02" w14:textId="77777777" w:rsidTr="0093109F">
        <w:trPr>
          <w:trHeight w:val="276"/>
        </w:trPr>
        <w:tc>
          <w:tcPr>
            <w:tcW w:w="5000" w:type="pct"/>
            <w:gridSpan w:val="3"/>
            <w:tcBorders>
              <w:bottom w:val="single" w:sz="4" w:space="0" w:color="auto"/>
            </w:tcBorders>
            <w:shd w:val="clear" w:color="auto" w:fill="D9D9D9"/>
            <w:vAlign w:val="center"/>
            <w:hideMark/>
          </w:tcPr>
          <w:p w14:paraId="1C514456" w14:textId="77777777" w:rsidR="0093109F" w:rsidRPr="0093109F" w:rsidRDefault="0093109F" w:rsidP="0093109F">
            <w:pPr>
              <w:jc w:val="center"/>
              <w:rPr>
                <w:rFonts w:ascii="Franklin Gothic Book" w:hAnsi="Franklin Gothic Book" w:cs="Calibri"/>
              </w:rPr>
            </w:pPr>
            <w:r w:rsidRPr="0093109F">
              <w:rPr>
                <w:rFonts w:ascii="Franklin Gothic Book" w:hAnsi="Franklin Gothic Book" w:cs="Calibri"/>
                <w:b/>
                <w:bCs/>
                <w:color w:val="000000"/>
              </w:rPr>
              <w:t>Αναπληρώτρια Πρόεδρος</w:t>
            </w:r>
          </w:p>
        </w:tc>
      </w:tr>
      <w:tr w:rsidR="0093109F" w:rsidRPr="0093109F" w14:paraId="6E723639" w14:textId="77777777" w:rsidTr="005922A1">
        <w:trPr>
          <w:trHeight w:val="276"/>
        </w:trPr>
        <w:tc>
          <w:tcPr>
            <w:tcW w:w="1969" w:type="pct"/>
            <w:tcBorders>
              <w:top w:val="single" w:sz="4" w:space="0" w:color="auto"/>
            </w:tcBorders>
            <w:shd w:val="clear" w:color="auto" w:fill="auto"/>
            <w:vAlign w:val="bottom"/>
            <w:hideMark/>
          </w:tcPr>
          <w:p w14:paraId="3B912EC7" w14:textId="77777777" w:rsidR="0093109F" w:rsidRPr="0093109F" w:rsidRDefault="0093109F" w:rsidP="0093109F">
            <w:pPr>
              <w:rPr>
                <w:rFonts w:ascii="Franklin Gothic Book" w:hAnsi="Franklin Gothic Book" w:cs="Calibri"/>
                <w:b/>
                <w:bCs/>
                <w:color w:val="000000"/>
              </w:rPr>
            </w:pPr>
            <w:r w:rsidRPr="0093109F">
              <w:rPr>
                <w:rFonts w:ascii="Franklin Gothic Book" w:hAnsi="Franklin Gothic Book" w:cs="Calibri"/>
                <w:b/>
                <w:bCs/>
                <w:color w:val="000000"/>
              </w:rPr>
              <w:t>Παππά Μαρία</w:t>
            </w:r>
          </w:p>
          <w:p w14:paraId="4BBC564B" w14:textId="77777777" w:rsidR="0093109F" w:rsidRPr="0093109F" w:rsidRDefault="0093109F" w:rsidP="0093109F">
            <w:pPr>
              <w:rPr>
                <w:rFonts w:ascii="Franklin Gothic Book" w:hAnsi="Franklin Gothic Book" w:cs="Calibri"/>
                <w:color w:val="000000"/>
              </w:rPr>
            </w:pPr>
            <w:r w:rsidRPr="0093109F">
              <w:rPr>
                <w:rFonts w:ascii="Franklin Gothic Book" w:hAnsi="Franklin Gothic Book" w:cs="Calibri"/>
                <w:color w:val="000000"/>
              </w:rPr>
              <w:t>Αναπληρώτρια Καθηγήτρια</w:t>
            </w:r>
          </w:p>
        </w:tc>
        <w:tc>
          <w:tcPr>
            <w:tcW w:w="1723" w:type="pct"/>
            <w:tcBorders>
              <w:top w:val="single" w:sz="4" w:space="0" w:color="auto"/>
            </w:tcBorders>
            <w:shd w:val="clear" w:color="auto" w:fill="auto"/>
            <w:noWrap/>
            <w:vAlign w:val="center"/>
            <w:hideMark/>
          </w:tcPr>
          <w:p w14:paraId="13475876" w14:textId="77777777" w:rsidR="0093109F" w:rsidRPr="0093109F" w:rsidRDefault="006E6CC4" w:rsidP="0093109F">
            <w:pPr>
              <w:jc w:val="center"/>
              <w:rPr>
                <w:rFonts w:ascii="Franklin Gothic Book" w:hAnsi="Franklin Gothic Book" w:cs="Calibri"/>
                <w:color w:val="000000"/>
              </w:rPr>
            </w:pPr>
            <w:hyperlink r:id="rId68" w:history="1">
              <w:r w:rsidR="0093109F" w:rsidRPr="0093109F">
                <w:rPr>
                  <w:rFonts w:ascii="Franklin Gothic Book" w:hAnsi="Franklin Gothic Book" w:cs="Calibri"/>
                  <w:color w:val="0563C1"/>
                </w:rPr>
                <w:t>mpappa@agro.duth.gr</w:t>
              </w:r>
            </w:hyperlink>
          </w:p>
        </w:tc>
        <w:tc>
          <w:tcPr>
            <w:tcW w:w="1308" w:type="pct"/>
            <w:tcBorders>
              <w:top w:val="single" w:sz="4" w:space="0" w:color="auto"/>
            </w:tcBorders>
            <w:shd w:val="clear" w:color="auto" w:fill="auto"/>
            <w:noWrap/>
            <w:vAlign w:val="bottom"/>
            <w:hideMark/>
          </w:tcPr>
          <w:p w14:paraId="331958D8" w14:textId="77777777" w:rsidR="0093109F" w:rsidRPr="0093109F" w:rsidRDefault="0093109F" w:rsidP="0093109F">
            <w:pPr>
              <w:jc w:val="center"/>
              <w:rPr>
                <w:rFonts w:ascii="Franklin Gothic Book" w:hAnsi="Franklin Gothic Book" w:cs="Calibri"/>
                <w:color w:val="000000"/>
              </w:rPr>
            </w:pPr>
            <w:r w:rsidRPr="0093109F">
              <w:rPr>
                <w:rFonts w:ascii="Franklin Gothic Book" w:hAnsi="Franklin Gothic Book" w:cs="Calibri"/>
                <w:color w:val="000000"/>
              </w:rPr>
              <w:t>25520-41151</w:t>
            </w:r>
          </w:p>
        </w:tc>
      </w:tr>
      <w:tr w:rsidR="0093109F" w:rsidRPr="0093109F" w14:paraId="5046683C" w14:textId="77777777" w:rsidTr="005922A1">
        <w:trPr>
          <w:trHeight w:val="215"/>
        </w:trPr>
        <w:tc>
          <w:tcPr>
            <w:tcW w:w="1969" w:type="pct"/>
            <w:shd w:val="clear" w:color="auto" w:fill="auto"/>
            <w:noWrap/>
            <w:vAlign w:val="bottom"/>
          </w:tcPr>
          <w:p w14:paraId="2E972E28" w14:textId="77777777" w:rsidR="0093109F" w:rsidRPr="0093109F" w:rsidRDefault="0093109F" w:rsidP="0093109F">
            <w:pPr>
              <w:rPr>
                <w:rFonts w:ascii="Franklin Gothic Book" w:hAnsi="Franklin Gothic Book" w:cs="Calibri"/>
                <w:color w:val="000000"/>
              </w:rPr>
            </w:pPr>
          </w:p>
        </w:tc>
        <w:tc>
          <w:tcPr>
            <w:tcW w:w="1723" w:type="pct"/>
            <w:shd w:val="clear" w:color="auto" w:fill="auto"/>
            <w:noWrap/>
            <w:vAlign w:val="bottom"/>
          </w:tcPr>
          <w:p w14:paraId="78D27B56" w14:textId="77777777" w:rsidR="0093109F" w:rsidRPr="0093109F" w:rsidRDefault="0093109F" w:rsidP="0093109F">
            <w:pPr>
              <w:jc w:val="center"/>
              <w:rPr>
                <w:rFonts w:ascii="Franklin Gothic Book" w:hAnsi="Franklin Gothic Book" w:cs="Calibri"/>
                <w:b/>
                <w:bCs/>
                <w:color w:val="000000"/>
              </w:rPr>
            </w:pPr>
          </w:p>
        </w:tc>
        <w:tc>
          <w:tcPr>
            <w:tcW w:w="1308" w:type="pct"/>
            <w:shd w:val="clear" w:color="auto" w:fill="auto"/>
            <w:noWrap/>
            <w:vAlign w:val="bottom"/>
          </w:tcPr>
          <w:p w14:paraId="3DD28508" w14:textId="77777777" w:rsidR="0093109F" w:rsidRPr="0093109F" w:rsidRDefault="0093109F" w:rsidP="0093109F">
            <w:pPr>
              <w:jc w:val="center"/>
              <w:rPr>
                <w:rFonts w:ascii="Franklin Gothic Book" w:hAnsi="Franklin Gothic Book" w:cs="Calibri"/>
              </w:rPr>
            </w:pPr>
          </w:p>
        </w:tc>
      </w:tr>
      <w:tr w:rsidR="0093109F" w:rsidRPr="0093109F" w14:paraId="4B4D1388" w14:textId="77777777" w:rsidTr="0093109F">
        <w:trPr>
          <w:trHeight w:val="431"/>
        </w:trPr>
        <w:tc>
          <w:tcPr>
            <w:tcW w:w="5000" w:type="pct"/>
            <w:gridSpan w:val="3"/>
            <w:tcBorders>
              <w:bottom w:val="single" w:sz="4" w:space="0" w:color="auto"/>
            </w:tcBorders>
            <w:shd w:val="clear" w:color="auto" w:fill="D9D9D9"/>
            <w:noWrap/>
            <w:vAlign w:val="bottom"/>
            <w:hideMark/>
          </w:tcPr>
          <w:p w14:paraId="3819A7F4" w14:textId="77777777" w:rsidR="0093109F" w:rsidRPr="0093109F" w:rsidRDefault="0093109F" w:rsidP="0093109F">
            <w:pPr>
              <w:jc w:val="center"/>
              <w:rPr>
                <w:rFonts w:ascii="Franklin Gothic Book" w:hAnsi="Franklin Gothic Book" w:cs="Calibri"/>
              </w:rPr>
            </w:pPr>
            <w:r w:rsidRPr="0093109F">
              <w:rPr>
                <w:rFonts w:ascii="Franklin Gothic Book" w:hAnsi="Franklin Gothic Book" w:cs="Calibri"/>
                <w:b/>
                <w:bCs/>
                <w:color w:val="000000"/>
              </w:rPr>
              <w:t>Γενική Συνέλευση (Τακτικά Μέλη)</w:t>
            </w:r>
          </w:p>
        </w:tc>
      </w:tr>
      <w:tr w:rsidR="0093109F" w:rsidRPr="0093109F" w14:paraId="29B6604F" w14:textId="77777777" w:rsidTr="005922A1">
        <w:trPr>
          <w:trHeight w:val="312"/>
        </w:trPr>
        <w:tc>
          <w:tcPr>
            <w:tcW w:w="1969" w:type="pct"/>
            <w:tcBorders>
              <w:top w:val="single" w:sz="4" w:space="0" w:color="auto"/>
            </w:tcBorders>
            <w:shd w:val="clear" w:color="auto" w:fill="auto"/>
            <w:noWrap/>
            <w:vAlign w:val="bottom"/>
          </w:tcPr>
          <w:p w14:paraId="66F324B7" w14:textId="77777777" w:rsidR="0093109F" w:rsidRPr="0093109F" w:rsidRDefault="0093109F" w:rsidP="0093109F">
            <w:pPr>
              <w:rPr>
                <w:rFonts w:ascii="Franklin Gothic Book" w:hAnsi="Franklin Gothic Book" w:cs="Calibri"/>
                <w:b/>
                <w:bCs/>
                <w:color w:val="000000"/>
              </w:rPr>
            </w:pPr>
            <w:r w:rsidRPr="0093109F">
              <w:rPr>
                <w:rFonts w:ascii="Franklin Gothic Book" w:hAnsi="Franklin Gothic Book" w:cs="Calibri"/>
                <w:b/>
                <w:bCs/>
                <w:color w:val="000000"/>
              </w:rPr>
              <w:t>Γαλανόπουλος Κωνσταντίνος</w:t>
            </w:r>
          </w:p>
          <w:p w14:paraId="18D4784B" w14:textId="77777777" w:rsidR="0093109F" w:rsidRPr="0093109F" w:rsidRDefault="0093109F" w:rsidP="0093109F">
            <w:pPr>
              <w:rPr>
                <w:rFonts w:ascii="Franklin Gothic Book" w:hAnsi="Franklin Gothic Book" w:cs="Calibri"/>
                <w:color w:val="000000"/>
              </w:rPr>
            </w:pPr>
            <w:r w:rsidRPr="0093109F">
              <w:rPr>
                <w:rFonts w:ascii="Franklin Gothic Book" w:hAnsi="Franklin Gothic Book" w:cs="Calibri"/>
                <w:color w:val="000000"/>
              </w:rPr>
              <w:t>Καθηγητής</w:t>
            </w:r>
          </w:p>
        </w:tc>
        <w:tc>
          <w:tcPr>
            <w:tcW w:w="1723" w:type="pct"/>
            <w:tcBorders>
              <w:top w:val="single" w:sz="4" w:space="0" w:color="auto"/>
            </w:tcBorders>
            <w:shd w:val="clear" w:color="auto" w:fill="auto"/>
            <w:noWrap/>
            <w:vAlign w:val="center"/>
          </w:tcPr>
          <w:p w14:paraId="2A1799BB" w14:textId="77777777" w:rsidR="0093109F" w:rsidRPr="0093109F" w:rsidRDefault="006E6CC4" w:rsidP="0093109F">
            <w:pPr>
              <w:jc w:val="center"/>
              <w:rPr>
                <w:rFonts w:ascii="Franklin Gothic Book" w:hAnsi="Franklin Gothic Book" w:cs="Calibri"/>
                <w:color w:val="000000"/>
              </w:rPr>
            </w:pPr>
            <w:hyperlink r:id="rId69" w:history="1">
              <w:r w:rsidR="0093109F" w:rsidRPr="0093109F">
                <w:rPr>
                  <w:rFonts w:ascii="Franklin Gothic Book" w:hAnsi="Franklin Gothic Book" w:cs="Calibri"/>
                  <w:color w:val="0563C1"/>
                </w:rPr>
                <w:t>kgalanop@agro.duth.gr</w:t>
              </w:r>
            </w:hyperlink>
          </w:p>
        </w:tc>
        <w:tc>
          <w:tcPr>
            <w:tcW w:w="1308" w:type="pct"/>
            <w:tcBorders>
              <w:top w:val="single" w:sz="4" w:space="0" w:color="auto"/>
            </w:tcBorders>
            <w:shd w:val="clear" w:color="auto" w:fill="auto"/>
            <w:noWrap/>
            <w:vAlign w:val="bottom"/>
          </w:tcPr>
          <w:p w14:paraId="66717585" w14:textId="77777777" w:rsidR="0093109F" w:rsidRPr="0093109F" w:rsidRDefault="0093109F" w:rsidP="0093109F">
            <w:pPr>
              <w:jc w:val="center"/>
              <w:rPr>
                <w:rFonts w:ascii="Franklin Gothic Book" w:hAnsi="Franklin Gothic Book" w:cs="Calibri"/>
                <w:color w:val="000000"/>
              </w:rPr>
            </w:pPr>
            <w:r w:rsidRPr="0093109F">
              <w:rPr>
                <w:rFonts w:ascii="Franklin Gothic Book" w:hAnsi="Franklin Gothic Book" w:cs="Calibri"/>
                <w:color w:val="000000"/>
              </w:rPr>
              <w:t>25520-41114</w:t>
            </w:r>
          </w:p>
        </w:tc>
      </w:tr>
      <w:tr w:rsidR="0093109F" w:rsidRPr="0093109F" w14:paraId="1D75D121" w14:textId="77777777" w:rsidTr="005922A1">
        <w:trPr>
          <w:trHeight w:val="312"/>
        </w:trPr>
        <w:tc>
          <w:tcPr>
            <w:tcW w:w="1969" w:type="pct"/>
            <w:shd w:val="clear" w:color="auto" w:fill="auto"/>
            <w:noWrap/>
            <w:vAlign w:val="bottom"/>
          </w:tcPr>
          <w:p w14:paraId="54998D3E" w14:textId="77777777" w:rsidR="0093109F" w:rsidRPr="0093109F" w:rsidRDefault="0093109F" w:rsidP="0093109F">
            <w:pPr>
              <w:rPr>
                <w:rFonts w:ascii="Franklin Gothic Book" w:hAnsi="Franklin Gothic Book" w:cs="Calibri"/>
                <w:b/>
                <w:bCs/>
                <w:color w:val="000000"/>
              </w:rPr>
            </w:pPr>
            <w:r w:rsidRPr="0093109F">
              <w:rPr>
                <w:rFonts w:ascii="Franklin Gothic Book" w:hAnsi="Franklin Gothic Book" w:cs="Calibri"/>
                <w:b/>
                <w:bCs/>
                <w:color w:val="000000"/>
              </w:rPr>
              <w:t>Κουτρούμπας Σπυρίδων</w:t>
            </w:r>
          </w:p>
          <w:p w14:paraId="21CC557F" w14:textId="77777777" w:rsidR="0093109F" w:rsidRPr="0093109F" w:rsidRDefault="0093109F" w:rsidP="0093109F">
            <w:pPr>
              <w:rPr>
                <w:rFonts w:ascii="Franklin Gothic Book" w:hAnsi="Franklin Gothic Book" w:cs="Calibri"/>
                <w:color w:val="000000"/>
              </w:rPr>
            </w:pPr>
            <w:r w:rsidRPr="0093109F">
              <w:rPr>
                <w:rFonts w:ascii="Franklin Gothic Book" w:hAnsi="Franklin Gothic Book" w:cs="Calibri"/>
                <w:color w:val="000000"/>
              </w:rPr>
              <w:t>Καθηγητής</w:t>
            </w:r>
          </w:p>
        </w:tc>
        <w:tc>
          <w:tcPr>
            <w:tcW w:w="1723" w:type="pct"/>
            <w:shd w:val="clear" w:color="auto" w:fill="auto"/>
            <w:noWrap/>
            <w:vAlign w:val="center"/>
          </w:tcPr>
          <w:p w14:paraId="36F8B809" w14:textId="77777777" w:rsidR="0093109F" w:rsidRPr="0093109F" w:rsidRDefault="006E6CC4" w:rsidP="0093109F">
            <w:pPr>
              <w:jc w:val="center"/>
              <w:rPr>
                <w:rFonts w:ascii="Franklin Gothic Book" w:hAnsi="Franklin Gothic Book" w:cs="Calibri"/>
                <w:color w:val="000000"/>
              </w:rPr>
            </w:pPr>
            <w:hyperlink r:id="rId70" w:history="1">
              <w:r w:rsidR="0093109F" w:rsidRPr="0093109F">
                <w:rPr>
                  <w:rFonts w:ascii="Franklin Gothic Book" w:hAnsi="Franklin Gothic Book" w:cs="Calibri"/>
                  <w:color w:val="0563C1"/>
                </w:rPr>
                <w:t>skoutrou@agro.duth.gr</w:t>
              </w:r>
            </w:hyperlink>
          </w:p>
        </w:tc>
        <w:tc>
          <w:tcPr>
            <w:tcW w:w="1308" w:type="pct"/>
            <w:shd w:val="clear" w:color="auto" w:fill="auto"/>
            <w:noWrap/>
            <w:vAlign w:val="bottom"/>
          </w:tcPr>
          <w:p w14:paraId="7EB9155F" w14:textId="5685198B" w:rsidR="0093109F" w:rsidRPr="0093109F" w:rsidRDefault="0093109F" w:rsidP="0093109F">
            <w:pPr>
              <w:jc w:val="center"/>
              <w:rPr>
                <w:rFonts w:ascii="Franklin Gothic Book" w:hAnsi="Franklin Gothic Book" w:cs="Calibri"/>
                <w:color w:val="000000"/>
              </w:rPr>
            </w:pPr>
            <w:r w:rsidRPr="0093109F">
              <w:rPr>
                <w:rFonts w:ascii="Franklin Gothic Book" w:hAnsi="Franklin Gothic Book" w:cs="Calibri"/>
                <w:color w:val="000000"/>
              </w:rPr>
              <w:t>25520-</w:t>
            </w:r>
            <w:r w:rsidR="008F048B" w:rsidRPr="0093109F">
              <w:rPr>
                <w:rFonts w:ascii="Franklin Gothic Book" w:hAnsi="Franklin Gothic Book" w:cs="Calibri"/>
                <w:color w:val="000000"/>
              </w:rPr>
              <w:t>41</w:t>
            </w:r>
            <w:r w:rsidR="008F048B">
              <w:rPr>
                <w:rFonts w:ascii="Franklin Gothic Book" w:hAnsi="Franklin Gothic Book" w:cs="Calibri"/>
                <w:color w:val="000000"/>
              </w:rPr>
              <w:t>104</w:t>
            </w:r>
          </w:p>
        </w:tc>
      </w:tr>
      <w:tr w:rsidR="0093109F" w:rsidRPr="0093109F" w14:paraId="5F338A82" w14:textId="77777777" w:rsidTr="005922A1">
        <w:trPr>
          <w:trHeight w:val="312"/>
        </w:trPr>
        <w:tc>
          <w:tcPr>
            <w:tcW w:w="1969" w:type="pct"/>
            <w:shd w:val="clear" w:color="auto" w:fill="auto"/>
            <w:noWrap/>
            <w:vAlign w:val="bottom"/>
          </w:tcPr>
          <w:p w14:paraId="4BE49CF4" w14:textId="77777777" w:rsidR="0093109F" w:rsidRPr="0093109F" w:rsidRDefault="0093109F" w:rsidP="0093109F">
            <w:pPr>
              <w:rPr>
                <w:rFonts w:ascii="Franklin Gothic Book" w:hAnsi="Franklin Gothic Book" w:cs="Calibri"/>
                <w:b/>
                <w:bCs/>
                <w:color w:val="000000"/>
              </w:rPr>
            </w:pPr>
            <w:bookmarkStart w:id="24" w:name="_Hlk124936667"/>
            <w:r w:rsidRPr="0093109F">
              <w:rPr>
                <w:rFonts w:ascii="Franklin Gothic Book" w:hAnsi="Franklin Gothic Book" w:cs="Calibri"/>
                <w:b/>
                <w:bCs/>
                <w:color w:val="000000"/>
              </w:rPr>
              <w:t>Μπρούφας Γεώργιος</w:t>
            </w:r>
          </w:p>
          <w:p w14:paraId="1C661ECD" w14:textId="77777777" w:rsidR="0093109F" w:rsidRPr="0093109F" w:rsidRDefault="0093109F" w:rsidP="0093109F">
            <w:pPr>
              <w:rPr>
                <w:rFonts w:ascii="Franklin Gothic Book" w:hAnsi="Franklin Gothic Book" w:cs="Calibri"/>
                <w:color w:val="000000"/>
              </w:rPr>
            </w:pPr>
            <w:r w:rsidRPr="0093109F">
              <w:rPr>
                <w:rFonts w:ascii="Franklin Gothic Book" w:hAnsi="Franklin Gothic Book" w:cs="Calibri"/>
                <w:color w:val="000000"/>
              </w:rPr>
              <w:t>Καθηγητής</w:t>
            </w:r>
          </w:p>
        </w:tc>
        <w:tc>
          <w:tcPr>
            <w:tcW w:w="1723" w:type="pct"/>
            <w:shd w:val="clear" w:color="auto" w:fill="auto"/>
            <w:noWrap/>
            <w:vAlign w:val="center"/>
          </w:tcPr>
          <w:p w14:paraId="14B85001" w14:textId="77777777" w:rsidR="0093109F" w:rsidRPr="0093109F" w:rsidRDefault="006E6CC4" w:rsidP="0093109F">
            <w:pPr>
              <w:jc w:val="center"/>
              <w:rPr>
                <w:rFonts w:ascii="Franklin Gothic Book" w:hAnsi="Franklin Gothic Book" w:cs="Calibri"/>
                <w:color w:val="000000"/>
              </w:rPr>
            </w:pPr>
            <w:hyperlink r:id="rId71" w:history="1">
              <w:r w:rsidR="0093109F" w:rsidRPr="0093109F">
                <w:rPr>
                  <w:rFonts w:ascii="Franklin Gothic Book" w:hAnsi="Franklin Gothic Book" w:cs="Calibri"/>
                  <w:color w:val="0563C1"/>
                </w:rPr>
                <w:t>gbroufas@agro.duth.gr</w:t>
              </w:r>
            </w:hyperlink>
          </w:p>
        </w:tc>
        <w:tc>
          <w:tcPr>
            <w:tcW w:w="1308" w:type="pct"/>
            <w:shd w:val="clear" w:color="auto" w:fill="auto"/>
            <w:noWrap/>
            <w:vAlign w:val="bottom"/>
          </w:tcPr>
          <w:p w14:paraId="7DE1EC4F" w14:textId="77777777" w:rsidR="0093109F" w:rsidRPr="0093109F" w:rsidRDefault="0093109F" w:rsidP="0093109F">
            <w:pPr>
              <w:jc w:val="center"/>
              <w:rPr>
                <w:rFonts w:ascii="Franklin Gothic Book" w:hAnsi="Franklin Gothic Book" w:cs="Calibri"/>
                <w:color w:val="000000"/>
              </w:rPr>
            </w:pPr>
            <w:r w:rsidRPr="0093109F">
              <w:rPr>
                <w:rFonts w:ascii="Franklin Gothic Book" w:hAnsi="Franklin Gothic Book" w:cs="Calibri"/>
                <w:color w:val="000000"/>
              </w:rPr>
              <w:t>25520-41154</w:t>
            </w:r>
          </w:p>
        </w:tc>
      </w:tr>
      <w:tr w:rsidR="0093109F" w:rsidRPr="0093109F" w14:paraId="39E22AB5" w14:textId="77777777" w:rsidTr="005922A1">
        <w:trPr>
          <w:trHeight w:val="312"/>
        </w:trPr>
        <w:tc>
          <w:tcPr>
            <w:tcW w:w="1969" w:type="pct"/>
            <w:shd w:val="clear" w:color="auto" w:fill="auto"/>
            <w:noWrap/>
            <w:vAlign w:val="bottom"/>
          </w:tcPr>
          <w:p w14:paraId="57558826" w14:textId="77777777" w:rsidR="0093109F" w:rsidRPr="0093109F" w:rsidRDefault="0093109F" w:rsidP="0093109F">
            <w:pPr>
              <w:rPr>
                <w:rFonts w:ascii="Franklin Gothic Book" w:hAnsi="Franklin Gothic Book" w:cs="Calibri"/>
                <w:b/>
                <w:bCs/>
                <w:color w:val="000000"/>
              </w:rPr>
            </w:pPr>
            <w:r w:rsidRPr="0093109F">
              <w:rPr>
                <w:rFonts w:ascii="Franklin Gothic Book" w:hAnsi="Franklin Gothic Book" w:cs="Calibri"/>
                <w:b/>
                <w:bCs/>
                <w:color w:val="000000"/>
              </w:rPr>
              <w:t>Χατζησαββίδης Χρήστος</w:t>
            </w:r>
          </w:p>
          <w:p w14:paraId="0754FB5D" w14:textId="77777777" w:rsidR="0093109F" w:rsidRPr="0093109F" w:rsidRDefault="0093109F" w:rsidP="0093109F">
            <w:pPr>
              <w:rPr>
                <w:rFonts w:ascii="Franklin Gothic Book" w:hAnsi="Franklin Gothic Book" w:cs="Calibri"/>
                <w:b/>
                <w:bCs/>
                <w:color w:val="000000"/>
              </w:rPr>
            </w:pPr>
            <w:r w:rsidRPr="0093109F">
              <w:rPr>
                <w:rFonts w:ascii="Franklin Gothic Book" w:hAnsi="Franklin Gothic Book" w:cs="Calibri"/>
                <w:color w:val="000000"/>
              </w:rPr>
              <w:t>Καθηγητής</w:t>
            </w:r>
          </w:p>
        </w:tc>
        <w:tc>
          <w:tcPr>
            <w:tcW w:w="1723" w:type="pct"/>
            <w:shd w:val="clear" w:color="auto" w:fill="auto"/>
            <w:noWrap/>
            <w:vAlign w:val="center"/>
          </w:tcPr>
          <w:p w14:paraId="623BE54A" w14:textId="77777777" w:rsidR="0093109F" w:rsidRPr="0093109F" w:rsidRDefault="006E6CC4" w:rsidP="0093109F">
            <w:pPr>
              <w:jc w:val="center"/>
              <w:rPr>
                <w:rFonts w:ascii="Franklin Gothic Book" w:eastAsia="Calibri" w:hAnsi="Franklin Gothic Book" w:cs="Calibri"/>
                <w:lang w:val="en-GB" w:eastAsia="en-US"/>
              </w:rPr>
            </w:pPr>
            <w:hyperlink r:id="rId72" w:history="1">
              <w:r w:rsidR="0093109F" w:rsidRPr="0093109F">
                <w:rPr>
                  <w:rFonts w:ascii="Franklin Gothic Book" w:hAnsi="Franklin Gothic Book" w:cs="Calibri"/>
                  <w:color w:val="0563C1"/>
                </w:rPr>
                <w:t>cchatz@agro.duth.gr</w:t>
              </w:r>
            </w:hyperlink>
          </w:p>
        </w:tc>
        <w:tc>
          <w:tcPr>
            <w:tcW w:w="1308" w:type="pct"/>
            <w:shd w:val="clear" w:color="auto" w:fill="auto"/>
            <w:noWrap/>
            <w:vAlign w:val="bottom"/>
          </w:tcPr>
          <w:p w14:paraId="2ED8452A" w14:textId="77777777" w:rsidR="0093109F" w:rsidRPr="0093109F" w:rsidRDefault="0093109F" w:rsidP="0093109F">
            <w:pPr>
              <w:jc w:val="center"/>
              <w:rPr>
                <w:rFonts w:ascii="Franklin Gothic Book" w:hAnsi="Franklin Gothic Book" w:cs="Calibri"/>
                <w:color w:val="000000"/>
              </w:rPr>
            </w:pPr>
            <w:r w:rsidRPr="0093109F">
              <w:rPr>
                <w:rFonts w:ascii="Franklin Gothic Book" w:hAnsi="Franklin Gothic Book" w:cs="Calibri"/>
                <w:color w:val="000000"/>
              </w:rPr>
              <w:t>25520-41113</w:t>
            </w:r>
          </w:p>
        </w:tc>
      </w:tr>
      <w:tr w:rsidR="0093109F" w:rsidRPr="0093109F" w14:paraId="34C8AC72" w14:textId="77777777" w:rsidTr="005922A1">
        <w:trPr>
          <w:trHeight w:val="312"/>
        </w:trPr>
        <w:tc>
          <w:tcPr>
            <w:tcW w:w="1969" w:type="pct"/>
            <w:shd w:val="clear" w:color="auto" w:fill="auto"/>
            <w:noWrap/>
            <w:vAlign w:val="bottom"/>
          </w:tcPr>
          <w:p w14:paraId="348D426A" w14:textId="77777777" w:rsidR="0093109F" w:rsidRPr="0093109F" w:rsidRDefault="0093109F" w:rsidP="0093109F">
            <w:pPr>
              <w:rPr>
                <w:rFonts w:ascii="Franklin Gothic Book" w:hAnsi="Franklin Gothic Book" w:cs="Calibri"/>
                <w:b/>
                <w:bCs/>
                <w:color w:val="000000"/>
              </w:rPr>
            </w:pPr>
            <w:r w:rsidRPr="0093109F">
              <w:rPr>
                <w:rFonts w:ascii="Franklin Gothic Book" w:hAnsi="Franklin Gothic Book" w:cs="Calibri"/>
                <w:b/>
                <w:bCs/>
                <w:color w:val="000000"/>
              </w:rPr>
              <w:t>Κυμπάρης Αθανάσιος</w:t>
            </w:r>
          </w:p>
          <w:p w14:paraId="2A399C20" w14:textId="77777777" w:rsidR="0093109F" w:rsidRPr="0093109F" w:rsidRDefault="0093109F" w:rsidP="0093109F">
            <w:pPr>
              <w:rPr>
                <w:rFonts w:ascii="Franklin Gothic Book" w:hAnsi="Franklin Gothic Book" w:cs="Calibri"/>
                <w:color w:val="000000"/>
              </w:rPr>
            </w:pPr>
            <w:r w:rsidRPr="0093109F">
              <w:rPr>
                <w:rFonts w:ascii="Franklin Gothic Book" w:hAnsi="Franklin Gothic Book" w:cs="Calibri"/>
                <w:color w:val="000000"/>
              </w:rPr>
              <w:t>Καθηγητής</w:t>
            </w:r>
          </w:p>
        </w:tc>
        <w:tc>
          <w:tcPr>
            <w:tcW w:w="1723" w:type="pct"/>
            <w:shd w:val="clear" w:color="auto" w:fill="auto"/>
            <w:noWrap/>
            <w:vAlign w:val="center"/>
          </w:tcPr>
          <w:p w14:paraId="7F273344" w14:textId="77777777" w:rsidR="0093109F" w:rsidRPr="0093109F" w:rsidRDefault="006E6CC4" w:rsidP="0093109F">
            <w:pPr>
              <w:jc w:val="center"/>
              <w:rPr>
                <w:rFonts w:ascii="Franklin Gothic Book" w:hAnsi="Franklin Gothic Book" w:cs="Calibri"/>
                <w:color w:val="000000"/>
              </w:rPr>
            </w:pPr>
            <w:hyperlink r:id="rId73" w:history="1">
              <w:r w:rsidR="0093109F" w:rsidRPr="0093109F">
                <w:rPr>
                  <w:rFonts w:ascii="Franklin Gothic Book" w:hAnsi="Franklin Gothic Book" w:cs="Calibri"/>
                  <w:color w:val="0563C1"/>
                </w:rPr>
                <w:t>kimparis@agro.duth.gr</w:t>
              </w:r>
            </w:hyperlink>
          </w:p>
        </w:tc>
        <w:tc>
          <w:tcPr>
            <w:tcW w:w="1308" w:type="pct"/>
            <w:shd w:val="clear" w:color="auto" w:fill="auto"/>
            <w:noWrap/>
            <w:vAlign w:val="bottom"/>
          </w:tcPr>
          <w:p w14:paraId="1DE6A806" w14:textId="77777777" w:rsidR="0093109F" w:rsidRPr="0093109F" w:rsidRDefault="0093109F" w:rsidP="0093109F">
            <w:pPr>
              <w:jc w:val="center"/>
              <w:rPr>
                <w:rFonts w:ascii="Franklin Gothic Book" w:hAnsi="Franklin Gothic Book" w:cs="Calibri"/>
                <w:color w:val="000000"/>
              </w:rPr>
            </w:pPr>
            <w:r w:rsidRPr="0093109F">
              <w:rPr>
                <w:rFonts w:ascii="Franklin Gothic Book" w:hAnsi="Franklin Gothic Book" w:cs="Calibri"/>
                <w:color w:val="000000"/>
              </w:rPr>
              <w:t>25520-41168</w:t>
            </w:r>
          </w:p>
        </w:tc>
      </w:tr>
      <w:tr w:rsidR="0093109F" w:rsidRPr="0093109F" w14:paraId="5386A010" w14:textId="77777777" w:rsidTr="005922A1">
        <w:trPr>
          <w:trHeight w:val="312"/>
        </w:trPr>
        <w:tc>
          <w:tcPr>
            <w:tcW w:w="1969" w:type="pct"/>
            <w:shd w:val="clear" w:color="auto" w:fill="auto"/>
            <w:noWrap/>
            <w:vAlign w:val="bottom"/>
            <w:hideMark/>
          </w:tcPr>
          <w:p w14:paraId="118C6915" w14:textId="77777777" w:rsidR="0093109F" w:rsidRPr="0093109F" w:rsidRDefault="0093109F" w:rsidP="0093109F">
            <w:pPr>
              <w:rPr>
                <w:rFonts w:ascii="Franklin Gothic Book" w:hAnsi="Franklin Gothic Book" w:cs="Calibri"/>
                <w:b/>
                <w:bCs/>
                <w:color w:val="000000"/>
              </w:rPr>
            </w:pPr>
            <w:r w:rsidRPr="0093109F">
              <w:rPr>
                <w:rFonts w:ascii="Franklin Gothic Book" w:hAnsi="Franklin Gothic Book" w:cs="Calibri"/>
                <w:b/>
                <w:bCs/>
                <w:color w:val="000000"/>
              </w:rPr>
              <w:t>Αλεξόπουλος Αθανάσιος</w:t>
            </w:r>
          </w:p>
          <w:p w14:paraId="52A81209" w14:textId="4B31DA90" w:rsidR="0093109F" w:rsidRPr="0093109F" w:rsidRDefault="0093109F" w:rsidP="0093109F">
            <w:pPr>
              <w:rPr>
                <w:rFonts w:ascii="Franklin Gothic Book" w:hAnsi="Franklin Gothic Book" w:cs="Calibri"/>
                <w:color w:val="000000"/>
              </w:rPr>
            </w:pPr>
            <w:r w:rsidRPr="0093109F">
              <w:rPr>
                <w:rFonts w:ascii="Franklin Gothic Book" w:hAnsi="Franklin Gothic Book" w:cs="Calibri"/>
                <w:color w:val="000000"/>
              </w:rPr>
              <w:t>Καθηγητής</w:t>
            </w:r>
          </w:p>
        </w:tc>
        <w:tc>
          <w:tcPr>
            <w:tcW w:w="1723" w:type="pct"/>
            <w:shd w:val="clear" w:color="auto" w:fill="auto"/>
            <w:noWrap/>
            <w:vAlign w:val="center"/>
            <w:hideMark/>
          </w:tcPr>
          <w:p w14:paraId="14C8C115" w14:textId="77777777" w:rsidR="0093109F" w:rsidRPr="0093109F" w:rsidRDefault="006E6CC4" w:rsidP="0093109F">
            <w:pPr>
              <w:jc w:val="center"/>
              <w:rPr>
                <w:rFonts w:ascii="Franklin Gothic Book" w:hAnsi="Franklin Gothic Book" w:cs="Calibri"/>
                <w:color w:val="000000"/>
              </w:rPr>
            </w:pPr>
            <w:hyperlink r:id="rId74" w:history="1">
              <w:r w:rsidR="0093109F" w:rsidRPr="0093109F">
                <w:rPr>
                  <w:rFonts w:ascii="Franklin Gothic Book" w:hAnsi="Franklin Gothic Book" w:cs="Calibri"/>
                  <w:color w:val="0563C1"/>
                </w:rPr>
                <w:t>alexopo@agro.duth.gr</w:t>
              </w:r>
            </w:hyperlink>
          </w:p>
        </w:tc>
        <w:tc>
          <w:tcPr>
            <w:tcW w:w="1308" w:type="pct"/>
            <w:shd w:val="clear" w:color="auto" w:fill="auto"/>
            <w:noWrap/>
            <w:vAlign w:val="bottom"/>
            <w:hideMark/>
          </w:tcPr>
          <w:p w14:paraId="74A405FD" w14:textId="77777777" w:rsidR="0093109F" w:rsidRPr="0093109F" w:rsidRDefault="0093109F" w:rsidP="0093109F">
            <w:pPr>
              <w:jc w:val="center"/>
              <w:rPr>
                <w:rFonts w:ascii="Franklin Gothic Book" w:hAnsi="Franklin Gothic Book" w:cs="Calibri"/>
                <w:color w:val="000000"/>
              </w:rPr>
            </w:pPr>
            <w:r w:rsidRPr="0093109F">
              <w:rPr>
                <w:rFonts w:ascii="Franklin Gothic Book" w:hAnsi="Franklin Gothic Book" w:cs="Calibri"/>
                <w:color w:val="000000"/>
              </w:rPr>
              <w:t>25520-41169</w:t>
            </w:r>
          </w:p>
        </w:tc>
      </w:tr>
      <w:tr w:rsidR="0093109F" w:rsidRPr="0093109F" w14:paraId="7ED0A425" w14:textId="77777777" w:rsidTr="005922A1">
        <w:trPr>
          <w:trHeight w:val="312"/>
        </w:trPr>
        <w:tc>
          <w:tcPr>
            <w:tcW w:w="1969" w:type="pct"/>
            <w:shd w:val="clear" w:color="auto" w:fill="auto"/>
            <w:noWrap/>
            <w:vAlign w:val="bottom"/>
            <w:hideMark/>
          </w:tcPr>
          <w:p w14:paraId="6EB7680A" w14:textId="77777777" w:rsidR="0093109F" w:rsidRPr="0093109F" w:rsidRDefault="0093109F" w:rsidP="0093109F">
            <w:pPr>
              <w:rPr>
                <w:rFonts w:ascii="Franklin Gothic Book" w:hAnsi="Franklin Gothic Book" w:cs="Calibri"/>
                <w:b/>
                <w:bCs/>
                <w:color w:val="000000"/>
              </w:rPr>
            </w:pPr>
            <w:r w:rsidRPr="0093109F">
              <w:rPr>
                <w:rFonts w:ascii="Franklin Gothic Book" w:hAnsi="Franklin Gothic Book" w:cs="Calibri"/>
                <w:b/>
                <w:bCs/>
                <w:color w:val="000000"/>
              </w:rPr>
              <w:t>Δαμαλάς Χρήστος</w:t>
            </w:r>
          </w:p>
          <w:p w14:paraId="0D1F4CDC" w14:textId="529AA3D2" w:rsidR="0093109F" w:rsidRPr="0093109F" w:rsidRDefault="0093109F" w:rsidP="0093109F">
            <w:pPr>
              <w:rPr>
                <w:rFonts w:ascii="Franklin Gothic Book" w:hAnsi="Franklin Gothic Book" w:cs="Calibri"/>
                <w:color w:val="000000"/>
              </w:rPr>
            </w:pPr>
            <w:r w:rsidRPr="0093109F">
              <w:rPr>
                <w:rFonts w:ascii="Franklin Gothic Book" w:hAnsi="Franklin Gothic Book" w:cs="Calibri"/>
                <w:color w:val="000000"/>
              </w:rPr>
              <w:t>Καθηγητής</w:t>
            </w:r>
          </w:p>
        </w:tc>
        <w:tc>
          <w:tcPr>
            <w:tcW w:w="1723" w:type="pct"/>
            <w:shd w:val="clear" w:color="auto" w:fill="auto"/>
            <w:noWrap/>
            <w:vAlign w:val="center"/>
            <w:hideMark/>
          </w:tcPr>
          <w:p w14:paraId="04D445E7" w14:textId="77777777" w:rsidR="0093109F" w:rsidRPr="0093109F" w:rsidRDefault="006E6CC4" w:rsidP="0093109F">
            <w:pPr>
              <w:jc w:val="center"/>
              <w:rPr>
                <w:rFonts w:ascii="Franklin Gothic Book" w:hAnsi="Franklin Gothic Book" w:cs="Calibri"/>
                <w:color w:val="000000"/>
              </w:rPr>
            </w:pPr>
            <w:hyperlink r:id="rId75" w:history="1">
              <w:r w:rsidR="0093109F" w:rsidRPr="0093109F">
                <w:rPr>
                  <w:rFonts w:ascii="Franklin Gothic Book" w:hAnsi="Franklin Gothic Book" w:cs="Calibri"/>
                  <w:color w:val="0563C1"/>
                </w:rPr>
                <w:t>cdamalas@agro.duth.gr</w:t>
              </w:r>
            </w:hyperlink>
          </w:p>
        </w:tc>
        <w:tc>
          <w:tcPr>
            <w:tcW w:w="1308" w:type="pct"/>
            <w:shd w:val="clear" w:color="auto" w:fill="auto"/>
            <w:noWrap/>
            <w:vAlign w:val="bottom"/>
            <w:hideMark/>
          </w:tcPr>
          <w:p w14:paraId="5E8A6850" w14:textId="77777777" w:rsidR="0093109F" w:rsidRPr="0093109F" w:rsidRDefault="0093109F" w:rsidP="0093109F">
            <w:pPr>
              <w:jc w:val="center"/>
              <w:rPr>
                <w:rFonts w:ascii="Franklin Gothic Book" w:hAnsi="Franklin Gothic Book" w:cs="Calibri"/>
                <w:color w:val="000000"/>
              </w:rPr>
            </w:pPr>
            <w:r w:rsidRPr="0093109F">
              <w:rPr>
                <w:rFonts w:ascii="Franklin Gothic Book" w:hAnsi="Franklin Gothic Book" w:cs="Calibri"/>
                <w:color w:val="000000"/>
              </w:rPr>
              <w:t>25520-41116</w:t>
            </w:r>
          </w:p>
        </w:tc>
      </w:tr>
      <w:tr w:rsidR="0093109F" w:rsidRPr="0093109F" w14:paraId="6D290062" w14:textId="77777777" w:rsidTr="005922A1">
        <w:trPr>
          <w:trHeight w:val="312"/>
        </w:trPr>
        <w:tc>
          <w:tcPr>
            <w:tcW w:w="1969" w:type="pct"/>
            <w:shd w:val="clear" w:color="auto" w:fill="auto"/>
            <w:noWrap/>
            <w:vAlign w:val="bottom"/>
          </w:tcPr>
          <w:p w14:paraId="25360C8A" w14:textId="77777777" w:rsidR="0093109F" w:rsidRPr="0093109F" w:rsidRDefault="0093109F" w:rsidP="0093109F">
            <w:pPr>
              <w:rPr>
                <w:rFonts w:ascii="Franklin Gothic Book" w:hAnsi="Franklin Gothic Book" w:cs="Calibri"/>
                <w:b/>
                <w:bCs/>
                <w:color w:val="000000"/>
              </w:rPr>
            </w:pPr>
            <w:r w:rsidRPr="0093109F">
              <w:rPr>
                <w:rFonts w:ascii="Franklin Gothic Book" w:hAnsi="Franklin Gothic Book" w:cs="Calibri"/>
                <w:b/>
                <w:bCs/>
                <w:color w:val="000000"/>
              </w:rPr>
              <w:t>Καρελάκης Χρήστος</w:t>
            </w:r>
          </w:p>
          <w:p w14:paraId="258BCF98" w14:textId="77777777" w:rsidR="0093109F" w:rsidRPr="0093109F" w:rsidRDefault="0093109F" w:rsidP="0093109F">
            <w:pPr>
              <w:rPr>
                <w:rFonts w:ascii="Franklin Gothic Book" w:hAnsi="Franklin Gothic Book" w:cs="Calibri"/>
                <w:color w:val="000000"/>
              </w:rPr>
            </w:pPr>
            <w:r w:rsidRPr="0093109F">
              <w:rPr>
                <w:rFonts w:ascii="Franklin Gothic Book" w:hAnsi="Franklin Gothic Book" w:cs="Calibri"/>
                <w:color w:val="000000"/>
              </w:rPr>
              <w:t>Καθηγητής</w:t>
            </w:r>
          </w:p>
        </w:tc>
        <w:tc>
          <w:tcPr>
            <w:tcW w:w="1723" w:type="pct"/>
            <w:shd w:val="clear" w:color="auto" w:fill="auto"/>
            <w:noWrap/>
            <w:vAlign w:val="center"/>
          </w:tcPr>
          <w:p w14:paraId="7FA7BC4D" w14:textId="77777777" w:rsidR="0093109F" w:rsidRPr="0093109F" w:rsidRDefault="006E6CC4" w:rsidP="0093109F">
            <w:pPr>
              <w:jc w:val="center"/>
              <w:rPr>
                <w:rFonts w:ascii="Franklin Gothic Book" w:hAnsi="Franklin Gothic Book" w:cs="Calibri"/>
                <w:color w:val="000000"/>
              </w:rPr>
            </w:pPr>
            <w:hyperlink r:id="rId76" w:history="1">
              <w:r w:rsidR="0093109F" w:rsidRPr="0093109F">
                <w:rPr>
                  <w:rFonts w:ascii="Franklin Gothic Book" w:hAnsi="Franklin Gothic Book" w:cs="Calibri"/>
                  <w:color w:val="0563C1"/>
                </w:rPr>
                <w:t>chkarel@agro.duth.gr</w:t>
              </w:r>
            </w:hyperlink>
          </w:p>
        </w:tc>
        <w:tc>
          <w:tcPr>
            <w:tcW w:w="1308" w:type="pct"/>
            <w:shd w:val="clear" w:color="auto" w:fill="auto"/>
            <w:noWrap/>
            <w:vAlign w:val="bottom"/>
          </w:tcPr>
          <w:p w14:paraId="60EFDE1E" w14:textId="77777777" w:rsidR="0093109F" w:rsidRPr="0093109F" w:rsidRDefault="0093109F" w:rsidP="0093109F">
            <w:pPr>
              <w:jc w:val="center"/>
              <w:rPr>
                <w:rFonts w:ascii="Franklin Gothic Book" w:hAnsi="Franklin Gothic Book" w:cs="Calibri"/>
                <w:color w:val="000000"/>
              </w:rPr>
            </w:pPr>
            <w:r w:rsidRPr="0093109F">
              <w:rPr>
                <w:rFonts w:ascii="Franklin Gothic Book" w:hAnsi="Franklin Gothic Book" w:cs="Calibri"/>
                <w:color w:val="000000"/>
              </w:rPr>
              <w:t>25520-41110</w:t>
            </w:r>
          </w:p>
        </w:tc>
      </w:tr>
      <w:tr w:rsidR="0093109F" w:rsidRPr="0093109F" w14:paraId="61A255EB" w14:textId="77777777" w:rsidTr="005922A1">
        <w:trPr>
          <w:trHeight w:val="312"/>
        </w:trPr>
        <w:tc>
          <w:tcPr>
            <w:tcW w:w="1969" w:type="pct"/>
            <w:shd w:val="clear" w:color="auto" w:fill="auto"/>
            <w:noWrap/>
            <w:vAlign w:val="bottom"/>
          </w:tcPr>
          <w:p w14:paraId="5900A77C" w14:textId="77777777" w:rsidR="0093109F" w:rsidRPr="0093109F" w:rsidRDefault="0093109F" w:rsidP="0093109F">
            <w:pPr>
              <w:rPr>
                <w:rFonts w:ascii="Franklin Gothic Book" w:hAnsi="Franklin Gothic Book" w:cs="Calibri"/>
                <w:b/>
                <w:bCs/>
                <w:color w:val="000000"/>
              </w:rPr>
            </w:pPr>
            <w:r w:rsidRPr="0093109F">
              <w:rPr>
                <w:rFonts w:ascii="Franklin Gothic Book" w:hAnsi="Franklin Gothic Book" w:cs="Calibri"/>
                <w:b/>
                <w:bCs/>
                <w:color w:val="000000"/>
              </w:rPr>
              <w:t>Ζαφειρίου Ελένη</w:t>
            </w:r>
          </w:p>
          <w:p w14:paraId="092631DE" w14:textId="77777777" w:rsidR="0093109F" w:rsidRPr="0093109F" w:rsidRDefault="0093109F" w:rsidP="0093109F">
            <w:pPr>
              <w:rPr>
                <w:rFonts w:ascii="Franklin Gothic Book" w:hAnsi="Franklin Gothic Book" w:cs="Calibri"/>
                <w:color w:val="000000"/>
              </w:rPr>
            </w:pPr>
            <w:r w:rsidRPr="0093109F">
              <w:rPr>
                <w:rFonts w:ascii="Franklin Gothic Book" w:hAnsi="Franklin Gothic Book" w:cs="Calibri"/>
                <w:color w:val="000000"/>
              </w:rPr>
              <w:t>Καθηγήτρια</w:t>
            </w:r>
          </w:p>
        </w:tc>
        <w:tc>
          <w:tcPr>
            <w:tcW w:w="1723" w:type="pct"/>
            <w:shd w:val="clear" w:color="auto" w:fill="auto"/>
            <w:noWrap/>
            <w:vAlign w:val="center"/>
          </w:tcPr>
          <w:p w14:paraId="1953C1C1" w14:textId="77777777" w:rsidR="0093109F" w:rsidRPr="0093109F" w:rsidRDefault="006E6CC4" w:rsidP="0093109F">
            <w:pPr>
              <w:jc w:val="center"/>
              <w:rPr>
                <w:rFonts w:ascii="Franklin Gothic Book" w:hAnsi="Franklin Gothic Book" w:cs="Calibri"/>
                <w:color w:val="000000"/>
              </w:rPr>
            </w:pPr>
            <w:hyperlink r:id="rId77" w:history="1">
              <w:r w:rsidR="0093109F" w:rsidRPr="0093109F">
                <w:rPr>
                  <w:rFonts w:ascii="Franklin Gothic Book" w:hAnsi="Franklin Gothic Book" w:cs="Calibri"/>
                  <w:color w:val="0563C1"/>
                </w:rPr>
                <w:t>ezafeir@agro.duth.gr</w:t>
              </w:r>
            </w:hyperlink>
          </w:p>
        </w:tc>
        <w:tc>
          <w:tcPr>
            <w:tcW w:w="1308" w:type="pct"/>
            <w:shd w:val="clear" w:color="auto" w:fill="auto"/>
            <w:noWrap/>
            <w:vAlign w:val="bottom"/>
          </w:tcPr>
          <w:p w14:paraId="3D3CD41E" w14:textId="77777777" w:rsidR="0093109F" w:rsidRPr="0093109F" w:rsidRDefault="0093109F" w:rsidP="0093109F">
            <w:pPr>
              <w:jc w:val="center"/>
              <w:rPr>
                <w:rFonts w:ascii="Franklin Gothic Book" w:hAnsi="Franklin Gothic Book" w:cs="Calibri"/>
                <w:color w:val="000000"/>
              </w:rPr>
            </w:pPr>
            <w:r w:rsidRPr="0093109F">
              <w:rPr>
                <w:rFonts w:ascii="Franklin Gothic Book" w:hAnsi="Franklin Gothic Book" w:cs="Calibri"/>
                <w:color w:val="000000"/>
              </w:rPr>
              <w:t>25520-41185</w:t>
            </w:r>
          </w:p>
        </w:tc>
      </w:tr>
      <w:tr w:rsidR="0093109F" w:rsidRPr="0093109F" w14:paraId="45E2D37E" w14:textId="77777777" w:rsidTr="005922A1">
        <w:trPr>
          <w:trHeight w:val="312"/>
        </w:trPr>
        <w:tc>
          <w:tcPr>
            <w:tcW w:w="1969" w:type="pct"/>
            <w:shd w:val="clear" w:color="auto" w:fill="auto"/>
            <w:noWrap/>
            <w:vAlign w:val="bottom"/>
          </w:tcPr>
          <w:p w14:paraId="2BC6FC1A" w14:textId="77777777" w:rsidR="0093109F" w:rsidRPr="0093109F" w:rsidRDefault="0093109F" w:rsidP="0093109F">
            <w:pPr>
              <w:rPr>
                <w:rFonts w:ascii="Franklin Gothic Book" w:hAnsi="Franklin Gothic Book" w:cs="Calibri"/>
                <w:b/>
                <w:bCs/>
                <w:color w:val="000000"/>
              </w:rPr>
            </w:pPr>
            <w:r w:rsidRPr="0093109F">
              <w:rPr>
                <w:rFonts w:ascii="Franklin Gothic Book" w:hAnsi="Franklin Gothic Book" w:cs="Calibri"/>
                <w:b/>
                <w:bCs/>
                <w:color w:val="000000"/>
              </w:rPr>
              <w:t>Πλέσσας Σταύρος</w:t>
            </w:r>
          </w:p>
          <w:p w14:paraId="0BC24239" w14:textId="77777777" w:rsidR="0093109F" w:rsidRPr="0093109F" w:rsidRDefault="0093109F" w:rsidP="0093109F">
            <w:pPr>
              <w:rPr>
                <w:rFonts w:ascii="Franklin Gothic Book" w:hAnsi="Franklin Gothic Book" w:cs="Calibri"/>
                <w:color w:val="000000"/>
              </w:rPr>
            </w:pPr>
            <w:r w:rsidRPr="0093109F">
              <w:rPr>
                <w:rFonts w:ascii="Franklin Gothic Book" w:hAnsi="Franklin Gothic Book" w:cs="Calibri"/>
                <w:color w:val="000000"/>
              </w:rPr>
              <w:t>Καθηγητής</w:t>
            </w:r>
          </w:p>
        </w:tc>
        <w:tc>
          <w:tcPr>
            <w:tcW w:w="1723" w:type="pct"/>
            <w:shd w:val="clear" w:color="auto" w:fill="auto"/>
            <w:noWrap/>
            <w:vAlign w:val="center"/>
          </w:tcPr>
          <w:p w14:paraId="367330D7" w14:textId="77777777" w:rsidR="0093109F" w:rsidRPr="0093109F" w:rsidRDefault="006E6CC4" w:rsidP="0093109F">
            <w:pPr>
              <w:jc w:val="center"/>
              <w:rPr>
                <w:rFonts w:ascii="Franklin Gothic Book" w:hAnsi="Franklin Gothic Book" w:cs="Calibri"/>
                <w:color w:val="000000"/>
              </w:rPr>
            </w:pPr>
            <w:hyperlink r:id="rId78" w:history="1">
              <w:r w:rsidR="0093109F" w:rsidRPr="0093109F">
                <w:rPr>
                  <w:rFonts w:ascii="Franklin Gothic Book" w:hAnsi="Franklin Gothic Book" w:cs="Calibri"/>
                  <w:color w:val="0563C1"/>
                </w:rPr>
                <w:t>splessas@agro.duth.gr</w:t>
              </w:r>
            </w:hyperlink>
          </w:p>
        </w:tc>
        <w:tc>
          <w:tcPr>
            <w:tcW w:w="1308" w:type="pct"/>
            <w:shd w:val="clear" w:color="auto" w:fill="auto"/>
            <w:noWrap/>
            <w:vAlign w:val="bottom"/>
          </w:tcPr>
          <w:p w14:paraId="7C25816B" w14:textId="77777777" w:rsidR="0093109F" w:rsidRPr="0093109F" w:rsidRDefault="0093109F" w:rsidP="0093109F">
            <w:pPr>
              <w:jc w:val="center"/>
              <w:rPr>
                <w:rFonts w:ascii="Franklin Gothic Book" w:hAnsi="Franklin Gothic Book" w:cs="Calibri"/>
                <w:color w:val="000000"/>
              </w:rPr>
            </w:pPr>
            <w:r w:rsidRPr="0093109F">
              <w:rPr>
                <w:rFonts w:ascii="Franklin Gothic Book" w:hAnsi="Franklin Gothic Book" w:cs="Calibri"/>
                <w:color w:val="000000"/>
              </w:rPr>
              <w:t>25520-41141</w:t>
            </w:r>
          </w:p>
        </w:tc>
      </w:tr>
      <w:tr w:rsidR="0093109F" w:rsidRPr="0093109F" w14:paraId="48DDCF09" w14:textId="77777777" w:rsidTr="005922A1">
        <w:trPr>
          <w:trHeight w:val="312"/>
        </w:trPr>
        <w:tc>
          <w:tcPr>
            <w:tcW w:w="1969" w:type="pct"/>
            <w:shd w:val="clear" w:color="auto" w:fill="auto"/>
            <w:noWrap/>
            <w:vAlign w:val="bottom"/>
          </w:tcPr>
          <w:p w14:paraId="29D858B9" w14:textId="77777777" w:rsidR="0093109F" w:rsidRPr="0093109F" w:rsidRDefault="0093109F" w:rsidP="0093109F">
            <w:pPr>
              <w:rPr>
                <w:rFonts w:ascii="Franklin Gothic Book" w:hAnsi="Franklin Gothic Book" w:cs="Calibri"/>
                <w:b/>
                <w:bCs/>
                <w:color w:val="000000"/>
              </w:rPr>
            </w:pPr>
            <w:r w:rsidRPr="0093109F">
              <w:rPr>
                <w:rFonts w:ascii="Franklin Gothic Book" w:hAnsi="Franklin Gothic Book" w:cs="Calibri"/>
                <w:b/>
                <w:bCs/>
                <w:color w:val="000000"/>
              </w:rPr>
              <w:t>Παππά Μαρία</w:t>
            </w:r>
          </w:p>
          <w:p w14:paraId="6BD083C7" w14:textId="77777777" w:rsidR="0093109F" w:rsidRPr="0093109F" w:rsidRDefault="0093109F" w:rsidP="0093109F">
            <w:pPr>
              <w:rPr>
                <w:rFonts w:ascii="Franklin Gothic Book" w:hAnsi="Franklin Gothic Book" w:cs="Calibri"/>
                <w:b/>
                <w:bCs/>
                <w:color w:val="000000"/>
              </w:rPr>
            </w:pPr>
            <w:r w:rsidRPr="0093109F">
              <w:rPr>
                <w:rFonts w:ascii="Franklin Gothic Book" w:hAnsi="Franklin Gothic Book" w:cs="Calibri"/>
                <w:color w:val="000000"/>
              </w:rPr>
              <w:t>Αναπληρώτρια Καθηγήτρια</w:t>
            </w:r>
          </w:p>
        </w:tc>
        <w:tc>
          <w:tcPr>
            <w:tcW w:w="1723" w:type="pct"/>
            <w:shd w:val="clear" w:color="auto" w:fill="auto"/>
            <w:noWrap/>
            <w:vAlign w:val="center"/>
          </w:tcPr>
          <w:p w14:paraId="395C4994" w14:textId="77777777" w:rsidR="0093109F" w:rsidRPr="0093109F" w:rsidRDefault="006E6CC4" w:rsidP="0093109F">
            <w:pPr>
              <w:jc w:val="center"/>
              <w:rPr>
                <w:rFonts w:ascii="Franklin Gothic Book" w:eastAsia="Calibri" w:hAnsi="Franklin Gothic Book" w:cs="Calibri"/>
                <w:lang w:val="en-GB" w:eastAsia="en-US"/>
              </w:rPr>
            </w:pPr>
            <w:hyperlink r:id="rId79" w:history="1">
              <w:r w:rsidR="0093109F" w:rsidRPr="0093109F">
                <w:rPr>
                  <w:rFonts w:ascii="Franklin Gothic Book" w:hAnsi="Franklin Gothic Book" w:cs="Calibri"/>
                  <w:color w:val="0563C1"/>
                </w:rPr>
                <w:t>mpappa@agro.duth.gr</w:t>
              </w:r>
            </w:hyperlink>
          </w:p>
        </w:tc>
        <w:tc>
          <w:tcPr>
            <w:tcW w:w="1308" w:type="pct"/>
            <w:shd w:val="clear" w:color="auto" w:fill="auto"/>
            <w:noWrap/>
            <w:vAlign w:val="bottom"/>
          </w:tcPr>
          <w:p w14:paraId="247F75FA" w14:textId="77777777" w:rsidR="0093109F" w:rsidRPr="0093109F" w:rsidRDefault="0093109F" w:rsidP="0093109F">
            <w:pPr>
              <w:jc w:val="center"/>
              <w:rPr>
                <w:rFonts w:ascii="Franklin Gothic Book" w:hAnsi="Franklin Gothic Book" w:cs="Calibri"/>
                <w:color w:val="000000"/>
              </w:rPr>
            </w:pPr>
            <w:r w:rsidRPr="0093109F">
              <w:rPr>
                <w:rFonts w:ascii="Franklin Gothic Book" w:hAnsi="Franklin Gothic Book" w:cs="Calibri"/>
                <w:color w:val="000000"/>
              </w:rPr>
              <w:t>25520-41151</w:t>
            </w:r>
          </w:p>
        </w:tc>
      </w:tr>
      <w:tr w:rsidR="0093109F" w:rsidRPr="0093109F" w14:paraId="3EBCCBC7" w14:textId="77777777" w:rsidTr="005922A1">
        <w:trPr>
          <w:trHeight w:val="312"/>
        </w:trPr>
        <w:tc>
          <w:tcPr>
            <w:tcW w:w="1969" w:type="pct"/>
            <w:shd w:val="clear" w:color="auto" w:fill="auto"/>
            <w:noWrap/>
            <w:vAlign w:val="bottom"/>
          </w:tcPr>
          <w:p w14:paraId="005C7699" w14:textId="77777777" w:rsidR="0093109F" w:rsidRPr="0093109F" w:rsidRDefault="0093109F" w:rsidP="0093109F">
            <w:pPr>
              <w:rPr>
                <w:rFonts w:ascii="Franklin Gothic Book" w:hAnsi="Franklin Gothic Book" w:cs="Calibri"/>
                <w:b/>
                <w:bCs/>
                <w:color w:val="000000"/>
              </w:rPr>
            </w:pPr>
            <w:r w:rsidRPr="0093109F">
              <w:rPr>
                <w:rFonts w:ascii="Franklin Gothic Book" w:hAnsi="Franklin Gothic Book" w:cs="Calibri"/>
                <w:b/>
                <w:bCs/>
                <w:color w:val="000000"/>
              </w:rPr>
              <w:t>Σιναπίδου Ευαγγελία</w:t>
            </w:r>
          </w:p>
          <w:p w14:paraId="763E7564" w14:textId="77777777" w:rsidR="0093109F" w:rsidRPr="0093109F" w:rsidRDefault="0093109F" w:rsidP="0093109F">
            <w:pPr>
              <w:rPr>
                <w:rFonts w:ascii="Franklin Gothic Book" w:hAnsi="Franklin Gothic Book" w:cs="Calibri"/>
                <w:b/>
                <w:bCs/>
                <w:color w:val="000000"/>
              </w:rPr>
            </w:pPr>
            <w:r w:rsidRPr="0093109F">
              <w:rPr>
                <w:rFonts w:ascii="Franklin Gothic Book" w:hAnsi="Franklin Gothic Book" w:cs="Calibri"/>
                <w:color w:val="000000"/>
              </w:rPr>
              <w:t>Αναπληρώτρια Καθηγήτρια</w:t>
            </w:r>
          </w:p>
        </w:tc>
        <w:tc>
          <w:tcPr>
            <w:tcW w:w="1723" w:type="pct"/>
            <w:shd w:val="clear" w:color="auto" w:fill="auto"/>
            <w:noWrap/>
            <w:vAlign w:val="center"/>
          </w:tcPr>
          <w:p w14:paraId="552A64CE" w14:textId="77777777" w:rsidR="0093109F" w:rsidRPr="0093109F" w:rsidRDefault="006E6CC4" w:rsidP="0093109F">
            <w:pPr>
              <w:jc w:val="center"/>
              <w:rPr>
                <w:rFonts w:ascii="Franklin Gothic Book" w:eastAsia="Calibri" w:hAnsi="Franklin Gothic Book" w:cs="Calibri"/>
                <w:lang w:val="en-GB" w:eastAsia="en-US"/>
              </w:rPr>
            </w:pPr>
            <w:hyperlink r:id="rId80" w:history="1">
              <w:r w:rsidR="0093109F" w:rsidRPr="0093109F">
                <w:rPr>
                  <w:rFonts w:ascii="Franklin Gothic Book" w:hAnsi="Franklin Gothic Book" w:cs="Calibri"/>
                  <w:color w:val="0563C1"/>
                </w:rPr>
                <w:t>esinapid@agro.duth.gr</w:t>
              </w:r>
            </w:hyperlink>
          </w:p>
        </w:tc>
        <w:tc>
          <w:tcPr>
            <w:tcW w:w="1308" w:type="pct"/>
            <w:shd w:val="clear" w:color="auto" w:fill="auto"/>
            <w:noWrap/>
            <w:vAlign w:val="bottom"/>
          </w:tcPr>
          <w:p w14:paraId="566A1537" w14:textId="77777777" w:rsidR="0093109F" w:rsidRPr="0093109F" w:rsidRDefault="0093109F" w:rsidP="0093109F">
            <w:pPr>
              <w:jc w:val="center"/>
              <w:rPr>
                <w:rFonts w:ascii="Franklin Gothic Book" w:hAnsi="Franklin Gothic Book" w:cs="Calibri"/>
                <w:color w:val="000000"/>
              </w:rPr>
            </w:pPr>
            <w:r w:rsidRPr="0093109F">
              <w:rPr>
                <w:rFonts w:ascii="Franklin Gothic Book" w:hAnsi="Franklin Gothic Book" w:cs="Calibri"/>
                <w:color w:val="000000"/>
              </w:rPr>
              <w:t>25520-41180</w:t>
            </w:r>
          </w:p>
        </w:tc>
      </w:tr>
      <w:tr w:rsidR="0093109F" w:rsidRPr="0093109F" w14:paraId="64263AAD" w14:textId="77777777" w:rsidTr="005922A1">
        <w:trPr>
          <w:trHeight w:val="312"/>
        </w:trPr>
        <w:tc>
          <w:tcPr>
            <w:tcW w:w="1969" w:type="pct"/>
            <w:shd w:val="clear" w:color="auto" w:fill="auto"/>
            <w:noWrap/>
            <w:vAlign w:val="bottom"/>
          </w:tcPr>
          <w:p w14:paraId="6BE2613D" w14:textId="77777777" w:rsidR="0093109F" w:rsidRPr="0093109F" w:rsidRDefault="0093109F" w:rsidP="0093109F">
            <w:pPr>
              <w:rPr>
                <w:rFonts w:ascii="Franklin Gothic Book" w:hAnsi="Franklin Gothic Book" w:cs="Calibri"/>
                <w:b/>
                <w:bCs/>
                <w:color w:val="000000"/>
              </w:rPr>
            </w:pPr>
            <w:r w:rsidRPr="0093109F">
              <w:rPr>
                <w:rFonts w:ascii="Franklin Gothic Book" w:hAnsi="Franklin Gothic Book" w:cs="Calibri"/>
                <w:b/>
                <w:bCs/>
                <w:color w:val="000000"/>
              </w:rPr>
              <w:t>Ράπτου Έλενα</w:t>
            </w:r>
          </w:p>
          <w:p w14:paraId="66B95A18" w14:textId="77777777" w:rsidR="0093109F" w:rsidRPr="0093109F" w:rsidRDefault="0093109F" w:rsidP="0093109F">
            <w:pPr>
              <w:rPr>
                <w:rFonts w:ascii="Franklin Gothic Book" w:hAnsi="Franklin Gothic Book" w:cs="Calibri"/>
                <w:color w:val="000000"/>
              </w:rPr>
            </w:pPr>
            <w:r w:rsidRPr="0093109F">
              <w:rPr>
                <w:rFonts w:ascii="Franklin Gothic Book" w:hAnsi="Franklin Gothic Book" w:cs="Calibri"/>
                <w:color w:val="000000"/>
              </w:rPr>
              <w:t>Αναπληρώτρια Καθηγήτρια</w:t>
            </w:r>
          </w:p>
        </w:tc>
        <w:tc>
          <w:tcPr>
            <w:tcW w:w="1723" w:type="pct"/>
            <w:shd w:val="clear" w:color="auto" w:fill="auto"/>
            <w:noWrap/>
            <w:vAlign w:val="center"/>
          </w:tcPr>
          <w:p w14:paraId="6FC22B26" w14:textId="77777777" w:rsidR="0093109F" w:rsidRPr="0093109F" w:rsidRDefault="006E6CC4" w:rsidP="0093109F">
            <w:pPr>
              <w:jc w:val="center"/>
              <w:rPr>
                <w:rFonts w:ascii="Franklin Gothic Book" w:hAnsi="Franklin Gothic Book" w:cs="Calibri"/>
                <w:color w:val="000000"/>
              </w:rPr>
            </w:pPr>
            <w:hyperlink r:id="rId81" w:history="1">
              <w:r w:rsidR="0093109F" w:rsidRPr="0093109F">
                <w:rPr>
                  <w:rFonts w:ascii="Franklin Gothic Book" w:hAnsi="Franklin Gothic Book" w:cs="Calibri"/>
                  <w:color w:val="0563C1"/>
                </w:rPr>
                <w:t>elenra@agro.duth.gr</w:t>
              </w:r>
            </w:hyperlink>
          </w:p>
        </w:tc>
        <w:tc>
          <w:tcPr>
            <w:tcW w:w="1308" w:type="pct"/>
            <w:shd w:val="clear" w:color="auto" w:fill="auto"/>
            <w:noWrap/>
            <w:vAlign w:val="bottom"/>
          </w:tcPr>
          <w:p w14:paraId="06FE483F" w14:textId="77777777" w:rsidR="0093109F" w:rsidRPr="0093109F" w:rsidRDefault="0093109F" w:rsidP="0093109F">
            <w:pPr>
              <w:jc w:val="center"/>
              <w:rPr>
                <w:rFonts w:ascii="Franklin Gothic Book" w:hAnsi="Franklin Gothic Book" w:cs="Calibri"/>
                <w:color w:val="000000"/>
              </w:rPr>
            </w:pPr>
            <w:r w:rsidRPr="0093109F">
              <w:rPr>
                <w:rFonts w:ascii="Franklin Gothic Book" w:hAnsi="Franklin Gothic Book" w:cs="Calibri"/>
                <w:color w:val="000000"/>
              </w:rPr>
              <w:t>25520-41184</w:t>
            </w:r>
          </w:p>
        </w:tc>
      </w:tr>
      <w:tr w:rsidR="0093109F" w:rsidRPr="0093109F" w14:paraId="7AD54541" w14:textId="77777777" w:rsidTr="005922A1">
        <w:trPr>
          <w:trHeight w:val="312"/>
        </w:trPr>
        <w:tc>
          <w:tcPr>
            <w:tcW w:w="1969" w:type="pct"/>
            <w:shd w:val="clear" w:color="auto" w:fill="auto"/>
            <w:noWrap/>
            <w:vAlign w:val="bottom"/>
            <w:hideMark/>
          </w:tcPr>
          <w:p w14:paraId="29A5FBFB" w14:textId="77777777" w:rsidR="0093109F" w:rsidRPr="0093109F" w:rsidRDefault="0093109F" w:rsidP="0093109F">
            <w:pPr>
              <w:rPr>
                <w:rFonts w:ascii="Franklin Gothic Book" w:hAnsi="Franklin Gothic Book" w:cs="Calibri"/>
                <w:b/>
                <w:bCs/>
                <w:color w:val="000000"/>
              </w:rPr>
            </w:pPr>
            <w:r w:rsidRPr="0093109F">
              <w:rPr>
                <w:rFonts w:ascii="Franklin Gothic Book" w:hAnsi="Franklin Gothic Book" w:cs="Calibri"/>
                <w:b/>
                <w:bCs/>
                <w:color w:val="000000"/>
              </w:rPr>
              <w:t>Ζαμιούδης Χρήστος</w:t>
            </w:r>
          </w:p>
          <w:p w14:paraId="5FC08CB2" w14:textId="77777777" w:rsidR="0093109F" w:rsidRPr="0093109F" w:rsidRDefault="0093109F" w:rsidP="0093109F">
            <w:pPr>
              <w:rPr>
                <w:rFonts w:ascii="Franklin Gothic Book" w:hAnsi="Franklin Gothic Book" w:cs="Calibri"/>
                <w:color w:val="000000"/>
              </w:rPr>
            </w:pPr>
            <w:r w:rsidRPr="0093109F">
              <w:rPr>
                <w:rFonts w:ascii="Franklin Gothic Book" w:hAnsi="Franklin Gothic Book" w:cs="Calibri"/>
                <w:color w:val="000000"/>
              </w:rPr>
              <w:t>Επίκουρος Καθηγητής</w:t>
            </w:r>
          </w:p>
        </w:tc>
        <w:tc>
          <w:tcPr>
            <w:tcW w:w="1723" w:type="pct"/>
            <w:shd w:val="clear" w:color="auto" w:fill="auto"/>
            <w:noWrap/>
            <w:vAlign w:val="center"/>
            <w:hideMark/>
          </w:tcPr>
          <w:p w14:paraId="78E2718F" w14:textId="77777777" w:rsidR="0093109F" w:rsidRPr="0093109F" w:rsidRDefault="006E6CC4" w:rsidP="0093109F">
            <w:pPr>
              <w:jc w:val="center"/>
              <w:rPr>
                <w:rFonts w:ascii="Franklin Gothic Book" w:hAnsi="Franklin Gothic Book" w:cs="Calibri"/>
                <w:color w:val="000000"/>
              </w:rPr>
            </w:pPr>
            <w:hyperlink r:id="rId82" w:history="1">
              <w:r w:rsidR="0093109F" w:rsidRPr="0093109F">
                <w:rPr>
                  <w:rFonts w:ascii="Franklin Gothic Book" w:hAnsi="Franklin Gothic Book" w:cs="Calibri"/>
                  <w:color w:val="0563C1"/>
                </w:rPr>
                <w:t>czamioud@agro.duth.gr</w:t>
              </w:r>
            </w:hyperlink>
          </w:p>
        </w:tc>
        <w:tc>
          <w:tcPr>
            <w:tcW w:w="1308" w:type="pct"/>
            <w:shd w:val="clear" w:color="auto" w:fill="auto"/>
            <w:noWrap/>
            <w:vAlign w:val="bottom"/>
            <w:hideMark/>
          </w:tcPr>
          <w:p w14:paraId="222B868B" w14:textId="77777777" w:rsidR="0093109F" w:rsidRPr="0093109F" w:rsidRDefault="0093109F" w:rsidP="0093109F">
            <w:pPr>
              <w:jc w:val="center"/>
              <w:rPr>
                <w:rFonts w:ascii="Franklin Gothic Book" w:hAnsi="Franklin Gothic Book" w:cs="Calibri"/>
                <w:color w:val="000000"/>
              </w:rPr>
            </w:pPr>
            <w:r w:rsidRPr="0093109F">
              <w:rPr>
                <w:rFonts w:ascii="Franklin Gothic Book" w:hAnsi="Franklin Gothic Book" w:cs="Calibri"/>
                <w:color w:val="000000"/>
              </w:rPr>
              <w:t>25520-41108</w:t>
            </w:r>
          </w:p>
        </w:tc>
      </w:tr>
      <w:tr w:rsidR="0093109F" w:rsidRPr="0093109F" w14:paraId="48B5B9D8" w14:textId="77777777" w:rsidTr="005922A1">
        <w:trPr>
          <w:trHeight w:val="312"/>
        </w:trPr>
        <w:tc>
          <w:tcPr>
            <w:tcW w:w="1969" w:type="pct"/>
            <w:shd w:val="clear" w:color="auto" w:fill="auto"/>
            <w:noWrap/>
            <w:vAlign w:val="bottom"/>
            <w:hideMark/>
          </w:tcPr>
          <w:p w14:paraId="62CEC8BF" w14:textId="77777777" w:rsidR="0093109F" w:rsidRPr="0093109F" w:rsidRDefault="0093109F" w:rsidP="0093109F">
            <w:pPr>
              <w:rPr>
                <w:rFonts w:ascii="Franklin Gothic Book" w:hAnsi="Franklin Gothic Book" w:cs="Calibri"/>
                <w:b/>
                <w:bCs/>
                <w:color w:val="000000"/>
              </w:rPr>
            </w:pPr>
            <w:bookmarkStart w:id="25" w:name="_Hlk124936733"/>
            <w:bookmarkEnd w:id="24"/>
            <w:r w:rsidRPr="0093109F">
              <w:rPr>
                <w:rFonts w:ascii="Franklin Gothic Book" w:hAnsi="Franklin Gothic Book" w:cs="Calibri"/>
                <w:b/>
                <w:bCs/>
                <w:color w:val="000000"/>
              </w:rPr>
              <w:t>Μαντζουράνη Ιωάννα</w:t>
            </w:r>
          </w:p>
          <w:p w14:paraId="31F82439" w14:textId="77777777" w:rsidR="0093109F" w:rsidRPr="0093109F" w:rsidRDefault="0093109F" w:rsidP="0093109F">
            <w:pPr>
              <w:rPr>
                <w:rFonts w:ascii="Franklin Gothic Book" w:hAnsi="Franklin Gothic Book" w:cs="Calibri"/>
                <w:color w:val="000000"/>
              </w:rPr>
            </w:pPr>
            <w:r w:rsidRPr="0093109F">
              <w:rPr>
                <w:rFonts w:ascii="Franklin Gothic Book" w:hAnsi="Franklin Gothic Book" w:cs="Calibri"/>
                <w:color w:val="000000"/>
              </w:rPr>
              <w:t>Επίκουρη Καθηγήτρια</w:t>
            </w:r>
          </w:p>
        </w:tc>
        <w:tc>
          <w:tcPr>
            <w:tcW w:w="1723" w:type="pct"/>
            <w:shd w:val="clear" w:color="auto" w:fill="auto"/>
            <w:noWrap/>
            <w:vAlign w:val="center"/>
            <w:hideMark/>
          </w:tcPr>
          <w:p w14:paraId="17927A92" w14:textId="77777777" w:rsidR="0093109F" w:rsidRPr="0093109F" w:rsidRDefault="006E6CC4" w:rsidP="0093109F">
            <w:pPr>
              <w:jc w:val="center"/>
              <w:rPr>
                <w:rFonts w:ascii="Franklin Gothic Book" w:hAnsi="Franklin Gothic Book" w:cs="Calibri"/>
                <w:color w:val="000000"/>
              </w:rPr>
            </w:pPr>
            <w:hyperlink r:id="rId83" w:history="1">
              <w:r w:rsidR="0093109F" w:rsidRPr="0093109F">
                <w:rPr>
                  <w:rFonts w:ascii="Franklin Gothic Book" w:hAnsi="Franklin Gothic Book" w:cs="Calibri"/>
                  <w:color w:val="0563C1"/>
                </w:rPr>
                <w:t>imantzou@agro.duth.gr</w:t>
              </w:r>
            </w:hyperlink>
          </w:p>
        </w:tc>
        <w:tc>
          <w:tcPr>
            <w:tcW w:w="1308" w:type="pct"/>
            <w:shd w:val="clear" w:color="auto" w:fill="auto"/>
            <w:noWrap/>
            <w:vAlign w:val="bottom"/>
            <w:hideMark/>
          </w:tcPr>
          <w:p w14:paraId="6975010A" w14:textId="77777777" w:rsidR="0093109F" w:rsidRPr="0093109F" w:rsidRDefault="0093109F" w:rsidP="0093109F">
            <w:pPr>
              <w:jc w:val="center"/>
              <w:rPr>
                <w:rFonts w:ascii="Franklin Gothic Book" w:hAnsi="Franklin Gothic Book" w:cs="Calibri"/>
                <w:color w:val="000000"/>
              </w:rPr>
            </w:pPr>
            <w:r w:rsidRPr="0093109F">
              <w:rPr>
                <w:rFonts w:ascii="Franklin Gothic Book" w:hAnsi="Franklin Gothic Book" w:cs="Calibri"/>
                <w:color w:val="000000"/>
              </w:rPr>
              <w:t>25520-41155</w:t>
            </w:r>
          </w:p>
        </w:tc>
      </w:tr>
      <w:bookmarkEnd w:id="25"/>
      <w:tr w:rsidR="0093109F" w:rsidRPr="0093109F" w14:paraId="755E3577" w14:textId="77777777" w:rsidTr="005922A1">
        <w:trPr>
          <w:trHeight w:val="312"/>
        </w:trPr>
        <w:tc>
          <w:tcPr>
            <w:tcW w:w="1969" w:type="pct"/>
            <w:shd w:val="clear" w:color="auto" w:fill="auto"/>
            <w:noWrap/>
            <w:vAlign w:val="bottom"/>
          </w:tcPr>
          <w:p w14:paraId="7EA76BCE" w14:textId="77777777" w:rsidR="0093109F" w:rsidRPr="0093109F" w:rsidRDefault="0093109F" w:rsidP="0093109F">
            <w:pPr>
              <w:rPr>
                <w:rFonts w:ascii="Franklin Gothic Book" w:hAnsi="Franklin Gothic Book" w:cs="Calibri"/>
                <w:b/>
                <w:bCs/>
                <w:color w:val="000000"/>
              </w:rPr>
            </w:pPr>
            <w:r w:rsidRPr="0093109F">
              <w:rPr>
                <w:rFonts w:ascii="Franklin Gothic Book" w:hAnsi="Franklin Gothic Book" w:cs="Calibri"/>
                <w:b/>
                <w:bCs/>
                <w:color w:val="000000"/>
              </w:rPr>
              <w:t>Αντωνοπούλου Χρυσοβαλάντου</w:t>
            </w:r>
          </w:p>
          <w:p w14:paraId="77DFC3F4" w14:textId="77777777" w:rsidR="0093109F" w:rsidRPr="0093109F" w:rsidRDefault="0093109F" w:rsidP="0093109F">
            <w:pPr>
              <w:rPr>
                <w:rFonts w:ascii="Franklin Gothic Book" w:hAnsi="Franklin Gothic Book" w:cs="Calibri"/>
                <w:color w:val="000000"/>
              </w:rPr>
            </w:pPr>
            <w:r w:rsidRPr="0093109F">
              <w:rPr>
                <w:rFonts w:ascii="Franklin Gothic Book" w:hAnsi="Franklin Gothic Book" w:cs="Calibri"/>
                <w:color w:val="000000"/>
              </w:rPr>
              <w:t>Επίκουρη Καθηγήτρια</w:t>
            </w:r>
          </w:p>
        </w:tc>
        <w:tc>
          <w:tcPr>
            <w:tcW w:w="1723" w:type="pct"/>
            <w:shd w:val="clear" w:color="auto" w:fill="auto"/>
            <w:noWrap/>
            <w:vAlign w:val="center"/>
          </w:tcPr>
          <w:p w14:paraId="5E6D6D3C" w14:textId="77777777" w:rsidR="0093109F" w:rsidRPr="0093109F" w:rsidRDefault="0093109F" w:rsidP="0093109F">
            <w:pPr>
              <w:jc w:val="center"/>
              <w:rPr>
                <w:rFonts w:ascii="Franklin Gothic Book" w:eastAsia="Calibri" w:hAnsi="Franklin Gothic Book" w:cs="Calibri"/>
                <w:highlight w:val="yellow"/>
                <w:lang w:val="en-US" w:eastAsia="en-US"/>
              </w:rPr>
            </w:pPr>
            <w:r w:rsidRPr="0093109F">
              <w:rPr>
                <w:rFonts w:ascii="Franklin Gothic Book" w:hAnsi="Franklin Gothic Book" w:cs="Calibri"/>
                <w:color w:val="0563C1"/>
              </w:rPr>
              <w:t>cantonop</w:t>
            </w:r>
            <w:r w:rsidRPr="0093109F">
              <w:rPr>
                <w:rFonts w:ascii="Franklin Gothic Book" w:hAnsi="Franklin Gothic Book" w:cs="Calibri"/>
                <w:color w:val="0563C1"/>
                <w:lang w:val="en-GB"/>
              </w:rPr>
              <w:t>@</w:t>
            </w:r>
            <w:r w:rsidRPr="0093109F">
              <w:rPr>
                <w:rFonts w:ascii="Franklin Gothic Book" w:hAnsi="Franklin Gothic Book" w:cs="Calibri"/>
                <w:color w:val="0563C1"/>
              </w:rPr>
              <w:t>agro.duth.gr</w:t>
            </w:r>
          </w:p>
        </w:tc>
        <w:tc>
          <w:tcPr>
            <w:tcW w:w="1308" w:type="pct"/>
            <w:shd w:val="clear" w:color="auto" w:fill="auto"/>
            <w:noWrap/>
            <w:vAlign w:val="bottom"/>
          </w:tcPr>
          <w:p w14:paraId="270491E8" w14:textId="77777777" w:rsidR="0093109F" w:rsidRPr="0093109F" w:rsidRDefault="0093109F" w:rsidP="0093109F">
            <w:pPr>
              <w:jc w:val="center"/>
              <w:rPr>
                <w:rFonts w:ascii="Franklin Gothic Book" w:hAnsi="Franklin Gothic Book" w:cs="Calibri"/>
                <w:color w:val="000000"/>
                <w:highlight w:val="yellow"/>
              </w:rPr>
            </w:pPr>
            <w:r w:rsidRPr="0093109F">
              <w:rPr>
                <w:rFonts w:ascii="Franklin Gothic Book" w:hAnsi="Franklin Gothic Book" w:cs="Calibri"/>
                <w:color w:val="000000"/>
                <w:lang w:val="en-US"/>
              </w:rPr>
              <w:t>25520-41152</w:t>
            </w:r>
          </w:p>
        </w:tc>
      </w:tr>
      <w:tr w:rsidR="0093109F" w:rsidRPr="0093109F" w14:paraId="0E6358E1" w14:textId="77777777" w:rsidTr="005922A1">
        <w:trPr>
          <w:trHeight w:val="312"/>
        </w:trPr>
        <w:tc>
          <w:tcPr>
            <w:tcW w:w="1969" w:type="pct"/>
            <w:shd w:val="clear" w:color="auto" w:fill="auto"/>
            <w:noWrap/>
            <w:vAlign w:val="bottom"/>
            <w:hideMark/>
          </w:tcPr>
          <w:p w14:paraId="3A35FB4F" w14:textId="77777777" w:rsidR="0093109F" w:rsidRPr="0093109F" w:rsidRDefault="0093109F" w:rsidP="0093109F">
            <w:pPr>
              <w:rPr>
                <w:rFonts w:ascii="Franklin Gothic Book" w:hAnsi="Franklin Gothic Book" w:cs="Calibri"/>
                <w:b/>
                <w:bCs/>
                <w:color w:val="000000"/>
              </w:rPr>
            </w:pPr>
            <w:r w:rsidRPr="0093109F">
              <w:rPr>
                <w:rFonts w:ascii="Franklin Gothic Book" w:hAnsi="Franklin Gothic Book" w:cs="Calibri"/>
                <w:b/>
                <w:bCs/>
                <w:color w:val="000000"/>
              </w:rPr>
              <w:t>Αλεξούδης Χρήστος</w:t>
            </w:r>
          </w:p>
          <w:p w14:paraId="43F6E0E3" w14:textId="088B72D8" w:rsidR="0093109F" w:rsidRPr="0093109F" w:rsidRDefault="0093109F" w:rsidP="0093109F">
            <w:pPr>
              <w:rPr>
                <w:rFonts w:ascii="Franklin Gothic Book" w:hAnsi="Franklin Gothic Book" w:cs="Calibri"/>
                <w:color w:val="000000"/>
              </w:rPr>
            </w:pPr>
            <w:r w:rsidRPr="0093109F">
              <w:rPr>
                <w:rFonts w:ascii="Franklin Gothic Book" w:hAnsi="Franklin Gothic Book" w:cs="Calibri"/>
                <w:color w:val="000000"/>
              </w:rPr>
              <w:t>ΕΔΙΠ</w:t>
            </w:r>
          </w:p>
        </w:tc>
        <w:tc>
          <w:tcPr>
            <w:tcW w:w="1723" w:type="pct"/>
            <w:shd w:val="clear" w:color="auto" w:fill="auto"/>
            <w:noWrap/>
            <w:vAlign w:val="center"/>
          </w:tcPr>
          <w:p w14:paraId="711E4079" w14:textId="77777777" w:rsidR="0093109F" w:rsidRPr="0093109F" w:rsidRDefault="006E6CC4" w:rsidP="0093109F">
            <w:pPr>
              <w:jc w:val="center"/>
              <w:rPr>
                <w:rFonts w:ascii="Franklin Gothic Book" w:hAnsi="Franklin Gothic Book" w:cs="Calibri"/>
                <w:color w:val="000000"/>
              </w:rPr>
            </w:pPr>
            <w:hyperlink r:id="rId84" w:history="1">
              <w:r w:rsidR="0093109F" w:rsidRPr="0093109F">
                <w:rPr>
                  <w:rFonts w:ascii="Franklin Gothic Book" w:hAnsi="Franklin Gothic Book" w:cs="Calibri"/>
                  <w:color w:val="0563C1"/>
                </w:rPr>
                <w:t>calexoud@agro.duth.gr</w:t>
              </w:r>
            </w:hyperlink>
          </w:p>
        </w:tc>
        <w:tc>
          <w:tcPr>
            <w:tcW w:w="1308" w:type="pct"/>
            <w:shd w:val="clear" w:color="auto" w:fill="auto"/>
            <w:noWrap/>
            <w:vAlign w:val="bottom"/>
            <w:hideMark/>
          </w:tcPr>
          <w:p w14:paraId="309C6442" w14:textId="77777777" w:rsidR="0093109F" w:rsidRPr="0093109F" w:rsidRDefault="0093109F" w:rsidP="0093109F">
            <w:pPr>
              <w:jc w:val="center"/>
              <w:rPr>
                <w:rFonts w:ascii="Franklin Gothic Book" w:hAnsi="Franklin Gothic Book" w:cs="Calibri"/>
                <w:color w:val="000000"/>
              </w:rPr>
            </w:pPr>
            <w:r w:rsidRPr="0093109F">
              <w:rPr>
                <w:rFonts w:ascii="Franklin Gothic Book" w:hAnsi="Franklin Gothic Book" w:cs="Calibri"/>
                <w:color w:val="000000"/>
              </w:rPr>
              <w:t>25520-41131</w:t>
            </w:r>
          </w:p>
          <w:p w14:paraId="7ABF0D04" w14:textId="77777777" w:rsidR="0093109F" w:rsidRPr="0093109F" w:rsidRDefault="0093109F" w:rsidP="0093109F">
            <w:pPr>
              <w:jc w:val="center"/>
              <w:rPr>
                <w:rFonts w:ascii="Franklin Gothic Book" w:hAnsi="Franklin Gothic Book" w:cs="Calibri"/>
                <w:color w:val="000000"/>
              </w:rPr>
            </w:pPr>
          </w:p>
        </w:tc>
      </w:tr>
      <w:tr w:rsidR="0093109F" w:rsidRPr="0093109F" w14:paraId="3DE045C7" w14:textId="77777777" w:rsidTr="005922A1">
        <w:trPr>
          <w:trHeight w:val="312"/>
        </w:trPr>
        <w:tc>
          <w:tcPr>
            <w:tcW w:w="1969" w:type="pct"/>
            <w:shd w:val="clear" w:color="auto" w:fill="auto"/>
            <w:noWrap/>
            <w:vAlign w:val="bottom"/>
          </w:tcPr>
          <w:p w14:paraId="14555E1F" w14:textId="77777777" w:rsidR="0093109F" w:rsidRPr="0093109F" w:rsidRDefault="0093109F" w:rsidP="0093109F">
            <w:pPr>
              <w:rPr>
                <w:rFonts w:ascii="Franklin Gothic Book" w:hAnsi="Franklin Gothic Book" w:cs="Calibri"/>
                <w:b/>
                <w:bCs/>
                <w:color w:val="000000"/>
              </w:rPr>
            </w:pPr>
            <w:r w:rsidRPr="0093109F">
              <w:rPr>
                <w:rFonts w:ascii="Franklin Gothic Book" w:hAnsi="Franklin Gothic Book" w:cs="Calibri"/>
                <w:b/>
                <w:bCs/>
                <w:color w:val="000000"/>
              </w:rPr>
              <w:t>Φωτιάδης Σιδέρης</w:t>
            </w:r>
          </w:p>
          <w:p w14:paraId="2A088F73" w14:textId="63D72D8E" w:rsidR="0093109F" w:rsidRPr="0093109F" w:rsidRDefault="0093109F" w:rsidP="0093109F">
            <w:pPr>
              <w:rPr>
                <w:rFonts w:ascii="Franklin Gothic Book" w:hAnsi="Franklin Gothic Book" w:cs="Calibri"/>
                <w:color w:val="000000"/>
              </w:rPr>
            </w:pPr>
            <w:r w:rsidRPr="0093109F">
              <w:rPr>
                <w:rFonts w:ascii="Franklin Gothic Book" w:hAnsi="Franklin Gothic Book" w:cs="Calibri"/>
                <w:color w:val="000000"/>
              </w:rPr>
              <w:t>ΕΔΙΠ</w:t>
            </w:r>
          </w:p>
          <w:p w14:paraId="2573ED7F" w14:textId="77777777" w:rsidR="0093109F" w:rsidRPr="0093109F" w:rsidRDefault="0093109F" w:rsidP="0093109F">
            <w:pPr>
              <w:rPr>
                <w:rFonts w:ascii="Franklin Gothic Book" w:eastAsia="Calibri" w:hAnsi="Franklin Gothic Book" w:cs="Calibri"/>
                <w:b/>
                <w:lang w:eastAsia="en-US"/>
              </w:rPr>
            </w:pPr>
            <w:r w:rsidRPr="0093109F">
              <w:rPr>
                <w:rFonts w:ascii="Franklin Gothic Book" w:eastAsia="Calibri" w:hAnsi="Franklin Gothic Book" w:cs="Calibri"/>
                <w:b/>
                <w:lang w:eastAsia="en-US"/>
              </w:rPr>
              <w:t xml:space="preserve">Παπαδόπουλος Ιωάννης </w:t>
            </w:r>
          </w:p>
          <w:p w14:paraId="6B6AD5E2" w14:textId="7B71E018" w:rsidR="0093109F" w:rsidRPr="0093109F" w:rsidRDefault="0093109F" w:rsidP="0093109F">
            <w:pPr>
              <w:rPr>
                <w:rFonts w:ascii="Franklin Gothic Book" w:eastAsia="Calibri" w:hAnsi="Franklin Gothic Book" w:cs="Calibri"/>
                <w:lang w:eastAsia="en-US"/>
              </w:rPr>
            </w:pPr>
            <w:r w:rsidRPr="0093109F">
              <w:rPr>
                <w:rFonts w:ascii="Franklin Gothic Book" w:eastAsia="Calibri" w:hAnsi="Franklin Gothic Book" w:cs="Calibri"/>
                <w:lang w:eastAsia="en-US"/>
              </w:rPr>
              <w:lastRenderedPageBreak/>
              <w:t>ΕΔΙΠ</w:t>
            </w:r>
          </w:p>
        </w:tc>
        <w:tc>
          <w:tcPr>
            <w:tcW w:w="1723" w:type="pct"/>
            <w:shd w:val="clear" w:color="auto" w:fill="auto"/>
            <w:noWrap/>
            <w:vAlign w:val="center"/>
          </w:tcPr>
          <w:p w14:paraId="7C9C3A81" w14:textId="77777777" w:rsidR="0093109F" w:rsidRPr="0093109F" w:rsidRDefault="006E6CC4" w:rsidP="0093109F">
            <w:pPr>
              <w:jc w:val="center"/>
              <w:rPr>
                <w:rFonts w:ascii="Franklin Gothic Book" w:hAnsi="Franklin Gothic Book" w:cs="Calibri"/>
                <w:color w:val="0563C1"/>
              </w:rPr>
            </w:pPr>
            <w:hyperlink r:id="rId85" w:history="1">
              <w:r w:rsidR="0093109F" w:rsidRPr="0093109F">
                <w:rPr>
                  <w:rFonts w:ascii="Franklin Gothic Book" w:hAnsi="Franklin Gothic Book" w:cs="Calibri"/>
                  <w:color w:val="0563C1"/>
                </w:rPr>
                <w:t>sfotiadi@agro.duth.gr</w:t>
              </w:r>
            </w:hyperlink>
          </w:p>
          <w:p w14:paraId="107D6D5D" w14:textId="77777777" w:rsidR="0093109F" w:rsidRPr="0093109F" w:rsidRDefault="0093109F" w:rsidP="0093109F">
            <w:pPr>
              <w:jc w:val="center"/>
              <w:rPr>
                <w:rFonts w:ascii="Franklin Gothic Book" w:hAnsi="Franklin Gothic Book" w:cs="Calibri"/>
                <w:color w:val="0563C1"/>
              </w:rPr>
            </w:pPr>
          </w:p>
          <w:p w14:paraId="36D93E0F" w14:textId="77777777" w:rsidR="0093109F" w:rsidRPr="0093109F" w:rsidRDefault="006E6CC4" w:rsidP="0093109F">
            <w:pPr>
              <w:jc w:val="center"/>
              <w:rPr>
                <w:rFonts w:ascii="Franklin Gothic Book" w:hAnsi="Franklin Gothic Book" w:cs="Calibri"/>
                <w:color w:val="000000"/>
              </w:rPr>
            </w:pPr>
            <w:hyperlink r:id="rId86" w:history="1">
              <w:r w:rsidR="0093109F" w:rsidRPr="0093109F">
                <w:rPr>
                  <w:rFonts w:ascii="Franklin Gothic Book" w:hAnsi="Franklin Gothic Book" w:cs="Calibri"/>
                  <w:color w:val="0563C1"/>
                  <w:lang w:val="en-SG"/>
                </w:rPr>
                <w:t>ioanpapa</w:t>
              </w:r>
              <w:r w:rsidR="0093109F" w:rsidRPr="0093109F">
                <w:rPr>
                  <w:rFonts w:ascii="Franklin Gothic Book" w:hAnsi="Franklin Gothic Book" w:cs="Calibri"/>
                  <w:color w:val="0563C1"/>
                </w:rPr>
                <w:t>@</w:t>
              </w:r>
              <w:r w:rsidR="0093109F" w:rsidRPr="0093109F">
                <w:rPr>
                  <w:rFonts w:ascii="Franklin Gothic Book" w:hAnsi="Franklin Gothic Book" w:cs="Calibri"/>
                  <w:color w:val="0563C1"/>
                  <w:lang w:val="en-SG"/>
                </w:rPr>
                <w:t>admin</w:t>
              </w:r>
              <w:r w:rsidR="0093109F" w:rsidRPr="0093109F">
                <w:rPr>
                  <w:rFonts w:ascii="Franklin Gothic Book" w:hAnsi="Franklin Gothic Book" w:cs="Calibri"/>
                  <w:color w:val="0563C1"/>
                </w:rPr>
                <w:t>.</w:t>
              </w:r>
              <w:r w:rsidR="0093109F" w:rsidRPr="0093109F">
                <w:rPr>
                  <w:rFonts w:ascii="Franklin Gothic Book" w:hAnsi="Franklin Gothic Book" w:cs="Calibri"/>
                  <w:color w:val="0563C1"/>
                  <w:lang w:val="en-SG"/>
                </w:rPr>
                <w:t>duth</w:t>
              </w:r>
              <w:r w:rsidR="0093109F" w:rsidRPr="0093109F">
                <w:rPr>
                  <w:rFonts w:ascii="Franklin Gothic Book" w:hAnsi="Franklin Gothic Book" w:cs="Calibri"/>
                  <w:color w:val="0563C1"/>
                </w:rPr>
                <w:t>.</w:t>
              </w:r>
              <w:r w:rsidR="0093109F" w:rsidRPr="0093109F">
                <w:rPr>
                  <w:rFonts w:ascii="Franklin Gothic Book" w:hAnsi="Franklin Gothic Book" w:cs="Calibri"/>
                  <w:color w:val="0563C1"/>
                  <w:lang w:val="en-SG"/>
                </w:rPr>
                <w:t>gr</w:t>
              </w:r>
            </w:hyperlink>
          </w:p>
        </w:tc>
        <w:tc>
          <w:tcPr>
            <w:tcW w:w="1308" w:type="pct"/>
            <w:shd w:val="clear" w:color="auto" w:fill="auto"/>
            <w:noWrap/>
            <w:vAlign w:val="bottom"/>
          </w:tcPr>
          <w:p w14:paraId="472EA4E8" w14:textId="77777777" w:rsidR="0093109F" w:rsidRPr="0093109F" w:rsidRDefault="0093109F" w:rsidP="0093109F">
            <w:pPr>
              <w:jc w:val="center"/>
              <w:rPr>
                <w:rFonts w:ascii="Franklin Gothic Book" w:hAnsi="Franklin Gothic Book" w:cs="Calibri"/>
                <w:highlight w:val="yellow"/>
              </w:rPr>
            </w:pPr>
            <w:r w:rsidRPr="0093109F">
              <w:rPr>
                <w:rFonts w:ascii="Franklin Gothic Book" w:eastAsia="Calibri" w:hAnsi="Franklin Gothic Book" w:cs="Calibri"/>
                <w:lang w:val="en-SG" w:eastAsia="en-US"/>
              </w:rPr>
              <w:t>25520</w:t>
            </w:r>
            <w:r w:rsidRPr="0093109F">
              <w:rPr>
                <w:rFonts w:ascii="Franklin Gothic Book" w:eastAsia="Calibri" w:hAnsi="Franklin Gothic Book" w:cs="Calibri"/>
                <w:lang w:eastAsia="en-US"/>
              </w:rPr>
              <w:t>-</w:t>
            </w:r>
            <w:r w:rsidRPr="0093109F">
              <w:rPr>
                <w:rFonts w:ascii="Franklin Gothic Book" w:eastAsia="Calibri" w:hAnsi="Franklin Gothic Book" w:cs="Calibri"/>
                <w:lang w:val="en-SG" w:eastAsia="en-US"/>
              </w:rPr>
              <w:t>41139</w:t>
            </w:r>
          </w:p>
          <w:p w14:paraId="637941DA" w14:textId="77777777" w:rsidR="0093109F" w:rsidRPr="0093109F" w:rsidRDefault="0093109F" w:rsidP="0093109F">
            <w:pPr>
              <w:jc w:val="center"/>
              <w:rPr>
                <w:rFonts w:ascii="Franklin Gothic Book" w:hAnsi="Franklin Gothic Book" w:cs="Calibri"/>
                <w:color w:val="000000"/>
                <w:lang w:val="en-SG"/>
              </w:rPr>
            </w:pPr>
          </w:p>
        </w:tc>
      </w:tr>
      <w:tr w:rsidR="0093109F" w:rsidRPr="0093109F" w14:paraId="10859D95" w14:textId="77777777" w:rsidTr="005922A1">
        <w:trPr>
          <w:trHeight w:val="312"/>
        </w:trPr>
        <w:tc>
          <w:tcPr>
            <w:tcW w:w="1969" w:type="pct"/>
            <w:tcBorders>
              <w:bottom w:val="single" w:sz="4" w:space="0" w:color="auto"/>
            </w:tcBorders>
            <w:shd w:val="clear" w:color="auto" w:fill="auto"/>
            <w:noWrap/>
            <w:vAlign w:val="bottom"/>
          </w:tcPr>
          <w:p w14:paraId="5FE1A740" w14:textId="77777777" w:rsidR="0093109F" w:rsidRPr="0093109F" w:rsidRDefault="0093109F" w:rsidP="0093109F">
            <w:pPr>
              <w:rPr>
                <w:rFonts w:ascii="Franklin Gothic Book" w:hAnsi="Franklin Gothic Book" w:cs="Calibri"/>
                <w:b/>
                <w:bCs/>
                <w:color w:val="000000"/>
              </w:rPr>
            </w:pPr>
            <w:r w:rsidRPr="0093109F">
              <w:rPr>
                <w:rFonts w:ascii="Franklin Gothic Book" w:hAnsi="Franklin Gothic Book" w:cs="Calibri"/>
                <w:b/>
                <w:bCs/>
                <w:color w:val="000000"/>
              </w:rPr>
              <w:t>Κουρτίδου Ευθυμία</w:t>
            </w:r>
          </w:p>
          <w:p w14:paraId="6EDA38C9" w14:textId="3CE233B6" w:rsidR="0093109F" w:rsidRPr="0093109F" w:rsidRDefault="0093109F" w:rsidP="0093109F">
            <w:pPr>
              <w:rPr>
                <w:rFonts w:ascii="Franklin Gothic Book" w:hAnsi="Franklin Gothic Book" w:cs="Calibri"/>
                <w:color w:val="000000"/>
              </w:rPr>
            </w:pPr>
            <w:r w:rsidRPr="0093109F">
              <w:rPr>
                <w:rFonts w:ascii="Franklin Gothic Book" w:hAnsi="Franklin Gothic Book" w:cs="Calibri"/>
                <w:color w:val="000000"/>
              </w:rPr>
              <w:t>ΕΤΕΠ</w:t>
            </w:r>
          </w:p>
        </w:tc>
        <w:tc>
          <w:tcPr>
            <w:tcW w:w="1723" w:type="pct"/>
            <w:tcBorders>
              <w:bottom w:val="single" w:sz="4" w:space="0" w:color="auto"/>
            </w:tcBorders>
            <w:shd w:val="clear" w:color="auto" w:fill="auto"/>
            <w:noWrap/>
            <w:vAlign w:val="center"/>
            <w:hideMark/>
          </w:tcPr>
          <w:p w14:paraId="44C15E7F" w14:textId="77777777" w:rsidR="0093109F" w:rsidRPr="0093109F" w:rsidRDefault="006E6CC4" w:rsidP="0093109F">
            <w:pPr>
              <w:jc w:val="center"/>
              <w:rPr>
                <w:rFonts w:ascii="Franklin Gothic Book" w:hAnsi="Franklin Gothic Book" w:cs="Calibri"/>
                <w:color w:val="000000"/>
              </w:rPr>
            </w:pPr>
            <w:hyperlink r:id="rId87" w:history="1">
              <w:r w:rsidR="0093109F" w:rsidRPr="0093109F">
                <w:rPr>
                  <w:rFonts w:ascii="Franklin Gothic Book" w:hAnsi="Franklin Gothic Book" w:cs="Calibri"/>
                  <w:color w:val="0563C1"/>
                </w:rPr>
                <w:t>ekourtid</w:t>
              </w:r>
              <w:r w:rsidR="0093109F" w:rsidRPr="0093109F">
                <w:rPr>
                  <w:rFonts w:ascii="Franklin Gothic Book" w:hAnsi="Franklin Gothic Book" w:cs="Calibri"/>
                  <w:color w:val="0563C1"/>
                  <w:lang w:val="en-US"/>
                </w:rPr>
                <w:t>@agro</w:t>
              </w:r>
              <w:r w:rsidR="0093109F" w:rsidRPr="0093109F">
                <w:rPr>
                  <w:rFonts w:ascii="Franklin Gothic Book" w:hAnsi="Franklin Gothic Book" w:cs="Calibri"/>
                  <w:color w:val="0563C1"/>
                </w:rPr>
                <w:t>.duth.gr</w:t>
              </w:r>
            </w:hyperlink>
          </w:p>
        </w:tc>
        <w:tc>
          <w:tcPr>
            <w:tcW w:w="1308" w:type="pct"/>
            <w:tcBorders>
              <w:bottom w:val="single" w:sz="4" w:space="0" w:color="auto"/>
            </w:tcBorders>
            <w:shd w:val="clear" w:color="auto" w:fill="auto"/>
            <w:noWrap/>
            <w:vAlign w:val="bottom"/>
            <w:hideMark/>
          </w:tcPr>
          <w:p w14:paraId="49530222" w14:textId="77777777" w:rsidR="0093109F" w:rsidRPr="0093109F" w:rsidRDefault="0093109F" w:rsidP="0093109F">
            <w:pPr>
              <w:jc w:val="center"/>
              <w:rPr>
                <w:rFonts w:ascii="Franklin Gothic Book" w:hAnsi="Franklin Gothic Book" w:cs="Calibri"/>
                <w:color w:val="000000"/>
              </w:rPr>
            </w:pPr>
            <w:r w:rsidRPr="0093109F">
              <w:rPr>
                <w:rFonts w:ascii="Franklin Gothic Book" w:hAnsi="Franklin Gothic Book" w:cs="Calibri"/>
                <w:color w:val="000000"/>
              </w:rPr>
              <w:t>25520-41197</w:t>
            </w:r>
          </w:p>
        </w:tc>
      </w:tr>
      <w:tr w:rsidR="0093109F" w:rsidRPr="0093109F" w14:paraId="0FDF4C91" w14:textId="77777777" w:rsidTr="005922A1">
        <w:trPr>
          <w:trHeight w:val="312"/>
        </w:trPr>
        <w:tc>
          <w:tcPr>
            <w:tcW w:w="1969" w:type="pct"/>
            <w:tcBorders>
              <w:top w:val="single" w:sz="4" w:space="0" w:color="auto"/>
            </w:tcBorders>
            <w:shd w:val="clear" w:color="auto" w:fill="auto"/>
            <w:noWrap/>
            <w:vAlign w:val="bottom"/>
            <w:hideMark/>
          </w:tcPr>
          <w:p w14:paraId="70FB1EB0" w14:textId="77777777" w:rsidR="0093109F" w:rsidRPr="0093109F" w:rsidRDefault="0093109F" w:rsidP="0093109F">
            <w:pPr>
              <w:rPr>
                <w:rFonts w:ascii="Franklin Gothic Book" w:hAnsi="Franklin Gothic Book" w:cs="Calibri"/>
                <w:i/>
                <w:color w:val="000000"/>
              </w:rPr>
            </w:pPr>
            <w:r w:rsidRPr="0093109F">
              <w:rPr>
                <w:rFonts w:ascii="Franklin Gothic Book" w:hAnsi="Franklin Gothic Book" w:cs="Calibri"/>
                <w:i/>
                <w:color w:val="000000"/>
              </w:rPr>
              <w:t>Εκπρόσωποι φοιτητριών/τών</w:t>
            </w:r>
          </w:p>
        </w:tc>
        <w:tc>
          <w:tcPr>
            <w:tcW w:w="1723" w:type="pct"/>
            <w:tcBorders>
              <w:top w:val="single" w:sz="4" w:space="0" w:color="auto"/>
            </w:tcBorders>
            <w:shd w:val="clear" w:color="auto" w:fill="auto"/>
            <w:noWrap/>
            <w:vAlign w:val="bottom"/>
            <w:hideMark/>
          </w:tcPr>
          <w:p w14:paraId="6CD543AA" w14:textId="77777777" w:rsidR="0093109F" w:rsidRPr="0093109F" w:rsidRDefault="0093109F" w:rsidP="0093109F">
            <w:pPr>
              <w:rPr>
                <w:rFonts w:ascii="Franklin Gothic Book" w:hAnsi="Franklin Gothic Book" w:cs="Calibri"/>
                <w:color w:val="000000"/>
              </w:rPr>
            </w:pPr>
          </w:p>
        </w:tc>
        <w:tc>
          <w:tcPr>
            <w:tcW w:w="1308" w:type="pct"/>
            <w:tcBorders>
              <w:top w:val="single" w:sz="4" w:space="0" w:color="auto"/>
            </w:tcBorders>
            <w:shd w:val="clear" w:color="auto" w:fill="auto"/>
            <w:noWrap/>
            <w:vAlign w:val="bottom"/>
            <w:hideMark/>
          </w:tcPr>
          <w:p w14:paraId="4C91C92B" w14:textId="77777777" w:rsidR="0093109F" w:rsidRPr="0093109F" w:rsidRDefault="0093109F" w:rsidP="0093109F">
            <w:pPr>
              <w:rPr>
                <w:rFonts w:ascii="Franklin Gothic Book" w:hAnsi="Franklin Gothic Book" w:cs="Calibri"/>
              </w:rPr>
            </w:pPr>
          </w:p>
        </w:tc>
      </w:tr>
      <w:tr w:rsidR="0093109F" w:rsidRPr="0093109F" w14:paraId="7018B9D8" w14:textId="77777777" w:rsidTr="005922A1">
        <w:trPr>
          <w:trHeight w:val="312"/>
        </w:trPr>
        <w:tc>
          <w:tcPr>
            <w:tcW w:w="1969" w:type="pct"/>
            <w:shd w:val="clear" w:color="auto" w:fill="auto"/>
            <w:noWrap/>
            <w:vAlign w:val="bottom"/>
          </w:tcPr>
          <w:p w14:paraId="04891745" w14:textId="77777777" w:rsidR="0093109F" w:rsidRPr="0093109F" w:rsidRDefault="0093109F" w:rsidP="0093109F">
            <w:pPr>
              <w:rPr>
                <w:rFonts w:ascii="Franklin Gothic Book" w:hAnsi="Franklin Gothic Book" w:cs="Calibri"/>
                <w:b/>
                <w:color w:val="000000"/>
              </w:rPr>
            </w:pPr>
            <w:r w:rsidRPr="0093109F">
              <w:rPr>
                <w:rFonts w:ascii="Franklin Gothic Book" w:hAnsi="Franklin Gothic Book" w:cs="Calibri"/>
                <w:b/>
                <w:color w:val="000000"/>
              </w:rPr>
              <w:t>Μπεχτσoύδης Άγγελος</w:t>
            </w:r>
          </w:p>
        </w:tc>
        <w:tc>
          <w:tcPr>
            <w:tcW w:w="1723" w:type="pct"/>
            <w:shd w:val="clear" w:color="auto" w:fill="auto"/>
            <w:noWrap/>
            <w:vAlign w:val="bottom"/>
          </w:tcPr>
          <w:p w14:paraId="1A4E5536" w14:textId="77777777" w:rsidR="0093109F" w:rsidRPr="0093109F" w:rsidRDefault="006E6CC4" w:rsidP="0093109F">
            <w:pPr>
              <w:rPr>
                <w:rFonts w:ascii="Franklin Gothic Book" w:hAnsi="Franklin Gothic Book" w:cs="Calibri"/>
                <w:color w:val="000000"/>
              </w:rPr>
            </w:pPr>
            <w:hyperlink r:id="rId88" w:history="1">
              <w:r w:rsidR="0093109F" w:rsidRPr="0093109F">
                <w:rPr>
                  <w:rFonts w:ascii="Franklin Gothic Book" w:hAnsi="Franklin Gothic Book" w:cs="Calibri"/>
                  <w:color w:val="0563C1"/>
                </w:rPr>
                <w:t>abechtso@agro.duth.gr</w:t>
              </w:r>
            </w:hyperlink>
            <w:r w:rsidR="0093109F" w:rsidRPr="0093109F">
              <w:rPr>
                <w:rFonts w:ascii="Franklin Gothic Book" w:hAnsi="Franklin Gothic Book" w:cs="Calibri"/>
                <w:color w:val="000000"/>
              </w:rPr>
              <w:t xml:space="preserve"> </w:t>
            </w:r>
          </w:p>
        </w:tc>
        <w:tc>
          <w:tcPr>
            <w:tcW w:w="1308" w:type="pct"/>
            <w:shd w:val="clear" w:color="auto" w:fill="auto"/>
            <w:noWrap/>
            <w:vAlign w:val="bottom"/>
          </w:tcPr>
          <w:p w14:paraId="4A27B35C" w14:textId="77777777" w:rsidR="0093109F" w:rsidRPr="0093109F" w:rsidRDefault="0093109F" w:rsidP="0093109F">
            <w:pPr>
              <w:rPr>
                <w:rFonts w:ascii="Franklin Gothic Book" w:hAnsi="Franklin Gothic Book" w:cs="Calibri"/>
              </w:rPr>
            </w:pPr>
          </w:p>
        </w:tc>
      </w:tr>
      <w:tr w:rsidR="0093109F" w:rsidRPr="0093109F" w14:paraId="0216F4E1" w14:textId="77777777" w:rsidTr="005922A1">
        <w:trPr>
          <w:trHeight w:val="312"/>
        </w:trPr>
        <w:tc>
          <w:tcPr>
            <w:tcW w:w="1969" w:type="pct"/>
            <w:shd w:val="clear" w:color="auto" w:fill="auto"/>
            <w:noWrap/>
            <w:vAlign w:val="bottom"/>
          </w:tcPr>
          <w:p w14:paraId="7F9E831C" w14:textId="77777777" w:rsidR="0093109F" w:rsidRPr="0093109F" w:rsidRDefault="0093109F" w:rsidP="0093109F">
            <w:pPr>
              <w:rPr>
                <w:rFonts w:ascii="Franklin Gothic Book" w:hAnsi="Franklin Gothic Book" w:cs="Calibri"/>
                <w:b/>
                <w:color w:val="000000"/>
              </w:rPr>
            </w:pPr>
            <w:r w:rsidRPr="0093109F">
              <w:rPr>
                <w:rFonts w:ascii="Franklin Gothic Book" w:hAnsi="Franklin Gothic Book" w:cs="Calibri"/>
                <w:b/>
                <w:color w:val="000000"/>
              </w:rPr>
              <w:t>Μπουτζίκας Γεώργιος</w:t>
            </w:r>
          </w:p>
        </w:tc>
        <w:tc>
          <w:tcPr>
            <w:tcW w:w="1723" w:type="pct"/>
            <w:shd w:val="clear" w:color="auto" w:fill="auto"/>
            <w:noWrap/>
            <w:vAlign w:val="bottom"/>
          </w:tcPr>
          <w:p w14:paraId="7F18BBE2" w14:textId="77777777" w:rsidR="0093109F" w:rsidRPr="0093109F" w:rsidRDefault="006E6CC4" w:rsidP="0093109F">
            <w:pPr>
              <w:rPr>
                <w:rFonts w:ascii="Franklin Gothic Book" w:hAnsi="Franklin Gothic Book" w:cs="Calibri"/>
                <w:color w:val="000000"/>
              </w:rPr>
            </w:pPr>
            <w:hyperlink r:id="rId89" w:history="1">
              <w:r w:rsidR="0093109F" w:rsidRPr="0093109F">
                <w:rPr>
                  <w:rFonts w:ascii="Franklin Gothic Book" w:hAnsi="Franklin Gothic Book" w:cs="Calibri"/>
                  <w:color w:val="0563C1"/>
                </w:rPr>
                <w:t>boutzik@agro.duth.gr</w:t>
              </w:r>
            </w:hyperlink>
            <w:r w:rsidR="0093109F" w:rsidRPr="0093109F">
              <w:rPr>
                <w:rFonts w:ascii="Franklin Gothic Book" w:hAnsi="Franklin Gothic Book" w:cs="Calibri"/>
                <w:color w:val="000000"/>
              </w:rPr>
              <w:t xml:space="preserve"> </w:t>
            </w:r>
          </w:p>
        </w:tc>
        <w:tc>
          <w:tcPr>
            <w:tcW w:w="1308" w:type="pct"/>
            <w:shd w:val="clear" w:color="auto" w:fill="auto"/>
            <w:noWrap/>
            <w:vAlign w:val="bottom"/>
          </w:tcPr>
          <w:p w14:paraId="72ECD0E6" w14:textId="77777777" w:rsidR="0093109F" w:rsidRPr="0093109F" w:rsidRDefault="0093109F" w:rsidP="0093109F">
            <w:pPr>
              <w:rPr>
                <w:rFonts w:ascii="Franklin Gothic Book" w:hAnsi="Franklin Gothic Book" w:cs="Calibri"/>
              </w:rPr>
            </w:pPr>
          </w:p>
        </w:tc>
      </w:tr>
      <w:tr w:rsidR="0093109F" w:rsidRPr="0093109F" w14:paraId="22EB7999" w14:textId="77777777" w:rsidTr="005922A1">
        <w:trPr>
          <w:trHeight w:val="312"/>
        </w:trPr>
        <w:tc>
          <w:tcPr>
            <w:tcW w:w="1969" w:type="pct"/>
            <w:tcBorders>
              <w:bottom w:val="single" w:sz="4" w:space="0" w:color="auto"/>
            </w:tcBorders>
            <w:shd w:val="clear" w:color="auto" w:fill="auto"/>
            <w:noWrap/>
            <w:vAlign w:val="bottom"/>
          </w:tcPr>
          <w:p w14:paraId="45BD0FD0" w14:textId="77777777" w:rsidR="0093109F" w:rsidRPr="0093109F" w:rsidRDefault="0093109F" w:rsidP="0093109F">
            <w:pPr>
              <w:rPr>
                <w:rFonts w:ascii="Franklin Gothic Book" w:hAnsi="Franklin Gothic Book" w:cs="Calibri"/>
                <w:b/>
                <w:color w:val="000000"/>
              </w:rPr>
            </w:pPr>
            <w:r w:rsidRPr="0093109F">
              <w:rPr>
                <w:rFonts w:ascii="Franklin Gothic Book" w:hAnsi="Franklin Gothic Book" w:cs="Calibri"/>
                <w:b/>
                <w:color w:val="000000"/>
              </w:rPr>
              <w:t>Παπαφωτίου Θεοδώρα</w:t>
            </w:r>
          </w:p>
        </w:tc>
        <w:tc>
          <w:tcPr>
            <w:tcW w:w="1723" w:type="pct"/>
            <w:tcBorders>
              <w:bottom w:val="single" w:sz="4" w:space="0" w:color="auto"/>
            </w:tcBorders>
            <w:shd w:val="clear" w:color="auto" w:fill="auto"/>
            <w:noWrap/>
            <w:vAlign w:val="bottom"/>
          </w:tcPr>
          <w:p w14:paraId="011481A0" w14:textId="77777777" w:rsidR="0093109F" w:rsidRPr="0093109F" w:rsidRDefault="006E6CC4" w:rsidP="0093109F">
            <w:pPr>
              <w:rPr>
                <w:rFonts w:ascii="Franklin Gothic Book" w:hAnsi="Franklin Gothic Book" w:cs="Calibri"/>
                <w:color w:val="000000"/>
              </w:rPr>
            </w:pPr>
            <w:hyperlink r:id="rId90" w:history="1">
              <w:r w:rsidR="0093109F" w:rsidRPr="0093109F">
                <w:rPr>
                  <w:rFonts w:ascii="Franklin Gothic Book" w:hAnsi="Franklin Gothic Book" w:cs="Calibri"/>
                  <w:color w:val="0563C1"/>
                </w:rPr>
                <w:t>theopapa44@agro.duth.gr</w:t>
              </w:r>
            </w:hyperlink>
            <w:r w:rsidR="0093109F" w:rsidRPr="0093109F">
              <w:rPr>
                <w:rFonts w:ascii="Franklin Gothic Book" w:hAnsi="Franklin Gothic Book" w:cs="Calibri"/>
                <w:color w:val="000000"/>
              </w:rPr>
              <w:t xml:space="preserve"> </w:t>
            </w:r>
          </w:p>
        </w:tc>
        <w:tc>
          <w:tcPr>
            <w:tcW w:w="1308" w:type="pct"/>
            <w:tcBorders>
              <w:bottom w:val="single" w:sz="4" w:space="0" w:color="auto"/>
            </w:tcBorders>
            <w:shd w:val="clear" w:color="auto" w:fill="auto"/>
            <w:noWrap/>
            <w:vAlign w:val="bottom"/>
          </w:tcPr>
          <w:p w14:paraId="0ABD8030" w14:textId="77777777" w:rsidR="0093109F" w:rsidRPr="0093109F" w:rsidRDefault="0093109F" w:rsidP="0093109F">
            <w:pPr>
              <w:rPr>
                <w:rFonts w:ascii="Franklin Gothic Book" w:hAnsi="Franklin Gothic Book" w:cs="Calibri"/>
              </w:rPr>
            </w:pPr>
          </w:p>
        </w:tc>
      </w:tr>
    </w:tbl>
    <w:p w14:paraId="3EA49E7D" w14:textId="77777777" w:rsidR="0093109F" w:rsidRPr="0093109F" w:rsidRDefault="0093109F" w:rsidP="0093109F">
      <w:pPr>
        <w:rPr>
          <w:rFonts w:ascii="Franklin Gothic Book" w:eastAsia="Calibri" w:hAnsi="Franklin Gothic Book" w:cs="Calibri"/>
          <w:lang w:eastAsia="en-US"/>
        </w:rPr>
      </w:pPr>
    </w:p>
    <w:p w14:paraId="4C60F092" w14:textId="77777777" w:rsidR="0093109F" w:rsidRPr="0093109F" w:rsidRDefault="0093109F" w:rsidP="0093109F">
      <w:pPr>
        <w:rPr>
          <w:rFonts w:ascii="Franklin Gothic Book" w:eastAsia="Calibri" w:hAnsi="Franklin Gothic Book" w:cs="Calibri"/>
          <w:lang w:eastAsia="en-US"/>
        </w:rPr>
      </w:pPr>
      <w:r w:rsidRPr="0093109F">
        <w:rPr>
          <w:rFonts w:ascii="Franklin Gothic Book" w:eastAsia="Calibri" w:hAnsi="Franklin Gothic Book" w:cs="Calibri"/>
          <w:b/>
          <w:bCs/>
          <w:lang w:eastAsia="en-US"/>
        </w:rPr>
        <w:t>Γραμματεία</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93109F" w:rsidRPr="0093109F" w14:paraId="4F44B3E7" w14:textId="77777777" w:rsidTr="0093109F">
        <w:tc>
          <w:tcPr>
            <w:tcW w:w="8647" w:type="dxa"/>
            <w:tcBorders>
              <w:bottom w:val="single" w:sz="4" w:space="0" w:color="auto"/>
            </w:tcBorders>
            <w:shd w:val="clear" w:color="auto" w:fill="D9D9D9"/>
          </w:tcPr>
          <w:p w14:paraId="3A0790A4" w14:textId="77777777" w:rsidR="0093109F" w:rsidRPr="0093109F" w:rsidRDefault="0093109F" w:rsidP="0093109F">
            <w:pPr>
              <w:rPr>
                <w:rFonts w:ascii="Franklin Gothic Book" w:eastAsia="Calibri" w:hAnsi="Franklin Gothic Book" w:cs="Calibri"/>
                <w:iCs/>
                <w:sz w:val="24"/>
                <w:szCs w:val="24"/>
                <w:lang w:val="en-GB" w:eastAsia="en-US"/>
              </w:rPr>
            </w:pPr>
            <w:r w:rsidRPr="0093109F">
              <w:rPr>
                <w:rFonts w:ascii="Franklin Gothic Book" w:hAnsi="Franklin Gothic Book" w:cs="Calibri"/>
                <w:b/>
                <w:bCs/>
                <w:color w:val="000000"/>
                <w:sz w:val="24"/>
                <w:szCs w:val="24"/>
                <w:lang w:val="en-GB"/>
              </w:rPr>
              <w:t>Αναπληρώτρια Γραμματέας</w:t>
            </w:r>
          </w:p>
        </w:tc>
      </w:tr>
      <w:tr w:rsidR="0093109F" w:rsidRPr="0093109F" w14:paraId="078BBCC6" w14:textId="77777777" w:rsidTr="005922A1">
        <w:tc>
          <w:tcPr>
            <w:tcW w:w="8647" w:type="dxa"/>
            <w:tcBorders>
              <w:top w:val="single" w:sz="4" w:space="0" w:color="auto"/>
            </w:tcBorders>
          </w:tcPr>
          <w:p w14:paraId="19B673F8" w14:textId="77777777" w:rsidR="0093109F" w:rsidRPr="0093109F" w:rsidRDefault="0093109F" w:rsidP="0093109F">
            <w:pPr>
              <w:rPr>
                <w:rFonts w:ascii="Franklin Gothic Book" w:eastAsia="Calibri" w:hAnsi="Franklin Gothic Book" w:cs="Calibri"/>
                <w:iCs/>
                <w:sz w:val="24"/>
                <w:szCs w:val="24"/>
                <w:lang w:val="en-GB" w:eastAsia="en-US"/>
              </w:rPr>
            </w:pPr>
            <w:r w:rsidRPr="0093109F">
              <w:rPr>
                <w:rFonts w:ascii="Franklin Gothic Book" w:hAnsi="Franklin Gothic Book" w:cs="Calibri"/>
                <w:color w:val="000000"/>
                <w:sz w:val="24"/>
                <w:szCs w:val="24"/>
                <w:lang w:val="en-GB"/>
              </w:rPr>
              <w:t>Δαρμπάση Ειρήνη</w:t>
            </w:r>
          </w:p>
        </w:tc>
      </w:tr>
      <w:tr w:rsidR="0093109F" w:rsidRPr="0093109F" w14:paraId="20BE2831" w14:textId="77777777" w:rsidTr="005922A1">
        <w:tc>
          <w:tcPr>
            <w:tcW w:w="8647" w:type="dxa"/>
          </w:tcPr>
          <w:p w14:paraId="16D5BCF1" w14:textId="77777777" w:rsidR="0093109F" w:rsidRPr="0093109F" w:rsidRDefault="0093109F" w:rsidP="0093109F">
            <w:pPr>
              <w:rPr>
                <w:rFonts w:ascii="Franklin Gothic Book" w:eastAsia="Calibri" w:hAnsi="Franklin Gothic Book" w:cs="Calibri"/>
                <w:iCs/>
                <w:sz w:val="24"/>
                <w:szCs w:val="24"/>
                <w:lang w:val="en-GB" w:eastAsia="en-US"/>
              </w:rPr>
            </w:pPr>
            <w:r w:rsidRPr="0093109F">
              <w:rPr>
                <w:rFonts w:ascii="Franklin Gothic Book" w:hAnsi="Franklin Gothic Book" w:cs="Calibri"/>
                <w:sz w:val="24"/>
                <w:szCs w:val="24"/>
                <w:lang w:val="en-GB"/>
              </w:rPr>
              <w:t>Τηλ: 25520-41161</w:t>
            </w:r>
          </w:p>
        </w:tc>
      </w:tr>
      <w:tr w:rsidR="0093109F" w:rsidRPr="00487DD8" w14:paraId="60BC2414" w14:textId="77777777" w:rsidTr="005922A1">
        <w:trPr>
          <w:trHeight w:val="373"/>
        </w:trPr>
        <w:tc>
          <w:tcPr>
            <w:tcW w:w="8647" w:type="dxa"/>
          </w:tcPr>
          <w:p w14:paraId="3A18B3F2" w14:textId="77777777" w:rsidR="0093109F" w:rsidRPr="0093109F" w:rsidRDefault="0093109F" w:rsidP="0093109F">
            <w:pPr>
              <w:rPr>
                <w:rFonts w:ascii="Franklin Gothic Book" w:eastAsia="Calibri" w:hAnsi="Franklin Gothic Book" w:cs="Calibri"/>
                <w:iCs/>
                <w:sz w:val="24"/>
                <w:szCs w:val="24"/>
                <w:lang w:val="fr-FR" w:eastAsia="en-US"/>
              </w:rPr>
            </w:pPr>
            <w:r w:rsidRPr="0093109F">
              <w:rPr>
                <w:rFonts w:ascii="Franklin Gothic Book" w:hAnsi="Franklin Gothic Book" w:cs="Calibri"/>
                <w:sz w:val="24"/>
                <w:szCs w:val="24"/>
                <w:lang w:val="en-GB"/>
              </w:rPr>
              <w:t>Ε</w:t>
            </w:r>
            <w:r w:rsidRPr="0093109F">
              <w:rPr>
                <w:rFonts w:ascii="Franklin Gothic Book" w:hAnsi="Franklin Gothic Book" w:cs="Calibri"/>
                <w:sz w:val="24"/>
                <w:szCs w:val="24"/>
                <w:lang w:val="fr-FR"/>
              </w:rPr>
              <w:t xml:space="preserve">mail: </w:t>
            </w:r>
            <w:hyperlink r:id="rId91" w:history="1">
              <w:r w:rsidRPr="0093109F">
                <w:rPr>
                  <w:rFonts w:ascii="Franklin Gothic Book" w:hAnsi="Franklin Gothic Book" w:cs="Calibri"/>
                  <w:color w:val="0563C1"/>
                  <w:sz w:val="24"/>
                  <w:szCs w:val="24"/>
                  <w:lang w:val="fr-FR"/>
                </w:rPr>
                <w:t>idarmpas@admin.duth.gr</w:t>
              </w:r>
            </w:hyperlink>
          </w:p>
        </w:tc>
      </w:tr>
    </w:tbl>
    <w:p w14:paraId="2CC0F2F3" w14:textId="77777777" w:rsidR="0093109F" w:rsidRPr="0093109F" w:rsidRDefault="0093109F" w:rsidP="0093109F">
      <w:pPr>
        <w:rPr>
          <w:rFonts w:ascii="Franklin Gothic Book" w:eastAsia="Calibri" w:hAnsi="Franklin Gothic Book" w:cs="Calibri"/>
          <w:lang w:val="fr-FR"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93109F" w:rsidRPr="0093109F" w14:paraId="6FF4E98B" w14:textId="77777777" w:rsidTr="0093109F">
        <w:tc>
          <w:tcPr>
            <w:tcW w:w="8630" w:type="dxa"/>
            <w:gridSpan w:val="2"/>
            <w:tcBorders>
              <w:bottom w:val="single" w:sz="4" w:space="0" w:color="auto"/>
            </w:tcBorders>
            <w:shd w:val="clear" w:color="auto" w:fill="D9D9D9"/>
          </w:tcPr>
          <w:p w14:paraId="01352C66"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hAnsi="Franklin Gothic Book" w:cs="Calibri"/>
                <w:b/>
                <w:bCs/>
                <w:sz w:val="24"/>
                <w:szCs w:val="24"/>
                <w:lang w:val="en-GB"/>
              </w:rPr>
              <w:t>Υπεύθυνες Προπτυχιακού</w:t>
            </w:r>
          </w:p>
        </w:tc>
      </w:tr>
      <w:tr w:rsidR="0093109F" w:rsidRPr="0093109F" w14:paraId="0E5459CA" w14:textId="77777777" w:rsidTr="005922A1">
        <w:tc>
          <w:tcPr>
            <w:tcW w:w="4315" w:type="dxa"/>
            <w:tcBorders>
              <w:top w:val="single" w:sz="4" w:space="0" w:color="auto"/>
            </w:tcBorders>
          </w:tcPr>
          <w:p w14:paraId="21B064F2"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hAnsi="Franklin Gothic Book" w:cs="Calibri"/>
                <w:sz w:val="24"/>
                <w:szCs w:val="24"/>
                <w:lang w:val="en-GB"/>
              </w:rPr>
              <w:t>Τσονίδου Bασιλική</w:t>
            </w:r>
          </w:p>
        </w:tc>
        <w:tc>
          <w:tcPr>
            <w:tcW w:w="4315" w:type="dxa"/>
            <w:tcBorders>
              <w:top w:val="single" w:sz="4" w:space="0" w:color="auto"/>
            </w:tcBorders>
          </w:tcPr>
          <w:p w14:paraId="071D6911"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hAnsi="Franklin Gothic Book" w:cs="Calibri"/>
                <w:sz w:val="24"/>
                <w:szCs w:val="24"/>
                <w:lang w:val="en-GB"/>
              </w:rPr>
              <w:t>Πατσιά Άννα</w:t>
            </w:r>
          </w:p>
        </w:tc>
      </w:tr>
      <w:tr w:rsidR="0093109F" w:rsidRPr="0093109F" w14:paraId="77E13D75" w14:textId="77777777" w:rsidTr="005922A1">
        <w:tc>
          <w:tcPr>
            <w:tcW w:w="4315" w:type="dxa"/>
          </w:tcPr>
          <w:p w14:paraId="55055F17"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hAnsi="Franklin Gothic Book" w:cs="Calibri"/>
                <w:sz w:val="24"/>
                <w:szCs w:val="24"/>
                <w:lang w:val="en-GB"/>
              </w:rPr>
              <w:t>Τηλ: 25520-41163</w:t>
            </w:r>
          </w:p>
        </w:tc>
        <w:tc>
          <w:tcPr>
            <w:tcW w:w="4315" w:type="dxa"/>
          </w:tcPr>
          <w:p w14:paraId="4A1DE4D9"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hAnsi="Franklin Gothic Book" w:cs="Calibri"/>
                <w:sz w:val="24"/>
                <w:szCs w:val="24"/>
                <w:lang w:val="en-GB"/>
              </w:rPr>
              <w:t>Τηλ: 25520-41164</w:t>
            </w:r>
          </w:p>
        </w:tc>
      </w:tr>
      <w:tr w:rsidR="0093109F" w:rsidRPr="00487DD8" w14:paraId="4BE075E6" w14:textId="77777777" w:rsidTr="005922A1">
        <w:tc>
          <w:tcPr>
            <w:tcW w:w="4315" w:type="dxa"/>
          </w:tcPr>
          <w:p w14:paraId="16FFAF89" w14:textId="77777777" w:rsidR="0093109F" w:rsidRPr="0093109F" w:rsidRDefault="0093109F" w:rsidP="0093109F">
            <w:pPr>
              <w:rPr>
                <w:rFonts w:ascii="Franklin Gothic Book" w:eastAsia="Calibri" w:hAnsi="Franklin Gothic Book" w:cs="Calibri"/>
                <w:sz w:val="24"/>
                <w:szCs w:val="24"/>
                <w:lang w:val="fr-FR" w:eastAsia="en-US"/>
              </w:rPr>
            </w:pPr>
            <w:r w:rsidRPr="0093109F">
              <w:rPr>
                <w:rFonts w:ascii="Franklin Gothic Book" w:hAnsi="Franklin Gothic Book" w:cs="Calibri"/>
                <w:sz w:val="24"/>
                <w:szCs w:val="24"/>
                <w:lang w:val="en-GB"/>
              </w:rPr>
              <w:t>Ε</w:t>
            </w:r>
            <w:r w:rsidRPr="0093109F">
              <w:rPr>
                <w:rFonts w:ascii="Franklin Gothic Book" w:hAnsi="Franklin Gothic Book" w:cs="Calibri"/>
                <w:sz w:val="24"/>
                <w:szCs w:val="24"/>
                <w:lang w:val="fr-FR"/>
              </w:rPr>
              <w:t xml:space="preserve">mail: </w:t>
            </w:r>
            <w:hyperlink r:id="rId92" w:history="1">
              <w:r w:rsidRPr="0093109F">
                <w:rPr>
                  <w:rFonts w:ascii="Franklin Gothic Book" w:hAnsi="Franklin Gothic Book" w:cs="Calibri"/>
                  <w:color w:val="0563C1"/>
                  <w:sz w:val="24"/>
                  <w:szCs w:val="24"/>
                  <w:lang w:val="fr-FR"/>
                </w:rPr>
                <w:t>vtsonido@admin.duth.gr</w:t>
              </w:r>
            </w:hyperlink>
          </w:p>
        </w:tc>
        <w:tc>
          <w:tcPr>
            <w:tcW w:w="4315" w:type="dxa"/>
            <w:vAlign w:val="bottom"/>
          </w:tcPr>
          <w:p w14:paraId="69FDE253" w14:textId="77777777" w:rsidR="0093109F" w:rsidRPr="0093109F" w:rsidRDefault="0093109F" w:rsidP="0093109F">
            <w:pPr>
              <w:rPr>
                <w:rFonts w:ascii="Franklin Gothic Book" w:eastAsia="Calibri" w:hAnsi="Franklin Gothic Book" w:cs="Calibri"/>
                <w:sz w:val="24"/>
                <w:szCs w:val="24"/>
                <w:lang w:val="fr-FR" w:eastAsia="en-US"/>
              </w:rPr>
            </w:pPr>
            <w:r w:rsidRPr="0093109F">
              <w:rPr>
                <w:rFonts w:ascii="Franklin Gothic Book" w:hAnsi="Franklin Gothic Book" w:cs="Calibri"/>
                <w:sz w:val="24"/>
                <w:szCs w:val="24"/>
                <w:lang w:val="en-GB"/>
              </w:rPr>
              <w:t>Ε</w:t>
            </w:r>
            <w:r w:rsidRPr="0093109F">
              <w:rPr>
                <w:rFonts w:ascii="Franklin Gothic Book" w:hAnsi="Franklin Gothic Book" w:cs="Calibri"/>
                <w:sz w:val="24"/>
                <w:szCs w:val="24"/>
                <w:lang w:val="fr-FR"/>
              </w:rPr>
              <w:t xml:space="preserve">mail: </w:t>
            </w:r>
            <w:hyperlink r:id="rId93" w:history="1">
              <w:r w:rsidRPr="0093109F">
                <w:rPr>
                  <w:rFonts w:ascii="Franklin Gothic Book" w:hAnsi="Franklin Gothic Book" w:cs="Calibri"/>
                  <w:color w:val="0563C1"/>
                  <w:sz w:val="24"/>
                  <w:szCs w:val="24"/>
                  <w:lang w:val="fr-FR"/>
                </w:rPr>
                <w:t>apatsia@admin.duth.gr</w:t>
              </w:r>
            </w:hyperlink>
          </w:p>
        </w:tc>
      </w:tr>
    </w:tbl>
    <w:p w14:paraId="7D17DA08" w14:textId="77777777" w:rsidR="0093109F" w:rsidRPr="0093109F" w:rsidRDefault="0093109F" w:rsidP="0093109F">
      <w:pPr>
        <w:rPr>
          <w:rFonts w:ascii="Franklin Gothic Book" w:eastAsia="Calibri" w:hAnsi="Franklin Gothic Book" w:cs="Calibri"/>
          <w:lang w:val="fr-FR"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93109F" w:rsidRPr="0093109F" w14:paraId="59AA3441" w14:textId="77777777" w:rsidTr="0093109F">
        <w:tc>
          <w:tcPr>
            <w:tcW w:w="4315" w:type="dxa"/>
            <w:tcBorders>
              <w:bottom w:val="single" w:sz="4" w:space="0" w:color="auto"/>
            </w:tcBorders>
            <w:shd w:val="clear" w:color="auto" w:fill="D9D9D9"/>
          </w:tcPr>
          <w:p w14:paraId="1714712D"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hAnsi="Franklin Gothic Book" w:cs="Calibri"/>
                <w:b/>
                <w:bCs/>
                <w:sz w:val="24"/>
                <w:szCs w:val="24"/>
                <w:lang w:val="en-GB"/>
              </w:rPr>
              <w:t>Υπεύθυνη Μεταπτυχιακού</w:t>
            </w:r>
          </w:p>
        </w:tc>
        <w:tc>
          <w:tcPr>
            <w:tcW w:w="4315" w:type="dxa"/>
            <w:tcBorders>
              <w:bottom w:val="single" w:sz="4" w:space="0" w:color="auto"/>
            </w:tcBorders>
            <w:shd w:val="clear" w:color="auto" w:fill="D9D9D9"/>
          </w:tcPr>
          <w:p w14:paraId="06468007"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hAnsi="Franklin Gothic Book" w:cs="Calibri"/>
                <w:b/>
                <w:bCs/>
                <w:sz w:val="24"/>
                <w:szCs w:val="24"/>
                <w:lang w:val="en-GB"/>
              </w:rPr>
              <w:t>Yπεύθυνος Φοιτητικών Εστιών</w:t>
            </w:r>
          </w:p>
        </w:tc>
      </w:tr>
      <w:tr w:rsidR="0093109F" w:rsidRPr="0093109F" w14:paraId="12D633DE" w14:textId="77777777" w:rsidTr="005922A1">
        <w:tc>
          <w:tcPr>
            <w:tcW w:w="4315" w:type="dxa"/>
            <w:tcBorders>
              <w:top w:val="single" w:sz="4" w:space="0" w:color="auto"/>
            </w:tcBorders>
          </w:tcPr>
          <w:p w14:paraId="71A385CA"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hAnsi="Franklin Gothic Book" w:cs="Calibri"/>
                <w:sz w:val="24"/>
                <w:szCs w:val="24"/>
                <w:lang w:val="en-GB"/>
              </w:rPr>
              <w:t>Δαρμπάση Ειρήνη</w:t>
            </w:r>
          </w:p>
        </w:tc>
        <w:tc>
          <w:tcPr>
            <w:tcW w:w="4315" w:type="dxa"/>
            <w:tcBorders>
              <w:top w:val="single" w:sz="4" w:space="0" w:color="auto"/>
            </w:tcBorders>
          </w:tcPr>
          <w:p w14:paraId="295090F8"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hAnsi="Franklin Gothic Book" w:cs="Calibri"/>
                <w:color w:val="000000"/>
                <w:sz w:val="24"/>
                <w:szCs w:val="24"/>
                <w:lang w:val="en-GB"/>
              </w:rPr>
              <w:t>Κουρετσίδης Στέλιος</w:t>
            </w:r>
          </w:p>
        </w:tc>
      </w:tr>
      <w:tr w:rsidR="0093109F" w:rsidRPr="0093109F" w14:paraId="0456807D" w14:textId="77777777" w:rsidTr="005922A1">
        <w:tc>
          <w:tcPr>
            <w:tcW w:w="4315" w:type="dxa"/>
          </w:tcPr>
          <w:p w14:paraId="3E9080D9"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hAnsi="Franklin Gothic Book" w:cs="Calibri"/>
                <w:sz w:val="24"/>
                <w:szCs w:val="24"/>
                <w:lang w:val="en-GB"/>
              </w:rPr>
              <w:t>Τηλ: 25520-41161</w:t>
            </w:r>
          </w:p>
        </w:tc>
        <w:tc>
          <w:tcPr>
            <w:tcW w:w="4315" w:type="dxa"/>
          </w:tcPr>
          <w:p w14:paraId="48ABDD52"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hAnsi="Franklin Gothic Book" w:cs="Calibri"/>
                <w:sz w:val="24"/>
                <w:szCs w:val="24"/>
                <w:lang w:val="en-GB"/>
              </w:rPr>
              <w:t>Τηλ: 25520-41406</w:t>
            </w:r>
          </w:p>
        </w:tc>
      </w:tr>
      <w:tr w:rsidR="0093109F" w:rsidRPr="00487DD8" w14:paraId="6F6D287A" w14:textId="77777777" w:rsidTr="005922A1">
        <w:tc>
          <w:tcPr>
            <w:tcW w:w="4315" w:type="dxa"/>
          </w:tcPr>
          <w:p w14:paraId="058BEBE5" w14:textId="77777777" w:rsidR="0093109F" w:rsidRPr="0093109F" w:rsidRDefault="0093109F" w:rsidP="0093109F">
            <w:pPr>
              <w:rPr>
                <w:rFonts w:ascii="Franklin Gothic Book" w:eastAsia="Calibri" w:hAnsi="Franklin Gothic Book" w:cs="Calibri"/>
                <w:sz w:val="24"/>
                <w:szCs w:val="24"/>
                <w:lang w:val="fr-FR" w:eastAsia="en-US"/>
              </w:rPr>
            </w:pPr>
            <w:r w:rsidRPr="0093109F">
              <w:rPr>
                <w:rFonts w:ascii="Franklin Gothic Book" w:hAnsi="Franklin Gothic Book" w:cs="Calibri"/>
                <w:sz w:val="24"/>
                <w:szCs w:val="24"/>
                <w:lang w:val="en-GB"/>
              </w:rPr>
              <w:t>Ε</w:t>
            </w:r>
            <w:r w:rsidRPr="0093109F">
              <w:rPr>
                <w:rFonts w:ascii="Franklin Gothic Book" w:hAnsi="Franklin Gothic Book" w:cs="Calibri"/>
                <w:sz w:val="24"/>
                <w:szCs w:val="24"/>
                <w:lang w:val="fr-FR"/>
              </w:rPr>
              <w:t xml:space="preserve">mail: </w:t>
            </w:r>
            <w:hyperlink r:id="rId94" w:history="1">
              <w:r w:rsidRPr="0093109F">
                <w:rPr>
                  <w:rFonts w:ascii="Franklin Gothic Book" w:hAnsi="Franklin Gothic Book" w:cs="Calibri"/>
                  <w:color w:val="0563C1"/>
                  <w:sz w:val="24"/>
                  <w:szCs w:val="24"/>
                  <w:lang w:val="fr-FR"/>
                </w:rPr>
                <w:t>idarmpas@admin.duth.gr</w:t>
              </w:r>
            </w:hyperlink>
          </w:p>
        </w:tc>
        <w:tc>
          <w:tcPr>
            <w:tcW w:w="4315" w:type="dxa"/>
            <w:vAlign w:val="bottom"/>
          </w:tcPr>
          <w:p w14:paraId="63E5514F" w14:textId="77777777" w:rsidR="0093109F" w:rsidRPr="0093109F" w:rsidRDefault="0093109F" w:rsidP="0093109F">
            <w:pPr>
              <w:spacing w:after="120"/>
              <w:rPr>
                <w:rFonts w:ascii="Franklin Gothic Book" w:eastAsia="Calibri" w:hAnsi="Franklin Gothic Book" w:cs="Calibri"/>
                <w:sz w:val="24"/>
                <w:szCs w:val="24"/>
                <w:lang w:val="fr-FR" w:eastAsia="en-US"/>
              </w:rPr>
            </w:pPr>
            <w:r w:rsidRPr="0093109F">
              <w:rPr>
                <w:rFonts w:ascii="Franklin Gothic Book" w:hAnsi="Franklin Gothic Book" w:cs="Calibri"/>
                <w:sz w:val="24"/>
                <w:szCs w:val="24"/>
                <w:lang w:val="en-GB"/>
              </w:rPr>
              <w:t>Ε</w:t>
            </w:r>
            <w:r w:rsidRPr="0093109F">
              <w:rPr>
                <w:rFonts w:ascii="Franklin Gothic Book" w:hAnsi="Franklin Gothic Book" w:cs="Calibri"/>
                <w:sz w:val="24"/>
                <w:szCs w:val="24"/>
                <w:lang w:val="fr-FR"/>
              </w:rPr>
              <w:t xml:space="preserve">mail: </w:t>
            </w:r>
            <w:hyperlink r:id="rId95" w:history="1">
              <w:r w:rsidRPr="0093109F">
                <w:rPr>
                  <w:rFonts w:ascii="Franklin Gothic Book" w:hAnsi="Franklin Gothic Book" w:cs="Calibri"/>
                  <w:color w:val="0563C1"/>
                  <w:sz w:val="24"/>
                  <w:szCs w:val="24"/>
                  <w:lang w:val="fr-FR"/>
                </w:rPr>
                <w:t>skourets@admin.duth.gr</w:t>
              </w:r>
            </w:hyperlink>
          </w:p>
        </w:tc>
      </w:tr>
    </w:tbl>
    <w:p w14:paraId="49B6B5EC" w14:textId="77777777" w:rsidR="0093109F" w:rsidRPr="0093109F" w:rsidRDefault="0093109F" w:rsidP="0093109F">
      <w:pPr>
        <w:shd w:val="clear" w:color="auto" w:fill="D5DCE4"/>
        <w:spacing w:after="120"/>
        <w:jc w:val="center"/>
        <w:rPr>
          <w:rFonts w:ascii="Franklin Gothic Book" w:eastAsia="Calibri" w:hAnsi="Franklin Gothic Book" w:cs="Calibri"/>
          <w:b/>
          <w:bCs/>
          <w:lang w:eastAsia="en-US"/>
        </w:rPr>
      </w:pPr>
      <w:r w:rsidRPr="0093109F">
        <w:rPr>
          <w:rFonts w:ascii="Franklin Gothic Book" w:eastAsia="Calibri" w:hAnsi="Franklin Gothic Book" w:cs="Calibri"/>
          <w:b/>
          <w:bCs/>
          <w:lang w:eastAsia="en-US"/>
        </w:rPr>
        <w:t>Ταχυδρομική Διεύθυνση</w:t>
      </w:r>
    </w:p>
    <w:p w14:paraId="016E0444" w14:textId="77777777" w:rsidR="0093109F" w:rsidRPr="0093109F" w:rsidRDefault="0093109F" w:rsidP="0093109F">
      <w:pPr>
        <w:shd w:val="clear" w:color="auto" w:fill="D5DCE4"/>
        <w:jc w:val="center"/>
        <w:rPr>
          <w:rFonts w:ascii="Franklin Gothic Book" w:eastAsia="Calibri" w:hAnsi="Franklin Gothic Book" w:cs="Calibri"/>
          <w:lang w:eastAsia="en-US"/>
        </w:rPr>
      </w:pPr>
      <w:r w:rsidRPr="0093109F">
        <w:rPr>
          <w:rFonts w:ascii="Franklin Gothic Book" w:eastAsia="Calibri" w:hAnsi="Franklin Gothic Book" w:cs="Calibri"/>
          <w:lang w:eastAsia="en-US"/>
        </w:rPr>
        <w:t>Δημοκρίτειο Πανεπιστήμιο Θράκης</w:t>
      </w:r>
    </w:p>
    <w:p w14:paraId="74A65CE5" w14:textId="77777777" w:rsidR="0093109F" w:rsidRPr="0093109F" w:rsidRDefault="0093109F" w:rsidP="0093109F">
      <w:pPr>
        <w:shd w:val="clear" w:color="auto" w:fill="D5DCE4"/>
        <w:jc w:val="center"/>
        <w:rPr>
          <w:rFonts w:ascii="Franklin Gothic Book" w:eastAsia="Calibri" w:hAnsi="Franklin Gothic Book" w:cs="Calibri"/>
          <w:lang w:eastAsia="en-US"/>
        </w:rPr>
      </w:pPr>
      <w:r w:rsidRPr="0093109F">
        <w:rPr>
          <w:rFonts w:ascii="Franklin Gothic Book" w:eastAsia="Calibri" w:hAnsi="Franklin Gothic Book" w:cs="Calibri"/>
          <w:lang w:eastAsia="en-US"/>
        </w:rPr>
        <w:t>Σχολή Επιστημών Γεωπονίας και Δασολογίας</w:t>
      </w:r>
    </w:p>
    <w:p w14:paraId="2D46C63D" w14:textId="77777777" w:rsidR="0093109F" w:rsidRPr="0093109F" w:rsidRDefault="0093109F" w:rsidP="0093109F">
      <w:pPr>
        <w:shd w:val="clear" w:color="auto" w:fill="D5DCE4"/>
        <w:jc w:val="center"/>
        <w:rPr>
          <w:rFonts w:ascii="Franklin Gothic Book" w:eastAsia="Calibri" w:hAnsi="Franklin Gothic Book" w:cs="Calibri"/>
          <w:lang w:eastAsia="en-US"/>
        </w:rPr>
      </w:pPr>
      <w:r w:rsidRPr="0093109F">
        <w:rPr>
          <w:rFonts w:ascii="Franklin Gothic Book" w:eastAsia="Calibri" w:hAnsi="Franklin Gothic Book" w:cs="Calibri"/>
          <w:lang w:eastAsia="en-US"/>
        </w:rPr>
        <w:t>Τμήμα Αγροτικής Ανάπτυξης</w:t>
      </w:r>
    </w:p>
    <w:p w14:paraId="0F2FD9B8" w14:textId="77777777" w:rsidR="0093109F" w:rsidRPr="0093109F" w:rsidRDefault="0093109F" w:rsidP="0093109F">
      <w:pPr>
        <w:shd w:val="clear" w:color="auto" w:fill="D5DCE4"/>
        <w:jc w:val="center"/>
        <w:rPr>
          <w:rFonts w:ascii="Franklin Gothic Book" w:eastAsia="Calibri" w:hAnsi="Franklin Gothic Book" w:cs="Calibri"/>
          <w:lang w:eastAsia="en-US"/>
        </w:rPr>
      </w:pPr>
      <w:r w:rsidRPr="0093109F">
        <w:rPr>
          <w:rFonts w:ascii="Franklin Gothic Book" w:eastAsia="Calibri" w:hAnsi="Franklin Gothic Book" w:cs="Calibri"/>
          <w:lang w:eastAsia="en-US"/>
        </w:rPr>
        <w:t>Πανταζίδου 193, 68200 Ορεστιάδα</w:t>
      </w:r>
    </w:p>
    <w:p w14:paraId="39C02D3A" w14:textId="77777777" w:rsidR="0093109F" w:rsidRPr="0093109F" w:rsidRDefault="0093109F" w:rsidP="0093109F">
      <w:pPr>
        <w:shd w:val="clear" w:color="auto" w:fill="D5DCE4"/>
        <w:jc w:val="center"/>
        <w:rPr>
          <w:rFonts w:ascii="Franklin Gothic Book" w:eastAsia="Calibri" w:hAnsi="Franklin Gothic Book" w:cs="Calibri"/>
          <w:lang w:eastAsia="en-US"/>
        </w:rPr>
      </w:pPr>
      <w:r w:rsidRPr="0093109F">
        <w:rPr>
          <w:rFonts w:ascii="Franklin Gothic Book" w:eastAsia="Calibri" w:hAnsi="Franklin Gothic Book" w:cs="Calibri"/>
          <w:noProof/>
        </w:rPr>
        <w:drawing>
          <wp:inline distT="0" distB="0" distL="0" distR="0" wp14:anchorId="6441D230" wp14:editId="4C2971D3">
            <wp:extent cx="267128" cy="267128"/>
            <wp:effectExtent l="0" t="0" r="0" b="0"/>
            <wp:docPr id="1" name="Εικόνα 1" descr="Αποτέλεσμα εικόνας για SYMBOL TO MAP">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SYMBOL TO MAP"/>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77591" cy="277591"/>
                    </a:xfrm>
                    <a:prstGeom prst="rect">
                      <a:avLst/>
                    </a:prstGeom>
                    <a:noFill/>
                    <a:ln>
                      <a:noFill/>
                    </a:ln>
                  </pic:spPr>
                </pic:pic>
              </a:graphicData>
            </a:graphic>
          </wp:inline>
        </w:drawing>
      </w:r>
    </w:p>
    <w:p w14:paraId="1C93EB8E" w14:textId="77777777" w:rsidR="0093109F" w:rsidRPr="0093109F" w:rsidRDefault="0093109F" w:rsidP="0093109F">
      <w:pPr>
        <w:shd w:val="clear" w:color="auto" w:fill="D5DCE4"/>
        <w:jc w:val="center"/>
        <w:rPr>
          <w:rFonts w:ascii="Franklin Gothic Book" w:eastAsia="Calibri" w:hAnsi="Franklin Gothic Book" w:cs="Calibri"/>
          <w:b/>
          <w:bCs/>
          <w:lang w:eastAsia="en-US"/>
        </w:rPr>
      </w:pPr>
      <w:r w:rsidRPr="0093109F">
        <w:rPr>
          <w:rFonts w:ascii="Franklin Gothic Book" w:eastAsia="Calibri" w:hAnsi="Franklin Gothic Book" w:cs="Calibri"/>
          <w:b/>
          <w:bCs/>
          <w:lang w:eastAsia="en-US"/>
        </w:rPr>
        <w:t>Πρωτόκολλο Τμήματος</w:t>
      </w:r>
    </w:p>
    <w:p w14:paraId="71C0661F" w14:textId="77777777" w:rsidR="0093109F" w:rsidRPr="0093109F" w:rsidRDefault="006E6CC4" w:rsidP="0093109F">
      <w:pPr>
        <w:shd w:val="clear" w:color="auto" w:fill="D5DCE4"/>
        <w:jc w:val="center"/>
        <w:rPr>
          <w:rFonts w:ascii="Franklin Gothic Book" w:eastAsia="Calibri" w:hAnsi="Franklin Gothic Book" w:cs="Calibri"/>
          <w:lang w:eastAsia="en-US"/>
        </w:rPr>
      </w:pPr>
      <w:hyperlink r:id="rId98" w:history="1">
        <w:r w:rsidR="0093109F" w:rsidRPr="0093109F">
          <w:rPr>
            <w:rFonts w:ascii="Franklin Gothic Book" w:eastAsia="Calibri" w:hAnsi="Franklin Gothic Book" w:cs="Calibri"/>
            <w:color w:val="0563C1"/>
            <w:u w:val="single"/>
            <w:lang w:val="en-US" w:eastAsia="en-US"/>
          </w:rPr>
          <w:t>protocol</w:t>
        </w:r>
        <w:r w:rsidR="0093109F" w:rsidRPr="0093109F">
          <w:rPr>
            <w:rFonts w:ascii="Franklin Gothic Book" w:eastAsia="Calibri" w:hAnsi="Franklin Gothic Book" w:cs="Calibri"/>
            <w:color w:val="0563C1"/>
            <w:u w:val="single"/>
            <w:lang w:eastAsia="en-US"/>
          </w:rPr>
          <w:t>@</w:t>
        </w:r>
        <w:r w:rsidR="0093109F" w:rsidRPr="0093109F">
          <w:rPr>
            <w:rFonts w:ascii="Franklin Gothic Book" w:eastAsia="Calibri" w:hAnsi="Franklin Gothic Book" w:cs="Calibri"/>
            <w:color w:val="0563C1"/>
            <w:u w:val="single"/>
            <w:lang w:val="en-US" w:eastAsia="en-US"/>
          </w:rPr>
          <w:t>agro</w:t>
        </w:r>
        <w:r w:rsidR="0093109F" w:rsidRPr="0093109F">
          <w:rPr>
            <w:rFonts w:ascii="Franklin Gothic Book" w:eastAsia="Calibri" w:hAnsi="Franklin Gothic Book" w:cs="Calibri"/>
            <w:color w:val="0563C1"/>
            <w:u w:val="single"/>
            <w:lang w:eastAsia="en-US"/>
          </w:rPr>
          <w:t>.</w:t>
        </w:r>
        <w:r w:rsidR="0093109F" w:rsidRPr="0093109F">
          <w:rPr>
            <w:rFonts w:ascii="Franklin Gothic Book" w:eastAsia="Calibri" w:hAnsi="Franklin Gothic Book" w:cs="Calibri"/>
            <w:color w:val="0563C1"/>
            <w:u w:val="single"/>
            <w:lang w:val="en-US" w:eastAsia="en-US"/>
          </w:rPr>
          <w:t>duth</w:t>
        </w:r>
        <w:r w:rsidR="0093109F" w:rsidRPr="0093109F">
          <w:rPr>
            <w:rFonts w:ascii="Franklin Gothic Book" w:eastAsia="Calibri" w:hAnsi="Franklin Gothic Book" w:cs="Calibri"/>
            <w:color w:val="0563C1"/>
            <w:u w:val="single"/>
            <w:lang w:eastAsia="en-US"/>
          </w:rPr>
          <w:t>.</w:t>
        </w:r>
        <w:r w:rsidR="0093109F" w:rsidRPr="0093109F">
          <w:rPr>
            <w:rFonts w:ascii="Franklin Gothic Book" w:eastAsia="Calibri" w:hAnsi="Franklin Gothic Book" w:cs="Calibri"/>
            <w:color w:val="0563C1"/>
            <w:u w:val="single"/>
            <w:lang w:val="en-US" w:eastAsia="en-US"/>
          </w:rPr>
          <w:t>gr</w:t>
        </w:r>
      </w:hyperlink>
      <w:r w:rsidR="0093109F" w:rsidRPr="0093109F">
        <w:rPr>
          <w:rFonts w:ascii="Franklin Gothic Book" w:eastAsia="Calibri" w:hAnsi="Franklin Gothic Book" w:cs="Calibri"/>
          <w:lang w:eastAsia="en-US"/>
        </w:rPr>
        <w:br w:type="page"/>
      </w:r>
    </w:p>
    <w:p w14:paraId="7D1AB4A9" w14:textId="049332C7" w:rsidR="0093109F" w:rsidRPr="0093109F" w:rsidRDefault="008D31CE" w:rsidP="00933D26">
      <w:pPr>
        <w:keepNext/>
        <w:keepLines/>
        <w:spacing w:before="120" w:after="120" w:line="288" w:lineRule="auto"/>
        <w:outlineLvl w:val="1"/>
        <w:rPr>
          <w:rFonts w:ascii="Franklin Gothic Book" w:hAnsi="Franklin Gothic Book" w:cs="Calibri"/>
          <w:b/>
          <w:bCs/>
          <w:iCs/>
          <w:u w:val="single"/>
          <w:lang w:eastAsia="en-US"/>
        </w:rPr>
      </w:pPr>
      <w:bookmarkStart w:id="26" w:name="_Toc127352985"/>
      <w:r>
        <w:rPr>
          <w:rFonts w:ascii="Franklin Gothic Book" w:hAnsi="Franklin Gothic Book" w:cs="Calibri"/>
          <w:b/>
          <w:bCs/>
          <w:iCs/>
          <w:u w:val="single"/>
          <w:lang w:eastAsia="en-US"/>
        </w:rPr>
        <w:lastRenderedPageBreak/>
        <w:t xml:space="preserve">2.3 </w:t>
      </w:r>
      <w:r w:rsidR="0093109F" w:rsidRPr="0093109F">
        <w:rPr>
          <w:rFonts w:ascii="Franklin Gothic Book" w:hAnsi="Franklin Gothic Book" w:cs="Calibri"/>
          <w:b/>
          <w:bCs/>
          <w:iCs/>
          <w:u w:val="single"/>
          <w:lang w:eastAsia="en-US"/>
        </w:rPr>
        <w:t xml:space="preserve">Τομείς </w:t>
      </w:r>
      <w:r>
        <w:rPr>
          <w:rFonts w:ascii="Franklin Gothic Book" w:hAnsi="Franklin Gothic Book" w:cs="Calibri"/>
          <w:b/>
          <w:bCs/>
          <w:iCs/>
          <w:u w:val="single"/>
          <w:lang w:eastAsia="en-US"/>
        </w:rPr>
        <w:t>και</w:t>
      </w:r>
      <w:r w:rsidRPr="00E0574B">
        <w:rPr>
          <w:rFonts w:ascii="Franklin Gothic Book" w:hAnsi="Franklin Gothic Book" w:cs="Calibri"/>
          <w:b/>
          <w:bCs/>
          <w:iCs/>
          <w:u w:val="single"/>
          <w:lang w:eastAsia="en-US"/>
        </w:rPr>
        <w:t xml:space="preserve"> </w:t>
      </w:r>
      <w:r w:rsidR="0093109F" w:rsidRPr="0093109F">
        <w:rPr>
          <w:rFonts w:ascii="Franklin Gothic Book" w:hAnsi="Franklin Gothic Book" w:cs="Calibri"/>
          <w:b/>
          <w:bCs/>
          <w:iCs/>
          <w:u w:val="single"/>
          <w:lang w:eastAsia="en-US"/>
        </w:rPr>
        <w:t>Εργαστήρια</w:t>
      </w:r>
      <w:bookmarkEnd w:id="26"/>
    </w:p>
    <w:p w14:paraId="637CCE80" w14:textId="77777777" w:rsidR="0093109F" w:rsidRPr="0093109F" w:rsidRDefault="0093109F" w:rsidP="00933D26">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Το Τμήμα διακρίνεται σε 6 Τομείς και 19 Εργαστήρια (ΦΕΚ 264/31-10-02, ΦΕΚ 653/16-05-05 και ΦΕΚ 1031/25-07-03). Σήμερα, οι εκπαιδευτικές και ερευνητικές ανάγκες του Τμήματος υποστηρίζονται από 13 Εργαστήρια:</w:t>
      </w:r>
    </w:p>
    <w:p w14:paraId="460B01EE" w14:textId="77777777" w:rsidR="0093109F" w:rsidRPr="0093109F" w:rsidRDefault="0093109F" w:rsidP="00933D26">
      <w:pPr>
        <w:spacing w:before="120" w:after="120" w:line="288" w:lineRule="auto"/>
        <w:ind w:firstLine="284"/>
        <w:rPr>
          <w:rFonts w:ascii="Franklin Gothic Book" w:eastAsia="Calibri" w:hAnsi="Franklin Gothic Book" w:cs="Calibri"/>
          <w:lang w:eastAsia="en-US"/>
        </w:rPr>
      </w:pPr>
    </w:p>
    <w:p w14:paraId="2F55E3D9" w14:textId="587EECED" w:rsidR="0093109F" w:rsidRPr="0093109F" w:rsidRDefault="008D31CE" w:rsidP="00933D26">
      <w:pPr>
        <w:keepNext/>
        <w:keepLines/>
        <w:spacing w:before="120" w:after="120" w:line="288" w:lineRule="auto"/>
        <w:outlineLvl w:val="1"/>
        <w:rPr>
          <w:rFonts w:ascii="Franklin Gothic Book" w:hAnsi="Franklin Gothic Book" w:cs="Calibri"/>
          <w:b/>
          <w:bCs/>
          <w:iCs/>
          <w:u w:val="single"/>
          <w:lang w:val="en-GB" w:eastAsia="en-US"/>
        </w:rPr>
      </w:pPr>
      <w:bookmarkStart w:id="27" w:name="_Toc127352986"/>
      <w:r>
        <w:rPr>
          <w:rFonts w:ascii="Franklin Gothic Book" w:hAnsi="Franklin Gothic Book" w:cs="Calibri"/>
          <w:b/>
          <w:bCs/>
          <w:iCs/>
          <w:u w:val="single"/>
          <w:lang w:eastAsia="en-US"/>
        </w:rPr>
        <w:t>2.3.1</w:t>
      </w:r>
      <w:r w:rsidR="0093109F" w:rsidRPr="0093109F">
        <w:rPr>
          <w:rFonts w:ascii="Franklin Gothic Book" w:hAnsi="Franklin Gothic Book" w:cs="Calibri"/>
          <w:b/>
          <w:bCs/>
          <w:iCs/>
          <w:u w:val="single"/>
          <w:lang w:val="en-GB" w:eastAsia="en-US"/>
        </w:rPr>
        <w:t xml:space="preserve"> Τομέας Διαχείρισης Φυτικής Παραγωγής</w:t>
      </w:r>
      <w:bookmarkEnd w:id="27"/>
    </w:p>
    <w:p w14:paraId="0D12D440" w14:textId="77777777" w:rsidR="0093109F" w:rsidRPr="0093109F" w:rsidRDefault="0093109F" w:rsidP="0093109F">
      <w:pPr>
        <w:jc w:val="both"/>
        <w:rPr>
          <w:rFonts w:ascii="Franklin Gothic Book" w:eastAsia="Calibri" w:hAnsi="Franklin Gothic Book" w:cs="Calibri"/>
          <w:bCs/>
          <w:lang w:eastAsia="en-US"/>
        </w:rPr>
      </w:pPr>
    </w:p>
    <w:tbl>
      <w:tblPr>
        <w:tblStyle w:val="TableGrid"/>
        <w:tblW w:w="0" w:type="auto"/>
        <w:tblBorders>
          <w:bottom w:val="none" w:sz="0" w:space="0" w:color="auto"/>
        </w:tblBorders>
        <w:tblLook w:val="04A0" w:firstRow="1" w:lastRow="0" w:firstColumn="1" w:lastColumn="0" w:noHBand="0" w:noVBand="1"/>
      </w:tblPr>
      <w:tblGrid>
        <w:gridCol w:w="1413"/>
        <w:gridCol w:w="7217"/>
      </w:tblGrid>
      <w:tr w:rsidR="0093109F" w:rsidRPr="0093109F" w14:paraId="19787100" w14:textId="77777777" w:rsidTr="0093109F">
        <w:tc>
          <w:tcPr>
            <w:tcW w:w="8630" w:type="dxa"/>
            <w:gridSpan w:val="2"/>
            <w:tcBorders>
              <w:bottom w:val="single" w:sz="4" w:space="0" w:color="auto"/>
            </w:tcBorders>
            <w:shd w:val="clear" w:color="auto" w:fill="D9D9D9"/>
          </w:tcPr>
          <w:p w14:paraId="26655B9E" w14:textId="31764658" w:rsidR="0093109F" w:rsidRPr="0093109F" w:rsidRDefault="0093109F" w:rsidP="0093109F">
            <w:pPr>
              <w:spacing w:before="120" w:after="120"/>
              <w:jc w:val="both"/>
              <w:rPr>
                <w:rFonts w:ascii="Franklin Gothic Book" w:eastAsia="Calibri" w:hAnsi="Franklin Gothic Book" w:cs="Calibri"/>
                <w:b/>
                <w:sz w:val="24"/>
                <w:szCs w:val="24"/>
                <w:lang w:eastAsia="en-US"/>
              </w:rPr>
            </w:pPr>
            <w:r w:rsidRPr="0093109F">
              <w:rPr>
                <w:rFonts w:ascii="Franklin Gothic Book" w:eastAsia="Calibri" w:hAnsi="Franklin Gothic Book" w:cs="Calibri"/>
                <w:b/>
                <w:sz w:val="24"/>
                <w:szCs w:val="24"/>
                <w:lang w:eastAsia="en-US"/>
              </w:rPr>
              <w:t xml:space="preserve">1. Εργαστήριο Γενετικής Βελτίωσης Φυτών </w:t>
            </w:r>
            <w:r w:rsidR="008E7007">
              <w:rPr>
                <w:rFonts w:ascii="Franklin Gothic Book" w:eastAsia="Calibri" w:hAnsi="Franklin Gothic Book" w:cs="Calibri"/>
                <w:b/>
                <w:sz w:val="24"/>
                <w:szCs w:val="24"/>
                <w:lang w:eastAsia="en-US"/>
              </w:rPr>
              <w:t>και</w:t>
            </w:r>
            <w:r w:rsidR="008E7007" w:rsidRPr="0093109F">
              <w:rPr>
                <w:rFonts w:ascii="Franklin Gothic Book" w:eastAsia="Calibri" w:hAnsi="Franklin Gothic Book" w:cs="Calibri"/>
                <w:b/>
                <w:sz w:val="24"/>
                <w:szCs w:val="24"/>
                <w:lang w:eastAsia="en-US"/>
              </w:rPr>
              <w:t xml:space="preserve"> </w:t>
            </w:r>
            <w:r w:rsidRPr="0093109F">
              <w:rPr>
                <w:rFonts w:ascii="Franklin Gothic Book" w:eastAsia="Calibri" w:hAnsi="Franklin Gothic Book" w:cs="Calibri"/>
                <w:b/>
                <w:sz w:val="24"/>
                <w:szCs w:val="24"/>
                <w:lang w:eastAsia="en-US"/>
              </w:rPr>
              <w:t>Φυσιολογίας</w:t>
            </w:r>
          </w:p>
        </w:tc>
      </w:tr>
      <w:tr w:rsidR="0093109F" w:rsidRPr="0093109F" w14:paraId="54071E04" w14:textId="77777777" w:rsidTr="005922A1">
        <w:tc>
          <w:tcPr>
            <w:tcW w:w="1413" w:type="dxa"/>
            <w:tcBorders>
              <w:top w:val="single" w:sz="4" w:space="0" w:color="auto"/>
              <w:left w:val="single" w:sz="4" w:space="0" w:color="auto"/>
              <w:bottom w:val="nil"/>
              <w:right w:val="nil"/>
            </w:tcBorders>
          </w:tcPr>
          <w:p w14:paraId="3C93D41C"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b/>
                <w:sz w:val="24"/>
                <w:szCs w:val="24"/>
                <w:lang w:val="en-GB" w:eastAsia="en-US"/>
              </w:rPr>
              <w:t>Διευθυντής</w:t>
            </w:r>
          </w:p>
        </w:tc>
        <w:tc>
          <w:tcPr>
            <w:tcW w:w="7217" w:type="dxa"/>
            <w:tcBorders>
              <w:top w:val="single" w:sz="4" w:space="0" w:color="auto"/>
              <w:left w:val="nil"/>
              <w:bottom w:val="nil"/>
              <w:right w:val="single" w:sz="4" w:space="0" w:color="auto"/>
            </w:tcBorders>
          </w:tcPr>
          <w:p w14:paraId="0E3CF81D" w14:textId="77777777" w:rsidR="0093109F" w:rsidRPr="0093109F" w:rsidRDefault="0093109F" w:rsidP="0093109F">
            <w:pPr>
              <w:spacing w:after="60"/>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w:t>
            </w:r>
          </w:p>
        </w:tc>
      </w:tr>
      <w:tr w:rsidR="0093109F" w:rsidRPr="0093109F" w14:paraId="59133770" w14:textId="77777777" w:rsidTr="005922A1">
        <w:tc>
          <w:tcPr>
            <w:tcW w:w="8630" w:type="dxa"/>
            <w:gridSpan w:val="2"/>
            <w:tcBorders>
              <w:top w:val="nil"/>
              <w:left w:val="single" w:sz="4" w:space="0" w:color="auto"/>
              <w:bottom w:val="nil"/>
              <w:right w:val="single" w:sz="4" w:space="0" w:color="auto"/>
            </w:tcBorders>
          </w:tcPr>
          <w:p w14:paraId="3017631C"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Ιστορικό</w:t>
            </w:r>
          </w:p>
          <w:p w14:paraId="0C41F2FB" w14:textId="2175598A" w:rsidR="0093109F" w:rsidRPr="0093109F" w:rsidRDefault="0093109F" w:rsidP="0093109F">
            <w:pPr>
              <w:spacing w:after="12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 xml:space="preserve">Ιδρύθηκε το 2002 (Π.Δ. 298, ΦΕΚ 264/31-10-2002) ως Εργαστήριο Μορφολογίας, Φυσιολογίας Φυτών και Βοτανικής και μετονομάσθηκε σε Εργαστήριο Γενετικής Βελτίωσης Φυτών </w:t>
            </w:r>
            <w:r w:rsidR="008E7007">
              <w:rPr>
                <w:rFonts w:ascii="Franklin Gothic Book" w:eastAsia="Calibri" w:hAnsi="Franklin Gothic Book" w:cs="Calibri"/>
                <w:sz w:val="24"/>
                <w:szCs w:val="24"/>
                <w:lang w:eastAsia="en-US"/>
              </w:rPr>
              <w:t>και</w:t>
            </w:r>
            <w:r w:rsidR="008E7007" w:rsidRPr="0093109F">
              <w:rPr>
                <w:rFonts w:ascii="Franklin Gothic Book" w:eastAsia="Calibri" w:hAnsi="Franklin Gothic Book" w:cs="Calibri"/>
                <w:sz w:val="24"/>
                <w:szCs w:val="24"/>
                <w:lang w:eastAsia="en-US"/>
              </w:rPr>
              <w:t xml:space="preserve"> </w:t>
            </w:r>
            <w:r w:rsidRPr="0093109F">
              <w:rPr>
                <w:rFonts w:ascii="Franklin Gothic Book" w:eastAsia="Calibri" w:hAnsi="Franklin Gothic Book" w:cs="Calibri"/>
                <w:sz w:val="24"/>
                <w:szCs w:val="24"/>
                <w:lang w:eastAsia="en-US"/>
              </w:rPr>
              <w:t>Φυσιολογίας το 2009 (ΦΕΚ 1972/10-9-2009).</w:t>
            </w:r>
          </w:p>
        </w:tc>
      </w:tr>
      <w:tr w:rsidR="0093109F" w:rsidRPr="0093109F" w14:paraId="50DAF02E" w14:textId="77777777" w:rsidTr="005922A1">
        <w:tc>
          <w:tcPr>
            <w:tcW w:w="8630" w:type="dxa"/>
            <w:gridSpan w:val="2"/>
            <w:tcBorders>
              <w:top w:val="nil"/>
              <w:left w:val="single" w:sz="4" w:space="0" w:color="auto"/>
              <w:bottom w:val="nil"/>
              <w:right w:val="single" w:sz="4" w:space="0" w:color="auto"/>
            </w:tcBorders>
          </w:tcPr>
          <w:p w14:paraId="51429CA0"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Γνωστικά Αντικείμενα</w:t>
            </w:r>
          </w:p>
          <w:p w14:paraId="037F9745" w14:textId="77777777" w:rsidR="0093109F" w:rsidRPr="0093109F" w:rsidRDefault="0093109F" w:rsidP="0093109F">
            <w:pPr>
              <w:spacing w:after="120"/>
              <w:jc w:val="both"/>
              <w:rPr>
                <w:rFonts w:ascii="Franklin Gothic Book" w:eastAsia="Calibri" w:hAnsi="Franklin Gothic Book" w:cs="Calibri"/>
                <w:b/>
                <w:sz w:val="24"/>
                <w:szCs w:val="24"/>
                <w:lang w:eastAsia="en-US"/>
              </w:rPr>
            </w:pPr>
            <w:r w:rsidRPr="0093109F">
              <w:rPr>
                <w:rFonts w:ascii="Franklin Gothic Book" w:eastAsia="Calibri" w:hAnsi="Franklin Gothic Book" w:cs="Calibri"/>
                <w:sz w:val="24"/>
                <w:szCs w:val="24"/>
                <w:lang w:eastAsia="en-US"/>
              </w:rPr>
              <w:t>Γενετική, Μοριακή Γενετική, Βελτίωση Φυτών, Γενετική Βιοτεχνολογία, Ανατομία και Μορφολογία Φυτών, Συστηματική Βοτανική, Φυσιολογία Φυτών, Παραγωγή-Διαχείριση Πολλαπλασιαστικού Υλικού.</w:t>
            </w:r>
          </w:p>
        </w:tc>
      </w:tr>
      <w:tr w:rsidR="0093109F" w:rsidRPr="0093109F" w14:paraId="77ADCC2E" w14:textId="77777777" w:rsidTr="005922A1">
        <w:trPr>
          <w:trHeight w:val="213"/>
        </w:trPr>
        <w:tc>
          <w:tcPr>
            <w:tcW w:w="8630" w:type="dxa"/>
            <w:gridSpan w:val="2"/>
            <w:tcBorders>
              <w:top w:val="nil"/>
              <w:left w:val="single" w:sz="4" w:space="0" w:color="auto"/>
              <w:bottom w:val="single" w:sz="4" w:space="0" w:color="auto"/>
              <w:right w:val="single" w:sz="4" w:space="0" w:color="auto"/>
            </w:tcBorders>
          </w:tcPr>
          <w:p w14:paraId="7A3D04CD" w14:textId="77777777" w:rsidR="0093109F" w:rsidRPr="0093109F" w:rsidRDefault="0093109F" w:rsidP="0093109F">
            <w:pPr>
              <w:spacing w:after="60"/>
              <w:jc w:val="both"/>
              <w:rPr>
                <w:rFonts w:ascii="Franklin Gothic Book" w:eastAsia="Calibri" w:hAnsi="Franklin Gothic Book" w:cs="Calibri"/>
                <w:b/>
                <w:sz w:val="24"/>
                <w:szCs w:val="24"/>
                <w:lang w:val="en-GB" w:eastAsia="en-US"/>
              </w:rPr>
            </w:pPr>
            <w:r w:rsidRPr="0093109F">
              <w:rPr>
                <w:rFonts w:ascii="Franklin Gothic Book" w:eastAsia="Calibri" w:hAnsi="Franklin Gothic Book" w:cs="Calibri"/>
                <w:b/>
                <w:sz w:val="24"/>
                <w:szCs w:val="24"/>
                <w:lang w:val="en-GB" w:eastAsia="en-US"/>
              </w:rPr>
              <w:t xml:space="preserve">Επιστημονικό Προσωπικό </w:t>
            </w:r>
          </w:p>
          <w:p w14:paraId="11EE227D" w14:textId="77777777" w:rsidR="0093109F" w:rsidRPr="0093109F" w:rsidRDefault="0093109F" w:rsidP="0093109F">
            <w:pPr>
              <w:spacing w:after="60"/>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 - </w:t>
            </w:r>
          </w:p>
        </w:tc>
      </w:tr>
    </w:tbl>
    <w:p w14:paraId="617EF872" w14:textId="77777777" w:rsidR="0093109F" w:rsidRPr="0093109F" w:rsidRDefault="0093109F" w:rsidP="0093109F">
      <w:pPr>
        <w:jc w:val="both"/>
        <w:rPr>
          <w:rFonts w:ascii="Franklin Gothic Book" w:eastAsia="Calibri" w:hAnsi="Franklin Gothic Book" w:cs="Calibri"/>
          <w:bCs/>
          <w:lang w:eastAsia="en-US"/>
        </w:rPr>
      </w:pPr>
    </w:p>
    <w:tbl>
      <w:tblPr>
        <w:tblStyle w:val="TableGrid"/>
        <w:tblW w:w="0" w:type="auto"/>
        <w:tblLook w:val="04A0" w:firstRow="1" w:lastRow="0" w:firstColumn="1" w:lastColumn="0" w:noHBand="0" w:noVBand="1"/>
      </w:tblPr>
      <w:tblGrid>
        <w:gridCol w:w="1413"/>
        <w:gridCol w:w="7217"/>
      </w:tblGrid>
      <w:tr w:rsidR="0093109F" w:rsidRPr="0093109F" w14:paraId="39C008B3" w14:textId="77777777" w:rsidTr="0093109F">
        <w:tc>
          <w:tcPr>
            <w:tcW w:w="8630" w:type="dxa"/>
            <w:gridSpan w:val="2"/>
            <w:tcBorders>
              <w:bottom w:val="single" w:sz="4" w:space="0" w:color="auto"/>
            </w:tcBorders>
            <w:shd w:val="clear" w:color="auto" w:fill="D9D9D9"/>
          </w:tcPr>
          <w:p w14:paraId="5F0E1171" w14:textId="77777777" w:rsidR="0093109F" w:rsidRPr="0093109F" w:rsidRDefault="0093109F" w:rsidP="0093109F">
            <w:pPr>
              <w:spacing w:before="120" w:after="12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b/>
                <w:sz w:val="24"/>
                <w:szCs w:val="24"/>
                <w:lang w:val="en-GB" w:eastAsia="en-US"/>
              </w:rPr>
              <w:t>2. Εργαστήριο Γεωργίας</w:t>
            </w:r>
          </w:p>
        </w:tc>
      </w:tr>
      <w:tr w:rsidR="0093109F" w:rsidRPr="0093109F" w14:paraId="05C5CBF4" w14:textId="77777777" w:rsidTr="005922A1">
        <w:tc>
          <w:tcPr>
            <w:tcW w:w="1413" w:type="dxa"/>
            <w:tcBorders>
              <w:top w:val="single" w:sz="4" w:space="0" w:color="auto"/>
              <w:left w:val="single" w:sz="4" w:space="0" w:color="auto"/>
              <w:bottom w:val="nil"/>
              <w:right w:val="nil"/>
            </w:tcBorders>
          </w:tcPr>
          <w:p w14:paraId="171A7D0B"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b/>
                <w:sz w:val="24"/>
                <w:szCs w:val="24"/>
                <w:lang w:val="en-GB" w:eastAsia="en-US"/>
              </w:rPr>
              <w:t>Διευθυντής</w:t>
            </w:r>
          </w:p>
        </w:tc>
        <w:tc>
          <w:tcPr>
            <w:tcW w:w="7217" w:type="dxa"/>
            <w:tcBorders>
              <w:top w:val="single" w:sz="4" w:space="0" w:color="auto"/>
              <w:left w:val="nil"/>
              <w:bottom w:val="nil"/>
              <w:right w:val="single" w:sz="4" w:space="0" w:color="auto"/>
            </w:tcBorders>
          </w:tcPr>
          <w:p w14:paraId="6E3BC372" w14:textId="77777777" w:rsidR="0093109F" w:rsidRPr="0093109F" w:rsidRDefault="0093109F" w:rsidP="0093109F">
            <w:pPr>
              <w:spacing w:after="60"/>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Σπυρίδων Κουτρούμπας, Καθηγητής</w:t>
            </w:r>
          </w:p>
        </w:tc>
      </w:tr>
      <w:tr w:rsidR="0093109F" w:rsidRPr="0093109F" w14:paraId="526E1C2B" w14:textId="77777777" w:rsidTr="005922A1">
        <w:tc>
          <w:tcPr>
            <w:tcW w:w="8630" w:type="dxa"/>
            <w:gridSpan w:val="2"/>
            <w:tcBorders>
              <w:top w:val="nil"/>
              <w:left w:val="single" w:sz="4" w:space="0" w:color="auto"/>
              <w:bottom w:val="nil"/>
              <w:right w:val="single" w:sz="4" w:space="0" w:color="auto"/>
            </w:tcBorders>
          </w:tcPr>
          <w:p w14:paraId="102DF389"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Ιστορικό</w:t>
            </w:r>
          </w:p>
          <w:p w14:paraId="4DE48278"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Ιδρύθηκε το 2002 (Π.Δ. 298, ΦΕΚ 264/31-10-2002) ως Εργαστήριο Γεωργίας-Δενδροκομίας και μετονομάσθηκε σε Εργαστήριο Γεωργίας το 2005 (ΦΕΚ 653/16-5-2005).</w:t>
            </w:r>
          </w:p>
        </w:tc>
      </w:tr>
      <w:tr w:rsidR="0093109F" w:rsidRPr="0093109F" w14:paraId="0B8C833E" w14:textId="77777777" w:rsidTr="005922A1">
        <w:tc>
          <w:tcPr>
            <w:tcW w:w="8630" w:type="dxa"/>
            <w:gridSpan w:val="2"/>
            <w:tcBorders>
              <w:top w:val="nil"/>
              <w:left w:val="single" w:sz="4" w:space="0" w:color="auto"/>
              <w:bottom w:val="nil"/>
              <w:right w:val="single" w:sz="4" w:space="0" w:color="auto"/>
            </w:tcBorders>
          </w:tcPr>
          <w:p w14:paraId="653B9102"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Γνωστικά Αντικείμενα</w:t>
            </w:r>
          </w:p>
          <w:p w14:paraId="3936EF71" w14:textId="77777777" w:rsidR="0093109F" w:rsidRPr="0093109F" w:rsidRDefault="0093109F" w:rsidP="0093109F">
            <w:pPr>
              <w:spacing w:after="60"/>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Γεωργία, Βιολογική Γεωργία-Ολοκληρωμένα Συστήματα, Γεωργικός Πειραματισμός.</w:t>
            </w:r>
          </w:p>
        </w:tc>
      </w:tr>
      <w:tr w:rsidR="0093109F" w:rsidRPr="0093109F" w14:paraId="0B008EB3" w14:textId="77777777" w:rsidTr="005922A1">
        <w:tc>
          <w:tcPr>
            <w:tcW w:w="8630" w:type="dxa"/>
            <w:gridSpan w:val="2"/>
            <w:tcBorders>
              <w:top w:val="nil"/>
              <w:left w:val="single" w:sz="4" w:space="0" w:color="auto"/>
              <w:bottom w:val="single" w:sz="4" w:space="0" w:color="auto"/>
              <w:right w:val="single" w:sz="4" w:space="0" w:color="auto"/>
            </w:tcBorders>
          </w:tcPr>
          <w:p w14:paraId="2893960D" w14:textId="77777777" w:rsidR="0093109F" w:rsidRPr="0093109F" w:rsidRDefault="0093109F" w:rsidP="0093109F">
            <w:pPr>
              <w:spacing w:after="60"/>
              <w:jc w:val="both"/>
              <w:rPr>
                <w:rFonts w:ascii="Franklin Gothic Book" w:eastAsia="Calibri" w:hAnsi="Franklin Gothic Book" w:cs="Calibri"/>
                <w:b/>
                <w:sz w:val="24"/>
                <w:szCs w:val="24"/>
                <w:lang w:val="en-GB" w:eastAsia="en-US"/>
              </w:rPr>
            </w:pPr>
            <w:r w:rsidRPr="0093109F">
              <w:rPr>
                <w:rFonts w:ascii="Franklin Gothic Book" w:eastAsia="Calibri" w:hAnsi="Franklin Gothic Book" w:cs="Calibri"/>
                <w:b/>
                <w:sz w:val="24"/>
                <w:szCs w:val="24"/>
                <w:lang w:val="en-GB" w:eastAsia="en-US"/>
              </w:rPr>
              <w:t xml:space="preserve">Επιστημονικό Προσωπικό </w:t>
            </w:r>
          </w:p>
          <w:p w14:paraId="40F030DD" w14:textId="77777777" w:rsidR="0093109F" w:rsidRPr="0093109F" w:rsidRDefault="0093109F" w:rsidP="006E6CC4">
            <w:pPr>
              <w:numPr>
                <w:ilvl w:val="0"/>
                <w:numId w:val="26"/>
              </w:numPr>
              <w:spacing w:after="60"/>
              <w:ind w:left="182" w:hanging="182"/>
              <w:contextualSpacing/>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Σπυρίδων Κουτρούμπας, Καθηγητής Γεωργίας.</w:t>
            </w:r>
          </w:p>
          <w:p w14:paraId="598F5458" w14:textId="1A6B73DF" w:rsidR="0093109F" w:rsidRPr="0093109F" w:rsidRDefault="0093109F" w:rsidP="006E6CC4">
            <w:pPr>
              <w:numPr>
                <w:ilvl w:val="0"/>
                <w:numId w:val="26"/>
              </w:numPr>
              <w:spacing w:after="60"/>
              <w:ind w:left="182" w:hanging="182"/>
              <w:contextualSpacing/>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Χρήστος Δαμαλάς, Καθηγητής Γεωργίας.</w:t>
            </w:r>
          </w:p>
          <w:p w14:paraId="6AA38770" w14:textId="0240B8BB" w:rsidR="0093109F" w:rsidRPr="0093109F" w:rsidRDefault="0093109F" w:rsidP="006E6CC4">
            <w:pPr>
              <w:numPr>
                <w:ilvl w:val="0"/>
                <w:numId w:val="26"/>
              </w:numPr>
              <w:spacing w:after="60"/>
              <w:ind w:left="182" w:hanging="182"/>
              <w:contextualSpacing/>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Σιδέρης Φωτιάδης, Δρ.</w:t>
            </w:r>
            <w:r w:rsidR="005371A6">
              <w:rPr>
                <w:rFonts w:ascii="Franklin Gothic Book" w:eastAsia="Calibri" w:hAnsi="Franklin Gothic Book" w:cs="Calibri"/>
                <w:sz w:val="24"/>
                <w:szCs w:val="24"/>
                <w:lang w:eastAsia="en-US"/>
              </w:rPr>
              <w:t xml:space="preserve"> </w:t>
            </w:r>
            <w:r w:rsidRPr="0093109F">
              <w:rPr>
                <w:rFonts w:ascii="Franklin Gothic Book" w:hAnsi="Franklin Gothic Book" w:cs="Calibri"/>
                <w:color w:val="000000"/>
                <w:sz w:val="24"/>
                <w:szCs w:val="24"/>
              </w:rPr>
              <w:t>ΕΔΙΠ.</w:t>
            </w:r>
          </w:p>
          <w:p w14:paraId="1E8FBADE" w14:textId="77777777" w:rsidR="0093109F" w:rsidRPr="0093109F" w:rsidRDefault="0093109F" w:rsidP="0093109F">
            <w:pPr>
              <w:spacing w:after="60"/>
              <w:ind w:left="182"/>
              <w:contextualSpacing/>
              <w:rPr>
                <w:rFonts w:ascii="Franklin Gothic Book" w:eastAsia="Calibri" w:hAnsi="Franklin Gothic Book" w:cs="Calibri"/>
                <w:sz w:val="24"/>
                <w:szCs w:val="24"/>
                <w:lang w:eastAsia="en-US"/>
              </w:rPr>
            </w:pPr>
          </w:p>
        </w:tc>
      </w:tr>
    </w:tbl>
    <w:p w14:paraId="2F6F1769" w14:textId="77777777" w:rsidR="0093109F" w:rsidRPr="0093109F" w:rsidRDefault="0093109F" w:rsidP="0093109F">
      <w:pPr>
        <w:jc w:val="both"/>
        <w:rPr>
          <w:rFonts w:ascii="Franklin Gothic Book" w:eastAsia="Calibri" w:hAnsi="Franklin Gothic Book" w:cs="Calibri"/>
          <w:lang w:eastAsia="en-US"/>
        </w:rPr>
      </w:pPr>
    </w:p>
    <w:p w14:paraId="53E1DB54" w14:textId="77777777" w:rsidR="0093109F" w:rsidRPr="0093109F" w:rsidRDefault="0093109F" w:rsidP="0093109F">
      <w:pPr>
        <w:jc w:val="both"/>
        <w:rPr>
          <w:rFonts w:ascii="Franklin Gothic Book" w:eastAsia="Calibri" w:hAnsi="Franklin Gothic Book" w:cs="Calibri"/>
          <w:lang w:eastAsia="en-US"/>
        </w:rPr>
      </w:pPr>
    </w:p>
    <w:tbl>
      <w:tblPr>
        <w:tblStyle w:val="TableGrid"/>
        <w:tblW w:w="0" w:type="auto"/>
        <w:tblLook w:val="04A0" w:firstRow="1" w:lastRow="0" w:firstColumn="1" w:lastColumn="0" w:noHBand="0" w:noVBand="1"/>
      </w:tblPr>
      <w:tblGrid>
        <w:gridCol w:w="1413"/>
        <w:gridCol w:w="7217"/>
      </w:tblGrid>
      <w:tr w:rsidR="0093109F" w:rsidRPr="0093109F" w14:paraId="3BAB4455" w14:textId="77777777" w:rsidTr="0093109F">
        <w:tc>
          <w:tcPr>
            <w:tcW w:w="8630" w:type="dxa"/>
            <w:gridSpan w:val="2"/>
            <w:tcBorders>
              <w:bottom w:val="single" w:sz="4" w:space="0" w:color="auto"/>
            </w:tcBorders>
            <w:shd w:val="clear" w:color="auto" w:fill="D9D9D9"/>
          </w:tcPr>
          <w:p w14:paraId="1AA80A99" w14:textId="77777777" w:rsidR="0093109F" w:rsidRPr="0093109F" w:rsidRDefault="0093109F" w:rsidP="0093109F">
            <w:pPr>
              <w:spacing w:before="120" w:after="12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b/>
                <w:sz w:val="24"/>
                <w:szCs w:val="24"/>
                <w:lang w:val="en-GB" w:eastAsia="en-US"/>
              </w:rPr>
              <w:t>3. Εργαστήριο Δενδροκομίας-Κηπευτικών-Ανθοκομίας</w:t>
            </w:r>
          </w:p>
        </w:tc>
      </w:tr>
      <w:tr w:rsidR="0093109F" w:rsidRPr="0093109F" w14:paraId="7E579656" w14:textId="77777777" w:rsidTr="005922A1">
        <w:tc>
          <w:tcPr>
            <w:tcW w:w="1413" w:type="dxa"/>
            <w:tcBorders>
              <w:top w:val="single" w:sz="4" w:space="0" w:color="auto"/>
              <w:left w:val="single" w:sz="4" w:space="0" w:color="auto"/>
              <w:bottom w:val="nil"/>
              <w:right w:val="nil"/>
            </w:tcBorders>
          </w:tcPr>
          <w:p w14:paraId="346945EC"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b/>
                <w:sz w:val="24"/>
                <w:szCs w:val="24"/>
                <w:lang w:val="en-GB" w:eastAsia="en-US"/>
              </w:rPr>
              <w:t>Διευθυντής</w:t>
            </w:r>
          </w:p>
        </w:tc>
        <w:tc>
          <w:tcPr>
            <w:tcW w:w="7217" w:type="dxa"/>
            <w:tcBorders>
              <w:top w:val="single" w:sz="4" w:space="0" w:color="auto"/>
              <w:left w:val="nil"/>
              <w:bottom w:val="nil"/>
              <w:right w:val="single" w:sz="4" w:space="0" w:color="auto"/>
            </w:tcBorders>
          </w:tcPr>
          <w:p w14:paraId="45AC4ECB" w14:textId="77777777" w:rsidR="0093109F" w:rsidRPr="0093109F" w:rsidRDefault="0093109F" w:rsidP="0093109F">
            <w:pPr>
              <w:spacing w:after="60"/>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Χρήστος Χατζησαββίδης, Καθηγητής</w:t>
            </w:r>
          </w:p>
        </w:tc>
      </w:tr>
      <w:tr w:rsidR="0093109F" w:rsidRPr="0093109F" w14:paraId="1D348757" w14:textId="77777777" w:rsidTr="005922A1">
        <w:tc>
          <w:tcPr>
            <w:tcW w:w="8630" w:type="dxa"/>
            <w:gridSpan w:val="2"/>
            <w:tcBorders>
              <w:top w:val="nil"/>
              <w:left w:val="single" w:sz="4" w:space="0" w:color="auto"/>
              <w:bottom w:val="nil"/>
              <w:right w:val="single" w:sz="4" w:space="0" w:color="auto"/>
            </w:tcBorders>
          </w:tcPr>
          <w:p w14:paraId="012F6439"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Ιστορικό</w:t>
            </w:r>
          </w:p>
          <w:p w14:paraId="12247F4E"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Ιδρύθηκε το 2002 (Π.Δ. 298, ΦΕΚ 264/31-10-2002) ως Εργαστήριο Γεωργίας- Δενδροκομίας και μετονομάσθηκε σε Εργαστήριο Δενδροκομίας-Κηπευτικών-Ανθοκομίας το 2005 (ΦΕΚ 653/16-5-2005).</w:t>
            </w:r>
          </w:p>
        </w:tc>
      </w:tr>
      <w:tr w:rsidR="0093109F" w:rsidRPr="0093109F" w14:paraId="05450D4E" w14:textId="77777777" w:rsidTr="005922A1">
        <w:tc>
          <w:tcPr>
            <w:tcW w:w="8630" w:type="dxa"/>
            <w:gridSpan w:val="2"/>
            <w:tcBorders>
              <w:top w:val="nil"/>
              <w:left w:val="single" w:sz="4" w:space="0" w:color="auto"/>
              <w:bottom w:val="nil"/>
              <w:right w:val="single" w:sz="4" w:space="0" w:color="auto"/>
            </w:tcBorders>
          </w:tcPr>
          <w:p w14:paraId="0338D5D6"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lastRenderedPageBreak/>
              <w:t>Γνωστικά Αντικείμενα</w:t>
            </w:r>
          </w:p>
          <w:p w14:paraId="36701792"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Δενδροκομία, Αμπελουργία, Κηπευτικά, Ανθοκομία, Αρχιτεκτονική Κήπων, Παραγωγή-Διαχείριση Πολλαπλασιαστικού Υλικού.</w:t>
            </w:r>
          </w:p>
        </w:tc>
      </w:tr>
      <w:tr w:rsidR="0093109F" w:rsidRPr="0093109F" w14:paraId="0825601E" w14:textId="77777777" w:rsidTr="005922A1">
        <w:tc>
          <w:tcPr>
            <w:tcW w:w="8630" w:type="dxa"/>
            <w:gridSpan w:val="2"/>
            <w:tcBorders>
              <w:top w:val="nil"/>
              <w:left w:val="single" w:sz="4" w:space="0" w:color="auto"/>
              <w:bottom w:val="single" w:sz="4" w:space="0" w:color="auto"/>
              <w:right w:val="single" w:sz="4" w:space="0" w:color="auto"/>
            </w:tcBorders>
          </w:tcPr>
          <w:p w14:paraId="451C202F" w14:textId="77777777" w:rsidR="0093109F" w:rsidRPr="0093109F" w:rsidRDefault="0093109F" w:rsidP="0093109F">
            <w:pPr>
              <w:spacing w:after="60"/>
              <w:jc w:val="both"/>
              <w:rPr>
                <w:rFonts w:ascii="Franklin Gothic Book" w:eastAsia="Calibri" w:hAnsi="Franklin Gothic Book" w:cs="Calibri"/>
                <w:b/>
                <w:sz w:val="24"/>
                <w:szCs w:val="24"/>
                <w:lang w:val="en-GB" w:eastAsia="en-US"/>
              </w:rPr>
            </w:pPr>
            <w:r w:rsidRPr="0093109F">
              <w:rPr>
                <w:rFonts w:ascii="Franklin Gothic Book" w:eastAsia="Calibri" w:hAnsi="Franklin Gothic Book" w:cs="Calibri"/>
                <w:b/>
                <w:sz w:val="24"/>
                <w:szCs w:val="24"/>
                <w:lang w:val="en-GB" w:eastAsia="en-US"/>
              </w:rPr>
              <w:t xml:space="preserve">Επιστημονικό Προσωπικό </w:t>
            </w:r>
          </w:p>
          <w:p w14:paraId="630B836A" w14:textId="77777777" w:rsidR="0093109F" w:rsidRPr="0093109F" w:rsidRDefault="0093109F" w:rsidP="006E6CC4">
            <w:pPr>
              <w:numPr>
                <w:ilvl w:val="0"/>
                <w:numId w:val="25"/>
              </w:numPr>
              <w:spacing w:after="60"/>
              <w:ind w:left="182" w:hanging="182"/>
              <w:contextualSpacing/>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Χρήστος Χατζησαββίδης, Καθηγητής Δενδροκομίας.</w:t>
            </w:r>
          </w:p>
          <w:p w14:paraId="4BBD5944" w14:textId="77777777" w:rsidR="0093109F" w:rsidRPr="0093109F" w:rsidRDefault="0093109F" w:rsidP="006E6CC4">
            <w:pPr>
              <w:numPr>
                <w:ilvl w:val="0"/>
                <w:numId w:val="25"/>
              </w:numPr>
              <w:spacing w:after="60"/>
              <w:ind w:left="182" w:hanging="182"/>
              <w:contextualSpacing/>
              <w:jc w:val="both"/>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Χρυσοβαλάντου Αντωνοπούλου, Επίκουρη Καθηγήτρια Δενδροκομίας-Πολλαπλασιασμού.</w:t>
            </w:r>
          </w:p>
          <w:p w14:paraId="3A1664CA" w14:textId="576FC40D" w:rsidR="0093109F" w:rsidRPr="0093109F" w:rsidRDefault="0093109F" w:rsidP="006E6CC4">
            <w:pPr>
              <w:numPr>
                <w:ilvl w:val="0"/>
                <w:numId w:val="25"/>
              </w:numPr>
              <w:spacing w:after="60"/>
              <w:ind w:left="182" w:hanging="182"/>
              <w:contextualSpacing/>
              <w:jc w:val="both"/>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Ευθυμία Κουρτίδου, ΕΤΕΠ.</w:t>
            </w:r>
          </w:p>
        </w:tc>
      </w:tr>
    </w:tbl>
    <w:p w14:paraId="1CE5245C" w14:textId="77777777" w:rsidR="0093109F" w:rsidRPr="0093109F" w:rsidRDefault="0093109F" w:rsidP="0093109F">
      <w:pPr>
        <w:jc w:val="both"/>
        <w:rPr>
          <w:rFonts w:ascii="Franklin Gothic Book" w:eastAsia="Calibri" w:hAnsi="Franklin Gothic Book" w:cs="Calibri"/>
          <w:lang w:eastAsia="en-US"/>
        </w:rPr>
      </w:pPr>
    </w:p>
    <w:p w14:paraId="1DB09F83" w14:textId="0C053A89" w:rsidR="0093109F" w:rsidRPr="0093109F" w:rsidRDefault="008224FA" w:rsidP="0093109F">
      <w:pPr>
        <w:keepNext/>
        <w:keepLines/>
        <w:spacing w:before="40" w:line="259" w:lineRule="auto"/>
        <w:outlineLvl w:val="1"/>
        <w:rPr>
          <w:rFonts w:ascii="Franklin Gothic Book" w:hAnsi="Franklin Gothic Book" w:cs="Calibri"/>
          <w:b/>
          <w:bCs/>
          <w:iCs/>
          <w:lang w:val="en-GB" w:eastAsia="en-US"/>
        </w:rPr>
      </w:pPr>
      <w:bookmarkStart w:id="28" w:name="_Toc127352987"/>
      <w:bookmarkStart w:id="29" w:name="_Hlk153905664"/>
      <w:r>
        <w:rPr>
          <w:rFonts w:ascii="Franklin Gothic Book" w:hAnsi="Franklin Gothic Book" w:cs="Calibri"/>
          <w:b/>
          <w:bCs/>
          <w:iCs/>
          <w:lang w:eastAsia="en-US"/>
        </w:rPr>
        <w:t>2.3.2</w:t>
      </w:r>
      <w:r w:rsidR="0093109F" w:rsidRPr="0093109F">
        <w:rPr>
          <w:rFonts w:ascii="Franklin Gothic Book" w:hAnsi="Franklin Gothic Book" w:cs="Calibri"/>
          <w:b/>
          <w:bCs/>
          <w:iCs/>
          <w:lang w:val="en-GB" w:eastAsia="en-US"/>
        </w:rPr>
        <w:t xml:space="preserve"> Τομέας Φυτοπροστασίας και Περιβάλλοντος</w:t>
      </w:r>
      <w:bookmarkEnd w:id="28"/>
    </w:p>
    <w:bookmarkEnd w:id="29"/>
    <w:p w14:paraId="1BE42003" w14:textId="77777777" w:rsidR="0093109F" w:rsidRPr="0093109F" w:rsidRDefault="0093109F" w:rsidP="0093109F">
      <w:pPr>
        <w:jc w:val="both"/>
        <w:rPr>
          <w:rFonts w:ascii="Franklin Gothic Book" w:eastAsia="Calibri" w:hAnsi="Franklin Gothic Book" w:cs="Calibri"/>
          <w:lang w:eastAsia="en-US"/>
        </w:rPr>
      </w:pPr>
    </w:p>
    <w:tbl>
      <w:tblPr>
        <w:tblStyle w:val="TableGrid"/>
        <w:tblW w:w="0" w:type="auto"/>
        <w:tblLook w:val="04A0" w:firstRow="1" w:lastRow="0" w:firstColumn="1" w:lastColumn="0" w:noHBand="0" w:noVBand="1"/>
      </w:tblPr>
      <w:tblGrid>
        <w:gridCol w:w="1413"/>
        <w:gridCol w:w="7217"/>
      </w:tblGrid>
      <w:tr w:rsidR="0093109F" w:rsidRPr="0093109F" w14:paraId="1486D7A2" w14:textId="77777777" w:rsidTr="0093109F">
        <w:tc>
          <w:tcPr>
            <w:tcW w:w="8630" w:type="dxa"/>
            <w:gridSpan w:val="2"/>
            <w:tcBorders>
              <w:bottom w:val="single" w:sz="4" w:space="0" w:color="auto"/>
            </w:tcBorders>
            <w:shd w:val="clear" w:color="auto" w:fill="D9D9D9"/>
          </w:tcPr>
          <w:p w14:paraId="19ACC824" w14:textId="77777777" w:rsidR="0093109F" w:rsidRPr="0093109F" w:rsidRDefault="0093109F" w:rsidP="0093109F">
            <w:pPr>
              <w:spacing w:before="120" w:after="120"/>
              <w:jc w:val="both"/>
              <w:rPr>
                <w:rFonts w:ascii="Franklin Gothic Book" w:eastAsia="Calibri" w:hAnsi="Franklin Gothic Book" w:cs="Calibri"/>
                <w:b/>
                <w:sz w:val="24"/>
                <w:szCs w:val="24"/>
                <w:lang w:eastAsia="en-US"/>
              </w:rPr>
            </w:pPr>
            <w:r w:rsidRPr="0093109F">
              <w:rPr>
                <w:rFonts w:ascii="Franklin Gothic Book" w:eastAsia="Calibri" w:hAnsi="Franklin Gothic Book" w:cs="Calibri"/>
                <w:b/>
                <w:sz w:val="24"/>
                <w:szCs w:val="24"/>
                <w:lang w:eastAsia="en-US"/>
              </w:rPr>
              <w:t xml:space="preserve">1. Εργαστήριο Γεωργικής Εντομολογίας και Ζωολογίας </w:t>
            </w:r>
          </w:p>
        </w:tc>
      </w:tr>
      <w:tr w:rsidR="0093109F" w:rsidRPr="0093109F" w14:paraId="58186CD3" w14:textId="77777777" w:rsidTr="005922A1">
        <w:tc>
          <w:tcPr>
            <w:tcW w:w="1413" w:type="dxa"/>
            <w:tcBorders>
              <w:top w:val="single" w:sz="4" w:space="0" w:color="auto"/>
              <w:left w:val="single" w:sz="4" w:space="0" w:color="auto"/>
              <w:bottom w:val="nil"/>
              <w:right w:val="nil"/>
            </w:tcBorders>
          </w:tcPr>
          <w:p w14:paraId="140B316E"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b/>
                <w:sz w:val="24"/>
                <w:szCs w:val="24"/>
                <w:lang w:val="en-GB" w:eastAsia="en-US"/>
              </w:rPr>
              <w:t>Διευθυντής</w:t>
            </w:r>
          </w:p>
        </w:tc>
        <w:tc>
          <w:tcPr>
            <w:tcW w:w="7217" w:type="dxa"/>
            <w:tcBorders>
              <w:top w:val="single" w:sz="4" w:space="0" w:color="auto"/>
              <w:left w:val="nil"/>
              <w:bottom w:val="nil"/>
              <w:right w:val="single" w:sz="4" w:space="0" w:color="auto"/>
            </w:tcBorders>
          </w:tcPr>
          <w:p w14:paraId="0C73F8B2" w14:textId="77777777" w:rsidR="0093109F" w:rsidRPr="0093109F" w:rsidRDefault="0093109F" w:rsidP="0093109F">
            <w:pPr>
              <w:spacing w:after="60"/>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Γεώργιος Μπρούφας, Καθηγητής</w:t>
            </w:r>
          </w:p>
        </w:tc>
      </w:tr>
      <w:tr w:rsidR="0093109F" w:rsidRPr="0093109F" w14:paraId="702C65AF" w14:textId="77777777" w:rsidTr="005922A1">
        <w:tc>
          <w:tcPr>
            <w:tcW w:w="8630" w:type="dxa"/>
            <w:gridSpan w:val="2"/>
            <w:tcBorders>
              <w:top w:val="nil"/>
              <w:left w:val="single" w:sz="4" w:space="0" w:color="auto"/>
              <w:bottom w:val="nil"/>
              <w:right w:val="single" w:sz="4" w:space="0" w:color="auto"/>
            </w:tcBorders>
          </w:tcPr>
          <w:p w14:paraId="3C13C247"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Ιστορικό</w:t>
            </w:r>
          </w:p>
          <w:p w14:paraId="5D10FFA6" w14:textId="77777777" w:rsidR="0093109F" w:rsidRPr="0093109F" w:rsidRDefault="0093109F" w:rsidP="0093109F">
            <w:pPr>
              <w:spacing w:after="60"/>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Ιδρύθηκε το 2002 (Π.Δ. 298, ΦΕΚ 264/31-10-2002).</w:t>
            </w:r>
          </w:p>
        </w:tc>
      </w:tr>
      <w:tr w:rsidR="0093109F" w:rsidRPr="0093109F" w14:paraId="294AAC84" w14:textId="77777777" w:rsidTr="005922A1">
        <w:tc>
          <w:tcPr>
            <w:tcW w:w="8630" w:type="dxa"/>
            <w:gridSpan w:val="2"/>
            <w:tcBorders>
              <w:top w:val="nil"/>
              <w:left w:val="single" w:sz="4" w:space="0" w:color="auto"/>
              <w:bottom w:val="nil"/>
              <w:right w:val="single" w:sz="4" w:space="0" w:color="auto"/>
            </w:tcBorders>
          </w:tcPr>
          <w:p w14:paraId="7245D75E"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Γνωστικά Αντικείμενα</w:t>
            </w:r>
          </w:p>
          <w:p w14:paraId="7C642775" w14:textId="77777777" w:rsidR="0093109F" w:rsidRPr="0093109F" w:rsidRDefault="0093109F" w:rsidP="0093109F">
            <w:pPr>
              <w:spacing w:after="60"/>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Ζωολογία, Εντομολογία, Ακαρεολογία-Νηματωδολογία.</w:t>
            </w:r>
          </w:p>
        </w:tc>
      </w:tr>
      <w:tr w:rsidR="0093109F" w:rsidRPr="0093109F" w14:paraId="34BA653F" w14:textId="77777777" w:rsidTr="005922A1">
        <w:tc>
          <w:tcPr>
            <w:tcW w:w="8630" w:type="dxa"/>
            <w:gridSpan w:val="2"/>
            <w:tcBorders>
              <w:top w:val="nil"/>
              <w:left w:val="single" w:sz="4" w:space="0" w:color="auto"/>
              <w:bottom w:val="single" w:sz="4" w:space="0" w:color="auto"/>
              <w:right w:val="single" w:sz="4" w:space="0" w:color="auto"/>
            </w:tcBorders>
          </w:tcPr>
          <w:p w14:paraId="30C904EB" w14:textId="77777777" w:rsidR="0093109F" w:rsidRPr="0093109F" w:rsidRDefault="0093109F" w:rsidP="0093109F">
            <w:pPr>
              <w:spacing w:after="60"/>
              <w:jc w:val="both"/>
              <w:rPr>
                <w:rFonts w:ascii="Franklin Gothic Book" w:eastAsia="Calibri" w:hAnsi="Franklin Gothic Book" w:cs="Calibri"/>
                <w:b/>
                <w:sz w:val="24"/>
                <w:szCs w:val="24"/>
                <w:lang w:val="en-GB" w:eastAsia="en-US"/>
              </w:rPr>
            </w:pPr>
            <w:r w:rsidRPr="0093109F">
              <w:rPr>
                <w:rFonts w:ascii="Franklin Gothic Book" w:eastAsia="Calibri" w:hAnsi="Franklin Gothic Book" w:cs="Calibri"/>
                <w:b/>
                <w:sz w:val="24"/>
                <w:szCs w:val="24"/>
                <w:lang w:val="en-GB" w:eastAsia="en-US"/>
              </w:rPr>
              <w:t xml:space="preserve">Επιστημονικό Προσωπικό </w:t>
            </w:r>
          </w:p>
          <w:p w14:paraId="2ACE715B" w14:textId="77777777" w:rsidR="0093109F" w:rsidRPr="0093109F" w:rsidRDefault="0093109F" w:rsidP="006E6CC4">
            <w:pPr>
              <w:numPr>
                <w:ilvl w:val="0"/>
                <w:numId w:val="24"/>
              </w:numPr>
              <w:spacing w:after="60"/>
              <w:ind w:left="182" w:hanging="182"/>
              <w:contextualSpacing/>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Γεώργιος Μπρούφας, Καθηγητής Γεωργικής Εντομολογίας και Ζωολογίας.</w:t>
            </w:r>
          </w:p>
          <w:p w14:paraId="4CDF7C8F" w14:textId="77777777" w:rsidR="0093109F" w:rsidRPr="0093109F" w:rsidRDefault="0093109F" w:rsidP="006E6CC4">
            <w:pPr>
              <w:numPr>
                <w:ilvl w:val="0"/>
                <w:numId w:val="24"/>
              </w:numPr>
              <w:spacing w:after="60"/>
              <w:ind w:left="182" w:hanging="182"/>
              <w:contextualSpacing/>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Μαρία Παππά, Αναπληρώτρια Καθηγήτρια Εντομολογίας και Ακαρεολογίας.</w:t>
            </w:r>
          </w:p>
        </w:tc>
      </w:tr>
    </w:tbl>
    <w:p w14:paraId="6DCAFFEB" w14:textId="77777777" w:rsidR="0093109F" w:rsidRPr="0093109F" w:rsidRDefault="0093109F" w:rsidP="0093109F">
      <w:pPr>
        <w:jc w:val="both"/>
        <w:rPr>
          <w:rFonts w:ascii="Franklin Gothic Book" w:eastAsia="Calibri" w:hAnsi="Franklin Gothic Book" w:cs="Calibri"/>
          <w:lang w:eastAsia="en-US"/>
        </w:rPr>
      </w:pPr>
    </w:p>
    <w:tbl>
      <w:tblPr>
        <w:tblStyle w:val="TableGrid"/>
        <w:tblW w:w="0" w:type="auto"/>
        <w:tblLook w:val="04A0" w:firstRow="1" w:lastRow="0" w:firstColumn="1" w:lastColumn="0" w:noHBand="0" w:noVBand="1"/>
      </w:tblPr>
      <w:tblGrid>
        <w:gridCol w:w="1413"/>
        <w:gridCol w:w="7217"/>
      </w:tblGrid>
      <w:tr w:rsidR="0093109F" w:rsidRPr="0093109F" w14:paraId="7739ADF0" w14:textId="77777777" w:rsidTr="0093109F">
        <w:tc>
          <w:tcPr>
            <w:tcW w:w="8630" w:type="dxa"/>
            <w:gridSpan w:val="2"/>
            <w:tcBorders>
              <w:bottom w:val="single" w:sz="4" w:space="0" w:color="auto"/>
            </w:tcBorders>
            <w:shd w:val="clear" w:color="auto" w:fill="D9D9D9"/>
          </w:tcPr>
          <w:p w14:paraId="1FC8D901" w14:textId="77777777" w:rsidR="0093109F" w:rsidRPr="0093109F" w:rsidRDefault="0093109F">
            <w:pPr>
              <w:numPr>
                <w:ilvl w:val="0"/>
                <w:numId w:val="15"/>
              </w:numPr>
              <w:spacing w:before="120" w:after="120"/>
              <w:ind w:left="319" w:hanging="319"/>
              <w:contextualSpacing/>
              <w:jc w:val="both"/>
              <w:rPr>
                <w:rFonts w:ascii="Franklin Gothic Book" w:eastAsia="Calibri" w:hAnsi="Franklin Gothic Book" w:cs="Calibri"/>
                <w:b/>
                <w:sz w:val="24"/>
                <w:szCs w:val="24"/>
                <w:lang w:val="en-GB" w:eastAsia="en-US"/>
              </w:rPr>
            </w:pPr>
            <w:r w:rsidRPr="0093109F">
              <w:rPr>
                <w:rFonts w:ascii="Franklin Gothic Book" w:eastAsia="Calibri" w:hAnsi="Franklin Gothic Book" w:cs="Calibri"/>
                <w:b/>
                <w:sz w:val="24"/>
                <w:szCs w:val="24"/>
                <w:lang w:val="en-GB" w:eastAsia="en-US"/>
              </w:rPr>
              <w:t>Εργαστήριο Φαρμακολογίας και Οικοτοξικολογίας</w:t>
            </w:r>
          </w:p>
        </w:tc>
      </w:tr>
      <w:tr w:rsidR="0093109F" w:rsidRPr="0093109F" w14:paraId="428C9B2F" w14:textId="77777777" w:rsidTr="005922A1">
        <w:tc>
          <w:tcPr>
            <w:tcW w:w="1413" w:type="dxa"/>
            <w:tcBorders>
              <w:top w:val="single" w:sz="4" w:space="0" w:color="auto"/>
              <w:left w:val="single" w:sz="4" w:space="0" w:color="auto"/>
              <w:bottom w:val="nil"/>
              <w:right w:val="nil"/>
            </w:tcBorders>
          </w:tcPr>
          <w:p w14:paraId="7AD2C153"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b/>
                <w:sz w:val="24"/>
                <w:szCs w:val="24"/>
                <w:lang w:val="en-GB" w:eastAsia="en-US"/>
              </w:rPr>
              <w:t>Διευθυντής</w:t>
            </w:r>
          </w:p>
        </w:tc>
        <w:tc>
          <w:tcPr>
            <w:tcW w:w="7217" w:type="dxa"/>
            <w:tcBorders>
              <w:top w:val="single" w:sz="4" w:space="0" w:color="auto"/>
              <w:left w:val="nil"/>
              <w:bottom w:val="nil"/>
              <w:right w:val="single" w:sz="4" w:space="0" w:color="auto"/>
            </w:tcBorders>
          </w:tcPr>
          <w:p w14:paraId="024F9826" w14:textId="1C23AB5D" w:rsidR="0093109F" w:rsidRPr="00933D26" w:rsidRDefault="005371A6" w:rsidP="0093109F">
            <w:pPr>
              <w:spacing w:after="60"/>
              <w:rPr>
                <w:rFonts w:ascii="Franklin Gothic Book" w:eastAsia="Calibri" w:hAnsi="Franklin Gothic Book" w:cs="Calibri"/>
                <w:sz w:val="24"/>
                <w:szCs w:val="24"/>
                <w:lang w:eastAsia="en-US"/>
              </w:rPr>
            </w:pPr>
            <w:r>
              <w:rPr>
                <w:rFonts w:ascii="Franklin Gothic Book" w:eastAsia="Calibri" w:hAnsi="Franklin Gothic Book" w:cs="Calibri"/>
                <w:sz w:val="24"/>
                <w:szCs w:val="24"/>
                <w:lang w:eastAsia="en-US"/>
              </w:rPr>
              <w:t>Ευαγγελία Σιναπίδου, Αναπληρώτρια Καθηγήτρια</w:t>
            </w:r>
          </w:p>
        </w:tc>
      </w:tr>
      <w:tr w:rsidR="0093109F" w:rsidRPr="0093109F" w14:paraId="273E40A1" w14:textId="77777777" w:rsidTr="005922A1">
        <w:tc>
          <w:tcPr>
            <w:tcW w:w="8630" w:type="dxa"/>
            <w:gridSpan w:val="2"/>
            <w:tcBorders>
              <w:top w:val="nil"/>
              <w:left w:val="single" w:sz="4" w:space="0" w:color="auto"/>
              <w:bottom w:val="nil"/>
              <w:right w:val="single" w:sz="4" w:space="0" w:color="auto"/>
            </w:tcBorders>
          </w:tcPr>
          <w:p w14:paraId="272A2874"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b/>
                <w:sz w:val="24"/>
                <w:szCs w:val="24"/>
                <w:lang w:val="en-GB" w:eastAsia="en-US"/>
              </w:rPr>
              <w:t>Ιστορικό</w:t>
            </w:r>
          </w:p>
          <w:p w14:paraId="175EB479" w14:textId="77777777" w:rsidR="0093109F" w:rsidRPr="0093109F" w:rsidRDefault="0093109F" w:rsidP="0093109F">
            <w:pPr>
              <w:spacing w:after="60"/>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Ιδρύθηκε το 2002 (Π.Δ. 298, ΦΕΚ 264/31-10-2002).</w:t>
            </w:r>
          </w:p>
        </w:tc>
      </w:tr>
      <w:tr w:rsidR="0093109F" w:rsidRPr="0093109F" w14:paraId="7E5E263B" w14:textId="77777777" w:rsidTr="005922A1">
        <w:tc>
          <w:tcPr>
            <w:tcW w:w="8630" w:type="dxa"/>
            <w:gridSpan w:val="2"/>
            <w:tcBorders>
              <w:top w:val="nil"/>
              <w:left w:val="single" w:sz="4" w:space="0" w:color="auto"/>
              <w:bottom w:val="nil"/>
              <w:right w:val="single" w:sz="4" w:space="0" w:color="auto"/>
            </w:tcBorders>
          </w:tcPr>
          <w:p w14:paraId="1A421C95"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Γνωστικά Αντικείμενα</w:t>
            </w:r>
          </w:p>
          <w:p w14:paraId="754F4D87"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Οικολογία, Γεωργική Φαρμακολογία-Οικοτοξικολογία, Γεωργία και Περιβάλλον, Βιοτεχνολογία Φυτοπροστασίας, Ολοκληρωμένα Προγράμματα Φυτοπροστασίας-Αξιολόγηση Φυτοπροστατευτικών Προϊόντων.</w:t>
            </w:r>
          </w:p>
        </w:tc>
      </w:tr>
      <w:tr w:rsidR="0093109F" w:rsidRPr="0093109F" w14:paraId="586E46E4" w14:textId="77777777" w:rsidTr="005922A1">
        <w:tc>
          <w:tcPr>
            <w:tcW w:w="8630" w:type="dxa"/>
            <w:gridSpan w:val="2"/>
            <w:tcBorders>
              <w:top w:val="nil"/>
              <w:left w:val="single" w:sz="4" w:space="0" w:color="auto"/>
              <w:bottom w:val="single" w:sz="4" w:space="0" w:color="auto"/>
              <w:right w:val="single" w:sz="4" w:space="0" w:color="auto"/>
            </w:tcBorders>
          </w:tcPr>
          <w:p w14:paraId="7CED9EBD" w14:textId="77777777" w:rsidR="0093109F" w:rsidRPr="0093109F" w:rsidRDefault="0093109F" w:rsidP="0093109F">
            <w:pPr>
              <w:spacing w:after="60"/>
              <w:jc w:val="both"/>
              <w:rPr>
                <w:rFonts w:ascii="Franklin Gothic Book" w:eastAsia="Calibri" w:hAnsi="Franklin Gothic Book" w:cs="Calibri"/>
                <w:b/>
                <w:sz w:val="24"/>
                <w:szCs w:val="24"/>
                <w:lang w:val="en-GB" w:eastAsia="en-US"/>
              </w:rPr>
            </w:pPr>
            <w:r w:rsidRPr="0093109F">
              <w:rPr>
                <w:rFonts w:ascii="Franklin Gothic Book" w:eastAsia="Calibri" w:hAnsi="Franklin Gothic Book" w:cs="Calibri"/>
                <w:b/>
                <w:sz w:val="24"/>
                <w:szCs w:val="24"/>
                <w:lang w:val="en-GB" w:eastAsia="en-US"/>
              </w:rPr>
              <w:t xml:space="preserve">Επιστημονικό Προσωπικό </w:t>
            </w:r>
          </w:p>
          <w:p w14:paraId="42EFBBDC" w14:textId="77777777" w:rsidR="0093109F" w:rsidRPr="0093109F" w:rsidRDefault="0093109F" w:rsidP="006E6CC4">
            <w:pPr>
              <w:numPr>
                <w:ilvl w:val="0"/>
                <w:numId w:val="23"/>
              </w:numPr>
              <w:spacing w:after="60"/>
              <w:ind w:left="182" w:hanging="182"/>
              <w:contextualSpacing/>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 xml:space="preserve">Ευαγγελία Σιναπίδου, </w:t>
            </w:r>
            <w:r w:rsidRPr="0093109F">
              <w:rPr>
                <w:rFonts w:ascii="Franklin Gothic Book" w:hAnsi="Franklin Gothic Book" w:cs="Calibri"/>
                <w:color w:val="000000"/>
                <w:sz w:val="24"/>
                <w:szCs w:val="24"/>
              </w:rPr>
              <w:t xml:space="preserve">Αναπληρώτρια </w:t>
            </w:r>
            <w:r w:rsidRPr="0093109F">
              <w:rPr>
                <w:rFonts w:ascii="Franklin Gothic Book" w:eastAsia="Calibri" w:hAnsi="Franklin Gothic Book" w:cs="Calibri"/>
                <w:sz w:val="24"/>
                <w:szCs w:val="24"/>
                <w:lang w:eastAsia="en-US"/>
              </w:rPr>
              <w:t>Καθηγήτρια Βιοτεχνολογία Φυτοπροστασίας.</w:t>
            </w:r>
          </w:p>
          <w:p w14:paraId="0206C2DD" w14:textId="6D978F15" w:rsidR="0093109F" w:rsidRPr="0093109F" w:rsidRDefault="0093109F" w:rsidP="006E6CC4">
            <w:pPr>
              <w:numPr>
                <w:ilvl w:val="0"/>
                <w:numId w:val="23"/>
              </w:numPr>
              <w:spacing w:after="60"/>
              <w:ind w:left="182" w:hanging="182"/>
              <w:contextualSpacing/>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Χρήστος Αλεξούδης, Δρ.</w:t>
            </w:r>
            <w:r w:rsidR="005371A6">
              <w:rPr>
                <w:rFonts w:ascii="Franklin Gothic Book" w:eastAsia="Calibri" w:hAnsi="Franklin Gothic Book" w:cs="Calibri"/>
                <w:sz w:val="24"/>
                <w:szCs w:val="24"/>
                <w:lang w:eastAsia="en-US"/>
              </w:rPr>
              <w:t xml:space="preserve"> </w:t>
            </w:r>
            <w:r w:rsidRPr="0093109F">
              <w:rPr>
                <w:rFonts w:ascii="Franklin Gothic Book" w:hAnsi="Franklin Gothic Book" w:cs="Calibri"/>
                <w:color w:val="000000"/>
                <w:sz w:val="24"/>
                <w:szCs w:val="24"/>
              </w:rPr>
              <w:t>ΕΔ</w:t>
            </w:r>
            <w:r w:rsidR="005371A6">
              <w:rPr>
                <w:rFonts w:ascii="Franklin Gothic Book" w:hAnsi="Franklin Gothic Book" w:cs="Calibri"/>
                <w:color w:val="000000"/>
                <w:sz w:val="24"/>
                <w:szCs w:val="24"/>
              </w:rPr>
              <w:t>Ι</w:t>
            </w:r>
            <w:r w:rsidRPr="0093109F">
              <w:rPr>
                <w:rFonts w:ascii="Franklin Gothic Book" w:hAnsi="Franklin Gothic Book" w:cs="Calibri"/>
                <w:color w:val="000000"/>
                <w:sz w:val="24"/>
                <w:szCs w:val="24"/>
              </w:rPr>
              <w:t>Π.</w:t>
            </w:r>
          </w:p>
        </w:tc>
      </w:tr>
    </w:tbl>
    <w:p w14:paraId="19A271EC" w14:textId="77777777" w:rsidR="0093109F" w:rsidRPr="0093109F" w:rsidRDefault="0093109F" w:rsidP="0093109F">
      <w:pPr>
        <w:jc w:val="both"/>
        <w:rPr>
          <w:rFonts w:ascii="Franklin Gothic Book" w:eastAsia="Calibri" w:hAnsi="Franklin Gothic Book" w:cs="Calibri"/>
          <w:lang w:eastAsia="en-US"/>
        </w:rPr>
      </w:pPr>
    </w:p>
    <w:tbl>
      <w:tblPr>
        <w:tblStyle w:val="TableGrid"/>
        <w:tblW w:w="0" w:type="auto"/>
        <w:tblLook w:val="04A0" w:firstRow="1" w:lastRow="0" w:firstColumn="1" w:lastColumn="0" w:noHBand="0" w:noVBand="1"/>
      </w:tblPr>
      <w:tblGrid>
        <w:gridCol w:w="1413"/>
        <w:gridCol w:w="7217"/>
      </w:tblGrid>
      <w:tr w:rsidR="0093109F" w:rsidRPr="0093109F" w14:paraId="7E502986" w14:textId="77777777" w:rsidTr="0093109F">
        <w:tc>
          <w:tcPr>
            <w:tcW w:w="8630" w:type="dxa"/>
            <w:gridSpan w:val="2"/>
            <w:tcBorders>
              <w:bottom w:val="single" w:sz="4" w:space="0" w:color="auto"/>
            </w:tcBorders>
            <w:shd w:val="clear" w:color="auto" w:fill="D9D9D9"/>
          </w:tcPr>
          <w:p w14:paraId="07F93418" w14:textId="77777777" w:rsidR="0093109F" w:rsidRPr="0093109F" w:rsidRDefault="0093109F" w:rsidP="0093109F">
            <w:pPr>
              <w:spacing w:before="120" w:after="120"/>
              <w:jc w:val="both"/>
              <w:rPr>
                <w:rFonts w:ascii="Franklin Gothic Book" w:eastAsia="Calibri" w:hAnsi="Franklin Gothic Book" w:cs="Calibri"/>
                <w:b/>
                <w:sz w:val="24"/>
                <w:szCs w:val="24"/>
                <w:lang w:val="en-GB" w:eastAsia="en-US"/>
              </w:rPr>
            </w:pPr>
            <w:r w:rsidRPr="0093109F">
              <w:rPr>
                <w:rFonts w:ascii="Franklin Gothic Book" w:eastAsia="Calibri" w:hAnsi="Franklin Gothic Book" w:cs="Calibri"/>
                <w:b/>
                <w:sz w:val="24"/>
                <w:szCs w:val="24"/>
                <w:lang w:val="en-GB" w:eastAsia="en-US"/>
              </w:rPr>
              <w:t xml:space="preserve">3. Εργαστήριο Φυτοπαθολογίας </w:t>
            </w:r>
          </w:p>
        </w:tc>
      </w:tr>
      <w:tr w:rsidR="0093109F" w:rsidRPr="0093109F" w14:paraId="5F163A66" w14:textId="77777777" w:rsidTr="005922A1">
        <w:tc>
          <w:tcPr>
            <w:tcW w:w="1413" w:type="dxa"/>
            <w:tcBorders>
              <w:top w:val="single" w:sz="4" w:space="0" w:color="auto"/>
              <w:left w:val="single" w:sz="4" w:space="0" w:color="auto"/>
              <w:bottom w:val="nil"/>
              <w:right w:val="nil"/>
            </w:tcBorders>
          </w:tcPr>
          <w:p w14:paraId="6455EB58"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b/>
                <w:sz w:val="24"/>
                <w:szCs w:val="24"/>
                <w:lang w:val="en-GB" w:eastAsia="en-US"/>
              </w:rPr>
              <w:t>Διευθυντής</w:t>
            </w:r>
          </w:p>
        </w:tc>
        <w:tc>
          <w:tcPr>
            <w:tcW w:w="7217" w:type="dxa"/>
            <w:tcBorders>
              <w:top w:val="single" w:sz="4" w:space="0" w:color="auto"/>
              <w:left w:val="nil"/>
              <w:bottom w:val="nil"/>
              <w:right w:val="single" w:sz="4" w:space="0" w:color="auto"/>
            </w:tcBorders>
          </w:tcPr>
          <w:p w14:paraId="4F327DF0" w14:textId="77777777" w:rsidR="0093109F" w:rsidRPr="0093109F" w:rsidRDefault="0093109F" w:rsidP="0093109F">
            <w:pPr>
              <w:spacing w:after="60"/>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Χρήστος Ζαμιούδης, Επίκουρος Καθηγητής</w:t>
            </w:r>
          </w:p>
        </w:tc>
      </w:tr>
      <w:tr w:rsidR="0093109F" w:rsidRPr="0093109F" w14:paraId="473466E7" w14:textId="77777777" w:rsidTr="005922A1">
        <w:tc>
          <w:tcPr>
            <w:tcW w:w="8630" w:type="dxa"/>
            <w:gridSpan w:val="2"/>
            <w:tcBorders>
              <w:top w:val="nil"/>
              <w:left w:val="single" w:sz="4" w:space="0" w:color="auto"/>
              <w:bottom w:val="nil"/>
              <w:right w:val="single" w:sz="4" w:space="0" w:color="auto"/>
            </w:tcBorders>
          </w:tcPr>
          <w:p w14:paraId="72CB4F91"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Ιστορικό</w:t>
            </w:r>
          </w:p>
          <w:p w14:paraId="7CB858D2" w14:textId="77777777" w:rsidR="0093109F" w:rsidRPr="0093109F" w:rsidRDefault="0093109F" w:rsidP="0093109F">
            <w:pPr>
              <w:spacing w:after="60"/>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Ιδρύθηκε το 2002 (Π.Δ. 298, ΦΕΚ 264/31-10-2002).</w:t>
            </w:r>
          </w:p>
        </w:tc>
      </w:tr>
      <w:tr w:rsidR="0093109F" w:rsidRPr="0093109F" w14:paraId="1A0E2E00" w14:textId="77777777" w:rsidTr="005922A1">
        <w:tc>
          <w:tcPr>
            <w:tcW w:w="8630" w:type="dxa"/>
            <w:gridSpan w:val="2"/>
            <w:tcBorders>
              <w:top w:val="nil"/>
              <w:left w:val="single" w:sz="4" w:space="0" w:color="auto"/>
              <w:bottom w:val="nil"/>
              <w:right w:val="single" w:sz="4" w:space="0" w:color="auto"/>
            </w:tcBorders>
          </w:tcPr>
          <w:p w14:paraId="405C7413"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Γνωστικά Αντικείμενα</w:t>
            </w:r>
          </w:p>
          <w:p w14:paraId="35DDD3AC" w14:textId="77777777" w:rsidR="0093109F" w:rsidRPr="0093109F" w:rsidRDefault="0093109F" w:rsidP="0093109F">
            <w:pPr>
              <w:spacing w:after="60"/>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Φυτοπαθολογία, Ιολογικές Ασθένειες, Μικροβιολογία.</w:t>
            </w:r>
          </w:p>
        </w:tc>
      </w:tr>
      <w:tr w:rsidR="0093109F" w:rsidRPr="0093109F" w14:paraId="52D493AF" w14:textId="77777777" w:rsidTr="005922A1">
        <w:trPr>
          <w:trHeight w:val="306"/>
        </w:trPr>
        <w:tc>
          <w:tcPr>
            <w:tcW w:w="8630" w:type="dxa"/>
            <w:gridSpan w:val="2"/>
            <w:tcBorders>
              <w:top w:val="nil"/>
              <w:left w:val="single" w:sz="4" w:space="0" w:color="auto"/>
              <w:bottom w:val="single" w:sz="4" w:space="0" w:color="auto"/>
              <w:right w:val="single" w:sz="4" w:space="0" w:color="auto"/>
            </w:tcBorders>
          </w:tcPr>
          <w:p w14:paraId="2D07788A" w14:textId="77777777" w:rsidR="0093109F" w:rsidRPr="0093109F" w:rsidRDefault="0093109F" w:rsidP="0093109F">
            <w:pPr>
              <w:spacing w:after="60"/>
              <w:jc w:val="both"/>
              <w:rPr>
                <w:rFonts w:ascii="Franklin Gothic Book" w:eastAsia="Calibri" w:hAnsi="Franklin Gothic Book" w:cs="Calibri"/>
                <w:b/>
                <w:sz w:val="24"/>
                <w:szCs w:val="24"/>
                <w:lang w:val="en-GB" w:eastAsia="en-US"/>
              </w:rPr>
            </w:pPr>
            <w:r w:rsidRPr="0093109F">
              <w:rPr>
                <w:rFonts w:ascii="Franklin Gothic Book" w:eastAsia="Calibri" w:hAnsi="Franklin Gothic Book" w:cs="Calibri"/>
                <w:b/>
                <w:sz w:val="24"/>
                <w:szCs w:val="24"/>
                <w:lang w:val="en-GB" w:eastAsia="en-US"/>
              </w:rPr>
              <w:t xml:space="preserve">Επιστημονικό Προσωπικό </w:t>
            </w:r>
          </w:p>
          <w:p w14:paraId="12A80500" w14:textId="77777777" w:rsidR="0093109F" w:rsidRPr="0093109F" w:rsidRDefault="0093109F" w:rsidP="006E6CC4">
            <w:pPr>
              <w:numPr>
                <w:ilvl w:val="0"/>
                <w:numId w:val="22"/>
              </w:numPr>
              <w:spacing w:after="60"/>
              <w:ind w:left="182" w:hanging="182"/>
              <w:contextualSpacing/>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Χρήστος Ζαμιούδης, Επίκουρος Καθηγητής Φυτοπαθολογίας.</w:t>
            </w:r>
          </w:p>
        </w:tc>
      </w:tr>
    </w:tbl>
    <w:p w14:paraId="403293BD" w14:textId="77777777" w:rsidR="0093109F" w:rsidRPr="0093109F" w:rsidRDefault="0093109F" w:rsidP="0093109F">
      <w:pPr>
        <w:spacing w:after="160" w:line="259" w:lineRule="auto"/>
        <w:rPr>
          <w:rFonts w:ascii="Franklin Gothic Book" w:eastAsia="Calibri" w:hAnsi="Franklin Gothic Book" w:cs="Calibri"/>
          <w:lang w:eastAsia="en-US"/>
        </w:rPr>
      </w:pPr>
    </w:p>
    <w:p w14:paraId="6F5A9A77" w14:textId="6A590B91" w:rsidR="0093109F" w:rsidRPr="0093109F" w:rsidRDefault="0093109F" w:rsidP="0093109F">
      <w:pPr>
        <w:keepNext/>
        <w:keepLines/>
        <w:spacing w:before="40" w:line="259" w:lineRule="auto"/>
        <w:outlineLvl w:val="1"/>
        <w:rPr>
          <w:rFonts w:ascii="Franklin Gothic Book" w:hAnsi="Franklin Gothic Book" w:cs="Calibri"/>
          <w:b/>
          <w:bCs/>
          <w:iCs/>
          <w:lang w:val="en-GB" w:eastAsia="en-US"/>
        </w:rPr>
      </w:pPr>
      <w:bookmarkStart w:id="30" w:name="_Toc127352988"/>
      <w:r w:rsidRPr="0093109F">
        <w:rPr>
          <w:rFonts w:ascii="Franklin Gothic Book" w:hAnsi="Franklin Gothic Book" w:cs="Calibri"/>
          <w:b/>
          <w:bCs/>
          <w:iCs/>
          <w:lang w:val="en-GB" w:eastAsia="en-US"/>
        </w:rPr>
        <w:lastRenderedPageBreak/>
        <w:t>2</w:t>
      </w:r>
      <w:bookmarkStart w:id="31" w:name="_Hlk153905735"/>
      <w:r w:rsidRPr="0093109F">
        <w:rPr>
          <w:rFonts w:ascii="Franklin Gothic Book" w:hAnsi="Franklin Gothic Book" w:cs="Calibri"/>
          <w:b/>
          <w:bCs/>
          <w:iCs/>
          <w:lang w:val="en-GB" w:eastAsia="en-US"/>
        </w:rPr>
        <w:t>.3</w:t>
      </w:r>
      <w:r w:rsidR="00D760B2">
        <w:rPr>
          <w:rFonts w:ascii="Franklin Gothic Book" w:hAnsi="Franklin Gothic Book" w:cs="Calibri"/>
          <w:b/>
          <w:bCs/>
          <w:iCs/>
          <w:lang w:eastAsia="en-US"/>
        </w:rPr>
        <w:t>.3</w:t>
      </w:r>
      <w:r w:rsidRPr="0093109F">
        <w:rPr>
          <w:rFonts w:ascii="Franklin Gothic Book" w:hAnsi="Franklin Gothic Book" w:cs="Calibri"/>
          <w:b/>
          <w:bCs/>
          <w:iCs/>
          <w:lang w:val="en-GB" w:eastAsia="en-US"/>
        </w:rPr>
        <w:t xml:space="preserve"> Τομέας Διαχείρισης Ζωικής Παραγωγής</w:t>
      </w:r>
      <w:bookmarkEnd w:id="30"/>
      <w:bookmarkEnd w:id="31"/>
    </w:p>
    <w:p w14:paraId="01E4BB26" w14:textId="77777777" w:rsidR="0093109F" w:rsidRPr="0093109F" w:rsidRDefault="0093109F" w:rsidP="0093109F">
      <w:pPr>
        <w:jc w:val="both"/>
        <w:rPr>
          <w:rFonts w:ascii="Franklin Gothic Book" w:eastAsia="Calibri" w:hAnsi="Franklin Gothic Book" w:cs="Calibri"/>
          <w:lang w:eastAsia="en-US"/>
        </w:rPr>
      </w:pPr>
    </w:p>
    <w:tbl>
      <w:tblPr>
        <w:tblStyle w:val="TableGrid"/>
        <w:tblW w:w="0" w:type="auto"/>
        <w:tblLook w:val="04A0" w:firstRow="1" w:lastRow="0" w:firstColumn="1" w:lastColumn="0" w:noHBand="0" w:noVBand="1"/>
      </w:tblPr>
      <w:tblGrid>
        <w:gridCol w:w="1413"/>
        <w:gridCol w:w="7217"/>
      </w:tblGrid>
      <w:tr w:rsidR="0093109F" w:rsidRPr="0093109F" w14:paraId="0B6A1FD5" w14:textId="77777777" w:rsidTr="0093109F">
        <w:tc>
          <w:tcPr>
            <w:tcW w:w="8630" w:type="dxa"/>
            <w:gridSpan w:val="2"/>
            <w:tcBorders>
              <w:bottom w:val="single" w:sz="4" w:space="0" w:color="auto"/>
            </w:tcBorders>
            <w:shd w:val="clear" w:color="auto" w:fill="D9D9D9"/>
          </w:tcPr>
          <w:p w14:paraId="3EEC5448" w14:textId="77777777" w:rsidR="0093109F" w:rsidRPr="0093109F" w:rsidRDefault="0093109F" w:rsidP="0093109F">
            <w:pPr>
              <w:spacing w:before="120" w:after="120"/>
              <w:jc w:val="both"/>
              <w:rPr>
                <w:rFonts w:ascii="Franklin Gothic Book" w:eastAsia="Calibri" w:hAnsi="Franklin Gothic Book" w:cs="Calibri"/>
                <w:b/>
                <w:sz w:val="24"/>
                <w:szCs w:val="24"/>
                <w:lang w:val="en-GB" w:eastAsia="en-US"/>
              </w:rPr>
            </w:pPr>
            <w:r w:rsidRPr="0093109F">
              <w:rPr>
                <w:rFonts w:ascii="Franklin Gothic Book" w:eastAsia="Calibri" w:hAnsi="Franklin Gothic Book" w:cs="Calibri"/>
                <w:b/>
                <w:sz w:val="24"/>
                <w:szCs w:val="24"/>
                <w:lang w:val="en-GB" w:eastAsia="en-US"/>
              </w:rPr>
              <w:t>1. Εργαστήριο Ζωοτεχνίας</w:t>
            </w:r>
          </w:p>
        </w:tc>
      </w:tr>
      <w:tr w:rsidR="0093109F" w:rsidRPr="0093109F" w14:paraId="409F11EA" w14:textId="77777777" w:rsidTr="005922A1">
        <w:tc>
          <w:tcPr>
            <w:tcW w:w="1413" w:type="dxa"/>
            <w:tcBorders>
              <w:top w:val="single" w:sz="4" w:space="0" w:color="auto"/>
              <w:left w:val="single" w:sz="4" w:space="0" w:color="auto"/>
              <w:bottom w:val="nil"/>
              <w:right w:val="nil"/>
            </w:tcBorders>
          </w:tcPr>
          <w:p w14:paraId="0153F86A"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b/>
                <w:sz w:val="24"/>
                <w:szCs w:val="24"/>
                <w:lang w:val="en-GB" w:eastAsia="en-US"/>
              </w:rPr>
              <w:t>Διευθυντής</w:t>
            </w:r>
          </w:p>
        </w:tc>
        <w:tc>
          <w:tcPr>
            <w:tcW w:w="7217" w:type="dxa"/>
            <w:tcBorders>
              <w:top w:val="single" w:sz="4" w:space="0" w:color="auto"/>
              <w:left w:val="nil"/>
              <w:bottom w:val="nil"/>
              <w:right w:val="single" w:sz="4" w:space="0" w:color="auto"/>
            </w:tcBorders>
          </w:tcPr>
          <w:p w14:paraId="0D6D994F"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w:t>
            </w:r>
          </w:p>
        </w:tc>
      </w:tr>
      <w:tr w:rsidR="0093109F" w:rsidRPr="0093109F" w14:paraId="0F3179BF" w14:textId="77777777" w:rsidTr="005922A1">
        <w:tc>
          <w:tcPr>
            <w:tcW w:w="8630" w:type="dxa"/>
            <w:gridSpan w:val="2"/>
            <w:tcBorders>
              <w:top w:val="nil"/>
              <w:left w:val="single" w:sz="4" w:space="0" w:color="auto"/>
              <w:bottom w:val="nil"/>
              <w:right w:val="single" w:sz="4" w:space="0" w:color="auto"/>
            </w:tcBorders>
          </w:tcPr>
          <w:p w14:paraId="317F156A"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Ιστορικό</w:t>
            </w:r>
          </w:p>
          <w:p w14:paraId="736545BE" w14:textId="77777777" w:rsidR="0093109F" w:rsidRPr="0093109F" w:rsidRDefault="0093109F" w:rsidP="0093109F">
            <w:pPr>
              <w:spacing w:after="60"/>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Ιδρύθηκε το 2002 (Π.Δ. 298, ΦΕΚ 264/31-10-2002).</w:t>
            </w:r>
          </w:p>
        </w:tc>
      </w:tr>
      <w:tr w:rsidR="0093109F" w:rsidRPr="0093109F" w14:paraId="14A1BC2B" w14:textId="77777777" w:rsidTr="005922A1">
        <w:tc>
          <w:tcPr>
            <w:tcW w:w="8630" w:type="dxa"/>
            <w:gridSpan w:val="2"/>
            <w:tcBorders>
              <w:top w:val="nil"/>
              <w:left w:val="single" w:sz="4" w:space="0" w:color="auto"/>
              <w:bottom w:val="nil"/>
              <w:right w:val="single" w:sz="4" w:space="0" w:color="auto"/>
            </w:tcBorders>
          </w:tcPr>
          <w:p w14:paraId="78184144"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Γνωστικά Αντικείμενα</w:t>
            </w:r>
          </w:p>
          <w:p w14:paraId="558CC656"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Ζωοτεχνία, Διατροφή Ζώων, Φυσιολογία Θρέψεως Αγροτικών Ζώων, Τεχνολογία Ζωοτροφών, Γενετική Βελτίωση Αγροτικών Ζώων, Βιοτεχνολογία. Εκτροφή των Αγροτικών Ζώων, Υγιεινή Αγροτικών Ζώων, Λειμώνες, Βοσκές, Διαχείριση Βοσκοτόπων.</w:t>
            </w:r>
          </w:p>
        </w:tc>
      </w:tr>
      <w:tr w:rsidR="0093109F" w:rsidRPr="0093109F" w14:paraId="7944693D" w14:textId="77777777" w:rsidTr="005922A1">
        <w:tc>
          <w:tcPr>
            <w:tcW w:w="8630" w:type="dxa"/>
            <w:gridSpan w:val="2"/>
            <w:tcBorders>
              <w:top w:val="nil"/>
              <w:left w:val="single" w:sz="4" w:space="0" w:color="auto"/>
              <w:bottom w:val="single" w:sz="4" w:space="0" w:color="auto"/>
              <w:right w:val="single" w:sz="4" w:space="0" w:color="auto"/>
            </w:tcBorders>
          </w:tcPr>
          <w:p w14:paraId="1BBC78D1" w14:textId="77777777" w:rsidR="0093109F" w:rsidRPr="0093109F" w:rsidRDefault="0093109F" w:rsidP="0093109F">
            <w:pPr>
              <w:spacing w:after="60"/>
              <w:rPr>
                <w:rFonts w:ascii="Franklin Gothic Book" w:eastAsia="Calibri" w:hAnsi="Franklin Gothic Book" w:cs="Calibri"/>
                <w:b/>
                <w:bCs/>
                <w:sz w:val="24"/>
                <w:szCs w:val="24"/>
                <w:lang w:val="en-GB" w:eastAsia="en-US"/>
              </w:rPr>
            </w:pPr>
            <w:r w:rsidRPr="0093109F">
              <w:rPr>
                <w:rFonts w:ascii="Franklin Gothic Book" w:eastAsia="Calibri" w:hAnsi="Franklin Gothic Book" w:cs="Calibri"/>
                <w:b/>
                <w:bCs/>
                <w:sz w:val="24"/>
                <w:szCs w:val="24"/>
                <w:lang w:val="en-GB" w:eastAsia="en-US"/>
              </w:rPr>
              <w:t>Επιστημονικό Προσωπικό</w:t>
            </w:r>
          </w:p>
          <w:p w14:paraId="2873B06F"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w:t>
            </w:r>
          </w:p>
        </w:tc>
      </w:tr>
    </w:tbl>
    <w:p w14:paraId="50863DF9" w14:textId="77777777" w:rsidR="0093109F" w:rsidRPr="0093109F" w:rsidRDefault="0093109F" w:rsidP="0093109F">
      <w:pPr>
        <w:jc w:val="both"/>
        <w:rPr>
          <w:rFonts w:ascii="Franklin Gothic Book" w:eastAsia="Calibri" w:hAnsi="Franklin Gothic Book" w:cs="Calibri"/>
          <w:lang w:eastAsia="en-US"/>
        </w:rPr>
      </w:pPr>
    </w:p>
    <w:tbl>
      <w:tblPr>
        <w:tblStyle w:val="TableGrid"/>
        <w:tblW w:w="0" w:type="auto"/>
        <w:tblLook w:val="04A0" w:firstRow="1" w:lastRow="0" w:firstColumn="1" w:lastColumn="0" w:noHBand="0" w:noVBand="1"/>
      </w:tblPr>
      <w:tblGrid>
        <w:gridCol w:w="1413"/>
        <w:gridCol w:w="7217"/>
      </w:tblGrid>
      <w:tr w:rsidR="0093109F" w:rsidRPr="0093109F" w14:paraId="4704D062" w14:textId="77777777" w:rsidTr="0093109F">
        <w:tc>
          <w:tcPr>
            <w:tcW w:w="8630" w:type="dxa"/>
            <w:gridSpan w:val="2"/>
            <w:tcBorders>
              <w:bottom w:val="single" w:sz="4" w:space="0" w:color="auto"/>
            </w:tcBorders>
            <w:shd w:val="clear" w:color="auto" w:fill="D9D9D9"/>
          </w:tcPr>
          <w:p w14:paraId="49045A30" w14:textId="77777777" w:rsidR="0093109F" w:rsidRPr="0093109F" w:rsidRDefault="0093109F" w:rsidP="0093109F">
            <w:pPr>
              <w:spacing w:before="120" w:after="12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b/>
                <w:sz w:val="24"/>
                <w:szCs w:val="24"/>
                <w:lang w:val="en-GB" w:eastAsia="en-US"/>
              </w:rPr>
              <w:t>2. Εργαστήριο Μελισσοκομίας και Σηροτροφίας</w:t>
            </w:r>
          </w:p>
        </w:tc>
      </w:tr>
      <w:tr w:rsidR="0093109F" w:rsidRPr="0093109F" w14:paraId="0BAD49B2" w14:textId="77777777" w:rsidTr="005922A1">
        <w:tc>
          <w:tcPr>
            <w:tcW w:w="1413" w:type="dxa"/>
            <w:tcBorders>
              <w:top w:val="single" w:sz="4" w:space="0" w:color="auto"/>
              <w:left w:val="single" w:sz="4" w:space="0" w:color="auto"/>
              <w:bottom w:val="nil"/>
              <w:right w:val="nil"/>
            </w:tcBorders>
          </w:tcPr>
          <w:p w14:paraId="1EBB1D7D"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b/>
                <w:sz w:val="24"/>
                <w:szCs w:val="24"/>
                <w:lang w:val="en-GB" w:eastAsia="en-US"/>
              </w:rPr>
              <w:t>Διευθυντής</w:t>
            </w:r>
          </w:p>
        </w:tc>
        <w:tc>
          <w:tcPr>
            <w:tcW w:w="7217" w:type="dxa"/>
            <w:tcBorders>
              <w:top w:val="single" w:sz="4" w:space="0" w:color="auto"/>
              <w:left w:val="nil"/>
              <w:bottom w:val="nil"/>
              <w:right w:val="single" w:sz="4" w:space="0" w:color="auto"/>
            </w:tcBorders>
          </w:tcPr>
          <w:p w14:paraId="0B670EBE" w14:textId="4632C71A" w:rsidR="0093109F" w:rsidRPr="0093109F" w:rsidRDefault="00F10B7F" w:rsidP="0093109F">
            <w:pPr>
              <w:spacing w:after="60"/>
              <w:jc w:val="both"/>
              <w:rPr>
                <w:rFonts w:ascii="Franklin Gothic Book" w:eastAsia="Calibri" w:hAnsi="Franklin Gothic Book" w:cs="Calibri"/>
                <w:sz w:val="24"/>
                <w:szCs w:val="24"/>
                <w:lang w:val="en-GB" w:eastAsia="en-US"/>
              </w:rPr>
            </w:pPr>
            <w:r>
              <w:rPr>
                <w:rFonts w:ascii="Franklin Gothic Book" w:eastAsia="Calibri" w:hAnsi="Franklin Gothic Book" w:cs="Calibri"/>
                <w:sz w:val="24"/>
                <w:szCs w:val="24"/>
                <w:lang w:val="en-GB" w:eastAsia="en-US"/>
              </w:rPr>
              <w:t>-</w:t>
            </w:r>
          </w:p>
        </w:tc>
      </w:tr>
      <w:tr w:rsidR="0093109F" w:rsidRPr="0093109F" w14:paraId="78A19B90" w14:textId="77777777" w:rsidTr="005922A1">
        <w:tc>
          <w:tcPr>
            <w:tcW w:w="8630" w:type="dxa"/>
            <w:gridSpan w:val="2"/>
            <w:tcBorders>
              <w:top w:val="nil"/>
              <w:left w:val="single" w:sz="4" w:space="0" w:color="auto"/>
              <w:bottom w:val="nil"/>
              <w:right w:val="single" w:sz="4" w:space="0" w:color="auto"/>
            </w:tcBorders>
          </w:tcPr>
          <w:p w14:paraId="11F0EDC2"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Ιστορικό</w:t>
            </w:r>
          </w:p>
          <w:p w14:paraId="62DDF8E0"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Ιδρύθηκε το 2002 (Π.Δ. 298, ΦΕΚ 264/31-10-2002).</w:t>
            </w:r>
          </w:p>
        </w:tc>
      </w:tr>
      <w:tr w:rsidR="0093109F" w:rsidRPr="0093109F" w14:paraId="4A117585" w14:textId="77777777" w:rsidTr="005922A1">
        <w:tc>
          <w:tcPr>
            <w:tcW w:w="8630" w:type="dxa"/>
            <w:gridSpan w:val="2"/>
            <w:tcBorders>
              <w:top w:val="nil"/>
              <w:left w:val="single" w:sz="4" w:space="0" w:color="auto"/>
              <w:bottom w:val="nil"/>
              <w:right w:val="single" w:sz="4" w:space="0" w:color="auto"/>
            </w:tcBorders>
          </w:tcPr>
          <w:p w14:paraId="6AD9DC9E"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b/>
                <w:sz w:val="24"/>
                <w:szCs w:val="24"/>
                <w:lang w:val="en-GB" w:eastAsia="en-US"/>
              </w:rPr>
              <w:t>Γνωστικά Αντικείμενα</w:t>
            </w:r>
          </w:p>
          <w:p w14:paraId="42F19C99" w14:textId="77777777" w:rsidR="0093109F" w:rsidRPr="0093109F" w:rsidRDefault="0093109F" w:rsidP="0093109F">
            <w:pPr>
              <w:spacing w:after="60"/>
              <w:jc w:val="both"/>
              <w:rPr>
                <w:rFonts w:ascii="Franklin Gothic Book" w:eastAsia="Calibri" w:hAnsi="Franklin Gothic Book" w:cs="Calibri"/>
                <w:sz w:val="24"/>
                <w:szCs w:val="24"/>
                <w:highlight w:val="yellow"/>
                <w:lang w:val="en-GB" w:eastAsia="en-US"/>
              </w:rPr>
            </w:pPr>
            <w:r w:rsidRPr="0093109F">
              <w:rPr>
                <w:rFonts w:ascii="Franklin Gothic Book" w:eastAsia="Calibri" w:hAnsi="Franklin Gothic Book" w:cs="Calibri"/>
                <w:sz w:val="24"/>
                <w:szCs w:val="24"/>
                <w:lang w:val="en-GB" w:eastAsia="en-US"/>
              </w:rPr>
              <w:t>Μελισσοκομία, Σηροτροφία.</w:t>
            </w:r>
          </w:p>
        </w:tc>
      </w:tr>
      <w:tr w:rsidR="0093109F" w:rsidRPr="0093109F" w14:paraId="790DA262" w14:textId="77777777" w:rsidTr="005922A1">
        <w:tc>
          <w:tcPr>
            <w:tcW w:w="8630" w:type="dxa"/>
            <w:gridSpan w:val="2"/>
            <w:tcBorders>
              <w:top w:val="nil"/>
              <w:left w:val="single" w:sz="4" w:space="0" w:color="auto"/>
              <w:bottom w:val="single" w:sz="4" w:space="0" w:color="auto"/>
              <w:right w:val="single" w:sz="4" w:space="0" w:color="auto"/>
            </w:tcBorders>
          </w:tcPr>
          <w:p w14:paraId="1AD6444A" w14:textId="77777777" w:rsidR="0093109F" w:rsidRPr="0093109F" w:rsidRDefault="0093109F" w:rsidP="0093109F">
            <w:pPr>
              <w:spacing w:after="60"/>
              <w:jc w:val="both"/>
              <w:rPr>
                <w:rFonts w:ascii="Franklin Gothic Book" w:eastAsia="Calibri" w:hAnsi="Franklin Gothic Book" w:cs="Calibri"/>
                <w:b/>
                <w:sz w:val="24"/>
                <w:szCs w:val="24"/>
                <w:lang w:val="en-GB" w:eastAsia="en-US"/>
              </w:rPr>
            </w:pPr>
            <w:r w:rsidRPr="0093109F">
              <w:rPr>
                <w:rFonts w:ascii="Franklin Gothic Book" w:eastAsia="Calibri" w:hAnsi="Franklin Gothic Book" w:cs="Calibri"/>
                <w:b/>
                <w:sz w:val="24"/>
                <w:szCs w:val="24"/>
                <w:lang w:val="en-GB" w:eastAsia="en-US"/>
              </w:rPr>
              <w:t xml:space="preserve">Επιστημονικό Προσωπικό </w:t>
            </w:r>
          </w:p>
          <w:p w14:paraId="29067D9C"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w:t>
            </w:r>
          </w:p>
        </w:tc>
      </w:tr>
    </w:tbl>
    <w:p w14:paraId="1B1B8C34" w14:textId="77777777" w:rsidR="0093109F" w:rsidRPr="0093109F" w:rsidRDefault="0093109F" w:rsidP="0093109F">
      <w:pPr>
        <w:jc w:val="both"/>
        <w:rPr>
          <w:rFonts w:ascii="Franklin Gothic Book" w:eastAsia="Calibri" w:hAnsi="Franklin Gothic Book" w:cs="Calibri"/>
          <w:lang w:eastAsia="en-US"/>
        </w:rPr>
      </w:pPr>
    </w:p>
    <w:tbl>
      <w:tblPr>
        <w:tblStyle w:val="TableGrid"/>
        <w:tblW w:w="0" w:type="auto"/>
        <w:tblLook w:val="04A0" w:firstRow="1" w:lastRow="0" w:firstColumn="1" w:lastColumn="0" w:noHBand="0" w:noVBand="1"/>
      </w:tblPr>
      <w:tblGrid>
        <w:gridCol w:w="1413"/>
        <w:gridCol w:w="7217"/>
      </w:tblGrid>
      <w:tr w:rsidR="0093109F" w:rsidRPr="0093109F" w14:paraId="12B2F1FE" w14:textId="77777777" w:rsidTr="0093109F">
        <w:tc>
          <w:tcPr>
            <w:tcW w:w="8630" w:type="dxa"/>
            <w:gridSpan w:val="2"/>
            <w:tcBorders>
              <w:bottom w:val="single" w:sz="4" w:space="0" w:color="auto"/>
            </w:tcBorders>
            <w:shd w:val="clear" w:color="auto" w:fill="D9D9D9"/>
          </w:tcPr>
          <w:p w14:paraId="0ADE7173" w14:textId="77777777" w:rsidR="0093109F" w:rsidRPr="0093109F" w:rsidRDefault="0093109F" w:rsidP="0093109F">
            <w:pPr>
              <w:spacing w:before="120" w:after="120"/>
              <w:jc w:val="both"/>
              <w:rPr>
                <w:rFonts w:ascii="Franklin Gothic Book" w:eastAsia="Calibri" w:hAnsi="Franklin Gothic Book" w:cs="Calibri"/>
                <w:b/>
                <w:sz w:val="24"/>
                <w:szCs w:val="24"/>
                <w:lang w:val="en-GB" w:eastAsia="en-US"/>
              </w:rPr>
            </w:pPr>
            <w:r w:rsidRPr="0093109F">
              <w:rPr>
                <w:rFonts w:ascii="Franklin Gothic Book" w:eastAsia="Calibri" w:hAnsi="Franklin Gothic Book" w:cs="Calibri"/>
                <w:b/>
                <w:sz w:val="24"/>
                <w:szCs w:val="24"/>
                <w:lang w:val="en-GB" w:eastAsia="en-US"/>
              </w:rPr>
              <w:t>3. Εργαστήριο Υδροβιολογίας</w:t>
            </w:r>
          </w:p>
        </w:tc>
      </w:tr>
      <w:tr w:rsidR="0093109F" w:rsidRPr="0093109F" w14:paraId="3A7B0517" w14:textId="77777777" w:rsidTr="005922A1">
        <w:tc>
          <w:tcPr>
            <w:tcW w:w="1413" w:type="dxa"/>
            <w:tcBorders>
              <w:top w:val="single" w:sz="4" w:space="0" w:color="auto"/>
              <w:left w:val="single" w:sz="4" w:space="0" w:color="auto"/>
              <w:bottom w:val="nil"/>
              <w:right w:val="nil"/>
            </w:tcBorders>
          </w:tcPr>
          <w:p w14:paraId="75FA4D00"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b/>
                <w:sz w:val="24"/>
                <w:szCs w:val="24"/>
                <w:lang w:val="en-GB" w:eastAsia="en-US"/>
              </w:rPr>
              <w:t>Διευθυντής</w:t>
            </w:r>
          </w:p>
        </w:tc>
        <w:tc>
          <w:tcPr>
            <w:tcW w:w="7217" w:type="dxa"/>
            <w:tcBorders>
              <w:top w:val="single" w:sz="4" w:space="0" w:color="auto"/>
              <w:left w:val="nil"/>
              <w:bottom w:val="nil"/>
              <w:right w:val="single" w:sz="4" w:space="0" w:color="auto"/>
            </w:tcBorders>
          </w:tcPr>
          <w:p w14:paraId="1E68EDE4"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w:t>
            </w:r>
          </w:p>
        </w:tc>
      </w:tr>
      <w:tr w:rsidR="0093109F" w:rsidRPr="0093109F" w14:paraId="67ECA56E" w14:textId="77777777" w:rsidTr="005922A1">
        <w:tc>
          <w:tcPr>
            <w:tcW w:w="8630" w:type="dxa"/>
            <w:gridSpan w:val="2"/>
            <w:tcBorders>
              <w:top w:val="nil"/>
              <w:left w:val="single" w:sz="4" w:space="0" w:color="auto"/>
              <w:bottom w:val="nil"/>
              <w:right w:val="single" w:sz="4" w:space="0" w:color="auto"/>
            </w:tcBorders>
          </w:tcPr>
          <w:p w14:paraId="1C7F2537"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Ιστορικό</w:t>
            </w:r>
          </w:p>
          <w:p w14:paraId="54C36AFF"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Ιδρύθηκε το 2002 (Π.Δ. 298, ΦΕΚ 264/31-10-2002).</w:t>
            </w:r>
          </w:p>
        </w:tc>
      </w:tr>
      <w:tr w:rsidR="0093109F" w:rsidRPr="0093109F" w14:paraId="6534AB6E" w14:textId="77777777" w:rsidTr="005922A1">
        <w:tc>
          <w:tcPr>
            <w:tcW w:w="8630" w:type="dxa"/>
            <w:gridSpan w:val="2"/>
            <w:tcBorders>
              <w:top w:val="nil"/>
              <w:left w:val="single" w:sz="4" w:space="0" w:color="auto"/>
              <w:bottom w:val="nil"/>
              <w:right w:val="single" w:sz="4" w:space="0" w:color="auto"/>
            </w:tcBorders>
          </w:tcPr>
          <w:p w14:paraId="7C936345"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b/>
                <w:sz w:val="24"/>
                <w:szCs w:val="24"/>
                <w:lang w:val="en-GB" w:eastAsia="en-US"/>
              </w:rPr>
              <w:t>Γνωστικά Αντικείμενα</w:t>
            </w:r>
          </w:p>
          <w:p w14:paraId="3D544700" w14:textId="77777777" w:rsidR="0093109F" w:rsidRPr="0093109F" w:rsidRDefault="0093109F" w:rsidP="0093109F">
            <w:pPr>
              <w:spacing w:after="60"/>
              <w:jc w:val="both"/>
              <w:rPr>
                <w:rFonts w:ascii="Franklin Gothic Book" w:eastAsia="Calibri" w:hAnsi="Franklin Gothic Book" w:cs="Calibri"/>
                <w:sz w:val="24"/>
                <w:szCs w:val="24"/>
                <w:highlight w:val="yellow"/>
                <w:lang w:val="en-GB" w:eastAsia="en-US"/>
              </w:rPr>
            </w:pPr>
            <w:r w:rsidRPr="0093109F">
              <w:rPr>
                <w:rFonts w:ascii="Franklin Gothic Book" w:eastAsia="Calibri" w:hAnsi="Franklin Gothic Book" w:cs="Calibri"/>
                <w:sz w:val="24"/>
                <w:szCs w:val="24"/>
                <w:lang w:val="en-GB" w:eastAsia="en-US"/>
              </w:rPr>
              <w:t>Υδροβιολογία</w:t>
            </w:r>
          </w:p>
        </w:tc>
      </w:tr>
      <w:tr w:rsidR="0093109F" w:rsidRPr="0093109F" w14:paraId="046CFDA6" w14:textId="77777777" w:rsidTr="005922A1">
        <w:tc>
          <w:tcPr>
            <w:tcW w:w="8630" w:type="dxa"/>
            <w:gridSpan w:val="2"/>
            <w:tcBorders>
              <w:top w:val="nil"/>
              <w:left w:val="single" w:sz="4" w:space="0" w:color="auto"/>
              <w:bottom w:val="single" w:sz="4" w:space="0" w:color="auto"/>
              <w:right w:val="single" w:sz="4" w:space="0" w:color="auto"/>
            </w:tcBorders>
          </w:tcPr>
          <w:p w14:paraId="30A19266" w14:textId="77777777" w:rsidR="0093109F" w:rsidRPr="0093109F" w:rsidRDefault="0093109F" w:rsidP="0093109F">
            <w:pPr>
              <w:spacing w:after="60"/>
              <w:jc w:val="both"/>
              <w:rPr>
                <w:rFonts w:ascii="Franklin Gothic Book" w:eastAsia="Calibri" w:hAnsi="Franklin Gothic Book" w:cs="Calibri"/>
                <w:b/>
                <w:sz w:val="24"/>
                <w:szCs w:val="24"/>
                <w:lang w:val="en-GB" w:eastAsia="en-US"/>
              </w:rPr>
            </w:pPr>
            <w:r w:rsidRPr="0093109F">
              <w:rPr>
                <w:rFonts w:ascii="Franklin Gothic Book" w:eastAsia="Calibri" w:hAnsi="Franklin Gothic Book" w:cs="Calibri"/>
                <w:b/>
                <w:sz w:val="24"/>
                <w:szCs w:val="24"/>
                <w:lang w:val="en-GB" w:eastAsia="en-US"/>
              </w:rPr>
              <w:t xml:space="preserve">Επιστημονικό Προσωπικό </w:t>
            </w:r>
          </w:p>
          <w:p w14:paraId="417A1B10"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w:t>
            </w:r>
          </w:p>
        </w:tc>
      </w:tr>
    </w:tbl>
    <w:p w14:paraId="644B6BB2" w14:textId="77777777" w:rsidR="0093109F" w:rsidRPr="0093109F" w:rsidRDefault="0093109F" w:rsidP="0093109F">
      <w:pPr>
        <w:jc w:val="both"/>
        <w:rPr>
          <w:rFonts w:ascii="Franklin Gothic Book" w:eastAsia="Calibri" w:hAnsi="Franklin Gothic Book" w:cs="Calibri"/>
          <w:lang w:eastAsia="en-US"/>
        </w:rPr>
      </w:pPr>
    </w:p>
    <w:p w14:paraId="1ABADED6" w14:textId="3A98BF6D" w:rsidR="0093109F" w:rsidRPr="0093109F" w:rsidRDefault="0093109F" w:rsidP="0093109F">
      <w:pPr>
        <w:keepNext/>
        <w:keepLines/>
        <w:spacing w:before="40" w:line="259" w:lineRule="auto"/>
        <w:outlineLvl w:val="1"/>
        <w:rPr>
          <w:rFonts w:ascii="Franklin Gothic Book" w:hAnsi="Franklin Gothic Book" w:cs="Calibri"/>
          <w:b/>
          <w:bCs/>
          <w:iCs/>
          <w:lang w:eastAsia="en-US"/>
        </w:rPr>
      </w:pPr>
      <w:bookmarkStart w:id="32" w:name="_Toc127352989"/>
      <w:r w:rsidRPr="0093109F">
        <w:rPr>
          <w:rFonts w:ascii="Franklin Gothic Book" w:hAnsi="Franklin Gothic Book" w:cs="Calibri"/>
          <w:b/>
          <w:bCs/>
          <w:iCs/>
          <w:lang w:eastAsia="en-US"/>
        </w:rPr>
        <w:t>2.</w:t>
      </w:r>
      <w:r w:rsidR="00D760B2">
        <w:rPr>
          <w:rFonts w:ascii="Franklin Gothic Book" w:hAnsi="Franklin Gothic Book" w:cs="Calibri"/>
          <w:b/>
          <w:bCs/>
          <w:iCs/>
          <w:lang w:eastAsia="en-US"/>
        </w:rPr>
        <w:t>3.4</w:t>
      </w:r>
      <w:r w:rsidRPr="0093109F">
        <w:rPr>
          <w:rFonts w:ascii="Franklin Gothic Book" w:hAnsi="Franklin Gothic Book" w:cs="Calibri"/>
          <w:b/>
          <w:bCs/>
          <w:iCs/>
          <w:lang w:eastAsia="en-US"/>
        </w:rPr>
        <w:t xml:space="preserve"> Τομέας Αγροτικής Οικονομίας και Διοίκησης Αγροτικών Επιχειρήσεων</w:t>
      </w:r>
      <w:bookmarkEnd w:id="32"/>
    </w:p>
    <w:p w14:paraId="0E037D47" w14:textId="77777777" w:rsidR="0093109F" w:rsidRPr="0093109F" w:rsidRDefault="0093109F" w:rsidP="0093109F">
      <w:pPr>
        <w:jc w:val="both"/>
        <w:rPr>
          <w:rFonts w:ascii="Franklin Gothic Book" w:eastAsia="Calibri" w:hAnsi="Franklin Gothic Book" w:cs="Calibri"/>
          <w:lang w:eastAsia="en-US"/>
        </w:rPr>
      </w:pPr>
    </w:p>
    <w:tbl>
      <w:tblPr>
        <w:tblStyle w:val="TableGrid"/>
        <w:tblW w:w="0" w:type="auto"/>
        <w:tblLook w:val="04A0" w:firstRow="1" w:lastRow="0" w:firstColumn="1" w:lastColumn="0" w:noHBand="0" w:noVBand="1"/>
      </w:tblPr>
      <w:tblGrid>
        <w:gridCol w:w="1413"/>
        <w:gridCol w:w="7217"/>
      </w:tblGrid>
      <w:tr w:rsidR="0093109F" w:rsidRPr="0093109F" w14:paraId="43BDC37E" w14:textId="77777777" w:rsidTr="0093109F">
        <w:tc>
          <w:tcPr>
            <w:tcW w:w="8630" w:type="dxa"/>
            <w:gridSpan w:val="2"/>
            <w:tcBorders>
              <w:bottom w:val="single" w:sz="4" w:space="0" w:color="auto"/>
            </w:tcBorders>
            <w:shd w:val="clear" w:color="auto" w:fill="D9D9D9"/>
          </w:tcPr>
          <w:p w14:paraId="36E9D5D9" w14:textId="77777777" w:rsidR="0093109F" w:rsidRPr="0093109F" w:rsidRDefault="0093109F" w:rsidP="0093109F">
            <w:pPr>
              <w:spacing w:before="120" w:after="120"/>
              <w:jc w:val="both"/>
              <w:rPr>
                <w:rFonts w:ascii="Franklin Gothic Book" w:eastAsia="Calibri" w:hAnsi="Franklin Gothic Book" w:cs="Calibri"/>
                <w:b/>
                <w:sz w:val="24"/>
                <w:szCs w:val="24"/>
                <w:lang w:val="en-GB" w:eastAsia="en-US"/>
              </w:rPr>
            </w:pPr>
            <w:r w:rsidRPr="0093109F">
              <w:rPr>
                <w:rFonts w:ascii="Franklin Gothic Book" w:eastAsia="Calibri" w:hAnsi="Franklin Gothic Book" w:cs="Calibri"/>
                <w:b/>
                <w:sz w:val="24"/>
                <w:szCs w:val="24"/>
                <w:lang w:val="en-GB" w:eastAsia="en-US"/>
              </w:rPr>
              <w:t>1. Εργαστήριο Γεωργικής Οικονομίας</w:t>
            </w:r>
          </w:p>
        </w:tc>
      </w:tr>
      <w:tr w:rsidR="0093109F" w:rsidRPr="0093109F" w14:paraId="1998544E" w14:textId="77777777" w:rsidTr="005922A1">
        <w:tc>
          <w:tcPr>
            <w:tcW w:w="1413" w:type="dxa"/>
            <w:tcBorders>
              <w:top w:val="single" w:sz="4" w:space="0" w:color="auto"/>
              <w:left w:val="single" w:sz="4" w:space="0" w:color="auto"/>
              <w:bottom w:val="nil"/>
              <w:right w:val="nil"/>
            </w:tcBorders>
          </w:tcPr>
          <w:p w14:paraId="6201948F"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b/>
                <w:sz w:val="24"/>
                <w:szCs w:val="24"/>
                <w:lang w:val="en-GB" w:eastAsia="en-US"/>
              </w:rPr>
              <w:t>Διευθυντής</w:t>
            </w:r>
          </w:p>
        </w:tc>
        <w:tc>
          <w:tcPr>
            <w:tcW w:w="7217" w:type="dxa"/>
            <w:tcBorders>
              <w:top w:val="single" w:sz="4" w:space="0" w:color="auto"/>
              <w:left w:val="nil"/>
              <w:bottom w:val="nil"/>
              <w:right w:val="single" w:sz="4" w:space="0" w:color="auto"/>
            </w:tcBorders>
          </w:tcPr>
          <w:p w14:paraId="71AD1F58" w14:textId="77777777" w:rsidR="0093109F" w:rsidRPr="0093109F" w:rsidRDefault="0093109F" w:rsidP="0093109F">
            <w:pPr>
              <w:spacing w:after="60"/>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Κωνσταντίνος Γαλανόπουλος, Καθηγητής</w:t>
            </w:r>
          </w:p>
        </w:tc>
      </w:tr>
      <w:tr w:rsidR="0093109F" w:rsidRPr="0093109F" w14:paraId="0CDB31D0" w14:textId="77777777" w:rsidTr="005922A1">
        <w:tc>
          <w:tcPr>
            <w:tcW w:w="8630" w:type="dxa"/>
            <w:gridSpan w:val="2"/>
            <w:tcBorders>
              <w:top w:val="nil"/>
              <w:left w:val="single" w:sz="4" w:space="0" w:color="auto"/>
              <w:bottom w:val="nil"/>
              <w:right w:val="single" w:sz="4" w:space="0" w:color="auto"/>
            </w:tcBorders>
          </w:tcPr>
          <w:p w14:paraId="03E6E604"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Ιστορικό</w:t>
            </w:r>
          </w:p>
          <w:p w14:paraId="4C12EB56" w14:textId="77777777" w:rsidR="0093109F" w:rsidRPr="0093109F" w:rsidRDefault="0093109F" w:rsidP="0093109F">
            <w:pPr>
              <w:spacing w:after="60"/>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val="en-GB" w:eastAsia="en-US"/>
              </w:rPr>
              <w:t>I</w:t>
            </w:r>
            <w:r w:rsidRPr="0093109F">
              <w:rPr>
                <w:rFonts w:ascii="Franklin Gothic Book" w:eastAsia="Calibri" w:hAnsi="Franklin Gothic Book" w:cs="Calibri"/>
                <w:sz w:val="24"/>
                <w:szCs w:val="24"/>
                <w:lang w:eastAsia="en-US"/>
              </w:rPr>
              <w:t>δρύθηκε το 2002 (Π.Δ. 298, ΦΕΚ 264/31-10-2002 &amp; 1031/25-07-2003).</w:t>
            </w:r>
          </w:p>
        </w:tc>
      </w:tr>
      <w:tr w:rsidR="0093109F" w:rsidRPr="0093109F" w14:paraId="22270AD1" w14:textId="77777777" w:rsidTr="005922A1">
        <w:tc>
          <w:tcPr>
            <w:tcW w:w="8630" w:type="dxa"/>
            <w:gridSpan w:val="2"/>
            <w:tcBorders>
              <w:top w:val="nil"/>
              <w:left w:val="single" w:sz="4" w:space="0" w:color="auto"/>
              <w:bottom w:val="nil"/>
              <w:right w:val="single" w:sz="4" w:space="0" w:color="auto"/>
            </w:tcBorders>
          </w:tcPr>
          <w:p w14:paraId="5012BDCC"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Γνωστικά Αντικείμενα</w:t>
            </w:r>
          </w:p>
          <w:p w14:paraId="7A080EA7" w14:textId="77777777" w:rsidR="0093109F" w:rsidRPr="0093109F" w:rsidRDefault="0093109F" w:rsidP="0093109F">
            <w:pPr>
              <w:spacing w:after="60"/>
              <w:jc w:val="both"/>
              <w:rPr>
                <w:rFonts w:ascii="Franklin Gothic Book" w:eastAsia="Calibri" w:hAnsi="Franklin Gothic Book" w:cs="Calibri"/>
                <w:sz w:val="24"/>
                <w:szCs w:val="24"/>
                <w:highlight w:val="yellow"/>
                <w:lang w:eastAsia="en-US"/>
              </w:rPr>
            </w:pPr>
            <w:r w:rsidRPr="0093109F">
              <w:rPr>
                <w:rFonts w:ascii="Franklin Gothic Book" w:eastAsia="Calibri" w:hAnsi="Franklin Gothic Book" w:cs="Calibri"/>
                <w:sz w:val="24"/>
                <w:szCs w:val="24"/>
                <w:lang w:eastAsia="en-US"/>
              </w:rPr>
              <w:t>Πολιτική Οικονομία, Μικροοικονομία, Γεωργική Οικονομία, Οικονομική Γεωργικής Παραγωγής, Μέθοδοι Γεωργοοικονομικής Έρευνας, Διεθνές Εμπόριο Γεωργικών Προϊόντων.</w:t>
            </w:r>
          </w:p>
        </w:tc>
      </w:tr>
      <w:tr w:rsidR="0093109F" w:rsidRPr="0093109F" w14:paraId="110156E0" w14:textId="77777777" w:rsidTr="005922A1">
        <w:tc>
          <w:tcPr>
            <w:tcW w:w="8630" w:type="dxa"/>
            <w:gridSpan w:val="2"/>
            <w:tcBorders>
              <w:top w:val="nil"/>
              <w:left w:val="single" w:sz="4" w:space="0" w:color="auto"/>
              <w:bottom w:val="single" w:sz="4" w:space="0" w:color="auto"/>
              <w:right w:val="single" w:sz="4" w:space="0" w:color="auto"/>
            </w:tcBorders>
          </w:tcPr>
          <w:p w14:paraId="4ED6A800" w14:textId="77777777" w:rsidR="0093109F" w:rsidRPr="0093109F" w:rsidRDefault="0093109F" w:rsidP="0093109F">
            <w:pPr>
              <w:spacing w:after="60"/>
              <w:jc w:val="both"/>
              <w:rPr>
                <w:rFonts w:ascii="Franklin Gothic Book" w:eastAsia="Calibri" w:hAnsi="Franklin Gothic Book" w:cs="Calibri"/>
                <w:b/>
                <w:sz w:val="24"/>
                <w:szCs w:val="24"/>
                <w:lang w:val="en-GB" w:eastAsia="en-US"/>
              </w:rPr>
            </w:pPr>
            <w:r w:rsidRPr="0093109F">
              <w:rPr>
                <w:rFonts w:ascii="Franklin Gothic Book" w:eastAsia="Calibri" w:hAnsi="Franklin Gothic Book" w:cs="Calibri"/>
                <w:b/>
                <w:sz w:val="24"/>
                <w:szCs w:val="24"/>
                <w:lang w:val="en-GB" w:eastAsia="en-US"/>
              </w:rPr>
              <w:lastRenderedPageBreak/>
              <w:t xml:space="preserve">Επιστημονικό Προσωπικό </w:t>
            </w:r>
          </w:p>
          <w:p w14:paraId="1BF7EB0F" w14:textId="77777777" w:rsidR="0093109F" w:rsidRPr="0093109F" w:rsidRDefault="0093109F" w:rsidP="006E6CC4">
            <w:pPr>
              <w:numPr>
                <w:ilvl w:val="0"/>
                <w:numId w:val="21"/>
              </w:numPr>
              <w:spacing w:after="60"/>
              <w:ind w:left="178" w:hanging="178"/>
              <w:contextualSpacing/>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Κωνσταντίνος Γαλανόπουλος, Καθηγητής Αγροτικής Οικονομίας.</w:t>
            </w:r>
          </w:p>
        </w:tc>
      </w:tr>
    </w:tbl>
    <w:p w14:paraId="7B6E7A3B" w14:textId="77777777" w:rsidR="0093109F" w:rsidRPr="0093109F" w:rsidRDefault="0093109F" w:rsidP="0093109F">
      <w:pPr>
        <w:jc w:val="both"/>
        <w:rPr>
          <w:rFonts w:ascii="Franklin Gothic Book" w:eastAsia="Calibri" w:hAnsi="Franklin Gothic Book" w:cs="Calibri"/>
          <w:lang w:eastAsia="en-US"/>
        </w:rPr>
      </w:pPr>
    </w:p>
    <w:tbl>
      <w:tblPr>
        <w:tblStyle w:val="TableGrid"/>
        <w:tblW w:w="0" w:type="auto"/>
        <w:tblLook w:val="04A0" w:firstRow="1" w:lastRow="0" w:firstColumn="1" w:lastColumn="0" w:noHBand="0" w:noVBand="1"/>
      </w:tblPr>
      <w:tblGrid>
        <w:gridCol w:w="1413"/>
        <w:gridCol w:w="7217"/>
      </w:tblGrid>
      <w:tr w:rsidR="0093109F" w:rsidRPr="0093109F" w14:paraId="2F38AAB0" w14:textId="77777777" w:rsidTr="0093109F">
        <w:tc>
          <w:tcPr>
            <w:tcW w:w="8630" w:type="dxa"/>
            <w:gridSpan w:val="2"/>
            <w:tcBorders>
              <w:bottom w:val="single" w:sz="4" w:space="0" w:color="auto"/>
            </w:tcBorders>
            <w:shd w:val="clear" w:color="auto" w:fill="D9D9D9"/>
          </w:tcPr>
          <w:p w14:paraId="585425BD" w14:textId="77777777" w:rsidR="0093109F" w:rsidRPr="0093109F" w:rsidRDefault="0093109F" w:rsidP="0093109F">
            <w:pPr>
              <w:spacing w:before="120" w:after="120"/>
              <w:jc w:val="both"/>
              <w:rPr>
                <w:rFonts w:ascii="Franklin Gothic Book" w:eastAsia="Calibri" w:hAnsi="Franklin Gothic Book" w:cs="Calibri"/>
                <w:b/>
                <w:sz w:val="24"/>
                <w:szCs w:val="24"/>
                <w:lang w:val="en-GB" w:eastAsia="en-US"/>
              </w:rPr>
            </w:pPr>
            <w:r w:rsidRPr="0093109F">
              <w:rPr>
                <w:rFonts w:ascii="Franklin Gothic Book" w:eastAsia="Calibri" w:hAnsi="Franklin Gothic Book" w:cs="Calibri"/>
                <w:b/>
                <w:sz w:val="24"/>
                <w:szCs w:val="24"/>
                <w:lang w:val="en-GB" w:eastAsia="en-US"/>
              </w:rPr>
              <w:t>2. Εργαστήριο Μάνατζμεντ και Μάρκετινγκ</w:t>
            </w:r>
          </w:p>
        </w:tc>
      </w:tr>
      <w:tr w:rsidR="0093109F" w:rsidRPr="0093109F" w14:paraId="124B72CA" w14:textId="77777777" w:rsidTr="005922A1">
        <w:tc>
          <w:tcPr>
            <w:tcW w:w="1413" w:type="dxa"/>
            <w:tcBorders>
              <w:top w:val="single" w:sz="4" w:space="0" w:color="auto"/>
              <w:left w:val="single" w:sz="4" w:space="0" w:color="auto"/>
              <w:bottom w:val="nil"/>
              <w:right w:val="nil"/>
            </w:tcBorders>
          </w:tcPr>
          <w:p w14:paraId="2BF8F269"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b/>
                <w:sz w:val="24"/>
                <w:szCs w:val="24"/>
                <w:lang w:val="en-GB" w:eastAsia="en-US"/>
              </w:rPr>
              <w:t>Διευθυντής</w:t>
            </w:r>
          </w:p>
        </w:tc>
        <w:tc>
          <w:tcPr>
            <w:tcW w:w="7217" w:type="dxa"/>
            <w:tcBorders>
              <w:top w:val="single" w:sz="4" w:space="0" w:color="auto"/>
              <w:left w:val="nil"/>
              <w:bottom w:val="nil"/>
              <w:right w:val="single" w:sz="4" w:space="0" w:color="auto"/>
            </w:tcBorders>
          </w:tcPr>
          <w:p w14:paraId="08788322" w14:textId="77777777" w:rsidR="0093109F" w:rsidRPr="0093109F" w:rsidRDefault="0093109F" w:rsidP="0093109F">
            <w:pPr>
              <w:spacing w:after="60"/>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Έλενα Ράπτου, </w:t>
            </w:r>
            <w:r w:rsidRPr="0093109F">
              <w:rPr>
                <w:rFonts w:ascii="Franklin Gothic Book" w:hAnsi="Franklin Gothic Book" w:cs="Calibri"/>
                <w:color w:val="000000"/>
                <w:sz w:val="24"/>
                <w:szCs w:val="24"/>
                <w:lang w:val="en-GB"/>
              </w:rPr>
              <w:t>Αναπληρώτρια</w:t>
            </w:r>
            <w:r w:rsidRPr="0093109F">
              <w:rPr>
                <w:rFonts w:ascii="Franklin Gothic Book" w:eastAsia="Calibri" w:hAnsi="Franklin Gothic Book" w:cs="Calibri"/>
                <w:sz w:val="24"/>
                <w:szCs w:val="24"/>
                <w:lang w:val="en-GB" w:eastAsia="en-US"/>
              </w:rPr>
              <w:t xml:space="preserve"> Καθηγήτρια</w:t>
            </w:r>
          </w:p>
        </w:tc>
      </w:tr>
      <w:tr w:rsidR="0093109F" w:rsidRPr="0093109F" w14:paraId="3A168515" w14:textId="77777777" w:rsidTr="005922A1">
        <w:tc>
          <w:tcPr>
            <w:tcW w:w="8630" w:type="dxa"/>
            <w:gridSpan w:val="2"/>
            <w:tcBorders>
              <w:top w:val="nil"/>
              <w:left w:val="single" w:sz="4" w:space="0" w:color="auto"/>
              <w:bottom w:val="nil"/>
              <w:right w:val="single" w:sz="4" w:space="0" w:color="auto"/>
            </w:tcBorders>
            <w:shd w:val="clear" w:color="auto" w:fill="auto"/>
          </w:tcPr>
          <w:p w14:paraId="737F7523"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Ιστορικό</w:t>
            </w:r>
          </w:p>
          <w:p w14:paraId="7BBDC409" w14:textId="77777777" w:rsidR="0093109F" w:rsidRPr="0093109F" w:rsidRDefault="0093109F" w:rsidP="0093109F">
            <w:pPr>
              <w:spacing w:after="60"/>
              <w:rPr>
                <w:rFonts w:ascii="Franklin Gothic Book" w:eastAsia="Calibri" w:hAnsi="Franklin Gothic Book" w:cs="Calibri"/>
                <w:sz w:val="24"/>
                <w:szCs w:val="24"/>
                <w:highlight w:val="green"/>
                <w:lang w:eastAsia="en-US"/>
              </w:rPr>
            </w:pPr>
            <w:r w:rsidRPr="0093109F">
              <w:rPr>
                <w:rFonts w:ascii="Franklin Gothic Book" w:eastAsia="Calibri" w:hAnsi="Franklin Gothic Book" w:cs="Calibri"/>
                <w:sz w:val="24"/>
                <w:szCs w:val="24"/>
                <w:lang w:val="en-GB" w:eastAsia="en-US"/>
              </w:rPr>
              <w:t>I</w:t>
            </w:r>
            <w:r w:rsidRPr="0093109F">
              <w:rPr>
                <w:rFonts w:ascii="Franklin Gothic Book" w:eastAsia="Calibri" w:hAnsi="Franklin Gothic Book" w:cs="Calibri"/>
                <w:sz w:val="24"/>
                <w:szCs w:val="24"/>
                <w:lang w:eastAsia="en-US"/>
              </w:rPr>
              <w:t>δρύθηκε το 2002 (Π.Δ. 298, ΦΕΚ 264/31-10-2002).</w:t>
            </w:r>
          </w:p>
        </w:tc>
      </w:tr>
      <w:tr w:rsidR="0093109F" w:rsidRPr="0093109F" w14:paraId="5AC2DA25" w14:textId="77777777" w:rsidTr="005922A1">
        <w:tc>
          <w:tcPr>
            <w:tcW w:w="8630" w:type="dxa"/>
            <w:gridSpan w:val="2"/>
            <w:tcBorders>
              <w:top w:val="nil"/>
              <w:left w:val="single" w:sz="4" w:space="0" w:color="auto"/>
              <w:bottom w:val="nil"/>
              <w:right w:val="single" w:sz="4" w:space="0" w:color="auto"/>
            </w:tcBorders>
          </w:tcPr>
          <w:p w14:paraId="0CFC3B31"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Γνωστικά Αντικείμενα</w:t>
            </w:r>
          </w:p>
          <w:p w14:paraId="437781FF" w14:textId="77777777" w:rsidR="0093109F" w:rsidRPr="0093109F" w:rsidRDefault="0093109F" w:rsidP="0093109F">
            <w:pPr>
              <w:spacing w:after="60"/>
              <w:jc w:val="both"/>
              <w:rPr>
                <w:rFonts w:ascii="Franklin Gothic Book" w:eastAsia="Calibri" w:hAnsi="Franklin Gothic Book" w:cs="Calibri"/>
                <w:sz w:val="24"/>
                <w:szCs w:val="24"/>
                <w:highlight w:val="green"/>
                <w:lang w:eastAsia="en-US"/>
              </w:rPr>
            </w:pPr>
            <w:r w:rsidRPr="0093109F">
              <w:rPr>
                <w:rFonts w:ascii="Franklin Gothic Book" w:eastAsia="Calibri" w:hAnsi="Franklin Gothic Book" w:cs="Calibri"/>
                <w:sz w:val="24"/>
                <w:szCs w:val="24"/>
                <w:lang w:eastAsia="en-US"/>
              </w:rPr>
              <w:t>Αγροτική Κοινωνιολογία, Μάρκετινγκ Γεωργικών Προϊόντων, Μέθοδοι Έρευνας Αγοράς, Διεθνές Εμπόριο Γεωργικών Προϊόντων, Γεωργική Λογιστική-Εκτιμητική-Κοστολόγηση, Διοίκηση Επιχειρήσεων, Διαχείριση Γεωργικών Εκμεταλλεύσεων.</w:t>
            </w:r>
          </w:p>
        </w:tc>
      </w:tr>
      <w:tr w:rsidR="0093109F" w:rsidRPr="0093109F" w14:paraId="06285AAD" w14:textId="77777777" w:rsidTr="005922A1">
        <w:tc>
          <w:tcPr>
            <w:tcW w:w="8630" w:type="dxa"/>
            <w:gridSpan w:val="2"/>
            <w:tcBorders>
              <w:top w:val="nil"/>
              <w:left w:val="single" w:sz="4" w:space="0" w:color="auto"/>
              <w:bottom w:val="single" w:sz="4" w:space="0" w:color="auto"/>
              <w:right w:val="single" w:sz="4" w:space="0" w:color="auto"/>
            </w:tcBorders>
          </w:tcPr>
          <w:p w14:paraId="0037945D" w14:textId="77777777" w:rsidR="0093109F" w:rsidRPr="0093109F" w:rsidRDefault="0093109F" w:rsidP="0093109F">
            <w:pPr>
              <w:spacing w:after="60"/>
              <w:jc w:val="both"/>
              <w:rPr>
                <w:rFonts w:ascii="Franklin Gothic Book" w:eastAsia="Calibri" w:hAnsi="Franklin Gothic Book" w:cs="Calibri"/>
                <w:b/>
                <w:sz w:val="24"/>
                <w:szCs w:val="24"/>
                <w:lang w:val="en-GB" w:eastAsia="en-US"/>
              </w:rPr>
            </w:pPr>
            <w:r w:rsidRPr="0093109F">
              <w:rPr>
                <w:rFonts w:ascii="Franklin Gothic Book" w:eastAsia="Calibri" w:hAnsi="Franklin Gothic Book" w:cs="Calibri"/>
                <w:b/>
                <w:sz w:val="24"/>
                <w:szCs w:val="24"/>
                <w:lang w:val="en-GB" w:eastAsia="en-US"/>
              </w:rPr>
              <w:t xml:space="preserve">Επιστημονικό Προσωπικό </w:t>
            </w:r>
          </w:p>
          <w:p w14:paraId="6F435BDF" w14:textId="77777777" w:rsidR="0093109F" w:rsidRPr="0093109F" w:rsidRDefault="0093109F" w:rsidP="006E6CC4">
            <w:pPr>
              <w:numPr>
                <w:ilvl w:val="0"/>
                <w:numId w:val="20"/>
              </w:numPr>
              <w:spacing w:after="60"/>
              <w:ind w:left="178" w:hanging="178"/>
              <w:contextualSpacing/>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 xml:space="preserve">Έλενα Ράπτου, </w:t>
            </w:r>
            <w:r w:rsidRPr="0093109F">
              <w:rPr>
                <w:rFonts w:ascii="Franklin Gothic Book" w:hAnsi="Franklin Gothic Book" w:cs="Calibri"/>
                <w:color w:val="000000"/>
                <w:sz w:val="24"/>
                <w:szCs w:val="24"/>
              </w:rPr>
              <w:t>Αναπληρώτρια</w:t>
            </w:r>
            <w:r w:rsidRPr="0093109F">
              <w:rPr>
                <w:rFonts w:ascii="Franklin Gothic Book" w:eastAsia="Calibri" w:hAnsi="Franklin Gothic Book" w:cs="Calibri"/>
                <w:sz w:val="24"/>
                <w:szCs w:val="24"/>
                <w:lang w:eastAsia="en-US"/>
              </w:rPr>
              <w:t xml:space="preserve"> Καθηγήτρια Μάρκετινγκ Αγροτικών Προϊόντων και Τροφίμων. </w:t>
            </w:r>
          </w:p>
        </w:tc>
      </w:tr>
    </w:tbl>
    <w:p w14:paraId="552B467C" w14:textId="77777777" w:rsidR="0093109F" w:rsidRPr="0093109F" w:rsidRDefault="0093109F" w:rsidP="0093109F">
      <w:pPr>
        <w:jc w:val="both"/>
        <w:rPr>
          <w:rFonts w:ascii="Franklin Gothic Book" w:eastAsia="Calibri" w:hAnsi="Franklin Gothic Book" w:cs="Calibri"/>
          <w:b/>
          <w:lang w:eastAsia="en-US"/>
        </w:rPr>
      </w:pPr>
    </w:p>
    <w:tbl>
      <w:tblPr>
        <w:tblStyle w:val="TableGrid"/>
        <w:tblW w:w="0" w:type="auto"/>
        <w:tblLook w:val="04A0" w:firstRow="1" w:lastRow="0" w:firstColumn="1" w:lastColumn="0" w:noHBand="0" w:noVBand="1"/>
      </w:tblPr>
      <w:tblGrid>
        <w:gridCol w:w="1413"/>
        <w:gridCol w:w="7217"/>
      </w:tblGrid>
      <w:tr w:rsidR="0093109F" w:rsidRPr="0093109F" w14:paraId="2C171C52" w14:textId="77777777" w:rsidTr="0093109F">
        <w:tc>
          <w:tcPr>
            <w:tcW w:w="8630" w:type="dxa"/>
            <w:gridSpan w:val="2"/>
            <w:tcBorders>
              <w:bottom w:val="single" w:sz="4" w:space="0" w:color="auto"/>
            </w:tcBorders>
            <w:shd w:val="clear" w:color="auto" w:fill="D9D9D9"/>
          </w:tcPr>
          <w:p w14:paraId="783BE041" w14:textId="77777777" w:rsidR="0093109F" w:rsidRPr="0093109F" w:rsidRDefault="0093109F" w:rsidP="0093109F">
            <w:pPr>
              <w:spacing w:before="120" w:after="120"/>
              <w:jc w:val="both"/>
              <w:rPr>
                <w:rFonts w:ascii="Franklin Gothic Book" w:eastAsia="Calibri" w:hAnsi="Franklin Gothic Book" w:cs="Calibri"/>
                <w:b/>
                <w:sz w:val="24"/>
                <w:szCs w:val="24"/>
                <w:lang w:eastAsia="en-US"/>
              </w:rPr>
            </w:pPr>
            <w:r w:rsidRPr="0093109F">
              <w:rPr>
                <w:rFonts w:ascii="Franklin Gothic Book" w:eastAsia="Calibri" w:hAnsi="Franklin Gothic Book" w:cs="Calibri"/>
                <w:b/>
                <w:sz w:val="24"/>
                <w:szCs w:val="24"/>
                <w:lang w:eastAsia="en-US"/>
              </w:rPr>
              <w:t>3. Εργαστήριο Αγροτικής Πολιτικής και Συνεταιρισμών</w:t>
            </w:r>
          </w:p>
        </w:tc>
      </w:tr>
      <w:tr w:rsidR="0093109F" w:rsidRPr="0093109F" w14:paraId="4D7F3E84" w14:textId="77777777" w:rsidTr="005922A1">
        <w:tc>
          <w:tcPr>
            <w:tcW w:w="1413" w:type="dxa"/>
            <w:tcBorders>
              <w:top w:val="single" w:sz="4" w:space="0" w:color="auto"/>
              <w:left w:val="single" w:sz="4" w:space="0" w:color="auto"/>
              <w:bottom w:val="nil"/>
              <w:right w:val="nil"/>
            </w:tcBorders>
          </w:tcPr>
          <w:p w14:paraId="0DA62F43"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b/>
                <w:sz w:val="24"/>
                <w:szCs w:val="24"/>
                <w:lang w:val="en-GB" w:eastAsia="en-US"/>
              </w:rPr>
              <w:t>Διευθυντής</w:t>
            </w:r>
          </w:p>
        </w:tc>
        <w:tc>
          <w:tcPr>
            <w:tcW w:w="7217" w:type="dxa"/>
            <w:tcBorders>
              <w:top w:val="single" w:sz="4" w:space="0" w:color="auto"/>
              <w:left w:val="nil"/>
              <w:bottom w:val="nil"/>
              <w:right w:val="single" w:sz="4" w:space="0" w:color="auto"/>
            </w:tcBorders>
          </w:tcPr>
          <w:p w14:paraId="3B6FDD08" w14:textId="77777777" w:rsidR="0093109F" w:rsidRPr="0093109F" w:rsidRDefault="0093109F" w:rsidP="0093109F">
            <w:pPr>
              <w:spacing w:after="60"/>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Χρήστος Καρελάκης, Καθηγητής</w:t>
            </w:r>
          </w:p>
        </w:tc>
      </w:tr>
      <w:tr w:rsidR="0093109F" w:rsidRPr="0093109F" w14:paraId="76AB0178" w14:textId="77777777" w:rsidTr="005922A1">
        <w:tc>
          <w:tcPr>
            <w:tcW w:w="8630" w:type="dxa"/>
            <w:gridSpan w:val="2"/>
            <w:tcBorders>
              <w:top w:val="nil"/>
              <w:left w:val="single" w:sz="4" w:space="0" w:color="auto"/>
              <w:bottom w:val="nil"/>
              <w:right w:val="single" w:sz="4" w:space="0" w:color="auto"/>
            </w:tcBorders>
          </w:tcPr>
          <w:p w14:paraId="258E3A27"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Ιστορικό</w:t>
            </w:r>
          </w:p>
          <w:p w14:paraId="5C59A8BB" w14:textId="77777777" w:rsidR="0093109F" w:rsidRPr="0093109F" w:rsidRDefault="0093109F" w:rsidP="0093109F">
            <w:pPr>
              <w:spacing w:after="60"/>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val="en-GB" w:eastAsia="en-US"/>
              </w:rPr>
              <w:t>I</w:t>
            </w:r>
            <w:r w:rsidRPr="0093109F">
              <w:rPr>
                <w:rFonts w:ascii="Franklin Gothic Book" w:eastAsia="Calibri" w:hAnsi="Franklin Gothic Book" w:cs="Calibri"/>
                <w:sz w:val="24"/>
                <w:szCs w:val="24"/>
                <w:lang w:eastAsia="en-US"/>
              </w:rPr>
              <w:t>δρύθηκε το 2002 (Π.Δ. 298, ΦΕΚ 264/31-10-2002).</w:t>
            </w:r>
          </w:p>
        </w:tc>
      </w:tr>
      <w:tr w:rsidR="0093109F" w:rsidRPr="0093109F" w14:paraId="680AC7E2" w14:textId="77777777" w:rsidTr="005922A1">
        <w:tc>
          <w:tcPr>
            <w:tcW w:w="8630" w:type="dxa"/>
            <w:gridSpan w:val="2"/>
            <w:tcBorders>
              <w:top w:val="nil"/>
              <w:left w:val="single" w:sz="4" w:space="0" w:color="auto"/>
              <w:bottom w:val="nil"/>
              <w:right w:val="single" w:sz="4" w:space="0" w:color="auto"/>
            </w:tcBorders>
          </w:tcPr>
          <w:p w14:paraId="19645C3F"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Γνωστικά Αντικείμενα</w:t>
            </w:r>
          </w:p>
          <w:p w14:paraId="3A3395E8" w14:textId="77777777" w:rsidR="0093109F" w:rsidRPr="0093109F" w:rsidRDefault="0093109F" w:rsidP="0093109F">
            <w:pPr>
              <w:spacing w:after="60"/>
              <w:jc w:val="both"/>
              <w:rPr>
                <w:rFonts w:ascii="Franklin Gothic Book" w:eastAsia="Calibri" w:hAnsi="Franklin Gothic Book" w:cs="Calibri"/>
                <w:sz w:val="24"/>
                <w:szCs w:val="24"/>
                <w:highlight w:val="yellow"/>
                <w:lang w:eastAsia="en-US"/>
              </w:rPr>
            </w:pPr>
            <w:r w:rsidRPr="0093109F">
              <w:rPr>
                <w:rFonts w:ascii="Franklin Gothic Book" w:eastAsia="Calibri" w:hAnsi="Franklin Gothic Book" w:cs="Calibri"/>
                <w:sz w:val="24"/>
                <w:szCs w:val="24"/>
                <w:lang w:eastAsia="en-US"/>
              </w:rPr>
              <w:t>Αγροτική Πολιτική, Αγροτική Οικονομική Ανάπτυξη και Προγραμματισμός, Πολιτική Προστασίας και Περιβάλλοντος, Αγροτική Κοινωνιολογία, Αγροτικός Συνεργατισμός, Οικονομικά Φυσικών Πόρων και Περιβάλλοντος, Οικονομική Ευρωπαϊκής Ολοκλήρωσης.</w:t>
            </w:r>
          </w:p>
        </w:tc>
      </w:tr>
      <w:tr w:rsidR="0093109F" w:rsidRPr="0093109F" w14:paraId="4020D6EE" w14:textId="77777777" w:rsidTr="005922A1">
        <w:tc>
          <w:tcPr>
            <w:tcW w:w="8630" w:type="dxa"/>
            <w:gridSpan w:val="2"/>
            <w:tcBorders>
              <w:top w:val="nil"/>
              <w:left w:val="single" w:sz="4" w:space="0" w:color="auto"/>
              <w:bottom w:val="single" w:sz="4" w:space="0" w:color="auto"/>
              <w:right w:val="single" w:sz="4" w:space="0" w:color="auto"/>
            </w:tcBorders>
          </w:tcPr>
          <w:p w14:paraId="00A32ACE" w14:textId="77777777" w:rsidR="0093109F" w:rsidRPr="0093109F" w:rsidRDefault="0093109F" w:rsidP="0093109F">
            <w:pPr>
              <w:spacing w:after="60"/>
              <w:jc w:val="both"/>
              <w:rPr>
                <w:rFonts w:ascii="Franklin Gothic Book" w:eastAsia="Calibri" w:hAnsi="Franklin Gothic Book" w:cs="Calibri"/>
                <w:b/>
                <w:sz w:val="24"/>
                <w:szCs w:val="24"/>
                <w:lang w:val="en-GB" w:eastAsia="en-US"/>
              </w:rPr>
            </w:pPr>
            <w:r w:rsidRPr="0093109F">
              <w:rPr>
                <w:rFonts w:ascii="Franklin Gothic Book" w:eastAsia="Calibri" w:hAnsi="Franklin Gothic Book" w:cs="Calibri"/>
                <w:b/>
                <w:sz w:val="24"/>
                <w:szCs w:val="24"/>
                <w:lang w:val="en-GB" w:eastAsia="en-US"/>
              </w:rPr>
              <w:t xml:space="preserve">Επιστημονικό Προσωπικό </w:t>
            </w:r>
          </w:p>
          <w:p w14:paraId="0EADE46D" w14:textId="77777777" w:rsidR="0093109F" w:rsidRPr="0093109F" w:rsidRDefault="0093109F" w:rsidP="006E6CC4">
            <w:pPr>
              <w:numPr>
                <w:ilvl w:val="0"/>
                <w:numId w:val="19"/>
              </w:numPr>
              <w:spacing w:after="60"/>
              <w:ind w:left="178" w:hanging="178"/>
              <w:contextualSpacing/>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Χρήστος Καρελάκης, Καθηγητής Αγροτικής Πολιτικής.</w:t>
            </w:r>
          </w:p>
        </w:tc>
      </w:tr>
    </w:tbl>
    <w:p w14:paraId="46E249AE" w14:textId="77777777" w:rsidR="0093109F" w:rsidRPr="0093109F" w:rsidRDefault="0093109F" w:rsidP="0093109F">
      <w:pPr>
        <w:jc w:val="both"/>
        <w:rPr>
          <w:rFonts w:ascii="Franklin Gothic Book" w:eastAsia="Calibri" w:hAnsi="Franklin Gothic Book" w:cs="Calibri"/>
          <w:bCs/>
          <w:lang w:eastAsia="en-US"/>
        </w:rPr>
      </w:pPr>
    </w:p>
    <w:tbl>
      <w:tblPr>
        <w:tblStyle w:val="TableGrid"/>
        <w:tblW w:w="0" w:type="auto"/>
        <w:tblLook w:val="04A0" w:firstRow="1" w:lastRow="0" w:firstColumn="1" w:lastColumn="0" w:noHBand="0" w:noVBand="1"/>
      </w:tblPr>
      <w:tblGrid>
        <w:gridCol w:w="1329"/>
        <w:gridCol w:w="7359"/>
      </w:tblGrid>
      <w:tr w:rsidR="0093109F" w:rsidRPr="0093109F" w14:paraId="6EF6C2A0" w14:textId="77777777" w:rsidTr="0093109F">
        <w:tc>
          <w:tcPr>
            <w:tcW w:w="8630" w:type="dxa"/>
            <w:gridSpan w:val="2"/>
            <w:tcBorders>
              <w:bottom w:val="single" w:sz="4" w:space="0" w:color="auto"/>
            </w:tcBorders>
            <w:shd w:val="clear" w:color="auto" w:fill="D9D9D9"/>
          </w:tcPr>
          <w:p w14:paraId="723178DE" w14:textId="77777777" w:rsidR="0093109F" w:rsidRPr="0093109F" w:rsidRDefault="0093109F" w:rsidP="0093109F">
            <w:pPr>
              <w:spacing w:before="120" w:after="120"/>
              <w:jc w:val="both"/>
              <w:rPr>
                <w:rFonts w:ascii="Franklin Gothic Book" w:eastAsia="Calibri" w:hAnsi="Franklin Gothic Book" w:cs="Calibri"/>
                <w:b/>
                <w:sz w:val="24"/>
                <w:szCs w:val="24"/>
                <w:lang w:eastAsia="en-US"/>
              </w:rPr>
            </w:pPr>
            <w:r w:rsidRPr="0093109F">
              <w:rPr>
                <w:rFonts w:ascii="Franklin Gothic Book" w:eastAsia="Calibri" w:hAnsi="Franklin Gothic Book" w:cs="Calibri"/>
                <w:b/>
                <w:sz w:val="24"/>
                <w:szCs w:val="24"/>
                <w:lang w:eastAsia="en-US"/>
              </w:rPr>
              <w:t>4. Εργαστήριο Εφαρμοσμένης Οικονομικής Στατιστικής και Πληροφορικής</w:t>
            </w:r>
          </w:p>
        </w:tc>
      </w:tr>
      <w:tr w:rsidR="0093109F" w:rsidRPr="0093109F" w14:paraId="092B7EA8" w14:textId="77777777" w:rsidTr="005922A1">
        <w:tc>
          <w:tcPr>
            <w:tcW w:w="1271" w:type="dxa"/>
            <w:tcBorders>
              <w:top w:val="single" w:sz="4" w:space="0" w:color="auto"/>
              <w:left w:val="single" w:sz="4" w:space="0" w:color="auto"/>
              <w:bottom w:val="nil"/>
              <w:right w:val="nil"/>
            </w:tcBorders>
          </w:tcPr>
          <w:p w14:paraId="0B955636"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b/>
                <w:sz w:val="24"/>
                <w:szCs w:val="24"/>
                <w:lang w:val="en-GB" w:eastAsia="en-US"/>
              </w:rPr>
              <w:t>Διευθυντής</w:t>
            </w:r>
          </w:p>
        </w:tc>
        <w:tc>
          <w:tcPr>
            <w:tcW w:w="7359" w:type="dxa"/>
            <w:tcBorders>
              <w:top w:val="single" w:sz="4" w:space="0" w:color="auto"/>
              <w:left w:val="nil"/>
              <w:bottom w:val="nil"/>
              <w:right w:val="single" w:sz="4" w:space="0" w:color="auto"/>
            </w:tcBorders>
          </w:tcPr>
          <w:p w14:paraId="7B190040" w14:textId="77777777" w:rsidR="0093109F" w:rsidRPr="0093109F" w:rsidRDefault="0093109F" w:rsidP="0093109F">
            <w:pPr>
              <w:spacing w:after="60"/>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Ελένη Ζαφειρίου, Καθηγήτρια</w:t>
            </w:r>
          </w:p>
        </w:tc>
      </w:tr>
      <w:tr w:rsidR="0093109F" w:rsidRPr="0093109F" w14:paraId="134A1DC1" w14:textId="77777777" w:rsidTr="005922A1">
        <w:tc>
          <w:tcPr>
            <w:tcW w:w="8630" w:type="dxa"/>
            <w:gridSpan w:val="2"/>
            <w:tcBorders>
              <w:top w:val="nil"/>
              <w:left w:val="single" w:sz="4" w:space="0" w:color="auto"/>
              <w:bottom w:val="nil"/>
              <w:right w:val="single" w:sz="4" w:space="0" w:color="auto"/>
            </w:tcBorders>
          </w:tcPr>
          <w:p w14:paraId="64A6999E"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Ιστορικό</w:t>
            </w:r>
          </w:p>
          <w:p w14:paraId="66603124" w14:textId="77777777" w:rsidR="0093109F" w:rsidRPr="0093109F" w:rsidRDefault="0093109F" w:rsidP="0093109F">
            <w:pPr>
              <w:spacing w:after="60"/>
              <w:jc w:val="both"/>
              <w:rPr>
                <w:rFonts w:ascii="Franklin Gothic Book" w:eastAsia="Calibri" w:hAnsi="Franklin Gothic Book" w:cs="Calibri"/>
                <w:sz w:val="24"/>
                <w:szCs w:val="24"/>
                <w:highlight w:val="yellow"/>
                <w:lang w:eastAsia="en-US"/>
              </w:rPr>
            </w:pPr>
            <w:r w:rsidRPr="0093109F">
              <w:rPr>
                <w:rFonts w:ascii="Franklin Gothic Book" w:eastAsia="Calibri" w:hAnsi="Franklin Gothic Book" w:cs="Calibri"/>
                <w:sz w:val="24"/>
                <w:szCs w:val="24"/>
                <w:lang w:eastAsia="en-US"/>
              </w:rPr>
              <w:t>Ιδρύθηκε το 2002 (Π.Δ. 298, ΦΕΚ 264/31-10-2002) ως Εργαστήριο Ηλεκτρονικών Υπολογιστών, μετονομάσθηκε σε Εργαστήριο Μαθηματικών και Πληροφορικής (ΦΕΚ 1031/25-07-2003) και σε Εργαστήριο Εφαρμοσμένης Οικονομικής Στατιστικής και Πληροφορικής το 2009 (ΦΕΚ 1713/19-08-2009).</w:t>
            </w:r>
          </w:p>
        </w:tc>
      </w:tr>
      <w:tr w:rsidR="0093109F" w:rsidRPr="0093109F" w14:paraId="77929F72" w14:textId="77777777" w:rsidTr="005922A1">
        <w:tc>
          <w:tcPr>
            <w:tcW w:w="8630" w:type="dxa"/>
            <w:gridSpan w:val="2"/>
            <w:tcBorders>
              <w:top w:val="nil"/>
              <w:left w:val="single" w:sz="4" w:space="0" w:color="auto"/>
              <w:bottom w:val="nil"/>
              <w:right w:val="single" w:sz="4" w:space="0" w:color="auto"/>
            </w:tcBorders>
          </w:tcPr>
          <w:p w14:paraId="1D642944"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Γνωστικά Αντικείμενα</w:t>
            </w:r>
          </w:p>
          <w:p w14:paraId="268FD95E" w14:textId="5D1C732B"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Στατιστική, Εφαρμοσμένη Οικονομική Στατιστική, Εφαρμοσμένη Οικονομετρία, Μέθοδοι Ποσοτικής Οικονομικής Ανάλυσης, Μαθηματικά, Γραμμικός Προγραμματισμός, Εφαρμοσμένα</w:t>
            </w:r>
            <w:r w:rsidR="0057035E">
              <w:rPr>
                <w:rFonts w:ascii="Franklin Gothic Book" w:eastAsia="Calibri" w:hAnsi="Franklin Gothic Book" w:cs="Calibri"/>
                <w:sz w:val="24"/>
                <w:szCs w:val="24"/>
                <w:lang w:eastAsia="en-US"/>
              </w:rPr>
              <w:t xml:space="preserve"> </w:t>
            </w:r>
            <w:r w:rsidRPr="0093109F">
              <w:rPr>
                <w:rFonts w:ascii="Franklin Gothic Book" w:eastAsia="Calibri" w:hAnsi="Franklin Gothic Book" w:cs="Calibri"/>
                <w:sz w:val="24"/>
                <w:szCs w:val="24"/>
                <w:lang w:eastAsia="en-US"/>
              </w:rPr>
              <w:t>Μαθηματικά, Γεωργικός Πειραματισμός.</w:t>
            </w:r>
          </w:p>
        </w:tc>
      </w:tr>
      <w:tr w:rsidR="0093109F" w:rsidRPr="0093109F" w14:paraId="1A21A6D4" w14:textId="77777777" w:rsidTr="005922A1">
        <w:tc>
          <w:tcPr>
            <w:tcW w:w="8630" w:type="dxa"/>
            <w:gridSpan w:val="2"/>
            <w:tcBorders>
              <w:top w:val="nil"/>
              <w:left w:val="single" w:sz="4" w:space="0" w:color="auto"/>
              <w:bottom w:val="single" w:sz="4" w:space="0" w:color="auto"/>
              <w:right w:val="single" w:sz="4" w:space="0" w:color="auto"/>
            </w:tcBorders>
          </w:tcPr>
          <w:p w14:paraId="4EFBD060" w14:textId="77777777" w:rsidR="0093109F" w:rsidRPr="0093109F" w:rsidRDefault="0093109F" w:rsidP="0093109F">
            <w:pPr>
              <w:spacing w:after="60"/>
              <w:jc w:val="both"/>
              <w:rPr>
                <w:rFonts w:ascii="Franklin Gothic Book" w:eastAsia="Calibri" w:hAnsi="Franklin Gothic Book" w:cs="Calibri"/>
                <w:b/>
                <w:sz w:val="24"/>
                <w:szCs w:val="24"/>
                <w:lang w:val="en-GB" w:eastAsia="en-US"/>
              </w:rPr>
            </w:pPr>
            <w:r w:rsidRPr="0093109F">
              <w:rPr>
                <w:rFonts w:ascii="Franklin Gothic Book" w:eastAsia="Calibri" w:hAnsi="Franklin Gothic Book" w:cs="Calibri"/>
                <w:b/>
                <w:sz w:val="24"/>
                <w:szCs w:val="24"/>
                <w:lang w:val="en-GB" w:eastAsia="en-US"/>
              </w:rPr>
              <w:t xml:space="preserve">Επιστημονικό Προσωπικό </w:t>
            </w:r>
          </w:p>
          <w:p w14:paraId="2D75C55F" w14:textId="77777777" w:rsidR="0093109F" w:rsidRPr="0093109F" w:rsidRDefault="0093109F" w:rsidP="006E6CC4">
            <w:pPr>
              <w:numPr>
                <w:ilvl w:val="0"/>
                <w:numId w:val="18"/>
              </w:numPr>
              <w:spacing w:after="60"/>
              <w:ind w:left="178" w:hanging="283"/>
              <w:contextualSpacing/>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Ελένη Ζαφειρίου, Καθηγήτρια Εφαρμοσμένης Οικονομικής Στατιστικής.</w:t>
            </w:r>
          </w:p>
        </w:tc>
      </w:tr>
    </w:tbl>
    <w:p w14:paraId="1809DA46" w14:textId="77777777" w:rsidR="0093109F" w:rsidRPr="0093109F" w:rsidRDefault="0093109F" w:rsidP="0093109F">
      <w:pPr>
        <w:jc w:val="both"/>
        <w:rPr>
          <w:rFonts w:ascii="Franklin Gothic Book" w:eastAsia="Calibri" w:hAnsi="Franklin Gothic Book" w:cs="Calibri"/>
          <w:lang w:eastAsia="en-US"/>
        </w:rPr>
      </w:pPr>
    </w:p>
    <w:p w14:paraId="3347B361" w14:textId="77777777" w:rsidR="00062FE5" w:rsidRDefault="00062FE5" w:rsidP="00062FE5">
      <w:pPr>
        <w:widowControl w:val="0"/>
        <w:spacing w:before="40" w:line="259" w:lineRule="auto"/>
        <w:outlineLvl w:val="1"/>
        <w:rPr>
          <w:rFonts w:ascii="Franklin Gothic Book" w:hAnsi="Franklin Gothic Book" w:cs="Calibri"/>
          <w:b/>
          <w:bCs/>
          <w:iCs/>
          <w:lang w:eastAsia="en-US"/>
        </w:rPr>
      </w:pPr>
      <w:bookmarkStart w:id="33" w:name="_Toc127352990"/>
    </w:p>
    <w:p w14:paraId="11DAEEF3" w14:textId="77777777" w:rsidR="00062FE5" w:rsidRDefault="00062FE5" w:rsidP="00062FE5">
      <w:pPr>
        <w:widowControl w:val="0"/>
        <w:spacing w:before="40" w:line="259" w:lineRule="auto"/>
        <w:outlineLvl w:val="1"/>
        <w:rPr>
          <w:rFonts w:ascii="Franklin Gothic Book" w:hAnsi="Franklin Gothic Book" w:cs="Calibri"/>
          <w:b/>
          <w:bCs/>
          <w:iCs/>
          <w:lang w:eastAsia="en-US"/>
        </w:rPr>
      </w:pPr>
    </w:p>
    <w:p w14:paraId="4D077F4E" w14:textId="55AEED96" w:rsidR="0093109F" w:rsidRPr="0093109F" w:rsidRDefault="0093109F" w:rsidP="00933D26">
      <w:pPr>
        <w:widowControl w:val="0"/>
        <w:spacing w:before="40" w:line="259" w:lineRule="auto"/>
        <w:outlineLvl w:val="1"/>
        <w:rPr>
          <w:rFonts w:ascii="Franklin Gothic Book" w:hAnsi="Franklin Gothic Book" w:cs="Calibri"/>
          <w:b/>
          <w:bCs/>
          <w:iCs/>
          <w:lang w:eastAsia="en-US"/>
        </w:rPr>
      </w:pPr>
      <w:r w:rsidRPr="0093109F">
        <w:rPr>
          <w:rFonts w:ascii="Franklin Gothic Book" w:hAnsi="Franklin Gothic Book" w:cs="Calibri"/>
          <w:b/>
          <w:bCs/>
          <w:iCs/>
          <w:lang w:eastAsia="en-US"/>
        </w:rPr>
        <w:lastRenderedPageBreak/>
        <w:t>2</w:t>
      </w:r>
      <w:bookmarkStart w:id="34" w:name="_Hlk153905802"/>
      <w:r w:rsidRPr="0093109F">
        <w:rPr>
          <w:rFonts w:ascii="Franklin Gothic Book" w:hAnsi="Franklin Gothic Book" w:cs="Calibri"/>
          <w:b/>
          <w:bCs/>
          <w:iCs/>
          <w:lang w:eastAsia="en-US"/>
        </w:rPr>
        <w:t>.</w:t>
      </w:r>
      <w:r w:rsidR="00D760B2">
        <w:rPr>
          <w:rFonts w:ascii="Franklin Gothic Book" w:hAnsi="Franklin Gothic Book" w:cs="Calibri"/>
          <w:b/>
          <w:bCs/>
          <w:iCs/>
          <w:lang w:eastAsia="en-US"/>
        </w:rPr>
        <w:t>3.</w:t>
      </w:r>
      <w:r w:rsidRPr="0093109F">
        <w:rPr>
          <w:rFonts w:ascii="Franklin Gothic Book" w:hAnsi="Franklin Gothic Book" w:cs="Calibri"/>
          <w:b/>
          <w:bCs/>
          <w:iCs/>
          <w:lang w:eastAsia="en-US"/>
        </w:rPr>
        <w:t>5 Τομέας Διαχείρισης Αγροτικών και Φυσικών Πόρων</w:t>
      </w:r>
      <w:bookmarkEnd w:id="33"/>
      <w:bookmarkEnd w:id="34"/>
    </w:p>
    <w:p w14:paraId="33AB9EF1" w14:textId="77777777" w:rsidR="0093109F" w:rsidRPr="0093109F" w:rsidRDefault="0093109F" w:rsidP="0093109F">
      <w:pPr>
        <w:jc w:val="both"/>
        <w:rPr>
          <w:rFonts w:ascii="Franklin Gothic Book" w:eastAsia="Calibri" w:hAnsi="Franklin Gothic Book" w:cs="Calibri"/>
          <w:lang w:eastAsia="en-US"/>
        </w:rPr>
      </w:pPr>
    </w:p>
    <w:tbl>
      <w:tblPr>
        <w:tblStyle w:val="TableGrid"/>
        <w:tblW w:w="0" w:type="auto"/>
        <w:tblLook w:val="04A0" w:firstRow="1" w:lastRow="0" w:firstColumn="1" w:lastColumn="0" w:noHBand="0" w:noVBand="1"/>
      </w:tblPr>
      <w:tblGrid>
        <w:gridCol w:w="1329"/>
        <w:gridCol w:w="7359"/>
      </w:tblGrid>
      <w:tr w:rsidR="0093109F" w:rsidRPr="0093109F" w14:paraId="63CA26FA" w14:textId="77777777" w:rsidTr="0093109F">
        <w:tc>
          <w:tcPr>
            <w:tcW w:w="8630" w:type="dxa"/>
            <w:gridSpan w:val="2"/>
            <w:tcBorders>
              <w:bottom w:val="single" w:sz="4" w:space="0" w:color="auto"/>
            </w:tcBorders>
            <w:shd w:val="clear" w:color="auto" w:fill="D9D9D9"/>
          </w:tcPr>
          <w:p w14:paraId="59FD4197" w14:textId="77777777" w:rsidR="0093109F" w:rsidRPr="0093109F" w:rsidRDefault="0093109F" w:rsidP="0093109F">
            <w:pPr>
              <w:spacing w:before="120" w:after="120"/>
              <w:jc w:val="both"/>
              <w:rPr>
                <w:rFonts w:ascii="Franklin Gothic Book" w:eastAsia="Calibri" w:hAnsi="Franklin Gothic Book" w:cs="Calibri"/>
                <w:b/>
                <w:color w:val="000000"/>
                <w:sz w:val="24"/>
                <w:szCs w:val="24"/>
                <w:lang w:eastAsia="en-US"/>
              </w:rPr>
            </w:pPr>
            <w:r w:rsidRPr="0093109F">
              <w:rPr>
                <w:rFonts w:ascii="Franklin Gothic Book" w:eastAsia="Calibri" w:hAnsi="Franklin Gothic Book" w:cs="Calibri"/>
                <w:b/>
                <w:color w:val="000000"/>
                <w:sz w:val="24"/>
                <w:szCs w:val="24"/>
                <w:lang w:eastAsia="en-US"/>
              </w:rPr>
              <w:t>1. Εργαστήριο Φυσικών Επιστημών (Φυσική, Χημεία)</w:t>
            </w:r>
          </w:p>
        </w:tc>
      </w:tr>
      <w:tr w:rsidR="0093109F" w:rsidRPr="0093109F" w14:paraId="2C28AB71" w14:textId="77777777" w:rsidTr="005922A1">
        <w:tc>
          <w:tcPr>
            <w:tcW w:w="1271" w:type="dxa"/>
            <w:tcBorders>
              <w:top w:val="single" w:sz="4" w:space="0" w:color="auto"/>
              <w:left w:val="single" w:sz="4" w:space="0" w:color="auto"/>
              <w:bottom w:val="nil"/>
              <w:right w:val="nil"/>
            </w:tcBorders>
          </w:tcPr>
          <w:p w14:paraId="5D463EF4"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b/>
                <w:sz w:val="24"/>
                <w:szCs w:val="24"/>
                <w:lang w:val="en-GB" w:eastAsia="en-US"/>
              </w:rPr>
              <w:t>Διευθυντής</w:t>
            </w:r>
          </w:p>
        </w:tc>
        <w:tc>
          <w:tcPr>
            <w:tcW w:w="7359" w:type="dxa"/>
            <w:tcBorders>
              <w:top w:val="single" w:sz="4" w:space="0" w:color="auto"/>
              <w:left w:val="nil"/>
              <w:bottom w:val="nil"/>
              <w:right w:val="single" w:sz="4" w:space="0" w:color="auto"/>
            </w:tcBorders>
          </w:tcPr>
          <w:p w14:paraId="6AE9F353" w14:textId="77777777" w:rsidR="0093109F" w:rsidRPr="0093109F" w:rsidRDefault="0093109F" w:rsidP="0093109F">
            <w:pPr>
              <w:spacing w:after="60"/>
              <w:jc w:val="both"/>
              <w:rPr>
                <w:rFonts w:ascii="Franklin Gothic Book" w:eastAsia="Calibri" w:hAnsi="Franklin Gothic Book" w:cs="Calibri"/>
                <w:color w:val="000000"/>
                <w:sz w:val="24"/>
                <w:szCs w:val="24"/>
                <w:lang w:val="en-GB" w:eastAsia="en-US"/>
              </w:rPr>
            </w:pPr>
            <w:r w:rsidRPr="0093109F">
              <w:rPr>
                <w:rFonts w:ascii="Franklin Gothic Book" w:eastAsia="Calibri" w:hAnsi="Franklin Gothic Book" w:cs="Calibri"/>
                <w:color w:val="000000"/>
                <w:sz w:val="24"/>
                <w:szCs w:val="24"/>
                <w:lang w:val="en-GB" w:eastAsia="en-US"/>
              </w:rPr>
              <w:t>-</w:t>
            </w:r>
          </w:p>
        </w:tc>
      </w:tr>
      <w:tr w:rsidR="0093109F" w:rsidRPr="0093109F" w14:paraId="59D31823" w14:textId="77777777" w:rsidTr="005922A1">
        <w:tc>
          <w:tcPr>
            <w:tcW w:w="8630" w:type="dxa"/>
            <w:gridSpan w:val="2"/>
            <w:tcBorders>
              <w:top w:val="nil"/>
              <w:left w:val="single" w:sz="4" w:space="0" w:color="auto"/>
              <w:bottom w:val="nil"/>
              <w:right w:val="single" w:sz="4" w:space="0" w:color="auto"/>
            </w:tcBorders>
          </w:tcPr>
          <w:p w14:paraId="2F45E44B"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Ιστορικό</w:t>
            </w:r>
          </w:p>
          <w:p w14:paraId="2753EDB6" w14:textId="32DD7A72" w:rsidR="0093109F" w:rsidRPr="0093109F" w:rsidRDefault="0093109F" w:rsidP="0093109F">
            <w:pPr>
              <w:spacing w:after="60"/>
              <w:jc w:val="both"/>
              <w:rPr>
                <w:rFonts w:ascii="Franklin Gothic Book" w:eastAsia="Calibri" w:hAnsi="Franklin Gothic Book" w:cs="Calibri"/>
                <w:color w:val="000000"/>
                <w:sz w:val="24"/>
                <w:szCs w:val="24"/>
                <w:lang w:eastAsia="en-US"/>
              </w:rPr>
            </w:pPr>
            <w:r w:rsidRPr="0093109F">
              <w:rPr>
                <w:rFonts w:ascii="Franklin Gothic Book" w:eastAsia="Calibri" w:hAnsi="Franklin Gothic Book" w:cs="Calibri"/>
                <w:color w:val="000000"/>
                <w:sz w:val="24"/>
                <w:szCs w:val="24"/>
                <w:lang w:eastAsia="en-US"/>
              </w:rPr>
              <w:t xml:space="preserve">Ιδρύθηκε το 2002 (Π.Δ. 298, ΦΕΚ 264/31-10-2002)ως Εργαστήριο Φυσικών Επιστημών (Μαθηματικά, Φυσική, Χημεία) </w:t>
            </w:r>
            <w:r w:rsidRPr="0093109F">
              <w:rPr>
                <w:rFonts w:ascii="Franklin Gothic Book" w:eastAsia="Calibri" w:hAnsi="Franklin Gothic Book" w:cs="Calibri"/>
                <w:sz w:val="24"/>
                <w:szCs w:val="24"/>
                <w:lang w:eastAsia="en-US"/>
              </w:rPr>
              <w:t xml:space="preserve">μετονομάσθηκε σε Εργαστήριο </w:t>
            </w:r>
            <w:r w:rsidRPr="0093109F">
              <w:rPr>
                <w:rFonts w:ascii="Franklin Gothic Book" w:eastAsia="Calibri" w:hAnsi="Franklin Gothic Book" w:cs="Calibri"/>
                <w:color w:val="000000"/>
                <w:sz w:val="24"/>
                <w:szCs w:val="24"/>
                <w:lang w:eastAsia="en-US"/>
              </w:rPr>
              <w:t>Φυσικών Επιστημών (Φυσική, Χημεία)’</w:t>
            </w:r>
            <w:r w:rsidRPr="0093109F">
              <w:rPr>
                <w:rFonts w:ascii="Franklin Gothic Book" w:eastAsia="Calibri" w:hAnsi="Franklin Gothic Book" w:cs="Calibri"/>
                <w:sz w:val="24"/>
                <w:szCs w:val="24"/>
                <w:lang w:eastAsia="en-US"/>
              </w:rPr>
              <w:t xml:space="preserve"> (ΦΕΚ 1031/25-07-2003)</w:t>
            </w:r>
          </w:p>
        </w:tc>
      </w:tr>
      <w:tr w:rsidR="0093109F" w:rsidRPr="0093109F" w14:paraId="652A8792" w14:textId="77777777" w:rsidTr="005922A1">
        <w:tc>
          <w:tcPr>
            <w:tcW w:w="8630" w:type="dxa"/>
            <w:gridSpan w:val="2"/>
            <w:tcBorders>
              <w:top w:val="nil"/>
              <w:left w:val="single" w:sz="4" w:space="0" w:color="auto"/>
              <w:bottom w:val="nil"/>
              <w:right w:val="single" w:sz="4" w:space="0" w:color="auto"/>
            </w:tcBorders>
          </w:tcPr>
          <w:p w14:paraId="1251D953"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Γνωστικά Αντικείμενα</w:t>
            </w:r>
          </w:p>
          <w:p w14:paraId="690AFA20" w14:textId="77777777" w:rsidR="0093109F" w:rsidRPr="0093109F" w:rsidRDefault="0093109F" w:rsidP="0093109F">
            <w:pPr>
              <w:spacing w:after="60"/>
              <w:jc w:val="both"/>
              <w:rPr>
                <w:rFonts w:ascii="Franklin Gothic Book" w:eastAsia="Calibri" w:hAnsi="Franklin Gothic Book" w:cs="Calibri"/>
                <w:color w:val="000000"/>
                <w:sz w:val="24"/>
                <w:szCs w:val="24"/>
                <w:highlight w:val="yellow"/>
                <w:lang w:eastAsia="en-US"/>
              </w:rPr>
            </w:pPr>
            <w:r w:rsidRPr="0093109F">
              <w:rPr>
                <w:rFonts w:ascii="Franklin Gothic Book" w:eastAsia="Calibri" w:hAnsi="Franklin Gothic Book" w:cs="Calibri"/>
                <w:color w:val="000000"/>
                <w:sz w:val="24"/>
                <w:szCs w:val="24"/>
                <w:lang w:eastAsia="en-US"/>
              </w:rPr>
              <w:t>Φυσική Εδάφους, Ανόργανη Χημεία, Χημεία Εδάφους.</w:t>
            </w:r>
          </w:p>
        </w:tc>
      </w:tr>
      <w:tr w:rsidR="0093109F" w:rsidRPr="0093109F" w14:paraId="4D82E485" w14:textId="77777777" w:rsidTr="005922A1">
        <w:tc>
          <w:tcPr>
            <w:tcW w:w="8630" w:type="dxa"/>
            <w:gridSpan w:val="2"/>
            <w:tcBorders>
              <w:top w:val="nil"/>
              <w:left w:val="single" w:sz="4" w:space="0" w:color="auto"/>
              <w:bottom w:val="single" w:sz="4" w:space="0" w:color="auto"/>
              <w:right w:val="single" w:sz="4" w:space="0" w:color="auto"/>
            </w:tcBorders>
          </w:tcPr>
          <w:p w14:paraId="2B9FE619" w14:textId="77777777" w:rsidR="0093109F" w:rsidRPr="0093109F" w:rsidRDefault="0093109F" w:rsidP="0093109F">
            <w:pPr>
              <w:spacing w:after="60"/>
              <w:jc w:val="both"/>
              <w:rPr>
                <w:rFonts w:ascii="Franklin Gothic Book" w:eastAsia="Calibri" w:hAnsi="Franklin Gothic Book" w:cs="Calibri"/>
                <w:b/>
                <w:sz w:val="24"/>
                <w:szCs w:val="24"/>
                <w:lang w:val="en-GB" w:eastAsia="en-US"/>
              </w:rPr>
            </w:pPr>
            <w:r w:rsidRPr="0093109F">
              <w:rPr>
                <w:rFonts w:ascii="Franklin Gothic Book" w:eastAsia="Calibri" w:hAnsi="Franklin Gothic Book" w:cs="Calibri"/>
                <w:b/>
                <w:sz w:val="24"/>
                <w:szCs w:val="24"/>
                <w:lang w:val="en-GB" w:eastAsia="en-US"/>
              </w:rPr>
              <w:t xml:space="preserve">Επιστημονικό Προσωπικό </w:t>
            </w:r>
          </w:p>
          <w:p w14:paraId="304B22CD" w14:textId="77777777" w:rsidR="0093109F" w:rsidRPr="0093109F" w:rsidRDefault="0093109F" w:rsidP="0093109F">
            <w:pPr>
              <w:spacing w:after="60"/>
              <w:ind w:firstLine="26"/>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w:t>
            </w:r>
          </w:p>
        </w:tc>
      </w:tr>
    </w:tbl>
    <w:p w14:paraId="3185982F" w14:textId="77777777" w:rsidR="0093109F" w:rsidRPr="0093109F" w:rsidRDefault="0093109F" w:rsidP="0093109F">
      <w:pPr>
        <w:jc w:val="both"/>
        <w:rPr>
          <w:rFonts w:ascii="Franklin Gothic Book" w:eastAsia="Calibri" w:hAnsi="Franklin Gothic Book" w:cs="Calibri"/>
          <w:lang w:eastAsia="en-US"/>
        </w:rPr>
      </w:pPr>
    </w:p>
    <w:tbl>
      <w:tblPr>
        <w:tblStyle w:val="TableGrid"/>
        <w:tblW w:w="0" w:type="auto"/>
        <w:tblLook w:val="04A0" w:firstRow="1" w:lastRow="0" w:firstColumn="1" w:lastColumn="0" w:noHBand="0" w:noVBand="1"/>
      </w:tblPr>
      <w:tblGrid>
        <w:gridCol w:w="1329"/>
        <w:gridCol w:w="7359"/>
      </w:tblGrid>
      <w:tr w:rsidR="0093109F" w:rsidRPr="0093109F" w14:paraId="5149C413" w14:textId="77777777" w:rsidTr="0093109F">
        <w:tc>
          <w:tcPr>
            <w:tcW w:w="8630" w:type="dxa"/>
            <w:gridSpan w:val="2"/>
            <w:tcBorders>
              <w:bottom w:val="single" w:sz="4" w:space="0" w:color="auto"/>
            </w:tcBorders>
            <w:shd w:val="clear" w:color="auto" w:fill="D9D9D9"/>
          </w:tcPr>
          <w:p w14:paraId="6D2C230E" w14:textId="77777777" w:rsidR="0093109F" w:rsidRPr="0093109F" w:rsidRDefault="0093109F" w:rsidP="0093109F">
            <w:pPr>
              <w:spacing w:before="120" w:after="120"/>
              <w:jc w:val="both"/>
              <w:rPr>
                <w:rFonts w:ascii="Franklin Gothic Book" w:eastAsia="Calibri" w:hAnsi="Franklin Gothic Book" w:cs="Calibri"/>
                <w:b/>
                <w:sz w:val="24"/>
                <w:szCs w:val="24"/>
                <w:lang w:val="en-GB" w:eastAsia="en-US"/>
              </w:rPr>
            </w:pPr>
            <w:r w:rsidRPr="0093109F">
              <w:rPr>
                <w:rFonts w:ascii="Franklin Gothic Book" w:eastAsia="Calibri" w:hAnsi="Franklin Gothic Book" w:cs="Calibri"/>
                <w:b/>
                <w:sz w:val="24"/>
                <w:szCs w:val="24"/>
                <w:lang w:val="en-GB" w:eastAsia="en-US"/>
              </w:rPr>
              <w:t>2. Εργαστήριο Υδραυλικής</w:t>
            </w:r>
          </w:p>
        </w:tc>
      </w:tr>
      <w:tr w:rsidR="0093109F" w:rsidRPr="0093109F" w14:paraId="22BF0BFF" w14:textId="77777777" w:rsidTr="005922A1">
        <w:tc>
          <w:tcPr>
            <w:tcW w:w="1271" w:type="dxa"/>
            <w:tcBorders>
              <w:top w:val="single" w:sz="4" w:space="0" w:color="auto"/>
              <w:left w:val="single" w:sz="4" w:space="0" w:color="auto"/>
              <w:bottom w:val="nil"/>
              <w:right w:val="nil"/>
            </w:tcBorders>
          </w:tcPr>
          <w:p w14:paraId="15F3EDA3"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b/>
                <w:sz w:val="24"/>
                <w:szCs w:val="24"/>
                <w:lang w:val="en-GB" w:eastAsia="en-US"/>
              </w:rPr>
              <w:t>Διευθυντής</w:t>
            </w:r>
          </w:p>
        </w:tc>
        <w:tc>
          <w:tcPr>
            <w:tcW w:w="7359" w:type="dxa"/>
            <w:tcBorders>
              <w:top w:val="single" w:sz="4" w:space="0" w:color="auto"/>
              <w:left w:val="nil"/>
              <w:bottom w:val="nil"/>
              <w:right w:val="single" w:sz="4" w:space="0" w:color="auto"/>
            </w:tcBorders>
          </w:tcPr>
          <w:p w14:paraId="49F04CCC" w14:textId="364B40B4" w:rsidR="0093109F" w:rsidRPr="0093109F" w:rsidRDefault="00F10B7F" w:rsidP="0093109F">
            <w:pPr>
              <w:spacing w:after="60"/>
              <w:jc w:val="both"/>
              <w:rPr>
                <w:rFonts w:ascii="Franklin Gothic Book" w:eastAsia="Calibri" w:hAnsi="Franklin Gothic Book" w:cs="Calibri"/>
                <w:sz w:val="24"/>
                <w:szCs w:val="24"/>
                <w:lang w:val="en-GB" w:eastAsia="en-US"/>
              </w:rPr>
            </w:pPr>
            <w:r>
              <w:rPr>
                <w:rFonts w:ascii="Franklin Gothic Book" w:eastAsia="Calibri" w:hAnsi="Franklin Gothic Book" w:cs="Calibri"/>
                <w:sz w:val="24"/>
                <w:szCs w:val="24"/>
                <w:lang w:val="en-GB" w:eastAsia="en-US"/>
              </w:rPr>
              <w:t>-</w:t>
            </w:r>
          </w:p>
        </w:tc>
      </w:tr>
      <w:tr w:rsidR="0093109F" w:rsidRPr="0093109F" w14:paraId="6580264B" w14:textId="77777777" w:rsidTr="005922A1">
        <w:tc>
          <w:tcPr>
            <w:tcW w:w="8630" w:type="dxa"/>
            <w:gridSpan w:val="2"/>
            <w:tcBorders>
              <w:top w:val="nil"/>
              <w:left w:val="single" w:sz="4" w:space="0" w:color="auto"/>
              <w:bottom w:val="nil"/>
              <w:right w:val="single" w:sz="4" w:space="0" w:color="auto"/>
            </w:tcBorders>
          </w:tcPr>
          <w:p w14:paraId="163BFFF8"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Ιστορικό</w:t>
            </w:r>
          </w:p>
          <w:p w14:paraId="16D787C4"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val="en-GB" w:eastAsia="en-US"/>
              </w:rPr>
              <w:t>I</w:t>
            </w:r>
            <w:r w:rsidRPr="0093109F">
              <w:rPr>
                <w:rFonts w:ascii="Franklin Gothic Book" w:eastAsia="Calibri" w:hAnsi="Franklin Gothic Book" w:cs="Calibri"/>
                <w:sz w:val="24"/>
                <w:szCs w:val="24"/>
                <w:lang w:eastAsia="en-US"/>
              </w:rPr>
              <w:t>δρύθηκε το 2002 (Π.Δ. 298, ΦΕΚ 264/31-10-2002).</w:t>
            </w:r>
          </w:p>
        </w:tc>
      </w:tr>
      <w:tr w:rsidR="0093109F" w:rsidRPr="0093109F" w14:paraId="028FC752" w14:textId="77777777" w:rsidTr="005922A1">
        <w:tc>
          <w:tcPr>
            <w:tcW w:w="8630" w:type="dxa"/>
            <w:gridSpan w:val="2"/>
            <w:tcBorders>
              <w:top w:val="nil"/>
              <w:left w:val="single" w:sz="4" w:space="0" w:color="auto"/>
              <w:bottom w:val="nil"/>
              <w:right w:val="single" w:sz="4" w:space="0" w:color="auto"/>
            </w:tcBorders>
          </w:tcPr>
          <w:p w14:paraId="0049FF04"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Γνωστικά Αντικείμενα</w:t>
            </w:r>
          </w:p>
          <w:p w14:paraId="31C8E1EB" w14:textId="77777777" w:rsidR="0093109F" w:rsidRPr="0093109F" w:rsidRDefault="0093109F" w:rsidP="0093109F">
            <w:pPr>
              <w:spacing w:after="60"/>
              <w:jc w:val="both"/>
              <w:rPr>
                <w:rFonts w:ascii="Franklin Gothic Book" w:eastAsia="Calibri" w:hAnsi="Franklin Gothic Book" w:cs="Calibri"/>
                <w:sz w:val="24"/>
                <w:szCs w:val="24"/>
                <w:highlight w:val="yellow"/>
                <w:lang w:eastAsia="en-US"/>
              </w:rPr>
            </w:pPr>
            <w:r w:rsidRPr="0093109F">
              <w:rPr>
                <w:rFonts w:ascii="Franklin Gothic Book" w:eastAsia="Calibri" w:hAnsi="Franklin Gothic Book" w:cs="Calibri"/>
                <w:sz w:val="24"/>
                <w:szCs w:val="24"/>
                <w:lang w:eastAsia="en-US"/>
              </w:rPr>
              <w:t>Εδαφολογία, Αρδεύσεις, Υδρολογία Υπογείων Υδάτων, Γεωργική Υδραυλική, Διαχείριση και Προστασία Υδατικών Πόρων, Γεωλογία, Γεωργική Μετεωρολογία, Στραγγίσεις, Τοπογραφία, Διαβρώσεις Εδαφών, Διαχείριση Εγγειοβελτιωτικών Έργων, Χαρτογράφηση και Διαχείριση Γεωργικών Εδαφών.</w:t>
            </w:r>
          </w:p>
        </w:tc>
      </w:tr>
      <w:tr w:rsidR="0093109F" w:rsidRPr="0093109F" w14:paraId="3FFB2203" w14:textId="77777777" w:rsidTr="005922A1">
        <w:tc>
          <w:tcPr>
            <w:tcW w:w="8630" w:type="dxa"/>
            <w:gridSpan w:val="2"/>
            <w:tcBorders>
              <w:top w:val="nil"/>
              <w:left w:val="single" w:sz="4" w:space="0" w:color="auto"/>
              <w:bottom w:val="single" w:sz="4" w:space="0" w:color="auto"/>
              <w:right w:val="single" w:sz="4" w:space="0" w:color="auto"/>
            </w:tcBorders>
          </w:tcPr>
          <w:p w14:paraId="60DE5992" w14:textId="77777777" w:rsidR="0093109F" w:rsidRPr="0093109F" w:rsidRDefault="0093109F" w:rsidP="0093109F">
            <w:pPr>
              <w:spacing w:after="60"/>
              <w:jc w:val="both"/>
              <w:rPr>
                <w:rFonts w:ascii="Franklin Gothic Book" w:eastAsia="Calibri" w:hAnsi="Franklin Gothic Book" w:cs="Calibri"/>
                <w:b/>
                <w:sz w:val="24"/>
                <w:szCs w:val="24"/>
                <w:lang w:val="en-GB" w:eastAsia="en-US"/>
              </w:rPr>
            </w:pPr>
            <w:r w:rsidRPr="0093109F">
              <w:rPr>
                <w:rFonts w:ascii="Franklin Gothic Book" w:eastAsia="Calibri" w:hAnsi="Franklin Gothic Book" w:cs="Calibri"/>
                <w:b/>
                <w:sz w:val="24"/>
                <w:szCs w:val="24"/>
                <w:lang w:val="en-GB" w:eastAsia="en-US"/>
              </w:rPr>
              <w:t xml:space="preserve">Επιστημονικό Προσωπικό </w:t>
            </w:r>
          </w:p>
          <w:p w14:paraId="4D1F2C81" w14:textId="77777777" w:rsidR="0093109F" w:rsidRPr="0093109F" w:rsidRDefault="0093109F" w:rsidP="0093109F">
            <w:pPr>
              <w:spacing w:after="60"/>
              <w:ind w:firstLine="26"/>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w:t>
            </w:r>
          </w:p>
        </w:tc>
      </w:tr>
    </w:tbl>
    <w:p w14:paraId="20549C11" w14:textId="77777777" w:rsidR="0093109F" w:rsidRPr="0093109F" w:rsidRDefault="0093109F" w:rsidP="0093109F">
      <w:pPr>
        <w:jc w:val="both"/>
        <w:rPr>
          <w:rFonts w:ascii="Franklin Gothic Book" w:eastAsia="Calibri" w:hAnsi="Franklin Gothic Book" w:cs="Calibri"/>
          <w:lang w:eastAsia="en-US"/>
        </w:rPr>
      </w:pPr>
    </w:p>
    <w:tbl>
      <w:tblPr>
        <w:tblStyle w:val="TableGrid"/>
        <w:tblW w:w="0" w:type="auto"/>
        <w:tblLook w:val="04A0" w:firstRow="1" w:lastRow="0" w:firstColumn="1" w:lastColumn="0" w:noHBand="0" w:noVBand="1"/>
      </w:tblPr>
      <w:tblGrid>
        <w:gridCol w:w="1413"/>
        <w:gridCol w:w="7217"/>
      </w:tblGrid>
      <w:tr w:rsidR="0093109F" w:rsidRPr="0093109F" w14:paraId="73395998" w14:textId="77777777" w:rsidTr="0093109F">
        <w:tc>
          <w:tcPr>
            <w:tcW w:w="8630" w:type="dxa"/>
            <w:gridSpan w:val="2"/>
            <w:tcBorders>
              <w:bottom w:val="single" w:sz="4" w:space="0" w:color="auto"/>
            </w:tcBorders>
            <w:shd w:val="clear" w:color="auto" w:fill="D9D9D9"/>
          </w:tcPr>
          <w:p w14:paraId="68F3FCE2" w14:textId="77777777" w:rsidR="0093109F" w:rsidRPr="0093109F" w:rsidRDefault="0093109F" w:rsidP="0093109F">
            <w:pPr>
              <w:spacing w:before="120" w:after="120"/>
              <w:jc w:val="both"/>
              <w:rPr>
                <w:rFonts w:ascii="Franklin Gothic Book" w:eastAsia="Calibri" w:hAnsi="Franklin Gothic Book" w:cs="Calibri"/>
                <w:b/>
                <w:color w:val="000000"/>
                <w:sz w:val="24"/>
                <w:szCs w:val="24"/>
                <w:lang w:eastAsia="en-US"/>
              </w:rPr>
            </w:pPr>
            <w:r w:rsidRPr="0093109F">
              <w:rPr>
                <w:rFonts w:ascii="Franklin Gothic Book" w:eastAsia="Calibri" w:hAnsi="Franklin Gothic Book" w:cs="Calibri"/>
                <w:b/>
                <w:color w:val="000000"/>
                <w:sz w:val="24"/>
                <w:szCs w:val="24"/>
                <w:lang w:eastAsia="en-US"/>
              </w:rPr>
              <w:t>3. Εργαστήριο Υδραυλικής Γεωργικών Εγκαταστάσεων και Εξοπλισμού</w:t>
            </w:r>
          </w:p>
        </w:tc>
      </w:tr>
      <w:tr w:rsidR="0093109F" w:rsidRPr="0093109F" w14:paraId="582C41DA" w14:textId="77777777" w:rsidTr="005922A1">
        <w:tc>
          <w:tcPr>
            <w:tcW w:w="1413" w:type="dxa"/>
            <w:tcBorders>
              <w:top w:val="single" w:sz="4" w:space="0" w:color="auto"/>
              <w:left w:val="single" w:sz="4" w:space="0" w:color="auto"/>
              <w:bottom w:val="nil"/>
              <w:right w:val="nil"/>
            </w:tcBorders>
          </w:tcPr>
          <w:p w14:paraId="7A2F00D8"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b/>
                <w:sz w:val="24"/>
                <w:szCs w:val="24"/>
                <w:lang w:val="en-GB" w:eastAsia="en-US"/>
              </w:rPr>
              <w:t>Διευθυντής</w:t>
            </w:r>
          </w:p>
        </w:tc>
        <w:tc>
          <w:tcPr>
            <w:tcW w:w="7217" w:type="dxa"/>
            <w:tcBorders>
              <w:top w:val="single" w:sz="4" w:space="0" w:color="auto"/>
              <w:left w:val="nil"/>
              <w:bottom w:val="nil"/>
              <w:right w:val="single" w:sz="4" w:space="0" w:color="auto"/>
            </w:tcBorders>
          </w:tcPr>
          <w:p w14:paraId="78405C92" w14:textId="77777777" w:rsidR="0093109F" w:rsidRPr="0093109F" w:rsidRDefault="0093109F" w:rsidP="0093109F">
            <w:pPr>
              <w:spacing w:after="60"/>
              <w:jc w:val="both"/>
              <w:rPr>
                <w:rFonts w:ascii="Franklin Gothic Book" w:eastAsia="Calibri" w:hAnsi="Franklin Gothic Book" w:cs="Calibri"/>
                <w:color w:val="000000"/>
                <w:sz w:val="24"/>
                <w:szCs w:val="24"/>
                <w:lang w:val="en-GB" w:eastAsia="en-US"/>
              </w:rPr>
            </w:pPr>
            <w:r w:rsidRPr="0093109F">
              <w:rPr>
                <w:rFonts w:ascii="Franklin Gothic Book" w:eastAsia="Calibri" w:hAnsi="Franklin Gothic Book" w:cs="Calibri"/>
                <w:color w:val="000000"/>
                <w:sz w:val="24"/>
                <w:szCs w:val="24"/>
                <w:lang w:val="en-GB" w:eastAsia="en-US"/>
              </w:rPr>
              <w:t>-</w:t>
            </w:r>
          </w:p>
        </w:tc>
      </w:tr>
      <w:tr w:rsidR="0093109F" w:rsidRPr="0093109F" w14:paraId="3673F8E2" w14:textId="77777777" w:rsidTr="005922A1">
        <w:tc>
          <w:tcPr>
            <w:tcW w:w="8630" w:type="dxa"/>
            <w:gridSpan w:val="2"/>
            <w:tcBorders>
              <w:top w:val="nil"/>
              <w:left w:val="single" w:sz="4" w:space="0" w:color="auto"/>
              <w:bottom w:val="nil"/>
              <w:right w:val="single" w:sz="4" w:space="0" w:color="auto"/>
            </w:tcBorders>
          </w:tcPr>
          <w:p w14:paraId="34E728EE"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Ιστορικό</w:t>
            </w:r>
          </w:p>
          <w:p w14:paraId="2319F90C" w14:textId="77777777" w:rsidR="0093109F" w:rsidRPr="0093109F" w:rsidRDefault="0093109F" w:rsidP="0093109F">
            <w:pPr>
              <w:spacing w:after="60"/>
              <w:jc w:val="both"/>
              <w:rPr>
                <w:rFonts w:ascii="Franklin Gothic Book" w:eastAsia="Calibri" w:hAnsi="Franklin Gothic Book" w:cs="Calibri"/>
                <w:color w:val="000000"/>
                <w:sz w:val="24"/>
                <w:szCs w:val="24"/>
                <w:lang w:eastAsia="en-US"/>
              </w:rPr>
            </w:pPr>
            <w:r w:rsidRPr="0093109F">
              <w:rPr>
                <w:rFonts w:ascii="Franklin Gothic Book" w:eastAsia="Calibri" w:hAnsi="Franklin Gothic Book" w:cs="Calibri"/>
                <w:color w:val="000000"/>
                <w:sz w:val="24"/>
                <w:szCs w:val="24"/>
                <w:lang w:eastAsia="en-US"/>
              </w:rPr>
              <w:t>Ιδρύθηκε το 2002 (Π.Δ. 298, ΦΕΚ 264/31-10-2002).</w:t>
            </w:r>
          </w:p>
        </w:tc>
      </w:tr>
      <w:tr w:rsidR="0093109F" w:rsidRPr="0093109F" w14:paraId="04331EBC" w14:textId="77777777" w:rsidTr="005922A1">
        <w:tc>
          <w:tcPr>
            <w:tcW w:w="8630" w:type="dxa"/>
            <w:gridSpan w:val="2"/>
            <w:tcBorders>
              <w:top w:val="nil"/>
              <w:left w:val="single" w:sz="4" w:space="0" w:color="auto"/>
              <w:bottom w:val="nil"/>
              <w:right w:val="single" w:sz="4" w:space="0" w:color="auto"/>
            </w:tcBorders>
          </w:tcPr>
          <w:p w14:paraId="1A1FC06F"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Γνωστικά Αντικείμενα</w:t>
            </w:r>
          </w:p>
          <w:p w14:paraId="4F261CFE" w14:textId="77777777" w:rsidR="0093109F" w:rsidRPr="0093109F" w:rsidRDefault="0093109F" w:rsidP="0093109F">
            <w:pPr>
              <w:spacing w:after="60"/>
              <w:jc w:val="both"/>
              <w:rPr>
                <w:rFonts w:ascii="Franklin Gothic Book" w:eastAsia="Calibri" w:hAnsi="Franklin Gothic Book" w:cs="Calibri"/>
                <w:color w:val="000000"/>
                <w:sz w:val="24"/>
                <w:szCs w:val="24"/>
                <w:highlight w:val="yellow"/>
                <w:lang w:eastAsia="en-US"/>
              </w:rPr>
            </w:pPr>
            <w:r w:rsidRPr="0093109F">
              <w:rPr>
                <w:rFonts w:ascii="Franklin Gothic Book" w:eastAsia="Calibri" w:hAnsi="Franklin Gothic Book" w:cs="Calibri"/>
                <w:color w:val="000000"/>
                <w:sz w:val="24"/>
                <w:szCs w:val="24"/>
                <w:lang w:eastAsia="en-US"/>
              </w:rPr>
              <w:t>Εξοικονόμηση Ενέργειας-Ήπιες Μορφές Ενέργειας, Οικολογία, Θρέψη Φυτών-Λιπάσματα, Γεωργικά Μηχανήματα, Διαχείριση Αποβλήτων Γεωργικών Βιομηχανιών, Θερμοκήπια-Αυτοματισμοί, Γεωργικές Κατασκευές, Εκμηχάνιση Καλλιεργειών.</w:t>
            </w:r>
          </w:p>
        </w:tc>
      </w:tr>
      <w:tr w:rsidR="0093109F" w:rsidRPr="0093109F" w14:paraId="65A2597C" w14:textId="77777777" w:rsidTr="005922A1">
        <w:tc>
          <w:tcPr>
            <w:tcW w:w="8630" w:type="dxa"/>
            <w:gridSpan w:val="2"/>
            <w:tcBorders>
              <w:top w:val="nil"/>
              <w:left w:val="single" w:sz="4" w:space="0" w:color="auto"/>
              <w:bottom w:val="single" w:sz="4" w:space="0" w:color="auto"/>
              <w:right w:val="single" w:sz="4" w:space="0" w:color="auto"/>
            </w:tcBorders>
          </w:tcPr>
          <w:p w14:paraId="382EB956" w14:textId="77777777" w:rsidR="0093109F" w:rsidRPr="0093109F" w:rsidRDefault="0093109F" w:rsidP="0093109F">
            <w:pPr>
              <w:spacing w:after="60"/>
              <w:jc w:val="both"/>
              <w:rPr>
                <w:rFonts w:ascii="Franklin Gothic Book" w:eastAsia="Calibri" w:hAnsi="Franklin Gothic Book" w:cs="Calibri"/>
                <w:b/>
                <w:sz w:val="24"/>
                <w:szCs w:val="24"/>
                <w:lang w:val="en-GB" w:eastAsia="en-US"/>
              </w:rPr>
            </w:pPr>
            <w:r w:rsidRPr="0093109F">
              <w:rPr>
                <w:rFonts w:ascii="Franklin Gothic Book" w:eastAsia="Calibri" w:hAnsi="Franklin Gothic Book" w:cs="Calibri"/>
                <w:b/>
                <w:sz w:val="24"/>
                <w:szCs w:val="24"/>
                <w:lang w:val="en-GB" w:eastAsia="en-US"/>
              </w:rPr>
              <w:t xml:space="preserve">Επιστημονικό Προσωπικό </w:t>
            </w:r>
          </w:p>
          <w:p w14:paraId="7388E411" w14:textId="77777777" w:rsidR="0093109F" w:rsidRPr="0093109F" w:rsidRDefault="0093109F" w:rsidP="0093109F">
            <w:pPr>
              <w:spacing w:after="60"/>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w:t>
            </w:r>
          </w:p>
        </w:tc>
      </w:tr>
    </w:tbl>
    <w:p w14:paraId="204FC6E3" w14:textId="77777777" w:rsidR="0093109F" w:rsidRPr="0093109F" w:rsidRDefault="0093109F" w:rsidP="0093109F">
      <w:pPr>
        <w:spacing w:after="160" w:line="259" w:lineRule="auto"/>
        <w:rPr>
          <w:rFonts w:ascii="Franklin Gothic Book" w:eastAsia="Calibri" w:hAnsi="Franklin Gothic Book" w:cs="Calibri"/>
          <w:lang w:val="en-US" w:eastAsia="en-US"/>
        </w:rPr>
      </w:pPr>
    </w:p>
    <w:p w14:paraId="2F8DA7F7" w14:textId="75AF30EA" w:rsidR="0093109F" w:rsidRPr="0093109F" w:rsidRDefault="0093109F" w:rsidP="0093109F">
      <w:pPr>
        <w:keepNext/>
        <w:keepLines/>
        <w:spacing w:before="40" w:line="259" w:lineRule="auto"/>
        <w:outlineLvl w:val="1"/>
        <w:rPr>
          <w:rFonts w:ascii="Franklin Gothic Book" w:hAnsi="Franklin Gothic Book" w:cs="Calibri"/>
          <w:b/>
          <w:bCs/>
          <w:iCs/>
          <w:lang w:eastAsia="en-US"/>
        </w:rPr>
      </w:pPr>
      <w:bookmarkStart w:id="35" w:name="_Toc127352991"/>
      <w:bookmarkStart w:id="36" w:name="_Hlk153905826"/>
      <w:r w:rsidRPr="0093109F">
        <w:rPr>
          <w:rFonts w:ascii="Franklin Gothic Book" w:hAnsi="Franklin Gothic Book" w:cs="Calibri"/>
          <w:b/>
          <w:bCs/>
          <w:iCs/>
          <w:lang w:eastAsia="en-US"/>
        </w:rPr>
        <w:t>2.</w:t>
      </w:r>
      <w:r w:rsidR="00D760B2">
        <w:rPr>
          <w:rFonts w:ascii="Franklin Gothic Book" w:hAnsi="Franklin Gothic Book" w:cs="Calibri"/>
          <w:b/>
          <w:bCs/>
          <w:iCs/>
          <w:lang w:eastAsia="en-US"/>
        </w:rPr>
        <w:t>3.</w:t>
      </w:r>
      <w:r w:rsidRPr="0093109F">
        <w:rPr>
          <w:rFonts w:ascii="Franklin Gothic Book" w:hAnsi="Franklin Gothic Book" w:cs="Calibri"/>
          <w:b/>
          <w:bCs/>
          <w:iCs/>
          <w:lang w:eastAsia="en-US"/>
        </w:rPr>
        <w:t>6 Τομέας Επιστήμης και Τεχνολογίας Τροφίμων</w:t>
      </w:r>
      <w:bookmarkEnd w:id="35"/>
    </w:p>
    <w:bookmarkEnd w:id="36"/>
    <w:p w14:paraId="68717CBB" w14:textId="77777777" w:rsidR="0093109F" w:rsidRPr="0093109F" w:rsidRDefault="0093109F" w:rsidP="0093109F">
      <w:pPr>
        <w:jc w:val="both"/>
        <w:rPr>
          <w:rFonts w:ascii="Franklin Gothic Book" w:eastAsia="Calibri" w:hAnsi="Franklin Gothic Book" w:cs="Calibri"/>
          <w:lang w:eastAsia="en-US"/>
        </w:rPr>
      </w:pPr>
    </w:p>
    <w:tbl>
      <w:tblPr>
        <w:tblStyle w:val="TableGrid"/>
        <w:tblW w:w="0" w:type="auto"/>
        <w:tblLook w:val="04A0" w:firstRow="1" w:lastRow="0" w:firstColumn="1" w:lastColumn="0" w:noHBand="0" w:noVBand="1"/>
      </w:tblPr>
      <w:tblGrid>
        <w:gridCol w:w="1413"/>
        <w:gridCol w:w="7217"/>
      </w:tblGrid>
      <w:tr w:rsidR="0093109F" w:rsidRPr="0093109F" w14:paraId="584536C8" w14:textId="77777777" w:rsidTr="0093109F">
        <w:tc>
          <w:tcPr>
            <w:tcW w:w="8630" w:type="dxa"/>
            <w:gridSpan w:val="2"/>
            <w:tcBorders>
              <w:bottom w:val="single" w:sz="4" w:space="0" w:color="auto"/>
            </w:tcBorders>
            <w:shd w:val="clear" w:color="auto" w:fill="D9D9D9"/>
          </w:tcPr>
          <w:p w14:paraId="64CAEF24" w14:textId="77777777" w:rsidR="0093109F" w:rsidRPr="0093109F" w:rsidRDefault="0093109F" w:rsidP="0093109F">
            <w:pPr>
              <w:spacing w:before="120" w:after="120"/>
              <w:jc w:val="both"/>
              <w:rPr>
                <w:rFonts w:ascii="Franklin Gothic Book" w:eastAsia="Calibri" w:hAnsi="Franklin Gothic Book" w:cs="Calibri"/>
                <w:b/>
                <w:sz w:val="24"/>
                <w:szCs w:val="24"/>
                <w:lang w:val="en-GB" w:eastAsia="en-US"/>
              </w:rPr>
            </w:pPr>
            <w:r w:rsidRPr="0093109F">
              <w:rPr>
                <w:rFonts w:ascii="Franklin Gothic Book" w:eastAsia="Calibri" w:hAnsi="Franklin Gothic Book" w:cs="Calibri"/>
                <w:b/>
                <w:sz w:val="24"/>
                <w:szCs w:val="24"/>
                <w:lang w:val="en-GB" w:eastAsia="en-US"/>
              </w:rPr>
              <w:t>1. Εργαστήριο Επεξεργασίας Τροφίμων</w:t>
            </w:r>
          </w:p>
        </w:tc>
      </w:tr>
      <w:tr w:rsidR="0093109F" w:rsidRPr="0093109F" w14:paraId="24E15107" w14:textId="77777777" w:rsidTr="005922A1">
        <w:tc>
          <w:tcPr>
            <w:tcW w:w="1413" w:type="dxa"/>
            <w:tcBorders>
              <w:top w:val="single" w:sz="4" w:space="0" w:color="auto"/>
              <w:left w:val="single" w:sz="4" w:space="0" w:color="auto"/>
              <w:bottom w:val="nil"/>
              <w:right w:val="nil"/>
            </w:tcBorders>
          </w:tcPr>
          <w:p w14:paraId="72537669"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b/>
                <w:sz w:val="24"/>
                <w:szCs w:val="24"/>
                <w:lang w:val="en-GB" w:eastAsia="en-US"/>
              </w:rPr>
              <w:t>Διευθυντής</w:t>
            </w:r>
          </w:p>
        </w:tc>
        <w:tc>
          <w:tcPr>
            <w:tcW w:w="7217" w:type="dxa"/>
            <w:tcBorders>
              <w:top w:val="single" w:sz="4" w:space="0" w:color="auto"/>
              <w:left w:val="nil"/>
              <w:bottom w:val="nil"/>
              <w:right w:val="single" w:sz="4" w:space="0" w:color="auto"/>
            </w:tcBorders>
          </w:tcPr>
          <w:p w14:paraId="06F29F98" w14:textId="73525552" w:rsidR="0093109F" w:rsidRPr="0093109F" w:rsidRDefault="0057035E"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color w:val="000000"/>
                <w:sz w:val="24"/>
                <w:szCs w:val="24"/>
                <w:lang w:eastAsia="en-US"/>
              </w:rPr>
              <w:t>Ιωάννα Μαντζουράνη, Επίκουρη Καθηγήτρια</w:t>
            </w:r>
          </w:p>
        </w:tc>
      </w:tr>
      <w:tr w:rsidR="0093109F" w:rsidRPr="0093109F" w14:paraId="0B655478" w14:textId="77777777" w:rsidTr="005922A1">
        <w:tc>
          <w:tcPr>
            <w:tcW w:w="8630" w:type="dxa"/>
            <w:gridSpan w:val="2"/>
            <w:tcBorders>
              <w:top w:val="nil"/>
              <w:left w:val="single" w:sz="4" w:space="0" w:color="auto"/>
              <w:bottom w:val="nil"/>
              <w:right w:val="single" w:sz="4" w:space="0" w:color="auto"/>
            </w:tcBorders>
          </w:tcPr>
          <w:p w14:paraId="72EE45F8"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Ιστορικό</w:t>
            </w:r>
          </w:p>
          <w:p w14:paraId="39FF1F6C"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lastRenderedPageBreak/>
              <w:t>Ιδρύθηκε το 2002 (Π.Δ. 298, ΦΕΚ 264/31-10-2002).</w:t>
            </w:r>
          </w:p>
        </w:tc>
      </w:tr>
      <w:tr w:rsidR="0093109F" w:rsidRPr="0093109F" w14:paraId="3BA2A6AF" w14:textId="77777777" w:rsidTr="005922A1">
        <w:tc>
          <w:tcPr>
            <w:tcW w:w="8630" w:type="dxa"/>
            <w:gridSpan w:val="2"/>
            <w:tcBorders>
              <w:top w:val="nil"/>
              <w:left w:val="single" w:sz="4" w:space="0" w:color="auto"/>
              <w:bottom w:val="nil"/>
              <w:right w:val="single" w:sz="4" w:space="0" w:color="auto"/>
            </w:tcBorders>
          </w:tcPr>
          <w:p w14:paraId="49663817"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lastRenderedPageBreak/>
              <w:t>Γνωστικά Αντικείμενα</w:t>
            </w:r>
          </w:p>
          <w:p w14:paraId="7182A28B" w14:textId="77777777" w:rsidR="0093109F" w:rsidRPr="0093109F" w:rsidRDefault="0093109F" w:rsidP="0093109F">
            <w:pPr>
              <w:spacing w:after="60"/>
              <w:jc w:val="both"/>
              <w:rPr>
                <w:rFonts w:ascii="Franklin Gothic Book" w:eastAsia="Calibri" w:hAnsi="Franklin Gothic Book" w:cs="Calibri"/>
                <w:sz w:val="24"/>
                <w:szCs w:val="24"/>
                <w:highlight w:val="yellow"/>
                <w:lang w:eastAsia="en-US"/>
              </w:rPr>
            </w:pPr>
            <w:r w:rsidRPr="0093109F">
              <w:rPr>
                <w:rFonts w:ascii="Franklin Gothic Book" w:eastAsia="Calibri" w:hAnsi="Franklin Gothic Book" w:cs="Calibri"/>
                <w:sz w:val="24"/>
                <w:szCs w:val="24"/>
                <w:lang w:eastAsia="en-US"/>
              </w:rPr>
              <w:t>Μετασυλλεκτική Μεταχείριση Καρπών και Λαχανικών, Μεταποίηση Γεωργικών Προϊόντων, Τεχνολογία Τροφίμων, Συσκευασία Τροφίμων, Οινολογία-Οινοπνευματώδη Ποτά.</w:t>
            </w:r>
          </w:p>
        </w:tc>
      </w:tr>
      <w:tr w:rsidR="0093109F" w:rsidRPr="0093109F" w14:paraId="1979F767" w14:textId="77777777" w:rsidTr="005922A1">
        <w:tc>
          <w:tcPr>
            <w:tcW w:w="8630" w:type="dxa"/>
            <w:gridSpan w:val="2"/>
            <w:tcBorders>
              <w:top w:val="nil"/>
              <w:left w:val="single" w:sz="4" w:space="0" w:color="auto"/>
              <w:bottom w:val="single" w:sz="4" w:space="0" w:color="auto"/>
              <w:right w:val="single" w:sz="4" w:space="0" w:color="auto"/>
            </w:tcBorders>
          </w:tcPr>
          <w:p w14:paraId="69E14889" w14:textId="77777777" w:rsidR="0093109F" w:rsidRPr="0093109F" w:rsidRDefault="0093109F" w:rsidP="0093109F">
            <w:pPr>
              <w:spacing w:after="60"/>
              <w:jc w:val="both"/>
              <w:rPr>
                <w:rFonts w:ascii="Franklin Gothic Book" w:eastAsia="Calibri" w:hAnsi="Franklin Gothic Book" w:cs="Calibri"/>
                <w:b/>
                <w:sz w:val="24"/>
                <w:szCs w:val="24"/>
                <w:lang w:val="en-GB" w:eastAsia="en-US"/>
              </w:rPr>
            </w:pPr>
            <w:r w:rsidRPr="0093109F">
              <w:rPr>
                <w:rFonts w:ascii="Franklin Gothic Book" w:eastAsia="Calibri" w:hAnsi="Franklin Gothic Book" w:cs="Calibri"/>
                <w:b/>
                <w:sz w:val="24"/>
                <w:szCs w:val="24"/>
                <w:lang w:val="en-GB" w:eastAsia="en-US"/>
              </w:rPr>
              <w:t xml:space="preserve">Επιστημονικό Προσωπικό </w:t>
            </w:r>
          </w:p>
          <w:p w14:paraId="02A89C1F" w14:textId="77777777" w:rsidR="0093109F" w:rsidRPr="0093109F" w:rsidRDefault="0093109F" w:rsidP="006E6CC4">
            <w:pPr>
              <w:numPr>
                <w:ilvl w:val="0"/>
                <w:numId w:val="17"/>
              </w:numPr>
              <w:spacing w:after="60"/>
              <w:ind w:left="182" w:hanging="182"/>
              <w:contextualSpacing/>
              <w:jc w:val="both"/>
              <w:rPr>
                <w:rFonts w:ascii="Franklin Gothic Book" w:eastAsia="Calibri" w:hAnsi="Franklin Gothic Book" w:cs="Calibri"/>
                <w:color w:val="000000"/>
                <w:sz w:val="24"/>
                <w:szCs w:val="24"/>
                <w:lang w:eastAsia="en-US"/>
              </w:rPr>
            </w:pPr>
            <w:r w:rsidRPr="0093109F">
              <w:rPr>
                <w:rFonts w:ascii="Franklin Gothic Book" w:eastAsia="Calibri" w:hAnsi="Franklin Gothic Book" w:cs="Calibri"/>
                <w:color w:val="000000"/>
                <w:sz w:val="24"/>
                <w:szCs w:val="24"/>
                <w:lang w:eastAsia="en-US"/>
              </w:rPr>
              <w:t>Ιωάννα Μαντζουράνη, Επίκουρη Καθηγήτρια Τεχνολογίας Τροφίμων.</w:t>
            </w:r>
          </w:p>
        </w:tc>
      </w:tr>
    </w:tbl>
    <w:p w14:paraId="7714EF5A" w14:textId="77777777" w:rsidR="0093109F" w:rsidRPr="0093109F" w:rsidRDefault="0093109F" w:rsidP="0093109F">
      <w:pPr>
        <w:jc w:val="both"/>
        <w:rPr>
          <w:rFonts w:ascii="Franklin Gothic Book" w:eastAsia="Calibri" w:hAnsi="Franklin Gothic Book" w:cs="Calibri"/>
          <w:lang w:eastAsia="en-US"/>
        </w:rPr>
      </w:pPr>
    </w:p>
    <w:tbl>
      <w:tblPr>
        <w:tblStyle w:val="TableGrid"/>
        <w:tblW w:w="0" w:type="auto"/>
        <w:tblLook w:val="04A0" w:firstRow="1" w:lastRow="0" w:firstColumn="1" w:lastColumn="0" w:noHBand="0" w:noVBand="1"/>
      </w:tblPr>
      <w:tblGrid>
        <w:gridCol w:w="1413"/>
        <w:gridCol w:w="7217"/>
      </w:tblGrid>
      <w:tr w:rsidR="0093109F" w:rsidRPr="0093109F" w14:paraId="256CAFA6" w14:textId="77777777" w:rsidTr="0093109F">
        <w:tc>
          <w:tcPr>
            <w:tcW w:w="8630" w:type="dxa"/>
            <w:gridSpan w:val="2"/>
            <w:tcBorders>
              <w:bottom w:val="single" w:sz="4" w:space="0" w:color="auto"/>
            </w:tcBorders>
            <w:shd w:val="clear" w:color="auto" w:fill="D9D9D9"/>
          </w:tcPr>
          <w:p w14:paraId="792F44BB" w14:textId="77777777" w:rsidR="0093109F" w:rsidRPr="0093109F" w:rsidRDefault="0093109F" w:rsidP="0093109F">
            <w:pPr>
              <w:spacing w:before="120" w:after="120"/>
              <w:jc w:val="both"/>
              <w:rPr>
                <w:rFonts w:ascii="Franklin Gothic Book" w:eastAsia="Calibri" w:hAnsi="Franklin Gothic Book" w:cs="Calibri"/>
                <w:b/>
                <w:sz w:val="24"/>
                <w:szCs w:val="24"/>
                <w:lang w:val="en-GB" w:eastAsia="en-US"/>
              </w:rPr>
            </w:pPr>
            <w:r w:rsidRPr="0093109F">
              <w:rPr>
                <w:rFonts w:ascii="Franklin Gothic Book" w:eastAsia="Calibri" w:hAnsi="Franklin Gothic Book" w:cs="Calibri"/>
                <w:b/>
                <w:sz w:val="24"/>
                <w:szCs w:val="24"/>
                <w:lang w:val="en-GB" w:eastAsia="en-US"/>
              </w:rPr>
              <w:t>2. Εργαστήριο Χημείας και Βιοχημείας</w:t>
            </w:r>
          </w:p>
        </w:tc>
      </w:tr>
      <w:tr w:rsidR="0093109F" w:rsidRPr="0093109F" w14:paraId="321BC3CA" w14:textId="77777777" w:rsidTr="005922A1">
        <w:tc>
          <w:tcPr>
            <w:tcW w:w="1413" w:type="dxa"/>
            <w:tcBorders>
              <w:top w:val="single" w:sz="4" w:space="0" w:color="auto"/>
              <w:left w:val="single" w:sz="4" w:space="0" w:color="auto"/>
              <w:bottom w:val="nil"/>
              <w:right w:val="nil"/>
            </w:tcBorders>
          </w:tcPr>
          <w:p w14:paraId="559B3491"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b/>
                <w:sz w:val="24"/>
                <w:szCs w:val="24"/>
                <w:lang w:val="en-GB" w:eastAsia="en-US"/>
              </w:rPr>
              <w:t>Διευθυντής</w:t>
            </w:r>
          </w:p>
        </w:tc>
        <w:tc>
          <w:tcPr>
            <w:tcW w:w="7217" w:type="dxa"/>
            <w:tcBorders>
              <w:top w:val="single" w:sz="4" w:space="0" w:color="auto"/>
              <w:left w:val="nil"/>
              <w:bottom w:val="nil"/>
              <w:right w:val="single" w:sz="4" w:space="0" w:color="auto"/>
            </w:tcBorders>
          </w:tcPr>
          <w:p w14:paraId="3E3C8088"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color w:val="000000"/>
                <w:sz w:val="24"/>
                <w:szCs w:val="24"/>
                <w:lang w:val="en-GB" w:eastAsia="en-US"/>
              </w:rPr>
              <w:t>Αθανάσιος Κυμπάρης, Καθηγητής</w:t>
            </w:r>
          </w:p>
        </w:tc>
      </w:tr>
      <w:tr w:rsidR="0093109F" w:rsidRPr="0093109F" w14:paraId="3BE9D305" w14:textId="77777777" w:rsidTr="005922A1">
        <w:tc>
          <w:tcPr>
            <w:tcW w:w="8630" w:type="dxa"/>
            <w:gridSpan w:val="2"/>
            <w:tcBorders>
              <w:top w:val="nil"/>
              <w:left w:val="single" w:sz="4" w:space="0" w:color="auto"/>
              <w:bottom w:val="nil"/>
              <w:right w:val="single" w:sz="4" w:space="0" w:color="auto"/>
            </w:tcBorders>
          </w:tcPr>
          <w:p w14:paraId="6E32E2D0"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Ιστορικό</w:t>
            </w:r>
          </w:p>
          <w:p w14:paraId="31343BE0"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Ιδρύθηκε το 2002 (Π.Δ. 298, ΦΕΚ 264/31-10-2002).</w:t>
            </w:r>
          </w:p>
        </w:tc>
      </w:tr>
      <w:tr w:rsidR="0093109F" w:rsidRPr="0093109F" w14:paraId="66F06335" w14:textId="77777777" w:rsidTr="005922A1">
        <w:tc>
          <w:tcPr>
            <w:tcW w:w="8630" w:type="dxa"/>
            <w:gridSpan w:val="2"/>
            <w:tcBorders>
              <w:top w:val="nil"/>
              <w:left w:val="single" w:sz="4" w:space="0" w:color="auto"/>
              <w:bottom w:val="nil"/>
              <w:right w:val="single" w:sz="4" w:space="0" w:color="auto"/>
            </w:tcBorders>
          </w:tcPr>
          <w:p w14:paraId="14514E12"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Γνωστικά Αντικείμενα</w:t>
            </w:r>
          </w:p>
          <w:p w14:paraId="0E2CC78F" w14:textId="77777777" w:rsidR="0093109F" w:rsidRPr="0093109F" w:rsidRDefault="0093109F" w:rsidP="0093109F">
            <w:pPr>
              <w:spacing w:after="60"/>
              <w:jc w:val="both"/>
              <w:rPr>
                <w:rFonts w:ascii="Franklin Gothic Book" w:eastAsia="Calibri" w:hAnsi="Franklin Gothic Book" w:cs="Calibri"/>
                <w:sz w:val="24"/>
                <w:szCs w:val="24"/>
                <w:highlight w:val="yellow"/>
                <w:lang w:eastAsia="en-US"/>
              </w:rPr>
            </w:pPr>
            <w:r w:rsidRPr="0093109F">
              <w:rPr>
                <w:rFonts w:ascii="Franklin Gothic Book" w:eastAsia="Calibri" w:hAnsi="Franklin Gothic Book" w:cs="Calibri"/>
                <w:sz w:val="24"/>
                <w:szCs w:val="24"/>
                <w:lang w:eastAsia="en-US"/>
              </w:rPr>
              <w:t>Οργανική Χημεία, Χημεία Τροφίμων, Φυσικοχημεία Τροφίμων, Ενόργανη Ανάλυση (Μεθοδολογίες), Βιοχημεία Τροφίμων, Μηχανική Τροφίμων.</w:t>
            </w:r>
          </w:p>
        </w:tc>
      </w:tr>
      <w:tr w:rsidR="0093109F" w:rsidRPr="0093109F" w14:paraId="3315344D" w14:textId="77777777" w:rsidTr="005922A1">
        <w:tc>
          <w:tcPr>
            <w:tcW w:w="8630" w:type="dxa"/>
            <w:gridSpan w:val="2"/>
            <w:tcBorders>
              <w:top w:val="nil"/>
              <w:left w:val="single" w:sz="4" w:space="0" w:color="auto"/>
              <w:bottom w:val="single" w:sz="4" w:space="0" w:color="auto"/>
              <w:right w:val="single" w:sz="4" w:space="0" w:color="auto"/>
            </w:tcBorders>
          </w:tcPr>
          <w:p w14:paraId="2F1AD32E" w14:textId="77777777" w:rsidR="0093109F" w:rsidRPr="0093109F" w:rsidRDefault="0093109F" w:rsidP="0093109F">
            <w:pPr>
              <w:spacing w:after="60"/>
              <w:jc w:val="both"/>
              <w:rPr>
                <w:rFonts w:ascii="Franklin Gothic Book" w:eastAsia="Calibri" w:hAnsi="Franklin Gothic Book" w:cs="Calibri"/>
                <w:b/>
                <w:sz w:val="24"/>
                <w:szCs w:val="24"/>
                <w:lang w:val="en-GB" w:eastAsia="en-US"/>
              </w:rPr>
            </w:pPr>
            <w:r w:rsidRPr="0093109F">
              <w:rPr>
                <w:rFonts w:ascii="Franklin Gothic Book" w:eastAsia="Calibri" w:hAnsi="Franklin Gothic Book" w:cs="Calibri"/>
                <w:b/>
                <w:sz w:val="24"/>
                <w:szCs w:val="24"/>
                <w:lang w:val="en-GB" w:eastAsia="en-US"/>
              </w:rPr>
              <w:t xml:space="preserve">Επιστημονικό Προσωπικό </w:t>
            </w:r>
          </w:p>
          <w:p w14:paraId="332446E8" w14:textId="77777777" w:rsidR="0093109F" w:rsidRPr="0093109F" w:rsidRDefault="0093109F" w:rsidP="006E6CC4">
            <w:pPr>
              <w:numPr>
                <w:ilvl w:val="0"/>
                <w:numId w:val="27"/>
              </w:numPr>
              <w:spacing w:after="60"/>
              <w:ind w:left="182" w:hanging="182"/>
              <w:contextualSpacing/>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Αθανάσιος Κυμπάρης, Καθηγητής Οργανικής Χημείας και Ανάλυσης Φυσικών Προϊόντων.</w:t>
            </w:r>
          </w:p>
          <w:p w14:paraId="11C0F8CB" w14:textId="349A5581" w:rsidR="0093109F" w:rsidRPr="0093109F" w:rsidRDefault="0093109F" w:rsidP="006E6CC4">
            <w:pPr>
              <w:numPr>
                <w:ilvl w:val="0"/>
                <w:numId w:val="27"/>
              </w:numPr>
              <w:spacing w:after="60"/>
              <w:ind w:left="182" w:hanging="182"/>
              <w:contextualSpacing/>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Παπαδόπουλος Ιωάννης, Δρ.</w:t>
            </w:r>
            <w:r w:rsidR="003467E4">
              <w:rPr>
                <w:rFonts w:ascii="Franklin Gothic Book" w:eastAsia="Calibri" w:hAnsi="Franklin Gothic Book" w:cs="Calibri"/>
                <w:sz w:val="24"/>
                <w:szCs w:val="24"/>
                <w:lang w:eastAsia="en-US"/>
              </w:rPr>
              <w:t xml:space="preserve"> </w:t>
            </w:r>
            <w:r w:rsidRPr="0093109F">
              <w:rPr>
                <w:rFonts w:ascii="Franklin Gothic Book" w:hAnsi="Franklin Gothic Book" w:cs="Calibri"/>
                <w:color w:val="000000"/>
                <w:sz w:val="24"/>
                <w:szCs w:val="24"/>
              </w:rPr>
              <w:t>ΕΔΙΠ.</w:t>
            </w:r>
          </w:p>
        </w:tc>
      </w:tr>
    </w:tbl>
    <w:p w14:paraId="4F843C6C" w14:textId="77777777" w:rsidR="0093109F" w:rsidRPr="0093109F" w:rsidRDefault="0093109F" w:rsidP="0093109F">
      <w:pPr>
        <w:jc w:val="both"/>
        <w:rPr>
          <w:rFonts w:ascii="Franklin Gothic Book" w:eastAsia="Calibri" w:hAnsi="Franklin Gothic Book" w:cs="Calibri"/>
          <w:lang w:eastAsia="en-US"/>
        </w:rPr>
      </w:pPr>
    </w:p>
    <w:tbl>
      <w:tblPr>
        <w:tblStyle w:val="TableGrid"/>
        <w:tblW w:w="0" w:type="auto"/>
        <w:tblLook w:val="04A0" w:firstRow="1" w:lastRow="0" w:firstColumn="1" w:lastColumn="0" w:noHBand="0" w:noVBand="1"/>
      </w:tblPr>
      <w:tblGrid>
        <w:gridCol w:w="1413"/>
        <w:gridCol w:w="7217"/>
      </w:tblGrid>
      <w:tr w:rsidR="0093109F" w:rsidRPr="0093109F" w14:paraId="18169FCF" w14:textId="77777777" w:rsidTr="0093109F">
        <w:tc>
          <w:tcPr>
            <w:tcW w:w="8630" w:type="dxa"/>
            <w:gridSpan w:val="2"/>
            <w:tcBorders>
              <w:bottom w:val="single" w:sz="4" w:space="0" w:color="auto"/>
            </w:tcBorders>
            <w:shd w:val="clear" w:color="auto" w:fill="D9D9D9"/>
          </w:tcPr>
          <w:p w14:paraId="1F0EDBE5" w14:textId="77777777" w:rsidR="0093109F" w:rsidRPr="0093109F" w:rsidRDefault="0093109F" w:rsidP="0093109F">
            <w:pPr>
              <w:spacing w:before="120" w:after="120"/>
              <w:jc w:val="both"/>
              <w:rPr>
                <w:rFonts w:ascii="Franklin Gothic Book" w:eastAsia="Calibri" w:hAnsi="Franklin Gothic Book" w:cs="Calibri"/>
                <w:b/>
                <w:sz w:val="24"/>
                <w:szCs w:val="24"/>
                <w:lang w:eastAsia="en-US"/>
              </w:rPr>
            </w:pPr>
            <w:r w:rsidRPr="0093109F">
              <w:rPr>
                <w:rFonts w:ascii="Franklin Gothic Book" w:eastAsia="Calibri" w:hAnsi="Franklin Gothic Book" w:cs="Calibri"/>
                <w:b/>
                <w:sz w:val="24"/>
                <w:szCs w:val="24"/>
                <w:lang w:eastAsia="en-US"/>
              </w:rPr>
              <w:t>3. Εργαστήριο Μικροβιολογίας, Βιοτεχνολογίας και Υγιεινής</w:t>
            </w:r>
          </w:p>
        </w:tc>
      </w:tr>
      <w:tr w:rsidR="0093109F" w:rsidRPr="0093109F" w14:paraId="423776CA" w14:textId="77777777" w:rsidTr="005922A1">
        <w:tc>
          <w:tcPr>
            <w:tcW w:w="1413" w:type="dxa"/>
            <w:tcBorders>
              <w:top w:val="single" w:sz="4" w:space="0" w:color="auto"/>
              <w:left w:val="single" w:sz="4" w:space="0" w:color="auto"/>
              <w:bottom w:val="nil"/>
              <w:right w:val="nil"/>
            </w:tcBorders>
          </w:tcPr>
          <w:p w14:paraId="36FD83D8" w14:textId="77777777" w:rsidR="0093109F" w:rsidRPr="0093109F" w:rsidRDefault="0093109F" w:rsidP="0093109F">
            <w:pPr>
              <w:spacing w:after="60"/>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b/>
                <w:sz w:val="24"/>
                <w:szCs w:val="24"/>
                <w:lang w:val="en-GB" w:eastAsia="en-US"/>
              </w:rPr>
              <w:t>Διευθυντής</w:t>
            </w:r>
          </w:p>
        </w:tc>
        <w:tc>
          <w:tcPr>
            <w:tcW w:w="7217" w:type="dxa"/>
            <w:tcBorders>
              <w:top w:val="single" w:sz="4" w:space="0" w:color="auto"/>
              <w:left w:val="nil"/>
              <w:bottom w:val="nil"/>
              <w:right w:val="single" w:sz="4" w:space="0" w:color="auto"/>
            </w:tcBorders>
          </w:tcPr>
          <w:p w14:paraId="36B7BF6D" w14:textId="77777777" w:rsidR="0093109F" w:rsidRPr="0093109F" w:rsidRDefault="0093109F" w:rsidP="0093109F">
            <w:pPr>
              <w:jc w:val="both"/>
              <w:rPr>
                <w:rFonts w:ascii="Franklin Gothic Book" w:eastAsia="Calibri" w:hAnsi="Franklin Gothic Book" w:cs="Calibri"/>
                <w:sz w:val="24"/>
                <w:szCs w:val="24"/>
                <w:lang w:val="en-GB" w:eastAsia="en-US"/>
              </w:rPr>
            </w:pPr>
            <w:r w:rsidRPr="0093109F">
              <w:rPr>
                <w:rFonts w:ascii="Franklin Gothic Book" w:eastAsia="Calibri" w:hAnsi="Franklin Gothic Book" w:cs="Calibri"/>
                <w:color w:val="000000"/>
                <w:sz w:val="24"/>
                <w:szCs w:val="24"/>
                <w:lang w:val="en-GB" w:eastAsia="en-US"/>
              </w:rPr>
              <w:t>Αθανάσιος Αλεξόπουλος, Καθηγητής</w:t>
            </w:r>
          </w:p>
        </w:tc>
      </w:tr>
      <w:tr w:rsidR="0093109F" w:rsidRPr="0093109F" w14:paraId="3CFAFCF8" w14:textId="77777777" w:rsidTr="005922A1">
        <w:tc>
          <w:tcPr>
            <w:tcW w:w="8630" w:type="dxa"/>
            <w:gridSpan w:val="2"/>
            <w:tcBorders>
              <w:top w:val="nil"/>
              <w:left w:val="single" w:sz="4" w:space="0" w:color="auto"/>
              <w:bottom w:val="nil"/>
              <w:right w:val="single" w:sz="4" w:space="0" w:color="auto"/>
            </w:tcBorders>
          </w:tcPr>
          <w:p w14:paraId="64D4F414"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Ιστορικό</w:t>
            </w:r>
          </w:p>
          <w:p w14:paraId="58A49528"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Ιδρύθηκε το 2002 (Π.Δ. 298, ΦΕΚ 264/31-10-2002).</w:t>
            </w:r>
          </w:p>
        </w:tc>
      </w:tr>
      <w:tr w:rsidR="0093109F" w:rsidRPr="0093109F" w14:paraId="35825C30" w14:textId="77777777" w:rsidTr="005922A1">
        <w:tc>
          <w:tcPr>
            <w:tcW w:w="8630" w:type="dxa"/>
            <w:gridSpan w:val="2"/>
            <w:tcBorders>
              <w:top w:val="nil"/>
              <w:left w:val="single" w:sz="4" w:space="0" w:color="auto"/>
              <w:bottom w:val="nil"/>
              <w:right w:val="single" w:sz="4" w:space="0" w:color="auto"/>
            </w:tcBorders>
          </w:tcPr>
          <w:p w14:paraId="03C77CFB" w14:textId="77777777" w:rsidR="0093109F" w:rsidRPr="0093109F" w:rsidRDefault="0093109F" w:rsidP="0093109F">
            <w:pPr>
              <w:spacing w:after="60"/>
              <w:jc w:val="both"/>
              <w:rPr>
                <w:rFonts w:ascii="Franklin Gothic Book" w:eastAsia="Calibri" w:hAnsi="Franklin Gothic Book" w:cs="Calibri"/>
                <w:sz w:val="24"/>
                <w:szCs w:val="24"/>
                <w:lang w:eastAsia="en-US"/>
              </w:rPr>
            </w:pPr>
            <w:r w:rsidRPr="0093109F">
              <w:rPr>
                <w:rFonts w:ascii="Franklin Gothic Book" w:eastAsia="Calibri" w:hAnsi="Franklin Gothic Book" w:cs="Calibri"/>
                <w:b/>
                <w:sz w:val="24"/>
                <w:szCs w:val="24"/>
                <w:lang w:eastAsia="en-US"/>
              </w:rPr>
              <w:t>Γνωστικά Αντικείμενα</w:t>
            </w:r>
          </w:p>
          <w:p w14:paraId="17125638" w14:textId="77777777" w:rsidR="0093109F" w:rsidRPr="0093109F" w:rsidRDefault="0093109F" w:rsidP="0093109F">
            <w:pPr>
              <w:spacing w:after="60"/>
              <w:jc w:val="both"/>
              <w:rPr>
                <w:rFonts w:ascii="Franklin Gothic Book" w:eastAsia="Calibri" w:hAnsi="Franklin Gothic Book" w:cs="Calibri"/>
                <w:sz w:val="24"/>
                <w:szCs w:val="24"/>
                <w:highlight w:val="yellow"/>
                <w:lang w:eastAsia="en-US"/>
              </w:rPr>
            </w:pPr>
            <w:r w:rsidRPr="0093109F">
              <w:rPr>
                <w:rFonts w:ascii="Franklin Gothic Book" w:eastAsia="Calibri" w:hAnsi="Franklin Gothic Book" w:cs="Calibri"/>
                <w:sz w:val="24"/>
                <w:szCs w:val="24"/>
                <w:lang w:eastAsia="en-US"/>
              </w:rPr>
              <w:t>Μικροβιολογία Τροφίμων, Υγιεινή Τροφίμων, Ποιοτικός Έλεγχος Τροφίμων.</w:t>
            </w:r>
          </w:p>
        </w:tc>
      </w:tr>
      <w:tr w:rsidR="0093109F" w:rsidRPr="0093109F" w14:paraId="46EB5F82" w14:textId="77777777" w:rsidTr="005922A1">
        <w:tc>
          <w:tcPr>
            <w:tcW w:w="8630" w:type="dxa"/>
            <w:gridSpan w:val="2"/>
            <w:tcBorders>
              <w:top w:val="nil"/>
              <w:left w:val="single" w:sz="4" w:space="0" w:color="auto"/>
              <w:bottom w:val="single" w:sz="4" w:space="0" w:color="auto"/>
              <w:right w:val="single" w:sz="4" w:space="0" w:color="auto"/>
            </w:tcBorders>
          </w:tcPr>
          <w:p w14:paraId="65177FF7" w14:textId="77777777" w:rsidR="0093109F" w:rsidRPr="0093109F" w:rsidRDefault="0093109F" w:rsidP="0093109F">
            <w:pPr>
              <w:spacing w:after="60"/>
              <w:jc w:val="both"/>
              <w:rPr>
                <w:rFonts w:ascii="Franklin Gothic Book" w:eastAsia="Calibri" w:hAnsi="Franklin Gothic Book" w:cs="Calibri"/>
                <w:b/>
                <w:sz w:val="24"/>
                <w:szCs w:val="24"/>
                <w:lang w:val="en-GB" w:eastAsia="en-US"/>
              </w:rPr>
            </w:pPr>
            <w:r w:rsidRPr="0093109F">
              <w:rPr>
                <w:rFonts w:ascii="Franklin Gothic Book" w:eastAsia="Calibri" w:hAnsi="Franklin Gothic Book" w:cs="Calibri"/>
                <w:b/>
                <w:sz w:val="24"/>
                <w:szCs w:val="24"/>
                <w:lang w:val="en-GB" w:eastAsia="en-US"/>
              </w:rPr>
              <w:t xml:space="preserve">Επιστημονικό Προσωπικό </w:t>
            </w:r>
          </w:p>
          <w:p w14:paraId="51952176" w14:textId="77777777" w:rsidR="0093109F" w:rsidRPr="0093109F" w:rsidRDefault="0093109F" w:rsidP="006E6CC4">
            <w:pPr>
              <w:numPr>
                <w:ilvl w:val="0"/>
                <w:numId w:val="16"/>
              </w:numPr>
              <w:ind w:left="167" w:hanging="167"/>
              <w:contextualSpacing/>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Αθανάσιος Αλεξόπουλος, Καθηγητής Υγιεινής Τροφίμων και Περιβάλλοντος με έμφαση στη Μικροβιακή Οικολογία Τροφίμων και Υδάτινων Οικοσυστημάτων.</w:t>
            </w:r>
          </w:p>
          <w:p w14:paraId="613199EF" w14:textId="77777777" w:rsidR="0093109F" w:rsidRPr="0093109F" w:rsidRDefault="0093109F" w:rsidP="006E6CC4">
            <w:pPr>
              <w:numPr>
                <w:ilvl w:val="0"/>
                <w:numId w:val="16"/>
              </w:numPr>
              <w:ind w:left="167" w:hanging="167"/>
              <w:contextualSpacing/>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Σταύρος Πλέσσας, Καθηγητής Ποιοτικού Ελέγχου Τροφίμων.</w:t>
            </w:r>
          </w:p>
        </w:tc>
      </w:tr>
    </w:tbl>
    <w:p w14:paraId="4EBBD777" w14:textId="77777777" w:rsidR="0093109F" w:rsidRPr="0093109F" w:rsidRDefault="0093109F" w:rsidP="00933D26">
      <w:pPr>
        <w:keepNext/>
        <w:keepLines/>
        <w:spacing w:before="120" w:after="120" w:line="288" w:lineRule="auto"/>
        <w:outlineLvl w:val="1"/>
        <w:rPr>
          <w:rFonts w:ascii="Franklin Gothic Book" w:hAnsi="Franklin Gothic Book" w:cs="Calibri"/>
          <w:b/>
          <w:bCs/>
          <w:iCs/>
          <w:lang w:eastAsia="en-US"/>
        </w:rPr>
      </w:pPr>
      <w:bookmarkStart w:id="37" w:name="_Toc127352992"/>
    </w:p>
    <w:p w14:paraId="1745D6E3" w14:textId="7253F870" w:rsidR="0093109F" w:rsidRPr="0093109F" w:rsidRDefault="00D760B2" w:rsidP="00933D26">
      <w:pPr>
        <w:keepNext/>
        <w:keepLines/>
        <w:spacing w:before="120" w:after="120" w:line="288" w:lineRule="auto"/>
        <w:outlineLvl w:val="1"/>
        <w:rPr>
          <w:rFonts w:ascii="Franklin Gothic Book" w:hAnsi="Franklin Gothic Book" w:cs="Calibri"/>
          <w:b/>
          <w:bCs/>
          <w:iCs/>
          <w:lang w:eastAsia="en-US"/>
        </w:rPr>
      </w:pPr>
      <w:r>
        <w:rPr>
          <w:rFonts w:ascii="Franklin Gothic Book" w:hAnsi="Franklin Gothic Book" w:cs="Calibri"/>
          <w:b/>
          <w:bCs/>
          <w:iCs/>
          <w:lang w:eastAsia="en-US"/>
        </w:rPr>
        <w:t xml:space="preserve">2.4 </w:t>
      </w:r>
      <w:r w:rsidR="0093109F" w:rsidRPr="0093109F">
        <w:rPr>
          <w:rFonts w:ascii="Franklin Gothic Book" w:hAnsi="Franklin Gothic Book" w:cs="Calibri"/>
          <w:b/>
          <w:bCs/>
          <w:iCs/>
          <w:lang w:eastAsia="en-US"/>
        </w:rPr>
        <w:t>Προσωπικό</w:t>
      </w:r>
      <w:bookmarkEnd w:id="37"/>
    </w:p>
    <w:p w14:paraId="68463A4F" w14:textId="09EE66FD" w:rsidR="0093109F" w:rsidRPr="0093109F" w:rsidRDefault="0093109F" w:rsidP="00933D26">
      <w:pPr>
        <w:spacing w:before="120" w:after="120" w:line="288" w:lineRule="auto"/>
        <w:ind w:firstLine="284"/>
        <w:jc w:val="both"/>
        <w:rPr>
          <w:rFonts w:ascii="Franklin Gothic Book" w:eastAsia="Calibri" w:hAnsi="Franklin Gothic Book" w:cs="Calibri"/>
          <w:color w:val="000000"/>
          <w:lang w:eastAsia="en-US"/>
        </w:rPr>
      </w:pPr>
      <w:r w:rsidRPr="0093109F">
        <w:rPr>
          <w:rFonts w:ascii="Franklin Gothic Book" w:eastAsia="Calibri" w:hAnsi="Franklin Gothic Book" w:cs="Calibri"/>
          <w:color w:val="000000"/>
          <w:lang w:eastAsia="en-US"/>
        </w:rPr>
        <w:t>Το Τμήμα Αγροτικής Ανάπτυξης είναι στελεχωμένο με επιστημονικό προσωπικό που διαθέτει προσόντα υψηλής ποιότητας ώστε να επιτυγχάνεται η άρτια εκπαίδευση των φοιτητριών/τών.</w:t>
      </w:r>
      <w:r w:rsidR="003467E4">
        <w:rPr>
          <w:rFonts w:ascii="Franklin Gothic Book" w:eastAsia="Calibri" w:hAnsi="Franklin Gothic Book" w:cs="Calibri"/>
          <w:color w:val="000000"/>
          <w:lang w:eastAsia="en-US"/>
        </w:rPr>
        <w:t xml:space="preserve"> </w:t>
      </w:r>
      <w:r w:rsidRPr="0093109F">
        <w:rPr>
          <w:rFonts w:ascii="Franklin Gothic Book" w:eastAsia="Calibri" w:hAnsi="Franklin Gothic Book" w:cs="Calibri"/>
          <w:color w:val="000000"/>
          <w:lang w:eastAsia="en-US"/>
        </w:rPr>
        <w:t>Το προσωπικό του Πανεπιστημίου χωρίζεται σε τέσσερις κατηγορίες:</w:t>
      </w:r>
    </w:p>
    <w:p w14:paraId="6937D09F" w14:textId="39B5DE15" w:rsidR="0093109F" w:rsidRPr="0093109F" w:rsidRDefault="0093109F" w:rsidP="00933D26">
      <w:pPr>
        <w:spacing w:before="120" w:after="120" w:line="288" w:lineRule="auto"/>
        <w:ind w:left="142"/>
        <w:jc w:val="both"/>
        <w:rPr>
          <w:rFonts w:ascii="Franklin Gothic Book" w:eastAsia="Calibri" w:hAnsi="Franklin Gothic Book" w:cs="Calibri"/>
          <w:color w:val="000000"/>
          <w:lang w:eastAsia="en-US"/>
        </w:rPr>
      </w:pPr>
      <w:r w:rsidRPr="0093109F">
        <w:rPr>
          <w:rFonts w:ascii="Franklin Gothic Book" w:eastAsia="Calibri" w:hAnsi="Franklin Gothic Book" w:cs="Calibri"/>
          <w:color w:val="000000"/>
          <w:lang w:eastAsia="en-US"/>
        </w:rPr>
        <w:t>1. Το Διδακτικό και Ερευνητικό Προσωπικό (ΔΕΠ), τα μέλη του οποίου διακρίνονται σε τρεις βαθμίδες:</w:t>
      </w:r>
      <w:r w:rsidR="003467E4">
        <w:rPr>
          <w:rFonts w:ascii="Franklin Gothic Book" w:eastAsia="Calibri" w:hAnsi="Franklin Gothic Book" w:cs="Calibri"/>
          <w:color w:val="000000"/>
          <w:lang w:eastAsia="en-US"/>
        </w:rPr>
        <w:t xml:space="preserve"> </w:t>
      </w:r>
      <w:r w:rsidRPr="0093109F">
        <w:rPr>
          <w:rFonts w:ascii="Franklin Gothic Book" w:eastAsia="Calibri" w:hAnsi="Franklin Gothic Book" w:cs="Calibri"/>
          <w:color w:val="000000"/>
          <w:lang w:eastAsia="en-US"/>
        </w:rPr>
        <w:t>α) Καθηγητής,</w:t>
      </w:r>
      <w:r w:rsidR="003467E4">
        <w:rPr>
          <w:rFonts w:ascii="Franklin Gothic Book" w:eastAsia="Calibri" w:hAnsi="Franklin Gothic Book" w:cs="Calibri"/>
          <w:color w:val="000000"/>
          <w:lang w:eastAsia="en-US"/>
        </w:rPr>
        <w:t xml:space="preserve"> </w:t>
      </w:r>
      <w:r w:rsidRPr="0093109F">
        <w:rPr>
          <w:rFonts w:ascii="Franklin Gothic Book" w:eastAsia="Calibri" w:hAnsi="Franklin Gothic Book" w:cs="Calibri"/>
          <w:color w:val="000000"/>
          <w:lang w:eastAsia="en-US"/>
        </w:rPr>
        <w:t>β) Αναπληρωτής Καθηγητής, γ) Επίκουρος Καθηγητής.</w:t>
      </w:r>
    </w:p>
    <w:p w14:paraId="1D4B617E" w14:textId="13D9700F" w:rsidR="0093109F" w:rsidRPr="0093109F" w:rsidRDefault="0093109F" w:rsidP="00933D26">
      <w:pPr>
        <w:spacing w:before="120" w:after="120" w:line="288" w:lineRule="auto"/>
        <w:ind w:left="142"/>
        <w:jc w:val="both"/>
        <w:rPr>
          <w:rFonts w:ascii="Franklin Gothic Book" w:eastAsia="Calibri" w:hAnsi="Franklin Gothic Book" w:cs="Calibri"/>
          <w:color w:val="000000"/>
          <w:lang w:eastAsia="en-US"/>
        </w:rPr>
      </w:pPr>
      <w:r w:rsidRPr="0093109F">
        <w:rPr>
          <w:rFonts w:ascii="Franklin Gothic Book" w:eastAsia="Calibri" w:hAnsi="Franklin Gothic Book" w:cs="Calibri"/>
          <w:color w:val="000000"/>
          <w:lang w:eastAsia="en-US"/>
        </w:rPr>
        <w:t>Στο διδακτικό προσωπικό ανήκουν και επιστημονικοί συνεργάτες</w:t>
      </w:r>
      <w:r w:rsidR="003467E4">
        <w:rPr>
          <w:rFonts w:ascii="Franklin Gothic Book" w:eastAsia="Calibri" w:hAnsi="Franklin Gothic Book" w:cs="Calibri"/>
          <w:color w:val="000000"/>
          <w:lang w:eastAsia="en-US"/>
        </w:rPr>
        <w:t>,</w:t>
      </w:r>
      <w:r w:rsidRPr="0093109F">
        <w:rPr>
          <w:rFonts w:ascii="Franklin Gothic Book" w:eastAsia="Calibri" w:hAnsi="Franklin Gothic Book" w:cs="Calibri"/>
          <w:color w:val="000000"/>
          <w:lang w:eastAsia="en-US"/>
        </w:rPr>
        <w:t xml:space="preserve"> όπως </w:t>
      </w:r>
      <w:r w:rsidR="00933D26">
        <w:rPr>
          <w:rFonts w:ascii="Franklin Gothic Book" w:eastAsia="Calibri" w:hAnsi="Franklin Gothic Book" w:cs="Calibri"/>
          <w:color w:val="000000"/>
          <w:lang w:eastAsia="en-US"/>
        </w:rPr>
        <w:t xml:space="preserve"> </w:t>
      </w:r>
      <w:r w:rsidR="00B00352">
        <w:rPr>
          <w:rFonts w:ascii="Franklin Gothic Book" w:eastAsia="Calibri" w:hAnsi="Franklin Gothic Book" w:cs="Calibri"/>
          <w:color w:val="000000"/>
          <w:lang w:eastAsia="en-US"/>
        </w:rPr>
        <w:t>οι εντεταλμένοι διδάσκοντες</w:t>
      </w:r>
      <w:r w:rsidR="00933D26">
        <w:rPr>
          <w:rFonts w:ascii="Franklin Gothic Book" w:eastAsia="Calibri" w:hAnsi="Franklin Gothic Book" w:cs="Calibri"/>
          <w:color w:val="000000"/>
          <w:lang w:eastAsia="en-US"/>
        </w:rPr>
        <w:t xml:space="preserve"> και οι διδάσκοντες που προσλαμβάνονται με το καθεστώς </w:t>
      </w:r>
      <w:r w:rsidR="00B00352">
        <w:rPr>
          <w:rFonts w:ascii="Franklin Gothic Book" w:eastAsia="Calibri" w:hAnsi="Franklin Gothic Book" w:cs="Calibri"/>
          <w:color w:val="000000"/>
          <w:lang w:eastAsia="en-US"/>
        </w:rPr>
        <w:t>ακαδημαϊκής</w:t>
      </w:r>
      <w:r w:rsidR="00933D26">
        <w:rPr>
          <w:rFonts w:ascii="Franklin Gothic Book" w:eastAsia="Calibri" w:hAnsi="Franklin Gothic Book" w:cs="Calibri"/>
          <w:color w:val="000000"/>
          <w:lang w:eastAsia="en-US"/>
        </w:rPr>
        <w:t xml:space="preserve"> εμπειρίας</w:t>
      </w:r>
      <w:r w:rsidRPr="0093109F">
        <w:rPr>
          <w:rFonts w:ascii="Franklin Gothic Book" w:eastAsia="Calibri" w:hAnsi="Franklin Gothic Book" w:cs="Calibri"/>
          <w:color w:val="000000"/>
          <w:lang w:eastAsia="en-US"/>
        </w:rPr>
        <w:t xml:space="preserve"> και αποσπασμένοι εκπαιδευτικοί.</w:t>
      </w:r>
    </w:p>
    <w:p w14:paraId="6FE7F0AB" w14:textId="6C29E88E" w:rsidR="0093109F" w:rsidRPr="0093109F" w:rsidRDefault="0093109F" w:rsidP="00933D26">
      <w:pPr>
        <w:spacing w:before="120" w:after="120" w:line="288" w:lineRule="auto"/>
        <w:ind w:left="142"/>
        <w:jc w:val="both"/>
        <w:rPr>
          <w:rFonts w:ascii="Franklin Gothic Book" w:eastAsia="Calibri" w:hAnsi="Franklin Gothic Book" w:cs="Calibri"/>
          <w:color w:val="000000"/>
          <w:lang w:eastAsia="en-US"/>
        </w:rPr>
      </w:pPr>
      <w:r w:rsidRPr="0093109F">
        <w:rPr>
          <w:rFonts w:ascii="Franklin Gothic Book" w:eastAsia="Calibri" w:hAnsi="Franklin Gothic Book" w:cs="Calibri"/>
          <w:color w:val="000000"/>
          <w:lang w:eastAsia="en-US"/>
        </w:rPr>
        <w:lastRenderedPageBreak/>
        <w:t>2. Το Ειδικό και Επιστημονικό Διδακτικό Προσωπικό (</w:t>
      </w:r>
      <w:r w:rsidRPr="0093109F">
        <w:rPr>
          <w:rFonts w:ascii="Franklin Gothic Book" w:eastAsia="Calibri" w:hAnsi="Franklin Gothic Book" w:cs="Calibri"/>
          <w:lang w:eastAsia="en-US"/>
        </w:rPr>
        <w:t>ΕΔΙΠ</w:t>
      </w:r>
      <w:r w:rsidRPr="0093109F">
        <w:rPr>
          <w:rFonts w:ascii="Franklin Gothic Book" w:eastAsia="Calibri" w:hAnsi="Franklin Gothic Book" w:cs="Calibri"/>
          <w:color w:val="000000"/>
          <w:lang w:eastAsia="en-US"/>
        </w:rPr>
        <w:t>) το οποίο παρέχει ειδικό και εφαρμοσμένο διδακτικό έργο - διεξαγωγή εργαστηρίων.</w:t>
      </w:r>
    </w:p>
    <w:p w14:paraId="3008BE6B" w14:textId="1208F34A" w:rsidR="0093109F" w:rsidRPr="0093109F" w:rsidRDefault="0093109F" w:rsidP="00933D26">
      <w:pPr>
        <w:spacing w:before="120" w:after="120" w:line="288" w:lineRule="auto"/>
        <w:ind w:left="142"/>
        <w:jc w:val="both"/>
        <w:rPr>
          <w:rFonts w:ascii="Franklin Gothic Book" w:eastAsia="Calibri" w:hAnsi="Franklin Gothic Book" w:cs="Calibri"/>
          <w:color w:val="000000"/>
          <w:lang w:eastAsia="en-US"/>
        </w:rPr>
      </w:pPr>
      <w:r w:rsidRPr="0093109F">
        <w:rPr>
          <w:rFonts w:ascii="Franklin Gothic Book" w:eastAsia="Calibri" w:hAnsi="Franklin Gothic Book" w:cs="Calibri"/>
          <w:color w:val="000000"/>
          <w:lang w:eastAsia="en-US"/>
        </w:rPr>
        <w:t>3. Το Ειδικό Τεχνικό Εργαστηριακό Προσωπικό (ΕΤΕΠ)</w:t>
      </w:r>
      <w:r w:rsidR="005606BC">
        <w:rPr>
          <w:rFonts w:ascii="Franklin Gothic Book" w:eastAsia="Calibri" w:hAnsi="Franklin Gothic Book" w:cs="Calibri"/>
          <w:color w:val="000000"/>
          <w:lang w:eastAsia="en-US"/>
        </w:rPr>
        <w:t>.</w:t>
      </w:r>
    </w:p>
    <w:p w14:paraId="5A7DD0BB" w14:textId="77777777" w:rsidR="0093109F" w:rsidRPr="0093109F" w:rsidRDefault="0093109F" w:rsidP="00933D26">
      <w:pPr>
        <w:spacing w:before="120" w:after="120" w:line="288" w:lineRule="auto"/>
        <w:ind w:left="142"/>
        <w:jc w:val="both"/>
        <w:rPr>
          <w:rFonts w:ascii="Franklin Gothic Book" w:eastAsia="Calibri" w:hAnsi="Franklin Gothic Book" w:cs="Calibri"/>
          <w:color w:val="000000"/>
          <w:lang w:eastAsia="en-US"/>
        </w:rPr>
      </w:pPr>
      <w:r w:rsidRPr="0093109F">
        <w:rPr>
          <w:rFonts w:ascii="Franklin Gothic Book" w:eastAsia="Calibri" w:hAnsi="Franklin Gothic Book" w:cs="Calibri"/>
          <w:color w:val="000000"/>
          <w:lang w:eastAsia="en-US"/>
        </w:rPr>
        <w:t>4. Το Διοικητικό Προσωπικό.</w:t>
      </w:r>
    </w:p>
    <w:p w14:paraId="2D4444C3" w14:textId="6D9B785D" w:rsidR="0093109F" w:rsidRPr="0093109F" w:rsidRDefault="0093109F" w:rsidP="0093109F">
      <w:pPr>
        <w:spacing w:after="240"/>
        <w:jc w:val="both"/>
        <w:rPr>
          <w:rFonts w:ascii="Franklin Gothic Book" w:eastAsia="Calibri" w:hAnsi="Franklin Gothic Book" w:cs="Calibri"/>
          <w:b/>
          <w:bCs/>
          <w:lang w:eastAsia="en-US"/>
        </w:rPr>
      </w:pPr>
      <w:r w:rsidRPr="0093109F">
        <w:rPr>
          <w:rFonts w:ascii="Franklin Gothic Book" w:eastAsia="Calibri" w:hAnsi="Franklin Gothic Book" w:cs="Calibri"/>
          <w:b/>
          <w:bCs/>
          <w:lang w:eastAsia="en-US"/>
        </w:rPr>
        <w:t xml:space="preserve">Μέλη Διδακτικού </w:t>
      </w:r>
      <w:r w:rsidRPr="0093109F">
        <w:rPr>
          <w:rFonts w:ascii="Franklin Gothic Book" w:eastAsia="Calibri" w:hAnsi="Franklin Gothic Book" w:cs="Calibri"/>
          <w:b/>
          <w:bCs/>
          <w:color w:val="000000"/>
          <w:lang w:eastAsia="en-US"/>
        </w:rPr>
        <w:t xml:space="preserve">και </w:t>
      </w:r>
      <w:r w:rsidRPr="0093109F">
        <w:rPr>
          <w:rFonts w:ascii="Franklin Gothic Book" w:eastAsia="Calibri" w:hAnsi="Franklin Gothic Book" w:cs="Calibri"/>
          <w:b/>
          <w:bCs/>
          <w:lang w:eastAsia="en-US"/>
        </w:rPr>
        <w:t>Ερευνητικού Προσωπικού (ΔΕΠ</w:t>
      </w:r>
      <w:r w:rsidR="003467E4">
        <w:rPr>
          <w:rFonts w:ascii="Franklin Gothic Book" w:eastAsia="Calibri" w:hAnsi="Franklin Gothic Book" w:cs="Calibri"/>
          <w:b/>
          <w:bCs/>
          <w:lang w:eastAsia="en-US"/>
        </w:rPr>
        <w:t>)</w:t>
      </w:r>
      <w:r w:rsidRPr="0093109F">
        <w:rPr>
          <w:rFonts w:ascii="Franklin Gothic Book" w:eastAsia="Calibri" w:hAnsi="Franklin Gothic Book" w:cs="Calibri"/>
          <w:b/>
          <w:bCs/>
          <w:lang w:eastAsia="en-US"/>
        </w:rPr>
        <w:t xml:space="preserve"> του Τμήματος</w:t>
      </w:r>
      <w:r w:rsidR="003467E4">
        <w:rPr>
          <w:rFonts w:ascii="Franklin Gothic Book" w:eastAsia="Calibri" w:hAnsi="Franklin Gothic Book" w:cs="Calibri"/>
          <w:b/>
          <w:bCs/>
          <w:lang w:eastAsia="en-US"/>
        </w:rPr>
        <w:t xml:space="preserve"> Αγροτικής Ανάπτυξης</w:t>
      </w:r>
    </w:p>
    <w:p w14:paraId="2F0EB645" w14:textId="00657D47" w:rsidR="0093109F" w:rsidRPr="0093109F" w:rsidRDefault="0093109F" w:rsidP="0093109F">
      <w:pPr>
        <w:spacing w:after="120"/>
        <w:rPr>
          <w:rFonts w:ascii="Franklin Gothic Book" w:eastAsia="Calibri" w:hAnsi="Franklin Gothic Book" w:cs="Calibri"/>
          <w:b/>
          <w:bCs/>
          <w:lang w:val="en-GB" w:eastAsia="en-US"/>
        </w:rPr>
      </w:pPr>
      <w:r w:rsidRPr="0093109F">
        <w:rPr>
          <w:rFonts w:ascii="Franklin Gothic Book" w:eastAsia="Calibri" w:hAnsi="Franklin Gothic Book" w:cs="Calibri"/>
          <w:b/>
          <w:bCs/>
          <w:lang w:val="en-GB" w:eastAsia="en-US"/>
        </w:rPr>
        <w:t>Καθ</w:t>
      </w:r>
      <w:r w:rsidR="00775DD7">
        <w:rPr>
          <w:rFonts w:ascii="Franklin Gothic Book" w:eastAsia="Calibri" w:hAnsi="Franklin Gothic Book" w:cs="Calibri"/>
          <w:b/>
          <w:bCs/>
          <w:lang w:eastAsia="en-US"/>
        </w:rPr>
        <w:t>ηγήτριες/ές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6005"/>
      </w:tblGrid>
      <w:tr w:rsidR="0093109F" w:rsidRPr="0093109F" w14:paraId="63D07097" w14:textId="77777777" w:rsidTr="005922A1">
        <w:tc>
          <w:tcPr>
            <w:tcW w:w="2517" w:type="dxa"/>
            <w:tcBorders>
              <w:top w:val="single" w:sz="4" w:space="0" w:color="auto"/>
              <w:left w:val="single" w:sz="4" w:space="0" w:color="auto"/>
            </w:tcBorders>
          </w:tcPr>
          <w:p w14:paraId="62734F34"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Ονοματεπώνυμο</w:t>
            </w:r>
          </w:p>
        </w:tc>
        <w:tc>
          <w:tcPr>
            <w:tcW w:w="6005" w:type="dxa"/>
            <w:tcBorders>
              <w:top w:val="single" w:sz="4" w:space="0" w:color="auto"/>
              <w:right w:val="single" w:sz="4" w:space="0" w:color="auto"/>
            </w:tcBorders>
          </w:tcPr>
          <w:p w14:paraId="7CB26B6F" w14:textId="77777777" w:rsidR="0093109F" w:rsidRPr="0093109F" w:rsidRDefault="0093109F" w:rsidP="0093109F">
            <w:pPr>
              <w:rPr>
                <w:rFonts w:ascii="Franklin Gothic Book" w:eastAsia="Calibri" w:hAnsi="Franklin Gothic Book" w:cs="Calibri"/>
                <w:b/>
                <w:bCs/>
                <w:sz w:val="24"/>
                <w:szCs w:val="24"/>
                <w:lang w:val="en-GB" w:eastAsia="en-US"/>
              </w:rPr>
            </w:pPr>
            <w:r w:rsidRPr="0093109F">
              <w:rPr>
                <w:rFonts w:ascii="Franklin Gothic Book" w:eastAsia="Calibri" w:hAnsi="Franklin Gothic Book" w:cs="Calibri"/>
                <w:b/>
                <w:bCs/>
                <w:sz w:val="24"/>
                <w:szCs w:val="24"/>
                <w:lang w:val="en-GB" w:eastAsia="en-US"/>
              </w:rPr>
              <w:t>Γαλανόπουλος Κωνσταντίνος</w:t>
            </w:r>
          </w:p>
        </w:tc>
      </w:tr>
      <w:tr w:rsidR="0093109F" w:rsidRPr="0093109F" w14:paraId="499DD74D" w14:textId="77777777" w:rsidTr="005922A1">
        <w:tc>
          <w:tcPr>
            <w:tcW w:w="2517" w:type="dxa"/>
            <w:tcBorders>
              <w:left w:val="single" w:sz="4" w:space="0" w:color="auto"/>
            </w:tcBorders>
          </w:tcPr>
          <w:p w14:paraId="4E7C4704"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Γνωστικό Αντικείμενο</w:t>
            </w:r>
          </w:p>
        </w:tc>
        <w:tc>
          <w:tcPr>
            <w:tcW w:w="6005" w:type="dxa"/>
            <w:tcBorders>
              <w:right w:val="single" w:sz="4" w:space="0" w:color="auto"/>
            </w:tcBorders>
          </w:tcPr>
          <w:p w14:paraId="10BD4F74"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Αγροτική Οικονομία</w:t>
            </w:r>
          </w:p>
        </w:tc>
      </w:tr>
      <w:tr w:rsidR="0093109F" w:rsidRPr="0093109F" w14:paraId="53A4FE6D" w14:textId="77777777" w:rsidTr="005922A1">
        <w:tc>
          <w:tcPr>
            <w:tcW w:w="2517" w:type="dxa"/>
            <w:tcBorders>
              <w:left w:val="single" w:sz="4" w:space="0" w:color="auto"/>
            </w:tcBorders>
          </w:tcPr>
          <w:p w14:paraId="47598DB9"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Βαθμίδα</w:t>
            </w:r>
          </w:p>
        </w:tc>
        <w:tc>
          <w:tcPr>
            <w:tcW w:w="6005" w:type="dxa"/>
            <w:tcBorders>
              <w:right w:val="single" w:sz="4" w:space="0" w:color="auto"/>
            </w:tcBorders>
          </w:tcPr>
          <w:p w14:paraId="519EC97F"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Καθηγητής</w:t>
            </w:r>
          </w:p>
        </w:tc>
      </w:tr>
      <w:tr w:rsidR="0093109F" w:rsidRPr="0093109F" w14:paraId="6D351E19" w14:textId="77777777" w:rsidTr="005922A1">
        <w:tc>
          <w:tcPr>
            <w:tcW w:w="2517" w:type="dxa"/>
            <w:tcBorders>
              <w:left w:val="single" w:sz="4" w:space="0" w:color="auto"/>
            </w:tcBorders>
          </w:tcPr>
          <w:p w14:paraId="7BC18E03"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Εργαστήριο</w:t>
            </w:r>
          </w:p>
        </w:tc>
        <w:tc>
          <w:tcPr>
            <w:tcW w:w="6005" w:type="dxa"/>
            <w:tcBorders>
              <w:right w:val="single" w:sz="4" w:space="0" w:color="auto"/>
            </w:tcBorders>
          </w:tcPr>
          <w:p w14:paraId="4B71F0F1"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Γεωργικής Οικονομίας</w:t>
            </w:r>
          </w:p>
        </w:tc>
      </w:tr>
      <w:tr w:rsidR="0093109F" w:rsidRPr="00487DD8" w14:paraId="0D780728" w14:textId="77777777" w:rsidTr="005922A1">
        <w:tc>
          <w:tcPr>
            <w:tcW w:w="2517" w:type="dxa"/>
            <w:tcBorders>
              <w:left w:val="single" w:sz="4" w:space="0" w:color="auto"/>
            </w:tcBorders>
          </w:tcPr>
          <w:p w14:paraId="29D0890A"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Στοιχεία επικοινωνίας</w:t>
            </w:r>
          </w:p>
        </w:tc>
        <w:tc>
          <w:tcPr>
            <w:tcW w:w="6005" w:type="dxa"/>
            <w:tcBorders>
              <w:right w:val="single" w:sz="4" w:space="0" w:color="auto"/>
            </w:tcBorders>
          </w:tcPr>
          <w:p w14:paraId="40260419" w14:textId="77777777" w:rsidR="0093109F" w:rsidRPr="0093109F" w:rsidRDefault="0093109F" w:rsidP="0093109F">
            <w:pPr>
              <w:rPr>
                <w:rFonts w:ascii="Franklin Gothic Book" w:eastAsia="Calibri" w:hAnsi="Franklin Gothic Book" w:cs="Calibri"/>
                <w:sz w:val="24"/>
                <w:szCs w:val="24"/>
                <w:lang w:val="en-US" w:eastAsia="en-US"/>
              </w:rPr>
            </w:pPr>
            <w:r w:rsidRPr="0093109F">
              <w:rPr>
                <w:rFonts w:ascii="Franklin Gothic Book" w:eastAsia="Calibri" w:hAnsi="Franklin Gothic Book" w:cs="Calibri"/>
                <w:sz w:val="24"/>
                <w:szCs w:val="24"/>
                <w:lang w:val="en-GB" w:eastAsia="en-US"/>
              </w:rPr>
              <w:t xml:space="preserve">Email: </w:t>
            </w:r>
            <w:hyperlink r:id="rId99" w:history="1">
              <w:r w:rsidRPr="0093109F">
                <w:rPr>
                  <w:rFonts w:ascii="Franklin Gothic Book" w:eastAsia="Calibri" w:hAnsi="Franklin Gothic Book" w:cs="Calibri"/>
                  <w:color w:val="0563C1"/>
                  <w:sz w:val="24"/>
                  <w:szCs w:val="24"/>
                  <w:lang w:val="en-GB" w:eastAsia="en-US"/>
                </w:rPr>
                <w:t>kgalanop@agro.duth.gr</w:t>
              </w:r>
            </w:hyperlink>
            <w:r w:rsidRPr="0093109F">
              <w:rPr>
                <w:rFonts w:ascii="Franklin Gothic Book" w:eastAsia="Calibri" w:hAnsi="Franklin Gothic Book" w:cs="Calibri"/>
                <w:sz w:val="24"/>
                <w:szCs w:val="24"/>
                <w:lang w:val="en-US" w:eastAsia="en-US"/>
              </w:rPr>
              <w:t>,</w:t>
            </w:r>
            <w:r w:rsidRPr="0093109F">
              <w:rPr>
                <w:rFonts w:ascii="Franklin Gothic Book" w:eastAsia="Calibri" w:hAnsi="Franklin Gothic Book" w:cs="Calibri"/>
                <w:sz w:val="24"/>
                <w:szCs w:val="24"/>
                <w:lang w:val="en-GB" w:eastAsia="en-US"/>
              </w:rPr>
              <w:t xml:space="preserve"> Τηλ.: 25520-41114</w:t>
            </w:r>
          </w:p>
        </w:tc>
      </w:tr>
      <w:tr w:rsidR="0093109F" w:rsidRPr="00487DD8" w14:paraId="1C2DBC99" w14:textId="77777777" w:rsidTr="005922A1">
        <w:tc>
          <w:tcPr>
            <w:tcW w:w="2517" w:type="dxa"/>
            <w:tcBorders>
              <w:left w:val="single" w:sz="4" w:space="0" w:color="auto"/>
              <w:bottom w:val="single" w:sz="4" w:space="0" w:color="auto"/>
            </w:tcBorders>
          </w:tcPr>
          <w:p w14:paraId="50B7355D"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Ιστοσελίδα</w:t>
            </w:r>
          </w:p>
        </w:tc>
        <w:tc>
          <w:tcPr>
            <w:tcW w:w="6005" w:type="dxa"/>
            <w:tcBorders>
              <w:bottom w:val="single" w:sz="4" w:space="0" w:color="auto"/>
              <w:right w:val="single" w:sz="4" w:space="0" w:color="auto"/>
            </w:tcBorders>
          </w:tcPr>
          <w:p w14:paraId="1F871498" w14:textId="77777777" w:rsidR="0093109F" w:rsidRPr="0093109F" w:rsidRDefault="006E6CC4" w:rsidP="0093109F">
            <w:pPr>
              <w:rPr>
                <w:rFonts w:ascii="Franklin Gothic Book" w:eastAsia="Calibri" w:hAnsi="Franklin Gothic Book" w:cs="Calibri"/>
                <w:sz w:val="24"/>
                <w:szCs w:val="24"/>
                <w:lang w:val="en-GB" w:eastAsia="en-US"/>
              </w:rPr>
            </w:pPr>
            <w:hyperlink r:id="rId100" w:history="1">
              <w:r w:rsidR="0093109F" w:rsidRPr="0093109F">
                <w:rPr>
                  <w:rFonts w:ascii="Franklin Gothic Book" w:eastAsia="Calibri" w:hAnsi="Franklin Gothic Book" w:cs="Calibri"/>
                  <w:color w:val="0563C1"/>
                  <w:sz w:val="24"/>
                  <w:szCs w:val="24"/>
                  <w:lang w:val="en-GB" w:eastAsia="en-US"/>
                </w:rPr>
                <w:t>https://agro.duth.gr/author/kgalanop/</w:t>
              </w:r>
            </w:hyperlink>
          </w:p>
        </w:tc>
      </w:tr>
      <w:tr w:rsidR="0093109F" w:rsidRPr="0093109F" w14:paraId="486A3F66"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single" w:sz="4" w:space="0" w:color="auto"/>
              <w:left w:val="single" w:sz="4" w:space="0" w:color="auto"/>
              <w:bottom w:val="nil"/>
              <w:right w:val="nil"/>
            </w:tcBorders>
          </w:tcPr>
          <w:p w14:paraId="21A907F6"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Ονοματεπώνυμο</w:t>
            </w:r>
          </w:p>
        </w:tc>
        <w:tc>
          <w:tcPr>
            <w:tcW w:w="6005" w:type="dxa"/>
            <w:tcBorders>
              <w:top w:val="single" w:sz="4" w:space="0" w:color="auto"/>
              <w:left w:val="nil"/>
              <w:bottom w:val="nil"/>
              <w:right w:val="single" w:sz="4" w:space="0" w:color="auto"/>
            </w:tcBorders>
          </w:tcPr>
          <w:p w14:paraId="6CA31BB1" w14:textId="77777777" w:rsidR="0093109F" w:rsidRPr="0093109F" w:rsidRDefault="0093109F" w:rsidP="0093109F">
            <w:pPr>
              <w:rPr>
                <w:rFonts w:ascii="Franklin Gothic Book" w:eastAsia="Calibri" w:hAnsi="Franklin Gothic Book" w:cs="Calibri"/>
                <w:b/>
                <w:bCs/>
                <w:sz w:val="24"/>
                <w:szCs w:val="24"/>
                <w:lang w:val="en-GB" w:eastAsia="en-US"/>
              </w:rPr>
            </w:pPr>
            <w:r w:rsidRPr="0093109F">
              <w:rPr>
                <w:rFonts w:ascii="Franklin Gothic Book" w:eastAsia="Calibri" w:hAnsi="Franklin Gothic Book" w:cs="Calibri"/>
                <w:b/>
                <w:bCs/>
                <w:sz w:val="24"/>
                <w:szCs w:val="24"/>
                <w:lang w:val="en-GB" w:eastAsia="en-US"/>
              </w:rPr>
              <w:t>Κουτρούμπας Σπυρίδων</w:t>
            </w:r>
          </w:p>
        </w:tc>
      </w:tr>
      <w:tr w:rsidR="0093109F" w:rsidRPr="0093109F" w14:paraId="0B70434F"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left w:val="single" w:sz="4" w:space="0" w:color="auto"/>
              <w:bottom w:val="nil"/>
              <w:right w:val="nil"/>
            </w:tcBorders>
          </w:tcPr>
          <w:p w14:paraId="2F0F0DB0"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Γνωστικό Αντικείμενο</w:t>
            </w:r>
          </w:p>
        </w:tc>
        <w:tc>
          <w:tcPr>
            <w:tcW w:w="6005" w:type="dxa"/>
            <w:tcBorders>
              <w:top w:val="nil"/>
              <w:left w:val="nil"/>
              <w:bottom w:val="nil"/>
              <w:right w:val="single" w:sz="4" w:space="0" w:color="auto"/>
            </w:tcBorders>
          </w:tcPr>
          <w:p w14:paraId="6F8CE669"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Γεωργία</w:t>
            </w:r>
          </w:p>
        </w:tc>
      </w:tr>
      <w:tr w:rsidR="0093109F" w:rsidRPr="0093109F" w14:paraId="75102E2B"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left w:val="single" w:sz="4" w:space="0" w:color="auto"/>
              <w:bottom w:val="nil"/>
              <w:right w:val="nil"/>
            </w:tcBorders>
          </w:tcPr>
          <w:p w14:paraId="6CD2D63C"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Βαθμίδα</w:t>
            </w:r>
          </w:p>
        </w:tc>
        <w:tc>
          <w:tcPr>
            <w:tcW w:w="6005" w:type="dxa"/>
            <w:tcBorders>
              <w:top w:val="nil"/>
              <w:left w:val="nil"/>
              <w:bottom w:val="nil"/>
              <w:right w:val="single" w:sz="4" w:space="0" w:color="auto"/>
            </w:tcBorders>
          </w:tcPr>
          <w:p w14:paraId="6F719FE6"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Καθηγητής</w:t>
            </w:r>
          </w:p>
        </w:tc>
      </w:tr>
      <w:tr w:rsidR="0093109F" w:rsidRPr="0093109F" w14:paraId="17809917"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left w:val="single" w:sz="4" w:space="0" w:color="auto"/>
              <w:bottom w:val="nil"/>
              <w:right w:val="nil"/>
            </w:tcBorders>
          </w:tcPr>
          <w:p w14:paraId="08C80BF4"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Εργαστήριο</w:t>
            </w:r>
          </w:p>
        </w:tc>
        <w:tc>
          <w:tcPr>
            <w:tcW w:w="6005" w:type="dxa"/>
            <w:tcBorders>
              <w:top w:val="nil"/>
              <w:left w:val="nil"/>
              <w:bottom w:val="nil"/>
              <w:right w:val="single" w:sz="4" w:space="0" w:color="auto"/>
            </w:tcBorders>
          </w:tcPr>
          <w:p w14:paraId="7D7F4B81"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Γεωργίας</w:t>
            </w:r>
          </w:p>
        </w:tc>
      </w:tr>
      <w:tr w:rsidR="0093109F" w:rsidRPr="00487DD8" w14:paraId="4EE6394C"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left w:val="single" w:sz="4" w:space="0" w:color="auto"/>
              <w:bottom w:val="nil"/>
              <w:right w:val="nil"/>
            </w:tcBorders>
          </w:tcPr>
          <w:p w14:paraId="3B7DB955"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Στοιχεία επικοινωνίας</w:t>
            </w:r>
          </w:p>
        </w:tc>
        <w:tc>
          <w:tcPr>
            <w:tcW w:w="6005" w:type="dxa"/>
            <w:tcBorders>
              <w:top w:val="nil"/>
              <w:left w:val="nil"/>
              <w:bottom w:val="nil"/>
              <w:right w:val="single" w:sz="4" w:space="0" w:color="auto"/>
            </w:tcBorders>
          </w:tcPr>
          <w:p w14:paraId="613BD1A3" w14:textId="5083B913"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Email: </w:t>
            </w:r>
            <w:hyperlink r:id="rId101" w:history="1">
              <w:r w:rsidRPr="0093109F">
                <w:rPr>
                  <w:rFonts w:ascii="Franklin Gothic Book" w:eastAsia="Calibri" w:hAnsi="Franklin Gothic Book" w:cs="Calibri"/>
                  <w:color w:val="0563C1"/>
                  <w:sz w:val="24"/>
                  <w:szCs w:val="24"/>
                  <w:lang w:val="en-GB" w:eastAsia="en-US"/>
                </w:rPr>
                <w:t>skoutrou@agro.duth.gr</w:t>
              </w:r>
            </w:hyperlink>
            <w:r w:rsidRPr="0093109F">
              <w:rPr>
                <w:rFonts w:ascii="Franklin Gothic Book" w:eastAsia="Calibri" w:hAnsi="Franklin Gothic Book" w:cs="Calibri"/>
                <w:sz w:val="24"/>
                <w:szCs w:val="24"/>
                <w:lang w:val="en-US" w:eastAsia="en-US"/>
              </w:rPr>
              <w:t>,</w:t>
            </w:r>
            <w:r w:rsidRPr="0093109F">
              <w:rPr>
                <w:rFonts w:ascii="Franklin Gothic Book" w:eastAsia="Calibri" w:hAnsi="Franklin Gothic Book" w:cs="Calibri"/>
                <w:sz w:val="24"/>
                <w:szCs w:val="24"/>
                <w:lang w:val="en-GB" w:eastAsia="en-US"/>
              </w:rPr>
              <w:t xml:space="preserve"> Τηλ.: 25520-41</w:t>
            </w:r>
            <w:r w:rsidR="003467E4" w:rsidRPr="00933D26">
              <w:rPr>
                <w:rFonts w:ascii="Franklin Gothic Book" w:eastAsia="Calibri" w:hAnsi="Franklin Gothic Book" w:cs="Calibri"/>
                <w:lang w:val="en-US" w:eastAsia="en-US"/>
              </w:rPr>
              <w:t>104</w:t>
            </w:r>
          </w:p>
        </w:tc>
      </w:tr>
      <w:tr w:rsidR="0093109F" w:rsidRPr="00487DD8" w14:paraId="2FBF1E25"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left w:val="single" w:sz="4" w:space="0" w:color="auto"/>
              <w:bottom w:val="single" w:sz="4" w:space="0" w:color="auto"/>
              <w:right w:val="nil"/>
            </w:tcBorders>
          </w:tcPr>
          <w:p w14:paraId="713105B4"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Ιστοσελίδα</w:t>
            </w:r>
          </w:p>
        </w:tc>
        <w:tc>
          <w:tcPr>
            <w:tcW w:w="6005" w:type="dxa"/>
            <w:tcBorders>
              <w:top w:val="nil"/>
              <w:left w:val="nil"/>
              <w:bottom w:val="single" w:sz="4" w:space="0" w:color="auto"/>
              <w:right w:val="single" w:sz="4" w:space="0" w:color="auto"/>
            </w:tcBorders>
          </w:tcPr>
          <w:p w14:paraId="00B4B637" w14:textId="77777777" w:rsidR="0093109F" w:rsidRPr="0093109F" w:rsidRDefault="006E6CC4" w:rsidP="0093109F">
            <w:pPr>
              <w:rPr>
                <w:rFonts w:ascii="Franklin Gothic Book" w:eastAsia="Calibri" w:hAnsi="Franklin Gothic Book" w:cs="Calibri"/>
                <w:sz w:val="24"/>
                <w:szCs w:val="24"/>
                <w:lang w:val="en-GB" w:eastAsia="en-US"/>
              </w:rPr>
            </w:pPr>
            <w:hyperlink r:id="rId102" w:history="1">
              <w:r w:rsidR="0093109F" w:rsidRPr="0093109F">
                <w:rPr>
                  <w:rFonts w:ascii="Franklin Gothic Book" w:eastAsia="Calibri" w:hAnsi="Franklin Gothic Book" w:cs="Calibri"/>
                  <w:color w:val="0563C1"/>
                  <w:sz w:val="24"/>
                  <w:szCs w:val="24"/>
                  <w:lang w:val="en-GB" w:eastAsia="en-US"/>
                </w:rPr>
                <w:t>https://agro.duth.gr/author/skoutrou/</w:t>
              </w:r>
            </w:hyperlink>
            <w:hyperlink r:id="rId103" w:history="1"/>
          </w:p>
        </w:tc>
      </w:tr>
      <w:tr w:rsidR="0093109F" w:rsidRPr="0093109F" w14:paraId="4A9194D0"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single" w:sz="4" w:space="0" w:color="auto"/>
              <w:left w:val="single" w:sz="4" w:space="0" w:color="auto"/>
              <w:bottom w:val="nil"/>
              <w:right w:val="nil"/>
            </w:tcBorders>
          </w:tcPr>
          <w:p w14:paraId="51F433D4"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Ονοματεπώνυμο</w:t>
            </w:r>
          </w:p>
        </w:tc>
        <w:tc>
          <w:tcPr>
            <w:tcW w:w="6005" w:type="dxa"/>
            <w:tcBorders>
              <w:top w:val="single" w:sz="4" w:space="0" w:color="auto"/>
              <w:left w:val="nil"/>
              <w:bottom w:val="nil"/>
              <w:right w:val="single" w:sz="4" w:space="0" w:color="auto"/>
            </w:tcBorders>
          </w:tcPr>
          <w:p w14:paraId="20752ED0" w14:textId="77777777" w:rsidR="0093109F" w:rsidRPr="0093109F" w:rsidRDefault="0093109F" w:rsidP="0093109F">
            <w:pPr>
              <w:rPr>
                <w:rFonts w:ascii="Franklin Gothic Book" w:eastAsia="Calibri" w:hAnsi="Franklin Gothic Book" w:cs="Calibri"/>
                <w:b/>
                <w:bCs/>
                <w:sz w:val="24"/>
                <w:szCs w:val="24"/>
                <w:lang w:val="en-GB" w:eastAsia="en-US"/>
              </w:rPr>
            </w:pPr>
            <w:r w:rsidRPr="0093109F">
              <w:rPr>
                <w:rFonts w:ascii="Franklin Gothic Book" w:eastAsia="Calibri" w:hAnsi="Franklin Gothic Book" w:cs="Calibri"/>
                <w:b/>
                <w:bCs/>
                <w:sz w:val="24"/>
                <w:szCs w:val="24"/>
                <w:lang w:val="en-GB" w:eastAsia="en-US"/>
              </w:rPr>
              <w:t xml:space="preserve">Μπρούφας Γεώργιος </w:t>
            </w:r>
          </w:p>
        </w:tc>
      </w:tr>
      <w:tr w:rsidR="0093109F" w:rsidRPr="0093109F" w14:paraId="4CCE0430"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left w:val="single" w:sz="4" w:space="0" w:color="auto"/>
              <w:bottom w:val="nil"/>
              <w:right w:val="nil"/>
            </w:tcBorders>
          </w:tcPr>
          <w:p w14:paraId="4E06D2B1"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Γνωστικό Αντικείμενο</w:t>
            </w:r>
          </w:p>
        </w:tc>
        <w:tc>
          <w:tcPr>
            <w:tcW w:w="6005" w:type="dxa"/>
            <w:tcBorders>
              <w:top w:val="nil"/>
              <w:left w:val="nil"/>
              <w:bottom w:val="nil"/>
              <w:right w:val="single" w:sz="4" w:space="0" w:color="auto"/>
            </w:tcBorders>
          </w:tcPr>
          <w:p w14:paraId="76CDB60D"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Γεωργική Εντομολογία και Ζωολογία</w:t>
            </w:r>
          </w:p>
        </w:tc>
      </w:tr>
      <w:tr w:rsidR="0093109F" w:rsidRPr="0093109F" w14:paraId="205CDFA7"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left w:val="single" w:sz="4" w:space="0" w:color="auto"/>
              <w:bottom w:val="nil"/>
              <w:right w:val="nil"/>
            </w:tcBorders>
          </w:tcPr>
          <w:p w14:paraId="16837BD5"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Βαθμίδα</w:t>
            </w:r>
          </w:p>
        </w:tc>
        <w:tc>
          <w:tcPr>
            <w:tcW w:w="6005" w:type="dxa"/>
            <w:tcBorders>
              <w:top w:val="nil"/>
              <w:left w:val="nil"/>
              <w:bottom w:val="nil"/>
              <w:right w:val="single" w:sz="4" w:space="0" w:color="auto"/>
            </w:tcBorders>
          </w:tcPr>
          <w:p w14:paraId="4D325E6A"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Καθηγητής </w:t>
            </w:r>
          </w:p>
        </w:tc>
      </w:tr>
      <w:tr w:rsidR="0093109F" w:rsidRPr="0093109F" w14:paraId="4C3C9F13"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left w:val="single" w:sz="4" w:space="0" w:color="auto"/>
              <w:bottom w:val="nil"/>
              <w:right w:val="nil"/>
            </w:tcBorders>
          </w:tcPr>
          <w:p w14:paraId="25FCC6A9"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Εργαστήριο</w:t>
            </w:r>
          </w:p>
        </w:tc>
        <w:tc>
          <w:tcPr>
            <w:tcW w:w="6005" w:type="dxa"/>
            <w:tcBorders>
              <w:top w:val="nil"/>
              <w:left w:val="nil"/>
              <w:bottom w:val="nil"/>
              <w:right w:val="single" w:sz="4" w:space="0" w:color="auto"/>
            </w:tcBorders>
          </w:tcPr>
          <w:p w14:paraId="6D5E15B0" w14:textId="77777777" w:rsidR="0093109F" w:rsidRPr="0093109F" w:rsidRDefault="0093109F" w:rsidP="0093109F">
            <w:pPr>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Γεωργικής Εντομολογίας και Ζωολογίας</w:t>
            </w:r>
          </w:p>
          <w:p w14:paraId="4D72E80A" w14:textId="77777777" w:rsidR="0093109F" w:rsidRPr="0093109F" w:rsidRDefault="0093109F" w:rsidP="0093109F">
            <w:pPr>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Μελισσοκομίας και Σηροτροφίας</w:t>
            </w:r>
          </w:p>
        </w:tc>
      </w:tr>
      <w:tr w:rsidR="0093109F" w:rsidRPr="00487DD8" w14:paraId="0AB3E47A"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left w:val="single" w:sz="4" w:space="0" w:color="auto"/>
              <w:bottom w:val="nil"/>
              <w:right w:val="nil"/>
            </w:tcBorders>
          </w:tcPr>
          <w:p w14:paraId="4CAF74C4"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Στοιχεία επικοινωνίας</w:t>
            </w:r>
          </w:p>
        </w:tc>
        <w:tc>
          <w:tcPr>
            <w:tcW w:w="6005" w:type="dxa"/>
            <w:tcBorders>
              <w:top w:val="nil"/>
              <w:left w:val="nil"/>
              <w:bottom w:val="nil"/>
              <w:right w:val="single" w:sz="4" w:space="0" w:color="auto"/>
            </w:tcBorders>
          </w:tcPr>
          <w:p w14:paraId="021F6D61"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Email: </w:t>
            </w:r>
            <w:hyperlink r:id="rId104" w:history="1">
              <w:r w:rsidRPr="0093109F">
                <w:rPr>
                  <w:rFonts w:ascii="Franklin Gothic Book" w:eastAsia="Calibri" w:hAnsi="Franklin Gothic Book" w:cs="Calibri"/>
                  <w:color w:val="0563C1"/>
                  <w:sz w:val="24"/>
                  <w:szCs w:val="24"/>
                  <w:lang w:val="en-GB" w:eastAsia="en-US"/>
                </w:rPr>
                <w:t>gbroufas@agro.duth.gr</w:t>
              </w:r>
            </w:hyperlink>
            <w:r w:rsidRPr="0093109F">
              <w:rPr>
                <w:rFonts w:ascii="Franklin Gothic Book" w:eastAsia="Calibri" w:hAnsi="Franklin Gothic Book" w:cs="Calibri"/>
                <w:sz w:val="24"/>
                <w:szCs w:val="24"/>
                <w:lang w:val="en-US" w:eastAsia="en-US"/>
              </w:rPr>
              <w:t>,</w:t>
            </w:r>
            <w:r w:rsidRPr="0093109F">
              <w:rPr>
                <w:rFonts w:ascii="Franklin Gothic Book" w:eastAsia="Calibri" w:hAnsi="Franklin Gothic Book" w:cs="Calibri"/>
                <w:sz w:val="24"/>
                <w:szCs w:val="24"/>
                <w:lang w:val="en-GB" w:eastAsia="en-US"/>
              </w:rPr>
              <w:t xml:space="preserve"> Τηλ.: 25520-41154</w:t>
            </w:r>
          </w:p>
        </w:tc>
      </w:tr>
      <w:tr w:rsidR="0093109F" w:rsidRPr="00487DD8" w14:paraId="51A83471"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left w:val="single" w:sz="4" w:space="0" w:color="auto"/>
              <w:bottom w:val="single" w:sz="4" w:space="0" w:color="auto"/>
              <w:right w:val="nil"/>
            </w:tcBorders>
          </w:tcPr>
          <w:p w14:paraId="3250E5AE"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Ιστοσελίδα</w:t>
            </w:r>
          </w:p>
        </w:tc>
        <w:tc>
          <w:tcPr>
            <w:tcW w:w="6005" w:type="dxa"/>
            <w:tcBorders>
              <w:top w:val="nil"/>
              <w:left w:val="nil"/>
              <w:bottom w:val="single" w:sz="4" w:space="0" w:color="auto"/>
              <w:right w:val="single" w:sz="4" w:space="0" w:color="auto"/>
            </w:tcBorders>
          </w:tcPr>
          <w:p w14:paraId="64880803" w14:textId="77777777" w:rsidR="0093109F" w:rsidRPr="0093109F" w:rsidRDefault="006E6CC4" w:rsidP="0093109F">
            <w:pPr>
              <w:rPr>
                <w:rFonts w:ascii="Franklin Gothic Book" w:eastAsia="Calibri" w:hAnsi="Franklin Gothic Book" w:cs="Calibri"/>
                <w:sz w:val="24"/>
                <w:szCs w:val="24"/>
                <w:lang w:val="en-GB" w:eastAsia="en-US"/>
              </w:rPr>
            </w:pPr>
            <w:hyperlink r:id="rId105" w:history="1">
              <w:r w:rsidR="0093109F" w:rsidRPr="0093109F">
                <w:rPr>
                  <w:rFonts w:ascii="Franklin Gothic Book" w:eastAsia="Calibri" w:hAnsi="Franklin Gothic Book" w:cs="Calibri"/>
                  <w:color w:val="0563C1"/>
                  <w:sz w:val="24"/>
                  <w:szCs w:val="24"/>
                  <w:lang w:val="en-GB" w:eastAsia="en-US"/>
                </w:rPr>
                <w:t>https://agro.duth.gr/author/gbroufas/</w:t>
              </w:r>
            </w:hyperlink>
          </w:p>
        </w:tc>
      </w:tr>
      <w:tr w:rsidR="0093109F" w:rsidRPr="0093109F" w14:paraId="01AD5FE1"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single" w:sz="4" w:space="0" w:color="auto"/>
              <w:left w:val="single" w:sz="4" w:space="0" w:color="auto"/>
              <w:bottom w:val="nil"/>
              <w:right w:val="nil"/>
            </w:tcBorders>
          </w:tcPr>
          <w:p w14:paraId="3CF0B103"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Ονοματεπώνυμο</w:t>
            </w:r>
          </w:p>
        </w:tc>
        <w:tc>
          <w:tcPr>
            <w:tcW w:w="6005" w:type="dxa"/>
            <w:tcBorders>
              <w:top w:val="single" w:sz="4" w:space="0" w:color="auto"/>
              <w:left w:val="nil"/>
              <w:bottom w:val="nil"/>
              <w:right w:val="single" w:sz="4" w:space="0" w:color="auto"/>
            </w:tcBorders>
            <w:vAlign w:val="center"/>
          </w:tcPr>
          <w:p w14:paraId="78C39162"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b/>
                <w:bCs/>
                <w:sz w:val="24"/>
                <w:szCs w:val="24"/>
                <w:lang w:val="en-GB" w:eastAsia="en-US"/>
              </w:rPr>
              <w:t>Χατζησαββίδης Χρήστος</w:t>
            </w:r>
          </w:p>
        </w:tc>
      </w:tr>
      <w:tr w:rsidR="0093109F" w:rsidRPr="0093109F" w14:paraId="7C13EB03"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left w:val="single" w:sz="4" w:space="0" w:color="auto"/>
              <w:bottom w:val="nil"/>
              <w:right w:val="nil"/>
            </w:tcBorders>
          </w:tcPr>
          <w:p w14:paraId="7343F734"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Γνωστικό Αντικείμενο</w:t>
            </w:r>
          </w:p>
        </w:tc>
        <w:tc>
          <w:tcPr>
            <w:tcW w:w="6005" w:type="dxa"/>
            <w:tcBorders>
              <w:top w:val="nil"/>
              <w:left w:val="nil"/>
              <w:bottom w:val="nil"/>
              <w:right w:val="single" w:sz="4" w:space="0" w:color="auto"/>
            </w:tcBorders>
            <w:vAlign w:val="center"/>
          </w:tcPr>
          <w:p w14:paraId="116F7624"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Δενδροκομία </w:t>
            </w:r>
          </w:p>
        </w:tc>
      </w:tr>
      <w:tr w:rsidR="0093109F" w:rsidRPr="0093109F" w14:paraId="3E51BD26"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left w:val="single" w:sz="4" w:space="0" w:color="auto"/>
              <w:bottom w:val="nil"/>
              <w:right w:val="nil"/>
            </w:tcBorders>
          </w:tcPr>
          <w:p w14:paraId="232BCB2D"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Βαθμίδα</w:t>
            </w:r>
          </w:p>
        </w:tc>
        <w:tc>
          <w:tcPr>
            <w:tcW w:w="6005" w:type="dxa"/>
            <w:tcBorders>
              <w:top w:val="nil"/>
              <w:left w:val="nil"/>
              <w:bottom w:val="nil"/>
              <w:right w:val="single" w:sz="4" w:space="0" w:color="auto"/>
            </w:tcBorders>
            <w:vAlign w:val="center"/>
          </w:tcPr>
          <w:p w14:paraId="621E4534"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Καθηγητής</w:t>
            </w:r>
          </w:p>
        </w:tc>
      </w:tr>
      <w:tr w:rsidR="0093109F" w:rsidRPr="0093109F" w14:paraId="3763E454"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left w:val="single" w:sz="4" w:space="0" w:color="auto"/>
              <w:bottom w:val="nil"/>
              <w:right w:val="nil"/>
            </w:tcBorders>
          </w:tcPr>
          <w:p w14:paraId="60D22BCD"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Εργαστήριο</w:t>
            </w:r>
          </w:p>
        </w:tc>
        <w:tc>
          <w:tcPr>
            <w:tcW w:w="6005" w:type="dxa"/>
            <w:tcBorders>
              <w:top w:val="nil"/>
              <w:left w:val="nil"/>
              <w:bottom w:val="nil"/>
              <w:right w:val="single" w:sz="4" w:space="0" w:color="auto"/>
            </w:tcBorders>
            <w:vAlign w:val="center"/>
          </w:tcPr>
          <w:p w14:paraId="79E73EDF"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Δενδροκομίας-Κηπευτικών-Ανθοκομίας </w:t>
            </w:r>
          </w:p>
        </w:tc>
      </w:tr>
      <w:tr w:rsidR="0093109F" w:rsidRPr="00487DD8" w14:paraId="1AE970B1"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left w:val="single" w:sz="4" w:space="0" w:color="auto"/>
              <w:bottom w:val="nil"/>
              <w:right w:val="nil"/>
            </w:tcBorders>
          </w:tcPr>
          <w:p w14:paraId="0E3B32FA"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Στοιχεία επικοινωνίας</w:t>
            </w:r>
          </w:p>
        </w:tc>
        <w:tc>
          <w:tcPr>
            <w:tcW w:w="6005" w:type="dxa"/>
            <w:tcBorders>
              <w:top w:val="nil"/>
              <w:left w:val="nil"/>
              <w:bottom w:val="nil"/>
              <w:right w:val="single" w:sz="4" w:space="0" w:color="auto"/>
            </w:tcBorders>
            <w:vAlign w:val="center"/>
          </w:tcPr>
          <w:p w14:paraId="101F46BD"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Email: </w:t>
            </w:r>
            <w:hyperlink r:id="rId106" w:history="1">
              <w:r w:rsidRPr="0093109F">
                <w:rPr>
                  <w:rFonts w:ascii="Franklin Gothic Book" w:eastAsia="Calibri" w:hAnsi="Franklin Gothic Book" w:cs="Calibri"/>
                  <w:color w:val="0563C1"/>
                  <w:sz w:val="24"/>
                  <w:szCs w:val="24"/>
                  <w:lang w:val="en-GB" w:eastAsia="en-US"/>
                </w:rPr>
                <w:t>cchatz@agro.duth.gr</w:t>
              </w:r>
            </w:hyperlink>
            <w:r w:rsidRPr="0093109F">
              <w:rPr>
                <w:rFonts w:ascii="Franklin Gothic Book" w:eastAsia="Calibri" w:hAnsi="Franklin Gothic Book" w:cs="Calibri"/>
                <w:sz w:val="24"/>
                <w:szCs w:val="24"/>
                <w:lang w:val="en-US" w:eastAsia="en-US"/>
              </w:rPr>
              <w:t>,</w:t>
            </w:r>
            <w:r w:rsidRPr="0093109F">
              <w:rPr>
                <w:rFonts w:ascii="Franklin Gothic Book" w:eastAsia="Calibri" w:hAnsi="Franklin Gothic Book" w:cs="Calibri"/>
                <w:sz w:val="24"/>
                <w:szCs w:val="24"/>
                <w:lang w:val="en-GB" w:eastAsia="en-US"/>
              </w:rPr>
              <w:t xml:space="preserve"> Τηλ.: 25520-41113</w:t>
            </w:r>
          </w:p>
        </w:tc>
      </w:tr>
      <w:tr w:rsidR="0093109F" w:rsidRPr="00487DD8" w14:paraId="049A6EF6"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left w:val="single" w:sz="4" w:space="0" w:color="auto"/>
              <w:bottom w:val="single" w:sz="4" w:space="0" w:color="auto"/>
              <w:right w:val="nil"/>
            </w:tcBorders>
          </w:tcPr>
          <w:p w14:paraId="0894FA57"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Ιστοσελίδα</w:t>
            </w:r>
          </w:p>
        </w:tc>
        <w:tc>
          <w:tcPr>
            <w:tcW w:w="6005" w:type="dxa"/>
            <w:tcBorders>
              <w:top w:val="nil"/>
              <w:left w:val="nil"/>
              <w:bottom w:val="single" w:sz="4" w:space="0" w:color="auto"/>
              <w:right w:val="single" w:sz="4" w:space="0" w:color="auto"/>
            </w:tcBorders>
            <w:vAlign w:val="center"/>
          </w:tcPr>
          <w:p w14:paraId="56548C62" w14:textId="77777777" w:rsidR="0093109F" w:rsidRPr="0093109F" w:rsidRDefault="006E6CC4" w:rsidP="0093109F">
            <w:pPr>
              <w:rPr>
                <w:rFonts w:ascii="Franklin Gothic Book" w:eastAsia="Calibri" w:hAnsi="Franklin Gothic Book" w:cs="Calibri"/>
                <w:sz w:val="24"/>
                <w:szCs w:val="24"/>
                <w:lang w:val="en-GB" w:eastAsia="en-US"/>
              </w:rPr>
            </w:pPr>
            <w:hyperlink r:id="rId107" w:history="1">
              <w:r w:rsidR="0093109F" w:rsidRPr="0093109F">
                <w:rPr>
                  <w:rFonts w:ascii="Franklin Gothic Book" w:eastAsia="Calibri" w:hAnsi="Franklin Gothic Book" w:cs="Calibri"/>
                  <w:color w:val="0563C1"/>
                  <w:sz w:val="24"/>
                  <w:szCs w:val="24"/>
                  <w:lang w:val="en-GB" w:eastAsia="en-US"/>
                </w:rPr>
                <w:t>https://agro.duth.gr/author/cchatz/</w:t>
              </w:r>
            </w:hyperlink>
          </w:p>
        </w:tc>
      </w:tr>
      <w:tr w:rsidR="0093109F" w:rsidRPr="0093109F" w14:paraId="17704890"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single" w:sz="4" w:space="0" w:color="auto"/>
              <w:left w:val="single" w:sz="4" w:space="0" w:color="auto"/>
              <w:bottom w:val="nil"/>
              <w:right w:val="nil"/>
            </w:tcBorders>
          </w:tcPr>
          <w:p w14:paraId="339F814D"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Ονοματεπώνυμο</w:t>
            </w:r>
          </w:p>
        </w:tc>
        <w:tc>
          <w:tcPr>
            <w:tcW w:w="6005" w:type="dxa"/>
            <w:tcBorders>
              <w:top w:val="single" w:sz="4" w:space="0" w:color="auto"/>
              <w:left w:val="nil"/>
              <w:bottom w:val="nil"/>
              <w:right w:val="single" w:sz="4" w:space="0" w:color="auto"/>
            </w:tcBorders>
            <w:vAlign w:val="center"/>
          </w:tcPr>
          <w:p w14:paraId="093027B7"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b/>
                <w:bCs/>
                <w:sz w:val="24"/>
                <w:szCs w:val="24"/>
                <w:lang w:val="en-GB" w:eastAsia="en-US"/>
              </w:rPr>
              <w:t>Κυμπάρης Αθανάσιος</w:t>
            </w:r>
          </w:p>
        </w:tc>
      </w:tr>
      <w:tr w:rsidR="0093109F" w:rsidRPr="0093109F" w14:paraId="605313E5"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left w:val="single" w:sz="4" w:space="0" w:color="auto"/>
              <w:bottom w:val="nil"/>
              <w:right w:val="nil"/>
            </w:tcBorders>
          </w:tcPr>
          <w:p w14:paraId="499C6ED0"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Γνωστικό Αντικείμενο</w:t>
            </w:r>
          </w:p>
        </w:tc>
        <w:tc>
          <w:tcPr>
            <w:tcW w:w="6005" w:type="dxa"/>
            <w:tcBorders>
              <w:top w:val="nil"/>
              <w:left w:val="nil"/>
              <w:bottom w:val="nil"/>
              <w:right w:val="single" w:sz="4" w:space="0" w:color="auto"/>
            </w:tcBorders>
            <w:vAlign w:val="center"/>
          </w:tcPr>
          <w:p w14:paraId="11540BBD" w14:textId="77777777" w:rsidR="0093109F" w:rsidRPr="0093109F" w:rsidRDefault="0093109F" w:rsidP="0093109F">
            <w:pPr>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Οργανική Χημεία και Ανάλυση Φυσικών Προϊόντων</w:t>
            </w:r>
          </w:p>
        </w:tc>
      </w:tr>
      <w:tr w:rsidR="0093109F" w:rsidRPr="0093109F" w14:paraId="7D626560"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left w:val="single" w:sz="4" w:space="0" w:color="auto"/>
              <w:bottom w:val="nil"/>
              <w:right w:val="nil"/>
            </w:tcBorders>
          </w:tcPr>
          <w:p w14:paraId="6E2F27E8"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Βαθμίδα</w:t>
            </w:r>
          </w:p>
        </w:tc>
        <w:tc>
          <w:tcPr>
            <w:tcW w:w="6005" w:type="dxa"/>
            <w:tcBorders>
              <w:top w:val="nil"/>
              <w:left w:val="nil"/>
              <w:bottom w:val="nil"/>
              <w:right w:val="single" w:sz="4" w:space="0" w:color="auto"/>
            </w:tcBorders>
            <w:vAlign w:val="center"/>
          </w:tcPr>
          <w:p w14:paraId="221AE8D1"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Καθηγητής </w:t>
            </w:r>
          </w:p>
        </w:tc>
      </w:tr>
      <w:tr w:rsidR="0093109F" w:rsidRPr="0093109F" w14:paraId="54E0373D"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left w:val="single" w:sz="4" w:space="0" w:color="auto"/>
              <w:bottom w:val="nil"/>
              <w:right w:val="nil"/>
            </w:tcBorders>
          </w:tcPr>
          <w:p w14:paraId="42D810B5"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Εργαστήριο</w:t>
            </w:r>
          </w:p>
        </w:tc>
        <w:tc>
          <w:tcPr>
            <w:tcW w:w="6005" w:type="dxa"/>
            <w:tcBorders>
              <w:top w:val="nil"/>
              <w:left w:val="nil"/>
              <w:bottom w:val="nil"/>
              <w:right w:val="single" w:sz="4" w:space="0" w:color="auto"/>
            </w:tcBorders>
            <w:vAlign w:val="center"/>
          </w:tcPr>
          <w:p w14:paraId="7605BAE7"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Χημείας και Βιοχημείας </w:t>
            </w:r>
          </w:p>
        </w:tc>
      </w:tr>
      <w:tr w:rsidR="0093109F" w:rsidRPr="00487DD8" w14:paraId="5791FB40"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left w:val="single" w:sz="4" w:space="0" w:color="auto"/>
              <w:bottom w:val="nil"/>
              <w:right w:val="nil"/>
            </w:tcBorders>
          </w:tcPr>
          <w:p w14:paraId="38B3FACC"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Στοιχεία επικοινωνίας</w:t>
            </w:r>
          </w:p>
        </w:tc>
        <w:tc>
          <w:tcPr>
            <w:tcW w:w="6005" w:type="dxa"/>
            <w:tcBorders>
              <w:top w:val="nil"/>
              <w:left w:val="nil"/>
              <w:bottom w:val="nil"/>
              <w:right w:val="single" w:sz="4" w:space="0" w:color="auto"/>
            </w:tcBorders>
            <w:vAlign w:val="center"/>
          </w:tcPr>
          <w:p w14:paraId="6BA94391"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Email: </w:t>
            </w:r>
            <w:hyperlink r:id="rId108" w:history="1">
              <w:r w:rsidRPr="0093109F">
                <w:rPr>
                  <w:rFonts w:ascii="Franklin Gothic Book" w:eastAsia="Calibri" w:hAnsi="Franklin Gothic Book" w:cs="Calibri"/>
                  <w:color w:val="0563C1"/>
                  <w:sz w:val="24"/>
                  <w:szCs w:val="24"/>
                  <w:lang w:val="en-GB" w:eastAsia="en-US"/>
                </w:rPr>
                <w:t>kimparis@agro.duth.gr</w:t>
              </w:r>
            </w:hyperlink>
            <w:r w:rsidRPr="0093109F">
              <w:rPr>
                <w:rFonts w:ascii="Franklin Gothic Book" w:eastAsia="Calibri" w:hAnsi="Franklin Gothic Book" w:cs="Calibri"/>
                <w:sz w:val="24"/>
                <w:szCs w:val="24"/>
                <w:lang w:val="en-US" w:eastAsia="en-US"/>
              </w:rPr>
              <w:t>,</w:t>
            </w:r>
            <w:r w:rsidRPr="0093109F">
              <w:rPr>
                <w:rFonts w:ascii="Franklin Gothic Book" w:eastAsia="Calibri" w:hAnsi="Franklin Gothic Book" w:cs="Calibri"/>
                <w:sz w:val="24"/>
                <w:szCs w:val="24"/>
                <w:lang w:val="en-GB" w:eastAsia="en-US"/>
              </w:rPr>
              <w:t xml:space="preserve"> Τηλ.: 25520-41168</w:t>
            </w:r>
          </w:p>
        </w:tc>
      </w:tr>
      <w:tr w:rsidR="0093109F" w:rsidRPr="00487DD8" w14:paraId="7CB229A6"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left w:val="single" w:sz="4" w:space="0" w:color="auto"/>
              <w:bottom w:val="single" w:sz="4" w:space="0" w:color="auto"/>
              <w:right w:val="nil"/>
            </w:tcBorders>
          </w:tcPr>
          <w:p w14:paraId="16609D8B"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Ιστοσελίδα</w:t>
            </w:r>
          </w:p>
        </w:tc>
        <w:tc>
          <w:tcPr>
            <w:tcW w:w="6005" w:type="dxa"/>
            <w:tcBorders>
              <w:top w:val="nil"/>
              <w:left w:val="nil"/>
              <w:bottom w:val="single" w:sz="4" w:space="0" w:color="auto"/>
              <w:right w:val="single" w:sz="4" w:space="0" w:color="auto"/>
            </w:tcBorders>
            <w:vAlign w:val="center"/>
          </w:tcPr>
          <w:p w14:paraId="1388A86D" w14:textId="77777777" w:rsidR="0093109F" w:rsidRPr="0093109F" w:rsidRDefault="006E6CC4" w:rsidP="0093109F">
            <w:pPr>
              <w:rPr>
                <w:rFonts w:ascii="Franklin Gothic Book" w:eastAsia="Calibri" w:hAnsi="Franklin Gothic Book" w:cs="Calibri"/>
                <w:sz w:val="24"/>
                <w:szCs w:val="24"/>
                <w:lang w:val="en-GB" w:eastAsia="en-US"/>
              </w:rPr>
            </w:pPr>
            <w:hyperlink r:id="rId109" w:history="1">
              <w:r w:rsidR="0093109F" w:rsidRPr="0093109F">
                <w:rPr>
                  <w:rFonts w:ascii="Franklin Gothic Book" w:eastAsia="Calibri" w:hAnsi="Franklin Gothic Book" w:cs="Calibri"/>
                  <w:color w:val="0563C1"/>
                  <w:sz w:val="24"/>
                  <w:szCs w:val="24"/>
                  <w:lang w:val="en-GB" w:eastAsia="en-US"/>
                </w:rPr>
                <w:t>https://agro.duth.gr/author/kimparis/</w:t>
              </w:r>
            </w:hyperlink>
          </w:p>
        </w:tc>
      </w:tr>
      <w:tr w:rsidR="0093109F" w:rsidRPr="0093109F" w14:paraId="1373EB39"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bottom w:val="nil"/>
              <w:right w:val="nil"/>
            </w:tcBorders>
          </w:tcPr>
          <w:p w14:paraId="59F4AD27"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Ονοματεπώνυμο</w:t>
            </w:r>
          </w:p>
        </w:tc>
        <w:tc>
          <w:tcPr>
            <w:tcW w:w="6005" w:type="dxa"/>
            <w:tcBorders>
              <w:left w:val="nil"/>
              <w:bottom w:val="nil"/>
            </w:tcBorders>
          </w:tcPr>
          <w:p w14:paraId="1AA3A815" w14:textId="77777777" w:rsidR="0093109F" w:rsidRPr="0093109F" w:rsidRDefault="0093109F" w:rsidP="0093109F">
            <w:pPr>
              <w:rPr>
                <w:rFonts w:ascii="Franklin Gothic Book" w:eastAsia="Calibri" w:hAnsi="Franklin Gothic Book" w:cs="Calibri"/>
                <w:b/>
                <w:bCs/>
                <w:sz w:val="24"/>
                <w:szCs w:val="24"/>
                <w:lang w:val="en-GB" w:eastAsia="en-US"/>
              </w:rPr>
            </w:pPr>
            <w:r w:rsidRPr="0093109F">
              <w:rPr>
                <w:rFonts w:ascii="Franklin Gothic Book" w:eastAsia="Calibri" w:hAnsi="Franklin Gothic Book" w:cs="Calibri"/>
                <w:b/>
                <w:bCs/>
                <w:sz w:val="24"/>
                <w:szCs w:val="24"/>
                <w:lang w:val="en-GB" w:eastAsia="en-US"/>
              </w:rPr>
              <w:t>Αλεξόπουλος Αθανάσιος</w:t>
            </w:r>
          </w:p>
        </w:tc>
      </w:tr>
      <w:tr w:rsidR="0093109F" w:rsidRPr="0093109F" w14:paraId="49CD0480"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bottom w:val="nil"/>
              <w:right w:val="nil"/>
            </w:tcBorders>
          </w:tcPr>
          <w:p w14:paraId="6113A905"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Γνωστικό Αντικείμενο</w:t>
            </w:r>
          </w:p>
        </w:tc>
        <w:tc>
          <w:tcPr>
            <w:tcW w:w="6005" w:type="dxa"/>
            <w:tcBorders>
              <w:top w:val="nil"/>
              <w:left w:val="nil"/>
              <w:bottom w:val="nil"/>
            </w:tcBorders>
          </w:tcPr>
          <w:p w14:paraId="4A481150" w14:textId="77777777" w:rsidR="0093109F" w:rsidRPr="0093109F" w:rsidRDefault="0093109F" w:rsidP="0093109F">
            <w:pPr>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Υγιεινή Τροφίμων και Περιβάλλοντος με έμφαση στη Μικροβιακή Οικολογία Τροφίμων και Υδάτινων Οικοσυστημάτων</w:t>
            </w:r>
          </w:p>
        </w:tc>
      </w:tr>
      <w:tr w:rsidR="0093109F" w:rsidRPr="0093109F" w14:paraId="180248BD"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bottom w:val="nil"/>
              <w:right w:val="nil"/>
            </w:tcBorders>
          </w:tcPr>
          <w:p w14:paraId="5932858E"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Βαθμίδα</w:t>
            </w:r>
          </w:p>
        </w:tc>
        <w:tc>
          <w:tcPr>
            <w:tcW w:w="6005" w:type="dxa"/>
            <w:tcBorders>
              <w:top w:val="nil"/>
              <w:left w:val="nil"/>
              <w:bottom w:val="nil"/>
            </w:tcBorders>
          </w:tcPr>
          <w:p w14:paraId="023A7760"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Καθηγητής </w:t>
            </w:r>
          </w:p>
        </w:tc>
      </w:tr>
      <w:tr w:rsidR="0093109F" w:rsidRPr="0093109F" w14:paraId="6B1F9356"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bottom w:val="nil"/>
              <w:right w:val="nil"/>
            </w:tcBorders>
          </w:tcPr>
          <w:p w14:paraId="2AAD2A3E"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Εργαστήριο</w:t>
            </w:r>
          </w:p>
        </w:tc>
        <w:tc>
          <w:tcPr>
            <w:tcW w:w="6005" w:type="dxa"/>
            <w:tcBorders>
              <w:top w:val="nil"/>
              <w:left w:val="nil"/>
              <w:bottom w:val="nil"/>
            </w:tcBorders>
          </w:tcPr>
          <w:p w14:paraId="503A641D"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Μικροβιολογίας, Βιοτεχνολογίας και Υγιεινής </w:t>
            </w:r>
          </w:p>
        </w:tc>
      </w:tr>
      <w:tr w:rsidR="0093109F" w:rsidRPr="00487DD8" w14:paraId="0A7AEE6E"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bottom w:val="nil"/>
              <w:right w:val="nil"/>
            </w:tcBorders>
          </w:tcPr>
          <w:p w14:paraId="35642C2D"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Στοιχεία επικοινωνίας</w:t>
            </w:r>
          </w:p>
        </w:tc>
        <w:tc>
          <w:tcPr>
            <w:tcW w:w="6005" w:type="dxa"/>
            <w:tcBorders>
              <w:top w:val="nil"/>
              <w:left w:val="nil"/>
              <w:bottom w:val="nil"/>
            </w:tcBorders>
          </w:tcPr>
          <w:p w14:paraId="5EFF7D68"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Email: </w:t>
            </w:r>
            <w:hyperlink r:id="rId110" w:history="1">
              <w:r w:rsidRPr="0093109F">
                <w:rPr>
                  <w:rFonts w:ascii="Franklin Gothic Book" w:eastAsia="Calibri" w:hAnsi="Franklin Gothic Book" w:cs="Calibri"/>
                  <w:color w:val="0563C1"/>
                  <w:sz w:val="24"/>
                  <w:szCs w:val="24"/>
                  <w:lang w:val="en-GB" w:eastAsia="en-US"/>
                </w:rPr>
                <w:t>alexopo@agro.duth.gr</w:t>
              </w:r>
            </w:hyperlink>
            <w:r w:rsidRPr="0093109F">
              <w:rPr>
                <w:rFonts w:ascii="Franklin Gothic Book" w:eastAsia="Calibri" w:hAnsi="Franklin Gothic Book" w:cs="Calibri"/>
                <w:sz w:val="24"/>
                <w:szCs w:val="24"/>
                <w:lang w:val="en-US" w:eastAsia="en-US"/>
              </w:rPr>
              <w:t>,</w:t>
            </w:r>
            <w:r w:rsidRPr="0093109F">
              <w:rPr>
                <w:rFonts w:ascii="Franklin Gothic Book" w:eastAsia="Calibri" w:hAnsi="Franklin Gothic Book" w:cs="Calibri"/>
                <w:sz w:val="24"/>
                <w:szCs w:val="24"/>
                <w:lang w:val="en-GB" w:eastAsia="en-US"/>
              </w:rPr>
              <w:t xml:space="preserve"> Τηλ.: 25520-41169</w:t>
            </w:r>
          </w:p>
        </w:tc>
      </w:tr>
      <w:tr w:rsidR="0093109F" w:rsidRPr="00487DD8" w14:paraId="429BD9B6"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bottom w:val="single" w:sz="4" w:space="0" w:color="auto"/>
              <w:right w:val="nil"/>
            </w:tcBorders>
          </w:tcPr>
          <w:p w14:paraId="291997CD"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Ιστοσελίδα</w:t>
            </w:r>
          </w:p>
        </w:tc>
        <w:tc>
          <w:tcPr>
            <w:tcW w:w="6005" w:type="dxa"/>
            <w:tcBorders>
              <w:top w:val="nil"/>
              <w:left w:val="nil"/>
              <w:bottom w:val="single" w:sz="4" w:space="0" w:color="auto"/>
            </w:tcBorders>
          </w:tcPr>
          <w:p w14:paraId="55E162E5" w14:textId="77777777" w:rsidR="0093109F" w:rsidRPr="0093109F" w:rsidRDefault="006E6CC4" w:rsidP="0093109F">
            <w:pPr>
              <w:rPr>
                <w:rFonts w:ascii="Franklin Gothic Book" w:eastAsia="Calibri" w:hAnsi="Franklin Gothic Book" w:cs="Calibri"/>
                <w:sz w:val="24"/>
                <w:szCs w:val="24"/>
                <w:lang w:val="en-GB" w:eastAsia="en-US"/>
              </w:rPr>
            </w:pPr>
            <w:hyperlink r:id="rId111" w:history="1">
              <w:r w:rsidR="0093109F" w:rsidRPr="0093109F">
                <w:rPr>
                  <w:rFonts w:ascii="Franklin Gothic Book" w:eastAsia="Calibri" w:hAnsi="Franklin Gothic Book" w:cs="Calibri"/>
                  <w:color w:val="0563C1"/>
                  <w:sz w:val="24"/>
                  <w:szCs w:val="24"/>
                  <w:lang w:val="en-GB" w:eastAsia="en-US"/>
                </w:rPr>
                <w:t>https://agro.duth.gr/author/alexopo/</w:t>
              </w:r>
            </w:hyperlink>
          </w:p>
        </w:tc>
      </w:tr>
      <w:tr w:rsidR="0093109F" w:rsidRPr="0093109F" w14:paraId="2904CCCC"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bottom w:val="nil"/>
              <w:right w:val="nil"/>
            </w:tcBorders>
          </w:tcPr>
          <w:p w14:paraId="6FFBF1E2"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Ονοματεπώνυμο</w:t>
            </w:r>
          </w:p>
        </w:tc>
        <w:tc>
          <w:tcPr>
            <w:tcW w:w="6005" w:type="dxa"/>
            <w:tcBorders>
              <w:left w:val="nil"/>
              <w:bottom w:val="nil"/>
            </w:tcBorders>
          </w:tcPr>
          <w:p w14:paraId="2F7B51FB" w14:textId="77777777" w:rsidR="0093109F" w:rsidRPr="0093109F" w:rsidRDefault="0093109F" w:rsidP="0093109F">
            <w:pPr>
              <w:rPr>
                <w:rFonts w:ascii="Franklin Gothic Book" w:eastAsia="Calibri" w:hAnsi="Franklin Gothic Book" w:cs="Calibri"/>
                <w:b/>
                <w:bCs/>
                <w:sz w:val="24"/>
                <w:szCs w:val="24"/>
                <w:lang w:val="en-GB" w:eastAsia="en-US"/>
              </w:rPr>
            </w:pPr>
            <w:r w:rsidRPr="0093109F">
              <w:rPr>
                <w:rFonts w:ascii="Franklin Gothic Book" w:eastAsia="Calibri" w:hAnsi="Franklin Gothic Book" w:cs="Calibri"/>
                <w:b/>
                <w:bCs/>
                <w:sz w:val="24"/>
                <w:szCs w:val="24"/>
                <w:lang w:val="en-GB" w:eastAsia="en-US"/>
              </w:rPr>
              <w:t>Δαμαλάς Χρήστος</w:t>
            </w:r>
          </w:p>
        </w:tc>
      </w:tr>
      <w:tr w:rsidR="0093109F" w:rsidRPr="0093109F" w14:paraId="2FF340DC"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bottom w:val="nil"/>
              <w:right w:val="nil"/>
            </w:tcBorders>
          </w:tcPr>
          <w:p w14:paraId="383173F1"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Γνωστικό Αντικείμενο</w:t>
            </w:r>
          </w:p>
        </w:tc>
        <w:tc>
          <w:tcPr>
            <w:tcW w:w="6005" w:type="dxa"/>
            <w:tcBorders>
              <w:top w:val="nil"/>
              <w:left w:val="nil"/>
              <w:bottom w:val="nil"/>
            </w:tcBorders>
          </w:tcPr>
          <w:p w14:paraId="5C39C97A"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Γεωργία</w:t>
            </w:r>
          </w:p>
        </w:tc>
      </w:tr>
      <w:tr w:rsidR="0093109F" w:rsidRPr="0093109F" w14:paraId="5A8F7CF3"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bottom w:val="nil"/>
              <w:right w:val="nil"/>
            </w:tcBorders>
          </w:tcPr>
          <w:p w14:paraId="220C1536"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lastRenderedPageBreak/>
              <w:t>Βαθμίδα</w:t>
            </w:r>
          </w:p>
        </w:tc>
        <w:tc>
          <w:tcPr>
            <w:tcW w:w="6005" w:type="dxa"/>
            <w:tcBorders>
              <w:top w:val="nil"/>
              <w:left w:val="nil"/>
              <w:bottom w:val="nil"/>
            </w:tcBorders>
          </w:tcPr>
          <w:p w14:paraId="44967190"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Καθηγητής</w:t>
            </w:r>
          </w:p>
        </w:tc>
      </w:tr>
      <w:tr w:rsidR="0093109F" w:rsidRPr="0093109F" w14:paraId="577DA03A"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bottom w:val="nil"/>
              <w:right w:val="nil"/>
            </w:tcBorders>
          </w:tcPr>
          <w:p w14:paraId="4DB955BC"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Εργαστήριο</w:t>
            </w:r>
          </w:p>
        </w:tc>
        <w:tc>
          <w:tcPr>
            <w:tcW w:w="6005" w:type="dxa"/>
            <w:tcBorders>
              <w:top w:val="nil"/>
              <w:left w:val="nil"/>
              <w:bottom w:val="nil"/>
            </w:tcBorders>
          </w:tcPr>
          <w:p w14:paraId="5A1AF6DF"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Γεωργίας </w:t>
            </w:r>
          </w:p>
        </w:tc>
      </w:tr>
      <w:tr w:rsidR="0093109F" w:rsidRPr="00487DD8" w14:paraId="311AC2C3"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bottom w:val="nil"/>
              <w:right w:val="nil"/>
            </w:tcBorders>
          </w:tcPr>
          <w:p w14:paraId="0978BB66"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Στοιχεία επικοινωνίας</w:t>
            </w:r>
          </w:p>
        </w:tc>
        <w:tc>
          <w:tcPr>
            <w:tcW w:w="6005" w:type="dxa"/>
            <w:tcBorders>
              <w:top w:val="nil"/>
              <w:left w:val="nil"/>
              <w:bottom w:val="nil"/>
            </w:tcBorders>
          </w:tcPr>
          <w:p w14:paraId="77B9E1DD"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Email: </w:t>
            </w:r>
            <w:hyperlink r:id="rId112" w:history="1">
              <w:r w:rsidRPr="0093109F">
                <w:rPr>
                  <w:rFonts w:ascii="Franklin Gothic Book" w:eastAsia="Calibri" w:hAnsi="Franklin Gothic Book" w:cs="Calibri"/>
                  <w:color w:val="0563C1"/>
                  <w:sz w:val="24"/>
                  <w:szCs w:val="24"/>
                  <w:lang w:val="en-GB" w:eastAsia="en-US"/>
                </w:rPr>
                <w:t>cdamalas@agro.duth.gr</w:t>
              </w:r>
            </w:hyperlink>
            <w:r w:rsidRPr="0093109F">
              <w:rPr>
                <w:rFonts w:ascii="Franklin Gothic Book" w:eastAsia="Calibri" w:hAnsi="Franklin Gothic Book" w:cs="Calibri"/>
                <w:sz w:val="24"/>
                <w:szCs w:val="24"/>
                <w:lang w:val="en-US" w:eastAsia="en-US"/>
              </w:rPr>
              <w:t xml:space="preserve">, </w:t>
            </w:r>
            <w:r w:rsidRPr="0093109F">
              <w:rPr>
                <w:rFonts w:ascii="Franklin Gothic Book" w:eastAsia="Calibri" w:hAnsi="Franklin Gothic Book" w:cs="Calibri"/>
                <w:sz w:val="24"/>
                <w:szCs w:val="24"/>
                <w:lang w:val="en-GB" w:eastAsia="en-US"/>
              </w:rPr>
              <w:t>Τηλ.: 25520-41116</w:t>
            </w:r>
          </w:p>
        </w:tc>
      </w:tr>
      <w:tr w:rsidR="0093109F" w:rsidRPr="00487DD8" w14:paraId="391B3405"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bottom w:val="single" w:sz="4" w:space="0" w:color="auto"/>
              <w:right w:val="nil"/>
            </w:tcBorders>
          </w:tcPr>
          <w:p w14:paraId="6AAE86D5"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Ιστοσελίδα</w:t>
            </w:r>
          </w:p>
        </w:tc>
        <w:tc>
          <w:tcPr>
            <w:tcW w:w="6005" w:type="dxa"/>
            <w:tcBorders>
              <w:top w:val="nil"/>
              <w:left w:val="nil"/>
              <w:bottom w:val="single" w:sz="4" w:space="0" w:color="auto"/>
            </w:tcBorders>
          </w:tcPr>
          <w:p w14:paraId="44778AF8" w14:textId="77777777" w:rsidR="0093109F" w:rsidRPr="0093109F" w:rsidRDefault="006E6CC4" w:rsidP="0093109F">
            <w:pPr>
              <w:rPr>
                <w:rFonts w:ascii="Franklin Gothic Book" w:eastAsia="Calibri" w:hAnsi="Franklin Gothic Book" w:cs="Calibri"/>
                <w:sz w:val="24"/>
                <w:szCs w:val="24"/>
                <w:lang w:val="en-GB" w:eastAsia="en-US"/>
              </w:rPr>
            </w:pPr>
            <w:hyperlink r:id="rId113" w:history="1">
              <w:r w:rsidR="0093109F" w:rsidRPr="0093109F">
                <w:rPr>
                  <w:rFonts w:ascii="Franklin Gothic Book" w:eastAsia="Calibri" w:hAnsi="Franklin Gothic Book" w:cs="Calibri"/>
                  <w:color w:val="0563C1"/>
                  <w:sz w:val="24"/>
                  <w:szCs w:val="24"/>
                  <w:lang w:val="en-GB" w:eastAsia="en-US"/>
                </w:rPr>
                <w:t>https://agro.duth.gr/author/cdamalas/</w:t>
              </w:r>
            </w:hyperlink>
          </w:p>
        </w:tc>
      </w:tr>
      <w:tr w:rsidR="0093109F" w:rsidRPr="0093109F" w14:paraId="0D5F9764"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bottom w:val="nil"/>
              <w:right w:val="nil"/>
            </w:tcBorders>
          </w:tcPr>
          <w:p w14:paraId="63A77B2E"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Ονοματεπώνυμο</w:t>
            </w:r>
          </w:p>
        </w:tc>
        <w:tc>
          <w:tcPr>
            <w:tcW w:w="6005" w:type="dxa"/>
            <w:tcBorders>
              <w:left w:val="nil"/>
              <w:bottom w:val="nil"/>
            </w:tcBorders>
          </w:tcPr>
          <w:p w14:paraId="2B2D8BF9" w14:textId="77777777" w:rsidR="0093109F" w:rsidRPr="0093109F" w:rsidRDefault="0093109F" w:rsidP="0093109F">
            <w:pPr>
              <w:rPr>
                <w:rFonts w:ascii="Franklin Gothic Book" w:eastAsia="Calibri" w:hAnsi="Franklin Gothic Book" w:cs="Calibri"/>
                <w:b/>
                <w:bCs/>
                <w:sz w:val="24"/>
                <w:szCs w:val="24"/>
                <w:lang w:val="en-GB" w:eastAsia="en-US"/>
              </w:rPr>
            </w:pPr>
            <w:r w:rsidRPr="0093109F">
              <w:rPr>
                <w:rFonts w:ascii="Franklin Gothic Book" w:eastAsia="Calibri" w:hAnsi="Franklin Gothic Book" w:cs="Calibri"/>
                <w:b/>
                <w:bCs/>
                <w:sz w:val="24"/>
                <w:szCs w:val="24"/>
                <w:lang w:val="en-GB" w:eastAsia="en-US"/>
              </w:rPr>
              <w:t>Καρελάκης Χρήστος</w:t>
            </w:r>
          </w:p>
        </w:tc>
      </w:tr>
      <w:tr w:rsidR="0093109F" w:rsidRPr="0093109F" w14:paraId="5AB4099F"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bottom w:val="nil"/>
              <w:right w:val="nil"/>
            </w:tcBorders>
          </w:tcPr>
          <w:p w14:paraId="273F9931"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Γνωστικό Αντικείμενο</w:t>
            </w:r>
          </w:p>
        </w:tc>
        <w:tc>
          <w:tcPr>
            <w:tcW w:w="6005" w:type="dxa"/>
            <w:tcBorders>
              <w:top w:val="nil"/>
              <w:left w:val="nil"/>
              <w:bottom w:val="nil"/>
            </w:tcBorders>
          </w:tcPr>
          <w:p w14:paraId="4DE4B9AD"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Αγροτική Πολιτική</w:t>
            </w:r>
          </w:p>
        </w:tc>
      </w:tr>
      <w:tr w:rsidR="0093109F" w:rsidRPr="0093109F" w14:paraId="4FD4EBC0"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bottom w:val="nil"/>
              <w:right w:val="nil"/>
            </w:tcBorders>
          </w:tcPr>
          <w:p w14:paraId="47E2088E"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Βαθμίδα</w:t>
            </w:r>
          </w:p>
        </w:tc>
        <w:tc>
          <w:tcPr>
            <w:tcW w:w="6005" w:type="dxa"/>
            <w:tcBorders>
              <w:top w:val="nil"/>
              <w:left w:val="nil"/>
              <w:bottom w:val="nil"/>
            </w:tcBorders>
          </w:tcPr>
          <w:p w14:paraId="456F09BA"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Καθηγητής </w:t>
            </w:r>
          </w:p>
        </w:tc>
      </w:tr>
      <w:tr w:rsidR="0093109F" w:rsidRPr="0093109F" w14:paraId="3369392A"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bottom w:val="nil"/>
              <w:right w:val="nil"/>
            </w:tcBorders>
          </w:tcPr>
          <w:p w14:paraId="36651405"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Εργαστήριο</w:t>
            </w:r>
          </w:p>
        </w:tc>
        <w:tc>
          <w:tcPr>
            <w:tcW w:w="6005" w:type="dxa"/>
            <w:tcBorders>
              <w:top w:val="nil"/>
              <w:left w:val="nil"/>
              <w:bottom w:val="nil"/>
            </w:tcBorders>
          </w:tcPr>
          <w:p w14:paraId="5EBDD38A"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Αγροτικής Πολιτικής και Συνεταιρισμών</w:t>
            </w:r>
          </w:p>
        </w:tc>
      </w:tr>
      <w:tr w:rsidR="0093109F" w:rsidRPr="00487DD8" w14:paraId="27B34A0B"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bottom w:val="nil"/>
              <w:right w:val="nil"/>
            </w:tcBorders>
          </w:tcPr>
          <w:p w14:paraId="66C2C68A"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Στοιχεία επικοινωνίας</w:t>
            </w:r>
          </w:p>
        </w:tc>
        <w:tc>
          <w:tcPr>
            <w:tcW w:w="6005" w:type="dxa"/>
            <w:tcBorders>
              <w:top w:val="nil"/>
              <w:left w:val="nil"/>
              <w:bottom w:val="nil"/>
            </w:tcBorders>
          </w:tcPr>
          <w:p w14:paraId="59478482"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Email: </w:t>
            </w:r>
            <w:hyperlink r:id="rId114" w:history="1">
              <w:r w:rsidRPr="0093109F">
                <w:rPr>
                  <w:rFonts w:ascii="Franklin Gothic Book" w:eastAsia="Calibri" w:hAnsi="Franklin Gothic Book" w:cs="Calibri"/>
                  <w:color w:val="0563C1"/>
                  <w:sz w:val="24"/>
                  <w:szCs w:val="24"/>
                  <w:lang w:val="en-GB" w:eastAsia="en-US"/>
                </w:rPr>
                <w:t>chkarel@agro.duth.gr</w:t>
              </w:r>
            </w:hyperlink>
            <w:r w:rsidRPr="0093109F">
              <w:rPr>
                <w:rFonts w:ascii="Franklin Gothic Book" w:eastAsia="Calibri" w:hAnsi="Franklin Gothic Book" w:cs="Calibri"/>
                <w:sz w:val="24"/>
                <w:szCs w:val="24"/>
                <w:lang w:val="en-US" w:eastAsia="en-US"/>
              </w:rPr>
              <w:t>,</w:t>
            </w:r>
            <w:r w:rsidRPr="0093109F">
              <w:rPr>
                <w:rFonts w:ascii="Franklin Gothic Book" w:eastAsia="Calibri" w:hAnsi="Franklin Gothic Book" w:cs="Calibri"/>
                <w:sz w:val="24"/>
                <w:szCs w:val="24"/>
                <w:lang w:val="en-GB" w:eastAsia="en-US"/>
              </w:rPr>
              <w:t xml:space="preserve"> Τηλ.: 25520-41110</w:t>
            </w:r>
          </w:p>
        </w:tc>
      </w:tr>
      <w:tr w:rsidR="0093109F" w:rsidRPr="00487DD8" w14:paraId="5DA60391"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bottom w:val="single" w:sz="4" w:space="0" w:color="auto"/>
              <w:right w:val="nil"/>
            </w:tcBorders>
          </w:tcPr>
          <w:p w14:paraId="242C412B"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Ιστοσελίδα</w:t>
            </w:r>
          </w:p>
        </w:tc>
        <w:tc>
          <w:tcPr>
            <w:tcW w:w="6005" w:type="dxa"/>
            <w:tcBorders>
              <w:top w:val="nil"/>
              <w:left w:val="nil"/>
              <w:bottom w:val="single" w:sz="4" w:space="0" w:color="auto"/>
            </w:tcBorders>
          </w:tcPr>
          <w:p w14:paraId="50CCD8CD" w14:textId="77777777" w:rsidR="0093109F" w:rsidRPr="0093109F" w:rsidRDefault="006E6CC4" w:rsidP="0093109F">
            <w:pPr>
              <w:rPr>
                <w:rFonts w:ascii="Franklin Gothic Book" w:eastAsia="Calibri" w:hAnsi="Franklin Gothic Book" w:cs="Calibri"/>
                <w:sz w:val="24"/>
                <w:szCs w:val="24"/>
                <w:lang w:val="en-GB" w:eastAsia="en-US"/>
              </w:rPr>
            </w:pPr>
            <w:hyperlink r:id="rId115" w:history="1">
              <w:r w:rsidR="0093109F" w:rsidRPr="0093109F">
                <w:rPr>
                  <w:rFonts w:ascii="Franklin Gothic Book" w:eastAsia="Calibri" w:hAnsi="Franklin Gothic Book" w:cs="Calibri"/>
                  <w:color w:val="0563C1"/>
                  <w:sz w:val="24"/>
                  <w:szCs w:val="24"/>
                  <w:lang w:val="en-GB" w:eastAsia="en-US"/>
                </w:rPr>
                <w:t>https://agro.duth.gr/author/chkarel/</w:t>
              </w:r>
            </w:hyperlink>
          </w:p>
        </w:tc>
      </w:tr>
      <w:tr w:rsidR="0093109F" w:rsidRPr="0093109F" w14:paraId="7995BCE9"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bottom w:val="nil"/>
              <w:right w:val="nil"/>
            </w:tcBorders>
          </w:tcPr>
          <w:p w14:paraId="44E3BC60"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Ονοματεπώνυμο</w:t>
            </w:r>
          </w:p>
        </w:tc>
        <w:tc>
          <w:tcPr>
            <w:tcW w:w="6005" w:type="dxa"/>
            <w:tcBorders>
              <w:left w:val="nil"/>
              <w:bottom w:val="nil"/>
            </w:tcBorders>
          </w:tcPr>
          <w:p w14:paraId="6FBE7B86" w14:textId="77777777" w:rsidR="0093109F" w:rsidRPr="0093109F" w:rsidRDefault="0093109F" w:rsidP="0093109F">
            <w:pPr>
              <w:rPr>
                <w:rFonts w:ascii="Franklin Gothic Book" w:eastAsia="Calibri" w:hAnsi="Franklin Gothic Book" w:cs="Calibri"/>
                <w:b/>
                <w:bCs/>
                <w:sz w:val="24"/>
                <w:szCs w:val="24"/>
                <w:lang w:val="en-GB" w:eastAsia="en-US"/>
              </w:rPr>
            </w:pPr>
            <w:r w:rsidRPr="0093109F">
              <w:rPr>
                <w:rFonts w:ascii="Franklin Gothic Book" w:eastAsia="Calibri" w:hAnsi="Franklin Gothic Book" w:cs="Calibri"/>
                <w:b/>
                <w:bCs/>
                <w:sz w:val="24"/>
                <w:szCs w:val="24"/>
                <w:lang w:val="en-GB" w:eastAsia="en-US"/>
              </w:rPr>
              <w:t>Ζαφειρίου Ελένη</w:t>
            </w:r>
          </w:p>
        </w:tc>
      </w:tr>
      <w:tr w:rsidR="0093109F" w:rsidRPr="0093109F" w14:paraId="6C3F2FCF"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bottom w:val="nil"/>
              <w:right w:val="nil"/>
            </w:tcBorders>
          </w:tcPr>
          <w:p w14:paraId="007D32F4"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Γνωστικό Αντικείμενο</w:t>
            </w:r>
          </w:p>
        </w:tc>
        <w:tc>
          <w:tcPr>
            <w:tcW w:w="6005" w:type="dxa"/>
            <w:tcBorders>
              <w:top w:val="nil"/>
              <w:left w:val="nil"/>
              <w:bottom w:val="nil"/>
            </w:tcBorders>
          </w:tcPr>
          <w:p w14:paraId="5E187B4D"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Εφαρμοσμένη Οικονομική Στατιστική</w:t>
            </w:r>
          </w:p>
        </w:tc>
      </w:tr>
      <w:tr w:rsidR="0093109F" w:rsidRPr="0093109F" w14:paraId="60036125"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bottom w:val="nil"/>
              <w:right w:val="nil"/>
            </w:tcBorders>
          </w:tcPr>
          <w:p w14:paraId="4F1A00A6"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Βαθμίδα</w:t>
            </w:r>
          </w:p>
        </w:tc>
        <w:tc>
          <w:tcPr>
            <w:tcW w:w="6005" w:type="dxa"/>
            <w:tcBorders>
              <w:top w:val="nil"/>
              <w:left w:val="nil"/>
              <w:bottom w:val="nil"/>
            </w:tcBorders>
          </w:tcPr>
          <w:p w14:paraId="3397C23D"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Καθηγήτρια</w:t>
            </w:r>
          </w:p>
        </w:tc>
      </w:tr>
      <w:tr w:rsidR="0093109F" w:rsidRPr="0093109F" w14:paraId="661305C1"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bottom w:val="nil"/>
              <w:right w:val="nil"/>
            </w:tcBorders>
          </w:tcPr>
          <w:p w14:paraId="7CB2B11D"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Εργαστήριο</w:t>
            </w:r>
          </w:p>
        </w:tc>
        <w:tc>
          <w:tcPr>
            <w:tcW w:w="6005" w:type="dxa"/>
            <w:tcBorders>
              <w:top w:val="nil"/>
              <w:left w:val="nil"/>
              <w:bottom w:val="nil"/>
            </w:tcBorders>
          </w:tcPr>
          <w:p w14:paraId="6E419C38" w14:textId="5A9EF7D1" w:rsidR="0093109F" w:rsidRPr="0093109F" w:rsidRDefault="0093109F" w:rsidP="0093109F">
            <w:pPr>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Εφαρμ</w:t>
            </w:r>
            <w:r w:rsidR="00666060">
              <w:rPr>
                <w:rFonts w:ascii="Franklin Gothic Book" w:eastAsia="Calibri" w:hAnsi="Franklin Gothic Book" w:cs="Calibri"/>
                <w:sz w:val="24"/>
                <w:szCs w:val="24"/>
                <w:lang w:eastAsia="en-US"/>
              </w:rPr>
              <w:t>οσμένης</w:t>
            </w:r>
            <w:r w:rsidRPr="0093109F">
              <w:rPr>
                <w:rFonts w:ascii="Franklin Gothic Book" w:eastAsia="Calibri" w:hAnsi="Franklin Gothic Book" w:cs="Calibri"/>
                <w:sz w:val="24"/>
                <w:szCs w:val="24"/>
                <w:lang w:eastAsia="en-US"/>
              </w:rPr>
              <w:t xml:space="preserve"> Οικονομικής Στατιστικής και Πληροφορικής</w:t>
            </w:r>
          </w:p>
        </w:tc>
      </w:tr>
      <w:tr w:rsidR="0093109F" w:rsidRPr="00487DD8" w14:paraId="00373B09"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bottom w:val="nil"/>
              <w:right w:val="nil"/>
            </w:tcBorders>
          </w:tcPr>
          <w:p w14:paraId="02D0AF3C"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Στοιχεία επικοινωνίας</w:t>
            </w:r>
          </w:p>
        </w:tc>
        <w:tc>
          <w:tcPr>
            <w:tcW w:w="6005" w:type="dxa"/>
            <w:tcBorders>
              <w:top w:val="nil"/>
              <w:left w:val="nil"/>
              <w:bottom w:val="nil"/>
            </w:tcBorders>
          </w:tcPr>
          <w:p w14:paraId="1ADF366A" w14:textId="77777777" w:rsidR="0093109F" w:rsidRPr="0093109F" w:rsidRDefault="0093109F" w:rsidP="0093109F">
            <w:pPr>
              <w:rPr>
                <w:rFonts w:ascii="Franklin Gothic Book" w:eastAsia="Calibri" w:hAnsi="Franklin Gothic Book" w:cs="Calibri"/>
                <w:sz w:val="24"/>
                <w:szCs w:val="24"/>
                <w:lang w:val="en-US" w:eastAsia="en-US"/>
              </w:rPr>
            </w:pPr>
            <w:r w:rsidRPr="0093109F">
              <w:rPr>
                <w:rFonts w:ascii="Franklin Gothic Book" w:eastAsia="Calibri" w:hAnsi="Franklin Gothic Book" w:cs="Calibri"/>
                <w:sz w:val="24"/>
                <w:szCs w:val="24"/>
                <w:lang w:val="en-GB" w:eastAsia="en-US"/>
              </w:rPr>
              <w:t xml:space="preserve">Email: </w:t>
            </w:r>
            <w:hyperlink r:id="rId116" w:history="1">
              <w:r w:rsidRPr="0093109F">
                <w:rPr>
                  <w:rFonts w:ascii="Franklin Gothic Book" w:eastAsia="Calibri" w:hAnsi="Franklin Gothic Book" w:cs="Calibri"/>
                  <w:color w:val="0563C1"/>
                  <w:sz w:val="24"/>
                  <w:szCs w:val="24"/>
                  <w:lang w:val="en-GB" w:eastAsia="en-US"/>
                </w:rPr>
                <w:t>ezafeir@agro.duth.gr</w:t>
              </w:r>
            </w:hyperlink>
            <w:r w:rsidRPr="0093109F">
              <w:rPr>
                <w:rFonts w:ascii="Franklin Gothic Book" w:eastAsia="Calibri" w:hAnsi="Franklin Gothic Book" w:cs="Calibri"/>
                <w:sz w:val="24"/>
                <w:szCs w:val="24"/>
                <w:lang w:val="en-US" w:eastAsia="en-US"/>
              </w:rPr>
              <w:t xml:space="preserve">, </w:t>
            </w:r>
            <w:r w:rsidRPr="0093109F">
              <w:rPr>
                <w:rFonts w:ascii="Franklin Gothic Book" w:eastAsia="Calibri" w:hAnsi="Franklin Gothic Book" w:cs="Calibri"/>
                <w:sz w:val="24"/>
                <w:szCs w:val="24"/>
                <w:lang w:val="en-GB" w:eastAsia="en-US"/>
              </w:rPr>
              <w:t>Τηλ.: 25520-41185</w:t>
            </w:r>
          </w:p>
        </w:tc>
      </w:tr>
      <w:tr w:rsidR="0093109F" w:rsidRPr="00487DD8" w14:paraId="15089D68"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bottom w:val="single" w:sz="4" w:space="0" w:color="auto"/>
              <w:right w:val="nil"/>
            </w:tcBorders>
          </w:tcPr>
          <w:p w14:paraId="61E06710"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Ιστοσελίδα</w:t>
            </w:r>
          </w:p>
        </w:tc>
        <w:tc>
          <w:tcPr>
            <w:tcW w:w="6005" w:type="dxa"/>
            <w:tcBorders>
              <w:top w:val="nil"/>
              <w:left w:val="nil"/>
              <w:bottom w:val="single" w:sz="4" w:space="0" w:color="auto"/>
            </w:tcBorders>
          </w:tcPr>
          <w:p w14:paraId="78DEC3C0" w14:textId="77777777" w:rsidR="0093109F" w:rsidRPr="0093109F" w:rsidRDefault="006E6CC4" w:rsidP="0093109F">
            <w:pPr>
              <w:rPr>
                <w:rFonts w:ascii="Franklin Gothic Book" w:eastAsia="Calibri" w:hAnsi="Franklin Gothic Book" w:cs="Calibri"/>
                <w:sz w:val="24"/>
                <w:szCs w:val="24"/>
                <w:lang w:val="en-GB" w:eastAsia="en-US"/>
              </w:rPr>
            </w:pPr>
            <w:hyperlink r:id="rId117" w:history="1">
              <w:r w:rsidR="0093109F" w:rsidRPr="0093109F">
                <w:rPr>
                  <w:rFonts w:ascii="Franklin Gothic Book" w:eastAsia="Calibri" w:hAnsi="Franklin Gothic Book" w:cs="Calibri"/>
                  <w:color w:val="0563C1"/>
                  <w:sz w:val="24"/>
                  <w:szCs w:val="24"/>
                  <w:lang w:val="en-GB" w:eastAsia="en-US"/>
                </w:rPr>
                <w:t>https://agro.duth.gr/author/ezafeir/</w:t>
              </w:r>
            </w:hyperlink>
          </w:p>
        </w:tc>
      </w:tr>
      <w:tr w:rsidR="0093109F" w:rsidRPr="0093109F" w14:paraId="49233779"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bottom w:val="nil"/>
              <w:right w:val="nil"/>
            </w:tcBorders>
          </w:tcPr>
          <w:p w14:paraId="068B4D9E"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Ονοματεπώνυμο</w:t>
            </w:r>
          </w:p>
        </w:tc>
        <w:tc>
          <w:tcPr>
            <w:tcW w:w="6005" w:type="dxa"/>
            <w:tcBorders>
              <w:left w:val="nil"/>
              <w:bottom w:val="nil"/>
            </w:tcBorders>
          </w:tcPr>
          <w:p w14:paraId="292D47AB" w14:textId="77777777" w:rsidR="0093109F" w:rsidRPr="0093109F" w:rsidRDefault="0093109F" w:rsidP="0093109F">
            <w:pPr>
              <w:rPr>
                <w:rFonts w:ascii="Franklin Gothic Book" w:eastAsia="Calibri" w:hAnsi="Franklin Gothic Book" w:cs="Calibri"/>
                <w:b/>
                <w:bCs/>
                <w:sz w:val="24"/>
                <w:szCs w:val="24"/>
                <w:lang w:val="en-GB" w:eastAsia="en-US"/>
              </w:rPr>
            </w:pPr>
            <w:r w:rsidRPr="0093109F">
              <w:rPr>
                <w:rFonts w:ascii="Franklin Gothic Book" w:eastAsia="Calibri" w:hAnsi="Franklin Gothic Book" w:cs="Calibri"/>
                <w:b/>
                <w:bCs/>
                <w:sz w:val="24"/>
                <w:szCs w:val="24"/>
                <w:lang w:val="en-GB" w:eastAsia="en-US"/>
              </w:rPr>
              <w:t>Πλέσσας Σταύρος</w:t>
            </w:r>
          </w:p>
        </w:tc>
      </w:tr>
      <w:tr w:rsidR="0093109F" w:rsidRPr="0093109F" w14:paraId="5ED75FE8"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bottom w:val="nil"/>
              <w:right w:val="nil"/>
            </w:tcBorders>
          </w:tcPr>
          <w:p w14:paraId="6713FA51"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Γνωστικό Αντικείμενο</w:t>
            </w:r>
          </w:p>
        </w:tc>
        <w:tc>
          <w:tcPr>
            <w:tcW w:w="6005" w:type="dxa"/>
            <w:tcBorders>
              <w:top w:val="nil"/>
              <w:left w:val="nil"/>
              <w:bottom w:val="nil"/>
            </w:tcBorders>
          </w:tcPr>
          <w:p w14:paraId="0476DBB5"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Ποιοτικός Έλεγχος Τροφίμων </w:t>
            </w:r>
          </w:p>
        </w:tc>
      </w:tr>
      <w:tr w:rsidR="0093109F" w:rsidRPr="0093109F" w14:paraId="49838877"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bottom w:val="nil"/>
              <w:right w:val="nil"/>
            </w:tcBorders>
          </w:tcPr>
          <w:p w14:paraId="0787271E"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Βαθμίδα</w:t>
            </w:r>
          </w:p>
        </w:tc>
        <w:tc>
          <w:tcPr>
            <w:tcW w:w="6005" w:type="dxa"/>
            <w:tcBorders>
              <w:top w:val="nil"/>
              <w:left w:val="nil"/>
              <w:bottom w:val="nil"/>
            </w:tcBorders>
          </w:tcPr>
          <w:p w14:paraId="66F46996" w14:textId="1F960543"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Καθηγητής </w:t>
            </w:r>
          </w:p>
        </w:tc>
      </w:tr>
      <w:tr w:rsidR="0093109F" w:rsidRPr="0093109F" w14:paraId="13CF4B39"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bottom w:val="nil"/>
              <w:right w:val="nil"/>
            </w:tcBorders>
          </w:tcPr>
          <w:p w14:paraId="5617296D"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Εργαστήριο</w:t>
            </w:r>
          </w:p>
        </w:tc>
        <w:tc>
          <w:tcPr>
            <w:tcW w:w="6005" w:type="dxa"/>
            <w:tcBorders>
              <w:top w:val="nil"/>
              <w:left w:val="nil"/>
              <w:bottom w:val="nil"/>
            </w:tcBorders>
          </w:tcPr>
          <w:p w14:paraId="519D1F86" w14:textId="5954AA3D" w:rsidR="0093109F" w:rsidRPr="0093109F" w:rsidRDefault="00666060"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Μικροβιολογίας, Βιοτεχνολογίας και Υγιεινής</w:t>
            </w:r>
          </w:p>
        </w:tc>
      </w:tr>
      <w:tr w:rsidR="0093109F" w:rsidRPr="00487DD8" w14:paraId="0FC790C0"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bottom w:val="nil"/>
              <w:right w:val="nil"/>
            </w:tcBorders>
          </w:tcPr>
          <w:p w14:paraId="128580A2"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Στοιχεία επικοινωνίας</w:t>
            </w:r>
          </w:p>
        </w:tc>
        <w:tc>
          <w:tcPr>
            <w:tcW w:w="6005" w:type="dxa"/>
            <w:tcBorders>
              <w:top w:val="nil"/>
              <w:left w:val="nil"/>
              <w:bottom w:val="nil"/>
            </w:tcBorders>
          </w:tcPr>
          <w:p w14:paraId="26A47FCD"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Email: </w:t>
            </w:r>
            <w:hyperlink r:id="rId118" w:history="1">
              <w:r w:rsidRPr="0093109F">
                <w:rPr>
                  <w:rFonts w:ascii="Franklin Gothic Book" w:eastAsia="Calibri" w:hAnsi="Franklin Gothic Book" w:cs="Calibri"/>
                  <w:color w:val="0563C1"/>
                  <w:sz w:val="24"/>
                  <w:szCs w:val="24"/>
                  <w:lang w:val="en-GB" w:eastAsia="en-US"/>
                </w:rPr>
                <w:t>splessas@agro.duth.gr</w:t>
              </w:r>
            </w:hyperlink>
            <w:r w:rsidRPr="0093109F">
              <w:rPr>
                <w:rFonts w:ascii="Franklin Gothic Book" w:eastAsia="Calibri" w:hAnsi="Franklin Gothic Book" w:cs="Calibri"/>
                <w:sz w:val="24"/>
                <w:szCs w:val="24"/>
                <w:lang w:val="en-GB" w:eastAsia="en-US"/>
              </w:rPr>
              <w:t>,Τηλ.: 25520-41141</w:t>
            </w:r>
          </w:p>
        </w:tc>
      </w:tr>
      <w:tr w:rsidR="0093109F" w:rsidRPr="00487DD8" w14:paraId="1231634A" w14:textId="77777777" w:rsidTr="0059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nil"/>
              <w:right w:val="nil"/>
            </w:tcBorders>
          </w:tcPr>
          <w:p w14:paraId="7608CED8"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Ιστοσελίδα</w:t>
            </w:r>
          </w:p>
        </w:tc>
        <w:tc>
          <w:tcPr>
            <w:tcW w:w="6005" w:type="dxa"/>
            <w:tcBorders>
              <w:top w:val="nil"/>
              <w:left w:val="nil"/>
            </w:tcBorders>
          </w:tcPr>
          <w:p w14:paraId="4AF41E0B" w14:textId="77777777" w:rsidR="0093109F" w:rsidRPr="0093109F" w:rsidRDefault="006E6CC4" w:rsidP="0093109F">
            <w:pPr>
              <w:rPr>
                <w:rFonts w:ascii="Franklin Gothic Book" w:eastAsia="Calibri" w:hAnsi="Franklin Gothic Book" w:cs="Calibri"/>
                <w:sz w:val="24"/>
                <w:szCs w:val="24"/>
                <w:lang w:val="en-GB" w:eastAsia="en-US"/>
              </w:rPr>
            </w:pPr>
            <w:hyperlink r:id="rId119" w:history="1">
              <w:r w:rsidR="0093109F" w:rsidRPr="0093109F">
                <w:rPr>
                  <w:rFonts w:ascii="Franklin Gothic Book" w:eastAsia="Calibri" w:hAnsi="Franklin Gothic Book" w:cs="Calibri"/>
                  <w:color w:val="0563C1"/>
                  <w:sz w:val="24"/>
                  <w:szCs w:val="24"/>
                  <w:lang w:val="en-GB" w:eastAsia="en-US"/>
                </w:rPr>
                <w:t>https://agro.duth.gr/author/splessas/</w:t>
              </w:r>
            </w:hyperlink>
          </w:p>
        </w:tc>
      </w:tr>
    </w:tbl>
    <w:p w14:paraId="0BBAD8D1" w14:textId="77777777" w:rsidR="0093109F" w:rsidRPr="0093109F" w:rsidRDefault="0093109F" w:rsidP="0093109F">
      <w:pPr>
        <w:rPr>
          <w:rFonts w:ascii="Franklin Gothic Book" w:eastAsia="Calibri" w:hAnsi="Franklin Gothic Book" w:cs="Calibri"/>
          <w:lang w:val="en-GB" w:eastAsia="en-US"/>
        </w:rPr>
      </w:pPr>
    </w:p>
    <w:p w14:paraId="1A1C6F9E" w14:textId="6866E761" w:rsidR="0093109F" w:rsidRPr="0093109F" w:rsidRDefault="0093109F" w:rsidP="0093109F">
      <w:pPr>
        <w:spacing w:after="120"/>
        <w:rPr>
          <w:rFonts w:ascii="Franklin Gothic Book" w:eastAsia="Calibri" w:hAnsi="Franklin Gothic Book" w:cs="Calibri"/>
          <w:b/>
          <w:bCs/>
          <w:lang w:eastAsia="en-US"/>
        </w:rPr>
      </w:pPr>
      <w:r w:rsidRPr="0093109F">
        <w:rPr>
          <w:rFonts w:ascii="Franklin Gothic Book" w:eastAsia="Calibri" w:hAnsi="Franklin Gothic Book" w:cs="Calibri"/>
          <w:b/>
          <w:bCs/>
          <w:lang w:val="en-GB" w:eastAsia="en-US"/>
        </w:rPr>
        <w:t>Αναπληρ</w:t>
      </w:r>
      <w:r w:rsidR="00775DD7">
        <w:rPr>
          <w:rFonts w:ascii="Franklin Gothic Book" w:eastAsia="Calibri" w:hAnsi="Franklin Gothic Book" w:cs="Calibri"/>
          <w:b/>
          <w:bCs/>
          <w:lang w:eastAsia="en-US"/>
        </w:rPr>
        <w:t>ώτριες/τές Καθηγήτριες/τές</w:t>
      </w:r>
    </w:p>
    <w:tbl>
      <w:tblPr>
        <w:tblStyle w:val="TableGrid"/>
        <w:tblW w:w="5000" w:type="pct"/>
        <w:tblLook w:val="04A0" w:firstRow="1" w:lastRow="0" w:firstColumn="1" w:lastColumn="0" w:noHBand="0" w:noVBand="1"/>
      </w:tblPr>
      <w:tblGrid>
        <w:gridCol w:w="2669"/>
        <w:gridCol w:w="6371"/>
      </w:tblGrid>
      <w:tr w:rsidR="0093109F" w:rsidRPr="0093109F" w14:paraId="6BBF814D" w14:textId="77777777" w:rsidTr="005922A1">
        <w:tc>
          <w:tcPr>
            <w:tcW w:w="1476" w:type="pct"/>
            <w:tcBorders>
              <w:top w:val="single" w:sz="4" w:space="0" w:color="auto"/>
              <w:left w:val="single" w:sz="4" w:space="0" w:color="auto"/>
              <w:bottom w:val="nil"/>
              <w:right w:val="nil"/>
            </w:tcBorders>
          </w:tcPr>
          <w:p w14:paraId="4FF2C1E3"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Ονοματεπώνυμο</w:t>
            </w:r>
          </w:p>
        </w:tc>
        <w:tc>
          <w:tcPr>
            <w:tcW w:w="3524" w:type="pct"/>
            <w:tcBorders>
              <w:top w:val="single" w:sz="4" w:space="0" w:color="auto"/>
              <w:left w:val="nil"/>
              <w:bottom w:val="nil"/>
              <w:right w:val="single" w:sz="4" w:space="0" w:color="auto"/>
            </w:tcBorders>
            <w:vAlign w:val="center"/>
          </w:tcPr>
          <w:p w14:paraId="2F04F1DD"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b/>
                <w:bCs/>
                <w:sz w:val="24"/>
                <w:szCs w:val="24"/>
                <w:lang w:val="en-GB" w:eastAsia="en-US"/>
              </w:rPr>
              <w:t>Παππά Μαρία</w:t>
            </w:r>
          </w:p>
        </w:tc>
      </w:tr>
      <w:tr w:rsidR="0093109F" w:rsidRPr="0093109F" w14:paraId="221ABAC2" w14:textId="77777777" w:rsidTr="005922A1">
        <w:tc>
          <w:tcPr>
            <w:tcW w:w="1476" w:type="pct"/>
            <w:tcBorders>
              <w:top w:val="nil"/>
              <w:left w:val="single" w:sz="4" w:space="0" w:color="auto"/>
              <w:bottom w:val="nil"/>
              <w:right w:val="nil"/>
            </w:tcBorders>
          </w:tcPr>
          <w:p w14:paraId="2CD054E5"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Γνωστικό Αντικείμενο</w:t>
            </w:r>
          </w:p>
        </w:tc>
        <w:tc>
          <w:tcPr>
            <w:tcW w:w="3524" w:type="pct"/>
            <w:tcBorders>
              <w:top w:val="nil"/>
              <w:left w:val="nil"/>
              <w:bottom w:val="nil"/>
              <w:right w:val="single" w:sz="4" w:space="0" w:color="auto"/>
            </w:tcBorders>
            <w:vAlign w:val="center"/>
          </w:tcPr>
          <w:p w14:paraId="4F559AA6"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Εντομολογία και Ακαρεολογία </w:t>
            </w:r>
          </w:p>
        </w:tc>
      </w:tr>
      <w:tr w:rsidR="0093109F" w:rsidRPr="0093109F" w14:paraId="78CF97DC" w14:textId="77777777" w:rsidTr="005922A1">
        <w:tc>
          <w:tcPr>
            <w:tcW w:w="1476" w:type="pct"/>
            <w:tcBorders>
              <w:top w:val="nil"/>
              <w:left w:val="single" w:sz="4" w:space="0" w:color="auto"/>
              <w:bottom w:val="nil"/>
              <w:right w:val="nil"/>
            </w:tcBorders>
          </w:tcPr>
          <w:p w14:paraId="767B5FE4"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Βαθμίδα</w:t>
            </w:r>
          </w:p>
        </w:tc>
        <w:tc>
          <w:tcPr>
            <w:tcW w:w="3524" w:type="pct"/>
            <w:tcBorders>
              <w:top w:val="nil"/>
              <w:left w:val="nil"/>
              <w:bottom w:val="nil"/>
              <w:right w:val="single" w:sz="4" w:space="0" w:color="auto"/>
            </w:tcBorders>
            <w:vAlign w:val="center"/>
          </w:tcPr>
          <w:p w14:paraId="761AAF9A"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Αναπληρώτρια Καθηγήτρια</w:t>
            </w:r>
          </w:p>
        </w:tc>
      </w:tr>
      <w:tr w:rsidR="0093109F" w:rsidRPr="0093109F" w14:paraId="469C8FBD" w14:textId="77777777" w:rsidTr="005922A1">
        <w:tc>
          <w:tcPr>
            <w:tcW w:w="1476" w:type="pct"/>
            <w:tcBorders>
              <w:top w:val="nil"/>
              <w:left w:val="single" w:sz="4" w:space="0" w:color="auto"/>
              <w:bottom w:val="nil"/>
              <w:right w:val="nil"/>
            </w:tcBorders>
          </w:tcPr>
          <w:p w14:paraId="4F01C8EF"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Εργαστήριο</w:t>
            </w:r>
          </w:p>
        </w:tc>
        <w:tc>
          <w:tcPr>
            <w:tcW w:w="3524" w:type="pct"/>
            <w:tcBorders>
              <w:top w:val="nil"/>
              <w:left w:val="nil"/>
              <w:bottom w:val="nil"/>
              <w:right w:val="single" w:sz="4" w:space="0" w:color="auto"/>
            </w:tcBorders>
            <w:vAlign w:val="center"/>
          </w:tcPr>
          <w:p w14:paraId="128655F7"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Γεωργικής Εντομολογίας και Ζωολογίας </w:t>
            </w:r>
          </w:p>
        </w:tc>
      </w:tr>
      <w:tr w:rsidR="0093109F" w:rsidRPr="00487DD8" w14:paraId="092535BA" w14:textId="77777777" w:rsidTr="005922A1">
        <w:tc>
          <w:tcPr>
            <w:tcW w:w="1476" w:type="pct"/>
            <w:tcBorders>
              <w:top w:val="nil"/>
              <w:left w:val="single" w:sz="4" w:space="0" w:color="auto"/>
              <w:bottom w:val="nil"/>
              <w:right w:val="nil"/>
            </w:tcBorders>
          </w:tcPr>
          <w:p w14:paraId="7F432989"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Στοιχεία επικοινωνίας</w:t>
            </w:r>
          </w:p>
        </w:tc>
        <w:tc>
          <w:tcPr>
            <w:tcW w:w="3524" w:type="pct"/>
            <w:tcBorders>
              <w:top w:val="nil"/>
              <w:left w:val="nil"/>
              <w:bottom w:val="nil"/>
              <w:right w:val="single" w:sz="4" w:space="0" w:color="auto"/>
            </w:tcBorders>
            <w:vAlign w:val="center"/>
          </w:tcPr>
          <w:p w14:paraId="4E9D71D7"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Email: </w:t>
            </w:r>
            <w:hyperlink r:id="rId120" w:history="1">
              <w:r w:rsidRPr="0093109F">
                <w:rPr>
                  <w:rFonts w:ascii="Franklin Gothic Book" w:eastAsia="Calibri" w:hAnsi="Franklin Gothic Book" w:cs="Calibri"/>
                  <w:color w:val="0563C1"/>
                  <w:sz w:val="24"/>
                  <w:szCs w:val="24"/>
                  <w:lang w:val="en-GB" w:eastAsia="en-US"/>
                </w:rPr>
                <w:t>mpappa@agro.duth.gr</w:t>
              </w:r>
            </w:hyperlink>
            <w:r w:rsidRPr="0093109F">
              <w:rPr>
                <w:rFonts w:ascii="Franklin Gothic Book" w:eastAsia="Calibri" w:hAnsi="Franklin Gothic Book" w:cs="Calibri"/>
                <w:sz w:val="24"/>
                <w:szCs w:val="24"/>
                <w:lang w:val="en-US" w:eastAsia="en-US"/>
              </w:rPr>
              <w:t>,</w:t>
            </w:r>
            <w:r w:rsidRPr="0093109F">
              <w:rPr>
                <w:rFonts w:ascii="Franklin Gothic Book" w:eastAsia="Calibri" w:hAnsi="Franklin Gothic Book" w:cs="Calibri"/>
                <w:sz w:val="24"/>
                <w:szCs w:val="24"/>
                <w:lang w:val="en-GB" w:eastAsia="en-US"/>
              </w:rPr>
              <w:t xml:space="preserve"> Τηλ.: 25520-41151</w:t>
            </w:r>
          </w:p>
        </w:tc>
      </w:tr>
      <w:tr w:rsidR="0093109F" w:rsidRPr="00487DD8" w14:paraId="4829240B" w14:textId="77777777" w:rsidTr="005922A1">
        <w:tc>
          <w:tcPr>
            <w:tcW w:w="1476" w:type="pct"/>
            <w:tcBorders>
              <w:top w:val="nil"/>
              <w:left w:val="single" w:sz="4" w:space="0" w:color="auto"/>
              <w:bottom w:val="single" w:sz="4" w:space="0" w:color="auto"/>
              <w:right w:val="nil"/>
            </w:tcBorders>
          </w:tcPr>
          <w:p w14:paraId="738AD445"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Ιστοσελίδα</w:t>
            </w:r>
          </w:p>
        </w:tc>
        <w:tc>
          <w:tcPr>
            <w:tcW w:w="3524" w:type="pct"/>
            <w:tcBorders>
              <w:top w:val="nil"/>
              <w:left w:val="nil"/>
              <w:bottom w:val="single" w:sz="4" w:space="0" w:color="auto"/>
              <w:right w:val="single" w:sz="4" w:space="0" w:color="auto"/>
            </w:tcBorders>
            <w:vAlign w:val="center"/>
          </w:tcPr>
          <w:p w14:paraId="2FFE41A5" w14:textId="77777777" w:rsidR="0093109F" w:rsidRPr="0093109F" w:rsidRDefault="006E6CC4" w:rsidP="0093109F">
            <w:pPr>
              <w:rPr>
                <w:rFonts w:ascii="Franklin Gothic Book" w:eastAsia="Calibri" w:hAnsi="Franklin Gothic Book" w:cs="Calibri"/>
                <w:sz w:val="24"/>
                <w:szCs w:val="24"/>
                <w:lang w:val="en-GB" w:eastAsia="en-US"/>
              </w:rPr>
            </w:pPr>
            <w:hyperlink r:id="rId121" w:history="1">
              <w:r w:rsidR="0093109F" w:rsidRPr="0093109F">
                <w:rPr>
                  <w:rFonts w:ascii="Franklin Gothic Book" w:eastAsia="Calibri" w:hAnsi="Franklin Gothic Book" w:cs="Calibri"/>
                  <w:color w:val="0563C1"/>
                  <w:sz w:val="24"/>
                  <w:szCs w:val="24"/>
                  <w:lang w:val="en-GB" w:eastAsia="en-US"/>
                </w:rPr>
                <w:t>https://agro.duth.gr/author/mpappa/</w:t>
              </w:r>
            </w:hyperlink>
          </w:p>
        </w:tc>
      </w:tr>
      <w:tr w:rsidR="0093109F" w:rsidRPr="0093109F" w14:paraId="51422D1C" w14:textId="77777777" w:rsidTr="005922A1">
        <w:tc>
          <w:tcPr>
            <w:tcW w:w="1476" w:type="pct"/>
            <w:tcBorders>
              <w:top w:val="single" w:sz="4" w:space="0" w:color="auto"/>
              <w:left w:val="single" w:sz="4" w:space="0" w:color="auto"/>
              <w:bottom w:val="nil"/>
              <w:right w:val="nil"/>
            </w:tcBorders>
          </w:tcPr>
          <w:p w14:paraId="6D589050"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Ονοματεπώνυμο</w:t>
            </w:r>
          </w:p>
        </w:tc>
        <w:tc>
          <w:tcPr>
            <w:tcW w:w="3524" w:type="pct"/>
            <w:tcBorders>
              <w:top w:val="single" w:sz="4" w:space="0" w:color="auto"/>
              <w:left w:val="nil"/>
              <w:bottom w:val="nil"/>
              <w:right w:val="single" w:sz="4" w:space="0" w:color="auto"/>
            </w:tcBorders>
            <w:vAlign w:val="center"/>
          </w:tcPr>
          <w:p w14:paraId="79A5307D"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b/>
                <w:bCs/>
                <w:sz w:val="24"/>
                <w:szCs w:val="24"/>
                <w:lang w:val="en-GB" w:eastAsia="en-US"/>
              </w:rPr>
              <w:t xml:space="preserve">Σιναπίδου Ευαγγελία </w:t>
            </w:r>
          </w:p>
        </w:tc>
      </w:tr>
      <w:tr w:rsidR="0093109F" w:rsidRPr="0093109F" w14:paraId="1D2E6BC4" w14:textId="77777777" w:rsidTr="005922A1">
        <w:tc>
          <w:tcPr>
            <w:tcW w:w="1476" w:type="pct"/>
            <w:tcBorders>
              <w:top w:val="nil"/>
              <w:left w:val="single" w:sz="4" w:space="0" w:color="auto"/>
              <w:bottom w:val="nil"/>
              <w:right w:val="nil"/>
            </w:tcBorders>
          </w:tcPr>
          <w:p w14:paraId="72C97531"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Γνωστικό Αντικείμενο</w:t>
            </w:r>
          </w:p>
        </w:tc>
        <w:tc>
          <w:tcPr>
            <w:tcW w:w="3524" w:type="pct"/>
            <w:tcBorders>
              <w:top w:val="nil"/>
              <w:left w:val="nil"/>
              <w:bottom w:val="nil"/>
              <w:right w:val="single" w:sz="4" w:space="0" w:color="auto"/>
            </w:tcBorders>
            <w:vAlign w:val="center"/>
          </w:tcPr>
          <w:p w14:paraId="35A1D9D4"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Βιοτεχνολογία της Φυτοπροστασίας</w:t>
            </w:r>
          </w:p>
        </w:tc>
      </w:tr>
      <w:tr w:rsidR="0093109F" w:rsidRPr="0093109F" w14:paraId="0FE7C0FB" w14:textId="77777777" w:rsidTr="005922A1">
        <w:tc>
          <w:tcPr>
            <w:tcW w:w="1476" w:type="pct"/>
            <w:tcBorders>
              <w:top w:val="nil"/>
              <w:left w:val="single" w:sz="4" w:space="0" w:color="auto"/>
              <w:bottom w:val="nil"/>
              <w:right w:val="nil"/>
            </w:tcBorders>
          </w:tcPr>
          <w:p w14:paraId="18E8F833"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Βαθμίδα</w:t>
            </w:r>
          </w:p>
        </w:tc>
        <w:tc>
          <w:tcPr>
            <w:tcW w:w="3524" w:type="pct"/>
            <w:tcBorders>
              <w:top w:val="nil"/>
              <w:left w:val="nil"/>
              <w:bottom w:val="nil"/>
              <w:right w:val="single" w:sz="4" w:space="0" w:color="auto"/>
            </w:tcBorders>
            <w:vAlign w:val="center"/>
          </w:tcPr>
          <w:p w14:paraId="3C8686A2"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Αναπληρώτρια Καθηγήτρια</w:t>
            </w:r>
          </w:p>
        </w:tc>
      </w:tr>
      <w:tr w:rsidR="0093109F" w:rsidRPr="0093109F" w14:paraId="0B8437F4" w14:textId="77777777" w:rsidTr="005922A1">
        <w:tc>
          <w:tcPr>
            <w:tcW w:w="1476" w:type="pct"/>
            <w:tcBorders>
              <w:top w:val="nil"/>
              <w:left w:val="single" w:sz="4" w:space="0" w:color="auto"/>
              <w:bottom w:val="nil"/>
              <w:right w:val="nil"/>
            </w:tcBorders>
          </w:tcPr>
          <w:p w14:paraId="48E325A4"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Εργαστήριο</w:t>
            </w:r>
          </w:p>
        </w:tc>
        <w:tc>
          <w:tcPr>
            <w:tcW w:w="3524" w:type="pct"/>
            <w:tcBorders>
              <w:top w:val="nil"/>
              <w:left w:val="nil"/>
              <w:bottom w:val="nil"/>
              <w:right w:val="single" w:sz="4" w:space="0" w:color="auto"/>
            </w:tcBorders>
            <w:vAlign w:val="center"/>
          </w:tcPr>
          <w:p w14:paraId="4D27D0DB"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Φαρμακολογίας και Οικοτοξικολογίας</w:t>
            </w:r>
          </w:p>
        </w:tc>
      </w:tr>
      <w:tr w:rsidR="0093109F" w:rsidRPr="00487DD8" w14:paraId="0385AB45" w14:textId="77777777" w:rsidTr="005922A1">
        <w:tc>
          <w:tcPr>
            <w:tcW w:w="1476" w:type="pct"/>
            <w:tcBorders>
              <w:top w:val="nil"/>
              <w:left w:val="single" w:sz="4" w:space="0" w:color="auto"/>
              <w:bottom w:val="nil"/>
              <w:right w:val="nil"/>
            </w:tcBorders>
          </w:tcPr>
          <w:p w14:paraId="6A634FAC"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Στοιχεία επικοινωνίας</w:t>
            </w:r>
          </w:p>
        </w:tc>
        <w:tc>
          <w:tcPr>
            <w:tcW w:w="3524" w:type="pct"/>
            <w:tcBorders>
              <w:top w:val="nil"/>
              <w:left w:val="nil"/>
              <w:bottom w:val="nil"/>
              <w:right w:val="single" w:sz="4" w:space="0" w:color="auto"/>
            </w:tcBorders>
            <w:vAlign w:val="center"/>
          </w:tcPr>
          <w:p w14:paraId="7EF476FC"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Email: </w:t>
            </w:r>
            <w:hyperlink r:id="rId122" w:history="1">
              <w:r w:rsidRPr="0093109F">
                <w:rPr>
                  <w:rFonts w:ascii="Franklin Gothic Book" w:eastAsia="Calibri" w:hAnsi="Franklin Gothic Book" w:cs="Calibri"/>
                  <w:color w:val="0563C1"/>
                  <w:sz w:val="24"/>
                  <w:szCs w:val="24"/>
                  <w:lang w:val="en-GB" w:eastAsia="en-US"/>
                </w:rPr>
                <w:t>esinapid@agro.duth.gr</w:t>
              </w:r>
            </w:hyperlink>
            <w:r w:rsidRPr="0093109F">
              <w:rPr>
                <w:rFonts w:ascii="Franklin Gothic Book" w:eastAsia="Calibri" w:hAnsi="Franklin Gothic Book" w:cs="Calibri"/>
                <w:sz w:val="24"/>
                <w:szCs w:val="24"/>
                <w:lang w:val="en-US" w:eastAsia="en-US"/>
              </w:rPr>
              <w:t>,</w:t>
            </w:r>
            <w:r w:rsidRPr="0093109F">
              <w:rPr>
                <w:rFonts w:ascii="Franklin Gothic Book" w:eastAsia="Calibri" w:hAnsi="Franklin Gothic Book" w:cs="Calibri"/>
                <w:sz w:val="24"/>
                <w:szCs w:val="24"/>
                <w:lang w:val="en-GB" w:eastAsia="en-US"/>
              </w:rPr>
              <w:t>Τηλ.: 25520-41180</w:t>
            </w:r>
          </w:p>
        </w:tc>
      </w:tr>
      <w:tr w:rsidR="0093109F" w:rsidRPr="00487DD8" w14:paraId="1ED001E3" w14:textId="77777777" w:rsidTr="005922A1">
        <w:tc>
          <w:tcPr>
            <w:tcW w:w="1476" w:type="pct"/>
            <w:tcBorders>
              <w:top w:val="nil"/>
              <w:left w:val="single" w:sz="4" w:space="0" w:color="auto"/>
              <w:bottom w:val="nil"/>
              <w:right w:val="nil"/>
            </w:tcBorders>
          </w:tcPr>
          <w:p w14:paraId="3A082426"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Ιστοσελίδα</w:t>
            </w:r>
          </w:p>
        </w:tc>
        <w:tc>
          <w:tcPr>
            <w:tcW w:w="3524" w:type="pct"/>
            <w:tcBorders>
              <w:top w:val="nil"/>
              <w:left w:val="nil"/>
              <w:bottom w:val="nil"/>
              <w:right w:val="single" w:sz="4" w:space="0" w:color="auto"/>
            </w:tcBorders>
            <w:vAlign w:val="center"/>
          </w:tcPr>
          <w:p w14:paraId="655F947A" w14:textId="77777777" w:rsidR="0093109F" w:rsidRPr="0093109F" w:rsidRDefault="006E6CC4" w:rsidP="0093109F">
            <w:pPr>
              <w:rPr>
                <w:rFonts w:ascii="Franklin Gothic Book" w:eastAsia="Calibri" w:hAnsi="Franklin Gothic Book" w:cs="Calibri"/>
                <w:sz w:val="24"/>
                <w:szCs w:val="24"/>
                <w:lang w:val="en-GB" w:eastAsia="en-US"/>
              </w:rPr>
            </w:pPr>
            <w:hyperlink r:id="rId123" w:history="1">
              <w:r w:rsidR="0093109F" w:rsidRPr="0093109F">
                <w:rPr>
                  <w:rFonts w:ascii="Franklin Gothic Book" w:eastAsia="Calibri" w:hAnsi="Franklin Gothic Book" w:cs="Calibri"/>
                  <w:color w:val="0563C1"/>
                  <w:sz w:val="24"/>
                  <w:szCs w:val="24"/>
                  <w:lang w:val="en-GB" w:eastAsia="en-US"/>
                </w:rPr>
                <w:t>https://agro.duth.gr/author/esinapid/</w:t>
              </w:r>
            </w:hyperlink>
          </w:p>
        </w:tc>
      </w:tr>
      <w:tr w:rsidR="0093109F" w:rsidRPr="0093109F" w14:paraId="18F95F2F" w14:textId="77777777" w:rsidTr="005922A1">
        <w:tc>
          <w:tcPr>
            <w:tcW w:w="1476" w:type="pct"/>
            <w:tcBorders>
              <w:bottom w:val="nil"/>
              <w:right w:val="nil"/>
            </w:tcBorders>
          </w:tcPr>
          <w:p w14:paraId="33C0FBDA"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Ονοματεπώνυμο</w:t>
            </w:r>
          </w:p>
        </w:tc>
        <w:tc>
          <w:tcPr>
            <w:tcW w:w="3524" w:type="pct"/>
            <w:tcBorders>
              <w:left w:val="nil"/>
              <w:bottom w:val="nil"/>
            </w:tcBorders>
          </w:tcPr>
          <w:p w14:paraId="0D8A9817" w14:textId="77777777" w:rsidR="0093109F" w:rsidRPr="0093109F" w:rsidRDefault="0093109F" w:rsidP="0093109F">
            <w:pPr>
              <w:rPr>
                <w:rFonts w:ascii="Franklin Gothic Book" w:eastAsia="Calibri" w:hAnsi="Franklin Gothic Book" w:cs="Calibri"/>
                <w:b/>
                <w:bCs/>
                <w:sz w:val="24"/>
                <w:szCs w:val="24"/>
                <w:lang w:val="en-GB" w:eastAsia="en-US"/>
              </w:rPr>
            </w:pPr>
            <w:r w:rsidRPr="0093109F">
              <w:rPr>
                <w:rFonts w:ascii="Franklin Gothic Book" w:eastAsia="Calibri" w:hAnsi="Franklin Gothic Book" w:cs="Calibri"/>
                <w:b/>
                <w:bCs/>
                <w:sz w:val="24"/>
                <w:szCs w:val="24"/>
                <w:lang w:val="en-GB" w:eastAsia="en-US"/>
              </w:rPr>
              <w:t>Ράπτου Έλενα</w:t>
            </w:r>
          </w:p>
        </w:tc>
      </w:tr>
      <w:tr w:rsidR="0093109F" w:rsidRPr="0093109F" w14:paraId="32471C69" w14:textId="77777777" w:rsidTr="005922A1">
        <w:tc>
          <w:tcPr>
            <w:tcW w:w="1476" w:type="pct"/>
            <w:tcBorders>
              <w:top w:val="nil"/>
              <w:bottom w:val="nil"/>
              <w:right w:val="nil"/>
            </w:tcBorders>
          </w:tcPr>
          <w:p w14:paraId="31C543B9"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Γνωστικό Αντικείμενο</w:t>
            </w:r>
          </w:p>
        </w:tc>
        <w:tc>
          <w:tcPr>
            <w:tcW w:w="3524" w:type="pct"/>
            <w:tcBorders>
              <w:top w:val="nil"/>
              <w:left w:val="nil"/>
              <w:bottom w:val="nil"/>
            </w:tcBorders>
          </w:tcPr>
          <w:p w14:paraId="77C3EC24" w14:textId="77777777" w:rsidR="0093109F" w:rsidRPr="0093109F" w:rsidRDefault="0093109F" w:rsidP="0093109F">
            <w:pPr>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eastAsia="en-US"/>
              </w:rPr>
              <w:t>Μάρκετινγκ Αγροτικών Προϊόντων και Τροφίμων</w:t>
            </w:r>
          </w:p>
        </w:tc>
      </w:tr>
      <w:tr w:rsidR="0093109F" w:rsidRPr="0093109F" w14:paraId="381598C2" w14:textId="77777777" w:rsidTr="005922A1">
        <w:tc>
          <w:tcPr>
            <w:tcW w:w="1476" w:type="pct"/>
            <w:tcBorders>
              <w:top w:val="nil"/>
              <w:bottom w:val="nil"/>
              <w:right w:val="nil"/>
            </w:tcBorders>
          </w:tcPr>
          <w:p w14:paraId="6D19C162"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Βαθμίδα</w:t>
            </w:r>
          </w:p>
        </w:tc>
        <w:tc>
          <w:tcPr>
            <w:tcW w:w="3524" w:type="pct"/>
            <w:tcBorders>
              <w:top w:val="nil"/>
              <w:left w:val="nil"/>
              <w:bottom w:val="nil"/>
            </w:tcBorders>
          </w:tcPr>
          <w:p w14:paraId="101CB342"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hAnsi="Franklin Gothic Book" w:cs="Calibri"/>
                <w:color w:val="000000"/>
                <w:sz w:val="24"/>
                <w:szCs w:val="24"/>
                <w:lang w:val="en-GB"/>
              </w:rPr>
              <w:t>Αναπληρώτρια</w:t>
            </w:r>
            <w:r w:rsidRPr="0093109F">
              <w:rPr>
                <w:rFonts w:ascii="Franklin Gothic Book" w:eastAsia="Calibri" w:hAnsi="Franklin Gothic Book" w:cs="Calibri"/>
                <w:sz w:val="24"/>
                <w:szCs w:val="24"/>
                <w:lang w:val="en-GB" w:eastAsia="en-US"/>
              </w:rPr>
              <w:t xml:space="preserve"> Καθηγήτρια</w:t>
            </w:r>
          </w:p>
        </w:tc>
      </w:tr>
      <w:tr w:rsidR="0093109F" w:rsidRPr="0093109F" w14:paraId="61582474" w14:textId="77777777" w:rsidTr="005922A1">
        <w:tc>
          <w:tcPr>
            <w:tcW w:w="1476" w:type="pct"/>
            <w:tcBorders>
              <w:top w:val="nil"/>
              <w:bottom w:val="nil"/>
              <w:right w:val="nil"/>
            </w:tcBorders>
          </w:tcPr>
          <w:p w14:paraId="2F9223A4"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Εργαστήριο</w:t>
            </w:r>
          </w:p>
        </w:tc>
        <w:tc>
          <w:tcPr>
            <w:tcW w:w="3524" w:type="pct"/>
            <w:tcBorders>
              <w:top w:val="nil"/>
              <w:left w:val="nil"/>
              <w:bottom w:val="nil"/>
            </w:tcBorders>
          </w:tcPr>
          <w:p w14:paraId="146E2A44"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Μάνατζμεντ και Μάρκετινγκ </w:t>
            </w:r>
          </w:p>
        </w:tc>
      </w:tr>
      <w:tr w:rsidR="0093109F" w:rsidRPr="00487DD8" w14:paraId="6EC8B5D5" w14:textId="77777777" w:rsidTr="005922A1">
        <w:tc>
          <w:tcPr>
            <w:tcW w:w="1476" w:type="pct"/>
            <w:tcBorders>
              <w:top w:val="nil"/>
              <w:bottom w:val="nil"/>
              <w:right w:val="nil"/>
            </w:tcBorders>
          </w:tcPr>
          <w:p w14:paraId="0D7B675C"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Στοιχεία επικοινωνίας</w:t>
            </w:r>
          </w:p>
        </w:tc>
        <w:tc>
          <w:tcPr>
            <w:tcW w:w="3524" w:type="pct"/>
            <w:tcBorders>
              <w:top w:val="nil"/>
              <w:left w:val="nil"/>
              <w:bottom w:val="nil"/>
            </w:tcBorders>
          </w:tcPr>
          <w:p w14:paraId="5238F981"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Email: </w:t>
            </w:r>
            <w:hyperlink r:id="rId124" w:history="1">
              <w:r w:rsidRPr="0093109F">
                <w:rPr>
                  <w:rFonts w:ascii="Franklin Gothic Book" w:eastAsia="Calibri" w:hAnsi="Franklin Gothic Book" w:cs="Calibri"/>
                  <w:color w:val="0563C1"/>
                  <w:sz w:val="24"/>
                  <w:szCs w:val="24"/>
                  <w:lang w:val="en-GB" w:eastAsia="en-US"/>
                </w:rPr>
                <w:t>elenra@agro.duth.gr</w:t>
              </w:r>
            </w:hyperlink>
            <w:r w:rsidRPr="0093109F">
              <w:rPr>
                <w:rFonts w:ascii="Franklin Gothic Book" w:eastAsia="Calibri" w:hAnsi="Franklin Gothic Book" w:cs="Calibri"/>
                <w:sz w:val="24"/>
                <w:szCs w:val="24"/>
                <w:lang w:val="en-US" w:eastAsia="en-US"/>
              </w:rPr>
              <w:t>,</w:t>
            </w:r>
            <w:r w:rsidRPr="0093109F">
              <w:rPr>
                <w:rFonts w:ascii="Franklin Gothic Book" w:eastAsia="Calibri" w:hAnsi="Franklin Gothic Book" w:cs="Calibri"/>
                <w:sz w:val="24"/>
                <w:szCs w:val="24"/>
                <w:lang w:val="en-GB" w:eastAsia="en-US"/>
              </w:rPr>
              <w:t>Τηλ.: 25520-41184</w:t>
            </w:r>
          </w:p>
        </w:tc>
      </w:tr>
      <w:tr w:rsidR="0093109F" w:rsidRPr="00487DD8" w14:paraId="3B7CDF30" w14:textId="77777777" w:rsidTr="005922A1">
        <w:tc>
          <w:tcPr>
            <w:tcW w:w="1476" w:type="pct"/>
            <w:tcBorders>
              <w:top w:val="nil"/>
              <w:right w:val="nil"/>
            </w:tcBorders>
          </w:tcPr>
          <w:p w14:paraId="24F4A2C5"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Ιστοσελίδα</w:t>
            </w:r>
          </w:p>
        </w:tc>
        <w:tc>
          <w:tcPr>
            <w:tcW w:w="3524" w:type="pct"/>
            <w:tcBorders>
              <w:top w:val="nil"/>
              <w:left w:val="nil"/>
            </w:tcBorders>
          </w:tcPr>
          <w:p w14:paraId="581512BE" w14:textId="77777777" w:rsidR="0093109F" w:rsidRPr="0093109F" w:rsidRDefault="006E6CC4" w:rsidP="0093109F">
            <w:pPr>
              <w:rPr>
                <w:rFonts w:ascii="Franklin Gothic Book" w:eastAsia="Calibri" w:hAnsi="Franklin Gothic Book" w:cs="Calibri"/>
                <w:sz w:val="24"/>
                <w:szCs w:val="24"/>
                <w:lang w:val="en-GB" w:eastAsia="en-US"/>
              </w:rPr>
            </w:pPr>
            <w:hyperlink r:id="rId125" w:history="1">
              <w:r w:rsidR="0093109F" w:rsidRPr="0093109F">
                <w:rPr>
                  <w:rFonts w:ascii="Franklin Gothic Book" w:eastAsia="Calibri" w:hAnsi="Franklin Gothic Book" w:cs="Calibri"/>
                  <w:color w:val="0563C1"/>
                  <w:sz w:val="24"/>
                  <w:szCs w:val="24"/>
                  <w:lang w:val="en-GB" w:eastAsia="en-US"/>
                </w:rPr>
                <w:t>https://agro.duth.gr/author/elenra/</w:t>
              </w:r>
            </w:hyperlink>
          </w:p>
        </w:tc>
      </w:tr>
    </w:tbl>
    <w:p w14:paraId="408AF7F3" w14:textId="77777777" w:rsidR="0093109F" w:rsidRPr="0093109F" w:rsidRDefault="0093109F" w:rsidP="0093109F">
      <w:pPr>
        <w:rPr>
          <w:rFonts w:ascii="Franklin Gothic Book" w:eastAsia="Calibri" w:hAnsi="Franklin Gothic Book" w:cs="Calibri"/>
          <w:lang w:val="en-GB" w:eastAsia="en-US"/>
        </w:rPr>
      </w:pPr>
    </w:p>
    <w:p w14:paraId="2E56F201" w14:textId="4EC75040" w:rsidR="0093109F" w:rsidRPr="0093109F" w:rsidRDefault="0093109F" w:rsidP="0093109F">
      <w:pPr>
        <w:rPr>
          <w:rFonts w:ascii="Franklin Gothic Book" w:eastAsia="Calibri" w:hAnsi="Franklin Gothic Book" w:cs="Calibri"/>
          <w:b/>
          <w:bCs/>
          <w:lang w:eastAsia="en-US"/>
        </w:rPr>
      </w:pPr>
      <w:r w:rsidRPr="0093109F">
        <w:rPr>
          <w:rFonts w:ascii="Franklin Gothic Book" w:eastAsia="Calibri" w:hAnsi="Franklin Gothic Book" w:cs="Calibri"/>
          <w:b/>
          <w:bCs/>
          <w:lang w:eastAsia="en-US"/>
        </w:rPr>
        <w:t>Επίκουροι Καθηγ</w:t>
      </w:r>
      <w:r w:rsidR="00775DD7">
        <w:rPr>
          <w:rFonts w:ascii="Franklin Gothic Book" w:eastAsia="Calibri" w:hAnsi="Franklin Gothic Book" w:cs="Calibri"/>
          <w:b/>
          <w:bCs/>
          <w:lang w:eastAsia="en-US"/>
        </w:rPr>
        <w:t>ήτριες/τές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6005"/>
      </w:tblGrid>
      <w:tr w:rsidR="0093109F" w:rsidRPr="0093109F" w14:paraId="21BED3B4" w14:textId="77777777" w:rsidTr="005922A1">
        <w:tc>
          <w:tcPr>
            <w:tcW w:w="2517" w:type="dxa"/>
            <w:tcBorders>
              <w:top w:val="single" w:sz="4" w:space="0" w:color="auto"/>
              <w:left w:val="single" w:sz="4" w:space="0" w:color="auto"/>
            </w:tcBorders>
          </w:tcPr>
          <w:p w14:paraId="588EEA33"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Ονοματεπώνυμο</w:t>
            </w:r>
          </w:p>
        </w:tc>
        <w:tc>
          <w:tcPr>
            <w:tcW w:w="6005" w:type="dxa"/>
            <w:tcBorders>
              <w:top w:val="single" w:sz="4" w:space="0" w:color="auto"/>
              <w:right w:val="single" w:sz="4" w:space="0" w:color="auto"/>
            </w:tcBorders>
            <w:vAlign w:val="center"/>
          </w:tcPr>
          <w:p w14:paraId="7DBB9E8F" w14:textId="77777777" w:rsidR="0093109F" w:rsidRPr="0093109F" w:rsidRDefault="0093109F" w:rsidP="0093109F">
            <w:pPr>
              <w:rPr>
                <w:rFonts w:ascii="Franklin Gothic Book" w:eastAsia="Calibri" w:hAnsi="Franklin Gothic Book" w:cs="Calibri"/>
                <w:b/>
                <w:bCs/>
                <w:sz w:val="24"/>
                <w:szCs w:val="24"/>
                <w:lang w:val="en-GB" w:eastAsia="en-US"/>
              </w:rPr>
            </w:pPr>
            <w:r w:rsidRPr="0093109F">
              <w:rPr>
                <w:rFonts w:ascii="Franklin Gothic Book" w:eastAsia="Calibri" w:hAnsi="Franklin Gothic Book" w:cs="Calibri"/>
                <w:b/>
                <w:bCs/>
                <w:sz w:val="24"/>
                <w:szCs w:val="24"/>
                <w:lang w:val="en-GB" w:eastAsia="en-US"/>
              </w:rPr>
              <w:t>Ζαμιούδης Χρήστος</w:t>
            </w:r>
          </w:p>
        </w:tc>
      </w:tr>
      <w:tr w:rsidR="0093109F" w:rsidRPr="0093109F" w14:paraId="1F47610A" w14:textId="77777777" w:rsidTr="005922A1">
        <w:tc>
          <w:tcPr>
            <w:tcW w:w="2517" w:type="dxa"/>
            <w:tcBorders>
              <w:left w:val="single" w:sz="4" w:space="0" w:color="auto"/>
            </w:tcBorders>
          </w:tcPr>
          <w:p w14:paraId="30CC6EB1"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Γνωστικό Αντικείμενο</w:t>
            </w:r>
          </w:p>
        </w:tc>
        <w:tc>
          <w:tcPr>
            <w:tcW w:w="6005" w:type="dxa"/>
            <w:tcBorders>
              <w:right w:val="single" w:sz="4" w:space="0" w:color="auto"/>
            </w:tcBorders>
            <w:vAlign w:val="center"/>
          </w:tcPr>
          <w:p w14:paraId="2DBF4F06"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Φυτοπαθολογία</w:t>
            </w:r>
          </w:p>
        </w:tc>
      </w:tr>
      <w:tr w:rsidR="0093109F" w:rsidRPr="0093109F" w14:paraId="36023209" w14:textId="77777777" w:rsidTr="005922A1">
        <w:tc>
          <w:tcPr>
            <w:tcW w:w="2517" w:type="dxa"/>
            <w:tcBorders>
              <w:left w:val="single" w:sz="4" w:space="0" w:color="auto"/>
            </w:tcBorders>
          </w:tcPr>
          <w:p w14:paraId="10627788"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Βαθμίδα</w:t>
            </w:r>
          </w:p>
        </w:tc>
        <w:tc>
          <w:tcPr>
            <w:tcW w:w="6005" w:type="dxa"/>
            <w:tcBorders>
              <w:right w:val="single" w:sz="4" w:space="0" w:color="auto"/>
            </w:tcBorders>
            <w:vAlign w:val="center"/>
          </w:tcPr>
          <w:p w14:paraId="2C90470B"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Επίκουρος Καθηγητής</w:t>
            </w:r>
          </w:p>
        </w:tc>
      </w:tr>
      <w:tr w:rsidR="0093109F" w:rsidRPr="0093109F" w14:paraId="21662EAB" w14:textId="77777777" w:rsidTr="005922A1">
        <w:tc>
          <w:tcPr>
            <w:tcW w:w="2517" w:type="dxa"/>
            <w:tcBorders>
              <w:left w:val="single" w:sz="4" w:space="0" w:color="auto"/>
            </w:tcBorders>
          </w:tcPr>
          <w:p w14:paraId="0D465039"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Εργαστήριο</w:t>
            </w:r>
          </w:p>
        </w:tc>
        <w:tc>
          <w:tcPr>
            <w:tcW w:w="6005" w:type="dxa"/>
            <w:tcBorders>
              <w:right w:val="single" w:sz="4" w:space="0" w:color="auto"/>
            </w:tcBorders>
            <w:vAlign w:val="center"/>
          </w:tcPr>
          <w:p w14:paraId="5D806316"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Φυτοπαθολογίας </w:t>
            </w:r>
          </w:p>
        </w:tc>
      </w:tr>
      <w:tr w:rsidR="0093109F" w:rsidRPr="00487DD8" w14:paraId="1433C406" w14:textId="77777777" w:rsidTr="005922A1">
        <w:tc>
          <w:tcPr>
            <w:tcW w:w="2517" w:type="dxa"/>
            <w:tcBorders>
              <w:left w:val="single" w:sz="4" w:space="0" w:color="auto"/>
            </w:tcBorders>
          </w:tcPr>
          <w:p w14:paraId="68190A45"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Στοιχεία επικοινωνίας</w:t>
            </w:r>
          </w:p>
        </w:tc>
        <w:tc>
          <w:tcPr>
            <w:tcW w:w="6005" w:type="dxa"/>
            <w:tcBorders>
              <w:right w:val="single" w:sz="4" w:space="0" w:color="auto"/>
            </w:tcBorders>
            <w:vAlign w:val="center"/>
          </w:tcPr>
          <w:p w14:paraId="23ABE318"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Email: </w:t>
            </w:r>
            <w:hyperlink r:id="rId126" w:history="1">
              <w:r w:rsidRPr="0093109F">
                <w:rPr>
                  <w:rFonts w:ascii="Franklin Gothic Book" w:eastAsia="Calibri" w:hAnsi="Franklin Gothic Book" w:cs="Calibri"/>
                  <w:color w:val="0563C1"/>
                  <w:sz w:val="24"/>
                  <w:szCs w:val="24"/>
                  <w:lang w:val="en-GB" w:eastAsia="en-US"/>
                </w:rPr>
                <w:t>czamioud@agro.duth.gr</w:t>
              </w:r>
            </w:hyperlink>
            <w:r w:rsidRPr="0093109F">
              <w:rPr>
                <w:rFonts w:ascii="Franklin Gothic Book" w:eastAsia="Calibri" w:hAnsi="Franklin Gothic Book" w:cs="Calibri"/>
                <w:sz w:val="24"/>
                <w:szCs w:val="24"/>
                <w:lang w:val="en-US" w:eastAsia="en-US"/>
              </w:rPr>
              <w:t>,</w:t>
            </w:r>
            <w:r w:rsidRPr="0093109F">
              <w:rPr>
                <w:rFonts w:ascii="Franklin Gothic Book" w:eastAsia="Calibri" w:hAnsi="Franklin Gothic Book" w:cs="Calibri"/>
                <w:sz w:val="24"/>
                <w:szCs w:val="24"/>
                <w:lang w:val="en-GB" w:eastAsia="en-US"/>
              </w:rPr>
              <w:t>Τηλ.: 25520-41108</w:t>
            </w:r>
          </w:p>
        </w:tc>
      </w:tr>
      <w:tr w:rsidR="0093109F" w:rsidRPr="00487DD8" w14:paraId="0A2C8DD0" w14:textId="77777777" w:rsidTr="005922A1">
        <w:tc>
          <w:tcPr>
            <w:tcW w:w="2517" w:type="dxa"/>
            <w:tcBorders>
              <w:left w:val="single" w:sz="4" w:space="0" w:color="auto"/>
              <w:bottom w:val="single" w:sz="4" w:space="0" w:color="auto"/>
            </w:tcBorders>
          </w:tcPr>
          <w:p w14:paraId="20F3C56A"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lastRenderedPageBreak/>
              <w:t>Ιστοσελίδα</w:t>
            </w:r>
          </w:p>
        </w:tc>
        <w:tc>
          <w:tcPr>
            <w:tcW w:w="6005" w:type="dxa"/>
            <w:tcBorders>
              <w:bottom w:val="single" w:sz="4" w:space="0" w:color="auto"/>
              <w:right w:val="single" w:sz="4" w:space="0" w:color="auto"/>
            </w:tcBorders>
            <w:vAlign w:val="center"/>
          </w:tcPr>
          <w:p w14:paraId="42E945EE" w14:textId="77777777" w:rsidR="0093109F" w:rsidRPr="0093109F" w:rsidRDefault="006E6CC4" w:rsidP="0093109F">
            <w:pPr>
              <w:rPr>
                <w:rFonts w:ascii="Franklin Gothic Book" w:eastAsia="Calibri" w:hAnsi="Franklin Gothic Book" w:cs="Calibri"/>
                <w:sz w:val="24"/>
                <w:szCs w:val="24"/>
                <w:lang w:val="en-GB" w:eastAsia="en-US"/>
              </w:rPr>
            </w:pPr>
            <w:hyperlink r:id="rId127" w:history="1">
              <w:r w:rsidR="0093109F" w:rsidRPr="0093109F">
                <w:rPr>
                  <w:rFonts w:ascii="Franklin Gothic Book" w:eastAsia="Calibri" w:hAnsi="Franklin Gothic Book" w:cs="Calibri"/>
                  <w:color w:val="0563C1"/>
                  <w:sz w:val="24"/>
                  <w:szCs w:val="24"/>
                  <w:lang w:val="en-GB" w:eastAsia="en-US"/>
                </w:rPr>
                <w:t>https://agro.duth.gr/author/czamioud/</w:t>
              </w:r>
            </w:hyperlink>
          </w:p>
        </w:tc>
      </w:tr>
      <w:tr w:rsidR="0093109F" w:rsidRPr="0093109F" w14:paraId="3E57F9D4" w14:textId="77777777" w:rsidTr="005922A1">
        <w:tc>
          <w:tcPr>
            <w:tcW w:w="2517" w:type="dxa"/>
            <w:tcBorders>
              <w:top w:val="single" w:sz="4" w:space="0" w:color="auto"/>
              <w:left w:val="single" w:sz="4" w:space="0" w:color="auto"/>
            </w:tcBorders>
          </w:tcPr>
          <w:p w14:paraId="6A490993"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Ονοματεπώνυμο</w:t>
            </w:r>
          </w:p>
        </w:tc>
        <w:tc>
          <w:tcPr>
            <w:tcW w:w="6005" w:type="dxa"/>
            <w:tcBorders>
              <w:top w:val="single" w:sz="4" w:space="0" w:color="auto"/>
              <w:right w:val="single" w:sz="4" w:space="0" w:color="auto"/>
            </w:tcBorders>
          </w:tcPr>
          <w:p w14:paraId="0F014245" w14:textId="77777777" w:rsidR="0093109F" w:rsidRPr="0093109F" w:rsidRDefault="0093109F" w:rsidP="0093109F">
            <w:pPr>
              <w:rPr>
                <w:rFonts w:ascii="Franklin Gothic Book" w:eastAsia="Calibri" w:hAnsi="Franklin Gothic Book" w:cs="Calibri"/>
                <w:b/>
                <w:bCs/>
                <w:sz w:val="24"/>
                <w:szCs w:val="24"/>
                <w:lang w:val="en-GB" w:eastAsia="en-US"/>
              </w:rPr>
            </w:pPr>
            <w:r w:rsidRPr="0093109F">
              <w:rPr>
                <w:rFonts w:ascii="Franklin Gothic Book" w:eastAsia="Calibri" w:hAnsi="Franklin Gothic Book" w:cs="Calibri"/>
                <w:b/>
                <w:bCs/>
                <w:sz w:val="24"/>
                <w:szCs w:val="24"/>
                <w:lang w:val="en-GB" w:eastAsia="en-US"/>
              </w:rPr>
              <w:t>Μαντζουράνη Ιωάννα</w:t>
            </w:r>
          </w:p>
        </w:tc>
      </w:tr>
      <w:tr w:rsidR="0093109F" w:rsidRPr="0093109F" w14:paraId="3C621D52" w14:textId="77777777" w:rsidTr="005922A1">
        <w:tc>
          <w:tcPr>
            <w:tcW w:w="2517" w:type="dxa"/>
            <w:tcBorders>
              <w:left w:val="single" w:sz="4" w:space="0" w:color="auto"/>
            </w:tcBorders>
          </w:tcPr>
          <w:p w14:paraId="50180CA9"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Γνωστικό Αντικείμενο</w:t>
            </w:r>
          </w:p>
        </w:tc>
        <w:tc>
          <w:tcPr>
            <w:tcW w:w="6005" w:type="dxa"/>
            <w:tcBorders>
              <w:right w:val="single" w:sz="4" w:space="0" w:color="auto"/>
            </w:tcBorders>
          </w:tcPr>
          <w:p w14:paraId="45AA96A5"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Τεχνολογία Τροφίμων</w:t>
            </w:r>
          </w:p>
        </w:tc>
      </w:tr>
      <w:tr w:rsidR="0093109F" w:rsidRPr="0093109F" w14:paraId="25BC13BC" w14:textId="77777777" w:rsidTr="005922A1">
        <w:tc>
          <w:tcPr>
            <w:tcW w:w="2517" w:type="dxa"/>
            <w:tcBorders>
              <w:left w:val="single" w:sz="4" w:space="0" w:color="auto"/>
            </w:tcBorders>
          </w:tcPr>
          <w:p w14:paraId="1B0BA36A"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Βαθμίδα</w:t>
            </w:r>
          </w:p>
        </w:tc>
        <w:tc>
          <w:tcPr>
            <w:tcW w:w="6005" w:type="dxa"/>
            <w:tcBorders>
              <w:right w:val="single" w:sz="4" w:space="0" w:color="auto"/>
            </w:tcBorders>
          </w:tcPr>
          <w:p w14:paraId="2888DE12"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Επίκουρη Καθηγήτρια</w:t>
            </w:r>
          </w:p>
        </w:tc>
      </w:tr>
      <w:tr w:rsidR="0093109F" w:rsidRPr="0093109F" w14:paraId="673CDC90" w14:textId="77777777" w:rsidTr="005922A1">
        <w:tc>
          <w:tcPr>
            <w:tcW w:w="2517" w:type="dxa"/>
            <w:tcBorders>
              <w:left w:val="single" w:sz="4" w:space="0" w:color="auto"/>
            </w:tcBorders>
          </w:tcPr>
          <w:p w14:paraId="3B4DD9CE"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Εργαστήριο</w:t>
            </w:r>
          </w:p>
        </w:tc>
        <w:tc>
          <w:tcPr>
            <w:tcW w:w="6005" w:type="dxa"/>
            <w:tcBorders>
              <w:right w:val="single" w:sz="4" w:space="0" w:color="auto"/>
            </w:tcBorders>
          </w:tcPr>
          <w:p w14:paraId="34A98AC1"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Επεξεργασίας Τροφίμων</w:t>
            </w:r>
          </w:p>
        </w:tc>
      </w:tr>
      <w:tr w:rsidR="0093109F" w:rsidRPr="00487DD8" w14:paraId="1860C48C" w14:textId="77777777" w:rsidTr="005922A1">
        <w:tc>
          <w:tcPr>
            <w:tcW w:w="2517" w:type="dxa"/>
            <w:tcBorders>
              <w:left w:val="single" w:sz="4" w:space="0" w:color="auto"/>
            </w:tcBorders>
          </w:tcPr>
          <w:p w14:paraId="24E660F9"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Στοιχεία επικοινωνίας</w:t>
            </w:r>
          </w:p>
        </w:tc>
        <w:tc>
          <w:tcPr>
            <w:tcW w:w="6005" w:type="dxa"/>
            <w:tcBorders>
              <w:right w:val="single" w:sz="4" w:space="0" w:color="auto"/>
            </w:tcBorders>
          </w:tcPr>
          <w:p w14:paraId="3522F012"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Email: </w:t>
            </w:r>
            <w:hyperlink r:id="rId128" w:history="1">
              <w:r w:rsidRPr="0093109F">
                <w:rPr>
                  <w:rFonts w:ascii="Franklin Gothic Book" w:eastAsia="Calibri" w:hAnsi="Franklin Gothic Book" w:cs="Calibri"/>
                  <w:color w:val="0563C1"/>
                  <w:sz w:val="24"/>
                  <w:szCs w:val="24"/>
                  <w:lang w:val="en-GB" w:eastAsia="en-US"/>
                </w:rPr>
                <w:t>imantzou@agro.duth.gr</w:t>
              </w:r>
            </w:hyperlink>
            <w:r w:rsidRPr="0093109F">
              <w:rPr>
                <w:rFonts w:ascii="Franklin Gothic Book" w:eastAsia="Calibri" w:hAnsi="Franklin Gothic Book" w:cs="Calibri"/>
                <w:sz w:val="24"/>
                <w:szCs w:val="24"/>
                <w:lang w:val="en-US" w:eastAsia="en-US"/>
              </w:rPr>
              <w:t>,</w:t>
            </w:r>
            <w:r w:rsidRPr="0093109F">
              <w:rPr>
                <w:rFonts w:ascii="Franklin Gothic Book" w:eastAsia="Calibri" w:hAnsi="Franklin Gothic Book" w:cs="Calibri"/>
                <w:sz w:val="24"/>
                <w:szCs w:val="24"/>
                <w:lang w:val="en-GB" w:eastAsia="en-US"/>
              </w:rPr>
              <w:t>Τηλ.: 25520-41155</w:t>
            </w:r>
          </w:p>
        </w:tc>
      </w:tr>
      <w:tr w:rsidR="0093109F" w:rsidRPr="00487DD8" w14:paraId="1AADD799" w14:textId="77777777" w:rsidTr="005922A1">
        <w:tc>
          <w:tcPr>
            <w:tcW w:w="2517" w:type="dxa"/>
            <w:tcBorders>
              <w:left w:val="single" w:sz="4" w:space="0" w:color="auto"/>
              <w:bottom w:val="single" w:sz="4" w:space="0" w:color="auto"/>
            </w:tcBorders>
          </w:tcPr>
          <w:p w14:paraId="5360F8D0"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Ιστοσελίδα</w:t>
            </w:r>
          </w:p>
        </w:tc>
        <w:tc>
          <w:tcPr>
            <w:tcW w:w="6005" w:type="dxa"/>
            <w:tcBorders>
              <w:bottom w:val="single" w:sz="4" w:space="0" w:color="auto"/>
              <w:right w:val="single" w:sz="4" w:space="0" w:color="auto"/>
            </w:tcBorders>
          </w:tcPr>
          <w:p w14:paraId="4A36281E" w14:textId="77777777" w:rsidR="0093109F" w:rsidRPr="0093109F" w:rsidRDefault="006E6CC4" w:rsidP="0093109F">
            <w:pPr>
              <w:rPr>
                <w:rFonts w:ascii="Franklin Gothic Book" w:eastAsia="Calibri" w:hAnsi="Franklin Gothic Book" w:cs="Calibri"/>
                <w:sz w:val="24"/>
                <w:szCs w:val="24"/>
                <w:lang w:val="en-GB" w:eastAsia="en-US"/>
              </w:rPr>
            </w:pPr>
            <w:hyperlink r:id="rId129" w:history="1">
              <w:r w:rsidR="0093109F" w:rsidRPr="0093109F">
                <w:rPr>
                  <w:rFonts w:ascii="Franklin Gothic Book" w:eastAsia="Calibri" w:hAnsi="Franklin Gothic Book" w:cs="Calibri"/>
                  <w:color w:val="0563C1"/>
                  <w:sz w:val="24"/>
                  <w:szCs w:val="24"/>
                  <w:lang w:val="en-GB" w:eastAsia="en-US"/>
                </w:rPr>
                <w:t>https://agro.duth.gr/author/imantzou/</w:t>
              </w:r>
            </w:hyperlink>
          </w:p>
        </w:tc>
      </w:tr>
      <w:tr w:rsidR="0093109F" w:rsidRPr="0093109F" w14:paraId="388F0E8E" w14:textId="77777777" w:rsidTr="005922A1">
        <w:tc>
          <w:tcPr>
            <w:tcW w:w="2517" w:type="dxa"/>
            <w:tcBorders>
              <w:top w:val="single" w:sz="4" w:space="0" w:color="auto"/>
              <w:left w:val="single" w:sz="4" w:space="0" w:color="auto"/>
            </w:tcBorders>
          </w:tcPr>
          <w:p w14:paraId="1A34D41D"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Ονοματεπώνυμο</w:t>
            </w:r>
          </w:p>
        </w:tc>
        <w:tc>
          <w:tcPr>
            <w:tcW w:w="6005" w:type="dxa"/>
            <w:tcBorders>
              <w:top w:val="single" w:sz="4" w:space="0" w:color="auto"/>
              <w:right w:val="single" w:sz="4" w:space="0" w:color="auto"/>
            </w:tcBorders>
          </w:tcPr>
          <w:p w14:paraId="77BA139B" w14:textId="77777777" w:rsidR="0093109F" w:rsidRPr="0093109F" w:rsidRDefault="0093109F" w:rsidP="0093109F">
            <w:pPr>
              <w:rPr>
                <w:rFonts w:ascii="Franklin Gothic Book" w:eastAsia="Calibri" w:hAnsi="Franklin Gothic Book" w:cs="Calibri"/>
                <w:b/>
                <w:bCs/>
                <w:sz w:val="24"/>
                <w:szCs w:val="24"/>
                <w:lang w:val="en-GB" w:eastAsia="en-US"/>
              </w:rPr>
            </w:pPr>
            <w:r w:rsidRPr="0093109F">
              <w:rPr>
                <w:rFonts w:ascii="Franklin Gothic Book" w:eastAsia="Calibri" w:hAnsi="Franklin Gothic Book" w:cs="Calibri"/>
                <w:b/>
                <w:bCs/>
                <w:sz w:val="24"/>
                <w:szCs w:val="24"/>
                <w:lang w:val="en-GB" w:eastAsia="en-US"/>
              </w:rPr>
              <w:t>Αντωνοπούλου Χρυσοβαλάντου</w:t>
            </w:r>
          </w:p>
        </w:tc>
      </w:tr>
      <w:tr w:rsidR="0093109F" w:rsidRPr="0093109F" w14:paraId="2041CBA4" w14:textId="77777777" w:rsidTr="005922A1">
        <w:tc>
          <w:tcPr>
            <w:tcW w:w="2517" w:type="dxa"/>
            <w:tcBorders>
              <w:left w:val="single" w:sz="4" w:space="0" w:color="auto"/>
            </w:tcBorders>
          </w:tcPr>
          <w:p w14:paraId="632E3121"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Γνωστικό Αντικείμενο</w:t>
            </w:r>
          </w:p>
        </w:tc>
        <w:tc>
          <w:tcPr>
            <w:tcW w:w="6005" w:type="dxa"/>
            <w:tcBorders>
              <w:right w:val="single" w:sz="4" w:space="0" w:color="auto"/>
            </w:tcBorders>
          </w:tcPr>
          <w:p w14:paraId="7E1FAD21"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Δενδροκομία - Πολλαπλασιασμός</w:t>
            </w:r>
          </w:p>
        </w:tc>
      </w:tr>
      <w:tr w:rsidR="0093109F" w:rsidRPr="0093109F" w14:paraId="25A7C6AB" w14:textId="77777777" w:rsidTr="005922A1">
        <w:tc>
          <w:tcPr>
            <w:tcW w:w="2517" w:type="dxa"/>
            <w:tcBorders>
              <w:left w:val="single" w:sz="4" w:space="0" w:color="auto"/>
            </w:tcBorders>
          </w:tcPr>
          <w:p w14:paraId="172E27C6"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Βαθμίδα</w:t>
            </w:r>
          </w:p>
        </w:tc>
        <w:tc>
          <w:tcPr>
            <w:tcW w:w="6005" w:type="dxa"/>
            <w:tcBorders>
              <w:right w:val="single" w:sz="4" w:space="0" w:color="auto"/>
            </w:tcBorders>
          </w:tcPr>
          <w:p w14:paraId="60B89E8F"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Επίκουρη Καθηγήτρια</w:t>
            </w:r>
          </w:p>
        </w:tc>
      </w:tr>
      <w:tr w:rsidR="0093109F" w:rsidRPr="0093109F" w14:paraId="0EAF73DE" w14:textId="77777777" w:rsidTr="005922A1">
        <w:tc>
          <w:tcPr>
            <w:tcW w:w="2517" w:type="dxa"/>
            <w:tcBorders>
              <w:left w:val="single" w:sz="4" w:space="0" w:color="auto"/>
            </w:tcBorders>
          </w:tcPr>
          <w:p w14:paraId="307D451F"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Εργαστήριο</w:t>
            </w:r>
          </w:p>
        </w:tc>
        <w:tc>
          <w:tcPr>
            <w:tcW w:w="6005" w:type="dxa"/>
            <w:tcBorders>
              <w:right w:val="single" w:sz="4" w:space="0" w:color="auto"/>
            </w:tcBorders>
          </w:tcPr>
          <w:p w14:paraId="50D1762D"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Δενδροκομίας-Κηπευτικών-Ανθοκομίας</w:t>
            </w:r>
          </w:p>
        </w:tc>
      </w:tr>
      <w:tr w:rsidR="0093109F" w:rsidRPr="00487DD8" w14:paraId="77425466" w14:textId="77777777" w:rsidTr="005922A1">
        <w:tc>
          <w:tcPr>
            <w:tcW w:w="2517" w:type="dxa"/>
            <w:tcBorders>
              <w:left w:val="single" w:sz="4" w:space="0" w:color="auto"/>
            </w:tcBorders>
          </w:tcPr>
          <w:p w14:paraId="7BFCC51D"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Στοιχεία επικοινωνίας</w:t>
            </w:r>
          </w:p>
        </w:tc>
        <w:tc>
          <w:tcPr>
            <w:tcW w:w="6005" w:type="dxa"/>
            <w:tcBorders>
              <w:right w:val="single" w:sz="4" w:space="0" w:color="auto"/>
            </w:tcBorders>
          </w:tcPr>
          <w:p w14:paraId="2B22F5F4"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Email: </w:t>
            </w:r>
            <w:hyperlink r:id="rId130" w:history="1">
              <w:r w:rsidRPr="0093109F">
                <w:rPr>
                  <w:rFonts w:ascii="Franklin Gothic Book" w:eastAsia="Calibri" w:hAnsi="Franklin Gothic Book" w:cs="Calibri"/>
                  <w:color w:val="0563C1"/>
                  <w:sz w:val="24"/>
                  <w:szCs w:val="24"/>
                  <w:lang w:val="en-GB" w:eastAsia="en-US"/>
                </w:rPr>
                <w:t>cantonop@agro.duth.gr</w:t>
              </w:r>
            </w:hyperlink>
            <w:r w:rsidRPr="0093109F">
              <w:rPr>
                <w:rFonts w:ascii="Franklin Gothic Book" w:eastAsia="Calibri" w:hAnsi="Franklin Gothic Book" w:cs="Calibri"/>
                <w:sz w:val="24"/>
                <w:szCs w:val="24"/>
                <w:lang w:val="en-US" w:eastAsia="en-US"/>
              </w:rPr>
              <w:t>,</w:t>
            </w:r>
            <w:r w:rsidRPr="0093109F">
              <w:rPr>
                <w:rFonts w:ascii="Franklin Gothic Book" w:eastAsia="Calibri" w:hAnsi="Franklin Gothic Book" w:cs="Calibri"/>
                <w:sz w:val="24"/>
                <w:szCs w:val="24"/>
                <w:lang w:val="en-GB" w:eastAsia="en-US"/>
              </w:rPr>
              <w:t xml:space="preserve"> Τηλ.: 25520-4115</w:t>
            </w:r>
            <w:r w:rsidRPr="0093109F">
              <w:rPr>
                <w:rFonts w:ascii="Franklin Gothic Book" w:eastAsia="Calibri" w:hAnsi="Franklin Gothic Book" w:cs="Calibri"/>
                <w:sz w:val="24"/>
                <w:szCs w:val="24"/>
                <w:lang w:val="en-US" w:eastAsia="en-US"/>
              </w:rPr>
              <w:t>2</w:t>
            </w:r>
          </w:p>
        </w:tc>
      </w:tr>
      <w:tr w:rsidR="0093109F" w:rsidRPr="00487DD8" w14:paraId="7107AE4A" w14:textId="77777777" w:rsidTr="005922A1">
        <w:tc>
          <w:tcPr>
            <w:tcW w:w="2517" w:type="dxa"/>
            <w:tcBorders>
              <w:left w:val="single" w:sz="4" w:space="0" w:color="auto"/>
              <w:bottom w:val="single" w:sz="4" w:space="0" w:color="auto"/>
            </w:tcBorders>
          </w:tcPr>
          <w:p w14:paraId="46ACC730"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Ιστοσελίδα</w:t>
            </w:r>
          </w:p>
        </w:tc>
        <w:tc>
          <w:tcPr>
            <w:tcW w:w="6005" w:type="dxa"/>
            <w:tcBorders>
              <w:bottom w:val="single" w:sz="4" w:space="0" w:color="auto"/>
              <w:right w:val="single" w:sz="4" w:space="0" w:color="auto"/>
            </w:tcBorders>
          </w:tcPr>
          <w:p w14:paraId="6D625945" w14:textId="77777777" w:rsidR="0093109F" w:rsidRPr="0093109F" w:rsidRDefault="006E6CC4" w:rsidP="0093109F">
            <w:pPr>
              <w:rPr>
                <w:rFonts w:ascii="Franklin Gothic Book" w:eastAsia="Calibri" w:hAnsi="Franklin Gothic Book" w:cs="Calibri"/>
                <w:sz w:val="24"/>
                <w:szCs w:val="24"/>
                <w:lang w:val="en-GB" w:eastAsia="en-US"/>
              </w:rPr>
            </w:pPr>
            <w:hyperlink r:id="rId131" w:history="1">
              <w:r w:rsidR="0093109F" w:rsidRPr="0093109F">
                <w:rPr>
                  <w:rFonts w:ascii="Franklin Gothic Book" w:eastAsia="Calibri" w:hAnsi="Franklin Gothic Book" w:cs="Calibri"/>
                  <w:color w:val="0563C1"/>
                  <w:sz w:val="24"/>
                  <w:szCs w:val="24"/>
                  <w:lang w:val="en-GB" w:eastAsia="en-US"/>
                </w:rPr>
                <w:t>https://agro.duth.gr/author/cantonop/</w:t>
              </w:r>
            </w:hyperlink>
          </w:p>
        </w:tc>
      </w:tr>
    </w:tbl>
    <w:p w14:paraId="5BD4B9AD" w14:textId="77777777" w:rsidR="00B3794A" w:rsidRPr="00B00352" w:rsidRDefault="00B3794A" w:rsidP="0093109F">
      <w:pPr>
        <w:rPr>
          <w:rFonts w:ascii="Franklin Gothic Book" w:eastAsia="Calibri" w:hAnsi="Franklin Gothic Book" w:cs="Calibri"/>
          <w:b/>
          <w:bCs/>
          <w:lang w:val="en-GB" w:eastAsia="en-US"/>
        </w:rPr>
      </w:pPr>
    </w:p>
    <w:p w14:paraId="4EB64165" w14:textId="3F3277DF" w:rsidR="0093109F" w:rsidRPr="0093109F" w:rsidRDefault="0093109F" w:rsidP="0093109F">
      <w:pPr>
        <w:rPr>
          <w:rFonts w:ascii="Franklin Gothic Book" w:eastAsia="Calibri" w:hAnsi="Franklin Gothic Book" w:cs="Calibri"/>
          <w:b/>
          <w:bCs/>
          <w:lang w:eastAsia="en-US"/>
        </w:rPr>
      </w:pPr>
      <w:r w:rsidRPr="0093109F">
        <w:rPr>
          <w:rFonts w:ascii="Franklin Gothic Book" w:eastAsia="Calibri" w:hAnsi="Franklin Gothic Book" w:cs="Calibri"/>
          <w:b/>
          <w:bCs/>
          <w:lang w:eastAsia="en-US"/>
        </w:rPr>
        <w:t>Εργαστηριακό Διδακτικό Προσωπικό (ΕΔΙΠ)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5945"/>
      </w:tblGrid>
      <w:tr w:rsidR="0093109F" w:rsidRPr="0093109F" w14:paraId="48DD774A" w14:textId="77777777" w:rsidTr="005922A1">
        <w:tc>
          <w:tcPr>
            <w:tcW w:w="2685" w:type="dxa"/>
            <w:tcBorders>
              <w:top w:val="single" w:sz="4" w:space="0" w:color="auto"/>
              <w:left w:val="single" w:sz="4" w:space="0" w:color="auto"/>
            </w:tcBorders>
          </w:tcPr>
          <w:p w14:paraId="40F7AAEA"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Ονοματεπώνυμο</w:t>
            </w:r>
          </w:p>
        </w:tc>
        <w:tc>
          <w:tcPr>
            <w:tcW w:w="5945" w:type="dxa"/>
            <w:tcBorders>
              <w:top w:val="single" w:sz="4" w:space="0" w:color="auto"/>
              <w:right w:val="single" w:sz="4" w:space="0" w:color="auto"/>
            </w:tcBorders>
            <w:vAlign w:val="center"/>
          </w:tcPr>
          <w:p w14:paraId="7864AA12" w14:textId="1AB58F46"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b/>
                <w:bCs/>
                <w:sz w:val="24"/>
                <w:szCs w:val="24"/>
                <w:lang w:val="en-GB" w:eastAsia="en-US"/>
              </w:rPr>
              <w:t>Δρ.</w:t>
            </w:r>
            <w:r w:rsidR="00B3794A">
              <w:rPr>
                <w:rFonts w:ascii="Franklin Gothic Book" w:eastAsia="Calibri" w:hAnsi="Franklin Gothic Book" w:cs="Calibri"/>
                <w:b/>
                <w:bCs/>
                <w:sz w:val="24"/>
                <w:szCs w:val="24"/>
                <w:lang w:eastAsia="en-US"/>
              </w:rPr>
              <w:t xml:space="preserve"> </w:t>
            </w:r>
            <w:r w:rsidRPr="0093109F">
              <w:rPr>
                <w:rFonts w:ascii="Franklin Gothic Book" w:eastAsia="Calibri" w:hAnsi="Franklin Gothic Book" w:cs="Calibri"/>
                <w:b/>
                <w:bCs/>
                <w:sz w:val="24"/>
                <w:szCs w:val="24"/>
                <w:lang w:val="en-GB" w:eastAsia="en-US"/>
              </w:rPr>
              <w:t>Φωτιάδης Σιδέρης</w:t>
            </w:r>
          </w:p>
        </w:tc>
      </w:tr>
      <w:tr w:rsidR="0093109F" w:rsidRPr="00487DD8" w14:paraId="44B80419" w14:textId="77777777" w:rsidTr="005922A1">
        <w:tc>
          <w:tcPr>
            <w:tcW w:w="2685" w:type="dxa"/>
            <w:tcBorders>
              <w:left w:val="single" w:sz="4" w:space="0" w:color="auto"/>
              <w:bottom w:val="single" w:sz="4" w:space="0" w:color="auto"/>
            </w:tcBorders>
          </w:tcPr>
          <w:p w14:paraId="73362A5F"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Στοιχεία επικοινωνίας</w:t>
            </w:r>
          </w:p>
        </w:tc>
        <w:tc>
          <w:tcPr>
            <w:tcW w:w="5945" w:type="dxa"/>
            <w:tcBorders>
              <w:bottom w:val="single" w:sz="4" w:space="0" w:color="auto"/>
              <w:right w:val="single" w:sz="4" w:space="0" w:color="auto"/>
            </w:tcBorders>
            <w:vAlign w:val="center"/>
          </w:tcPr>
          <w:p w14:paraId="00046C36" w14:textId="256A3CDE"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Email: </w:t>
            </w:r>
            <w:hyperlink r:id="rId132" w:history="1">
              <w:r w:rsidRPr="0093109F">
                <w:rPr>
                  <w:rFonts w:ascii="Franklin Gothic Book" w:eastAsia="Calibri" w:hAnsi="Franklin Gothic Book" w:cs="Calibri"/>
                  <w:color w:val="0563C1"/>
                  <w:sz w:val="24"/>
                  <w:szCs w:val="24"/>
                  <w:lang w:val="en-GB" w:eastAsia="en-US"/>
                </w:rPr>
                <w:t>sfotiadi@agro.duth.gr</w:t>
              </w:r>
            </w:hyperlink>
            <w:r w:rsidRPr="0093109F">
              <w:rPr>
                <w:rFonts w:ascii="Franklin Gothic Book" w:eastAsia="Calibri" w:hAnsi="Franklin Gothic Book" w:cs="Calibri"/>
                <w:sz w:val="24"/>
                <w:szCs w:val="24"/>
                <w:lang w:val="en-US" w:eastAsia="en-US"/>
              </w:rPr>
              <w:t>,</w:t>
            </w:r>
            <w:r w:rsidR="00B3794A" w:rsidRPr="00B00352">
              <w:rPr>
                <w:rFonts w:ascii="Franklin Gothic Book" w:eastAsia="Calibri" w:hAnsi="Franklin Gothic Book" w:cs="Calibri"/>
                <w:lang w:val="en-US" w:eastAsia="en-US"/>
              </w:rPr>
              <w:t xml:space="preserve"> </w:t>
            </w:r>
            <w:r w:rsidRPr="0093109F">
              <w:rPr>
                <w:rFonts w:ascii="Franklin Gothic Book" w:eastAsia="Calibri" w:hAnsi="Franklin Gothic Book" w:cs="Calibri"/>
                <w:sz w:val="24"/>
                <w:szCs w:val="24"/>
                <w:lang w:val="en-GB" w:eastAsia="en-US"/>
              </w:rPr>
              <w:t>Τηλ. 25520-41139</w:t>
            </w:r>
          </w:p>
        </w:tc>
      </w:tr>
      <w:tr w:rsidR="0093109F" w:rsidRPr="00487DD8" w14:paraId="1C2DA04F" w14:textId="77777777" w:rsidTr="005922A1">
        <w:tc>
          <w:tcPr>
            <w:tcW w:w="2685" w:type="dxa"/>
            <w:tcBorders>
              <w:top w:val="single" w:sz="4" w:space="0" w:color="auto"/>
              <w:left w:val="single" w:sz="4" w:space="0" w:color="auto"/>
              <w:bottom w:val="single" w:sz="4" w:space="0" w:color="auto"/>
            </w:tcBorders>
          </w:tcPr>
          <w:p w14:paraId="6281FA90"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Ονοματεπώνυμο Στοιχεια Επικοινωνιας</w:t>
            </w:r>
          </w:p>
        </w:tc>
        <w:tc>
          <w:tcPr>
            <w:tcW w:w="5945" w:type="dxa"/>
            <w:tcBorders>
              <w:top w:val="single" w:sz="4" w:space="0" w:color="auto"/>
              <w:bottom w:val="single" w:sz="4" w:space="0" w:color="auto"/>
              <w:right w:val="single" w:sz="4" w:space="0" w:color="auto"/>
            </w:tcBorders>
            <w:vAlign w:val="center"/>
          </w:tcPr>
          <w:p w14:paraId="2F7658F4"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b/>
                <w:bCs/>
                <w:sz w:val="24"/>
                <w:szCs w:val="24"/>
                <w:lang w:val="en-GB" w:eastAsia="en-US"/>
              </w:rPr>
              <w:t>Δρ. ΑλεξούδηςΧρήστος</w:t>
            </w:r>
          </w:p>
          <w:p w14:paraId="6A3F5F08"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Email: </w:t>
            </w:r>
            <w:hyperlink r:id="rId133" w:history="1">
              <w:r w:rsidRPr="0093109F">
                <w:rPr>
                  <w:rFonts w:ascii="Franklin Gothic Book" w:eastAsia="Calibri" w:hAnsi="Franklin Gothic Book" w:cs="Calibri"/>
                  <w:color w:val="0563C1"/>
                  <w:sz w:val="24"/>
                  <w:szCs w:val="24"/>
                  <w:lang w:val="en-GB" w:eastAsia="en-US"/>
                </w:rPr>
                <w:t>calexoud@agro.duth.gr</w:t>
              </w:r>
            </w:hyperlink>
            <w:r w:rsidRPr="0093109F">
              <w:rPr>
                <w:rFonts w:ascii="Franklin Gothic Book" w:eastAsia="Calibri" w:hAnsi="Franklin Gothic Book" w:cs="Calibri"/>
                <w:sz w:val="24"/>
                <w:szCs w:val="24"/>
                <w:lang w:val="en-GB" w:eastAsia="en-US"/>
              </w:rPr>
              <w:t>, Τηλ. 25520-41131</w:t>
            </w:r>
          </w:p>
        </w:tc>
      </w:tr>
      <w:tr w:rsidR="0093109F" w:rsidRPr="0093109F" w14:paraId="6E966F2D" w14:textId="77777777" w:rsidTr="005922A1">
        <w:tc>
          <w:tcPr>
            <w:tcW w:w="2685" w:type="dxa"/>
            <w:tcBorders>
              <w:top w:val="single" w:sz="4" w:space="0" w:color="auto"/>
              <w:left w:val="single" w:sz="4" w:space="0" w:color="auto"/>
              <w:bottom w:val="single" w:sz="4" w:space="0" w:color="auto"/>
            </w:tcBorders>
          </w:tcPr>
          <w:p w14:paraId="1D6BA77B" w14:textId="199D69DF" w:rsidR="0093109F" w:rsidRPr="00B00352" w:rsidRDefault="0093109F" w:rsidP="0093109F">
            <w:pPr>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val="en-GB" w:eastAsia="en-US"/>
              </w:rPr>
              <w:t>Ονοματεπώνυμο</w:t>
            </w:r>
            <w:r w:rsidR="00B3794A">
              <w:rPr>
                <w:rFonts w:ascii="Franklin Gothic Book" w:eastAsia="Calibri" w:hAnsi="Franklin Gothic Book" w:cs="Calibri"/>
                <w:sz w:val="24"/>
                <w:szCs w:val="24"/>
                <w:lang w:eastAsia="en-US"/>
              </w:rPr>
              <w:t xml:space="preserve"> </w:t>
            </w:r>
            <w:r w:rsidR="00B3794A" w:rsidRPr="0093109F">
              <w:rPr>
                <w:rFonts w:ascii="Franklin Gothic Book" w:eastAsia="Calibri" w:hAnsi="Franklin Gothic Book" w:cs="Calibri"/>
                <w:sz w:val="24"/>
                <w:szCs w:val="24"/>
                <w:lang w:val="en-GB" w:eastAsia="en-US"/>
              </w:rPr>
              <w:t>Στοιχεια Επικοινωνιας</w:t>
            </w:r>
          </w:p>
        </w:tc>
        <w:tc>
          <w:tcPr>
            <w:tcW w:w="5945" w:type="dxa"/>
            <w:tcBorders>
              <w:top w:val="single" w:sz="4" w:space="0" w:color="auto"/>
              <w:bottom w:val="single" w:sz="4" w:space="0" w:color="auto"/>
              <w:right w:val="single" w:sz="4" w:space="0" w:color="auto"/>
            </w:tcBorders>
            <w:vAlign w:val="center"/>
          </w:tcPr>
          <w:p w14:paraId="4604D6AD" w14:textId="77777777" w:rsidR="0093109F" w:rsidRPr="0093109F" w:rsidRDefault="0093109F" w:rsidP="0093109F">
            <w:pPr>
              <w:rPr>
                <w:rFonts w:ascii="Franklin Gothic Book" w:eastAsia="Calibri" w:hAnsi="Franklin Gothic Book" w:cs="Calibri"/>
                <w:b/>
                <w:sz w:val="24"/>
                <w:szCs w:val="24"/>
                <w:lang w:eastAsia="en-US"/>
              </w:rPr>
            </w:pPr>
            <w:r w:rsidRPr="0093109F">
              <w:rPr>
                <w:rFonts w:ascii="Franklin Gothic Book" w:eastAsia="Calibri" w:hAnsi="Franklin Gothic Book" w:cs="Calibri"/>
                <w:b/>
                <w:sz w:val="24"/>
                <w:szCs w:val="24"/>
                <w:lang w:eastAsia="en-US"/>
              </w:rPr>
              <w:t>Δρ. Παπαδόπουλος Ιωάννης</w:t>
            </w:r>
          </w:p>
          <w:p w14:paraId="42AC7F24" w14:textId="656AB304" w:rsidR="0093109F" w:rsidRPr="0093109F" w:rsidRDefault="0093109F" w:rsidP="0093109F">
            <w:pPr>
              <w:rPr>
                <w:rFonts w:ascii="Franklin Gothic Book" w:eastAsia="Calibri" w:hAnsi="Franklin Gothic Book" w:cs="Calibri"/>
                <w:sz w:val="24"/>
                <w:szCs w:val="24"/>
                <w:lang w:eastAsia="en-US"/>
              </w:rPr>
            </w:pPr>
            <w:r w:rsidRPr="0093109F">
              <w:rPr>
                <w:rFonts w:ascii="Franklin Gothic Book" w:eastAsia="Calibri" w:hAnsi="Franklin Gothic Book" w:cs="Calibri"/>
                <w:sz w:val="24"/>
                <w:szCs w:val="24"/>
                <w:lang w:val="en-SG" w:eastAsia="en-US"/>
              </w:rPr>
              <w:t>Email</w:t>
            </w:r>
            <w:r w:rsidRPr="0093109F">
              <w:rPr>
                <w:rFonts w:ascii="Franklin Gothic Book" w:eastAsia="Calibri" w:hAnsi="Franklin Gothic Book" w:cs="Calibri"/>
                <w:sz w:val="24"/>
                <w:szCs w:val="24"/>
                <w:lang w:eastAsia="en-US"/>
              </w:rPr>
              <w:t>:</w:t>
            </w:r>
            <w:hyperlink r:id="rId134" w:history="1">
              <w:r w:rsidRPr="0093109F">
                <w:rPr>
                  <w:rFonts w:ascii="Franklin Gothic Book" w:eastAsia="Calibri" w:hAnsi="Franklin Gothic Book" w:cs="Calibri"/>
                  <w:color w:val="0563C1"/>
                  <w:sz w:val="24"/>
                  <w:szCs w:val="24"/>
                  <w:u w:val="single"/>
                  <w:lang w:val="en-SG" w:eastAsia="en-US"/>
                </w:rPr>
                <w:t>i</w:t>
              </w:r>
              <w:r w:rsidRPr="0093109F">
                <w:rPr>
                  <w:rFonts w:ascii="Franklin Gothic Book" w:eastAsia="Calibri" w:hAnsi="Franklin Gothic Book" w:cs="Calibri"/>
                  <w:color w:val="0563C1"/>
                  <w:sz w:val="24"/>
                  <w:szCs w:val="24"/>
                  <w:u w:val="single"/>
                  <w:lang w:val="en-US" w:eastAsia="en-US"/>
                </w:rPr>
                <w:t>oanpapa</w:t>
              </w:r>
              <w:r w:rsidRPr="0093109F">
                <w:rPr>
                  <w:rFonts w:ascii="Franklin Gothic Book" w:eastAsia="Calibri" w:hAnsi="Franklin Gothic Book" w:cs="Calibri"/>
                  <w:color w:val="0563C1"/>
                  <w:sz w:val="24"/>
                  <w:szCs w:val="24"/>
                  <w:u w:val="single"/>
                  <w:lang w:eastAsia="en-US"/>
                </w:rPr>
                <w:t>@</w:t>
              </w:r>
              <w:r w:rsidRPr="0093109F">
                <w:rPr>
                  <w:rFonts w:ascii="Franklin Gothic Book" w:eastAsia="Calibri" w:hAnsi="Franklin Gothic Book" w:cs="Calibri"/>
                  <w:color w:val="0563C1"/>
                  <w:sz w:val="24"/>
                  <w:szCs w:val="24"/>
                  <w:u w:val="single"/>
                  <w:lang w:val="en-US" w:eastAsia="en-US"/>
                </w:rPr>
                <w:t>admin</w:t>
              </w:r>
              <w:r w:rsidRPr="0093109F">
                <w:rPr>
                  <w:rFonts w:ascii="Franklin Gothic Book" w:eastAsia="Calibri" w:hAnsi="Franklin Gothic Book" w:cs="Calibri"/>
                  <w:color w:val="0563C1"/>
                  <w:sz w:val="24"/>
                  <w:szCs w:val="24"/>
                  <w:u w:val="single"/>
                  <w:lang w:eastAsia="en-US"/>
                </w:rPr>
                <w:t>.</w:t>
              </w:r>
              <w:r w:rsidRPr="0093109F">
                <w:rPr>
                  <w:rFonts w:ascii="Franklin Gothic Book" w:eastAsia="Calibri" w:hAnsi="Franklin Gothic Book" w:cs="Calibri"/>
                  <w:color w:val="0563C1"/>
                  <w:sz w:val="24"/>
                  <w:szCs w:val="24"/>
                  <w:u w:val="single"/>
                  <w:lang w:val="en-US" w:eastAsia="en-US"/>
                </w:rPr>
                <w:t>duth</w:t>
              </w:r>
              <w:r w:rsidRPr="0093109F">
                <w:rPr>
                  <w:rFonts w:ascii="Franklin Gothic Book" w:eastAsia="Calibri" w:hAnsi="Franklin Gothic Book" w:cs="Calibri"/>
                  <w:color w:val="0563C1"/>
                  <w:sz w:val="24"/>
                  <w:szCs w:val="24"/>
                  <w:u w:val="single"/>
                  <w:lang w:eastAsia="en-US"/>
                </w:rPr>
                <w:t>.</w:t>
              </w:r>
              <w:r w:rsidRPr="0093109F">
                <w:rPr>
                  <w:rFonts w:ascii="Franklin Gothic Book" w:eastAsia="Calibri" w:hAnsi="Franklin Gothic Book" w:cs="Calibri"/>
                  <w:color w:val="0563C1"/>
                  <w:sz w:val="24"/>
                  <w:szCs w:val="24"/>
                  <w:u w:val="single"/>
                  <w:lang w:val="en-US" w:eastAsia="en-US"/>
                </w:rPr>
                <w:t>g</w:t>
              </w:r>
              <w:r w:rsidRPr="0093109F">
                <w:rPr>
                  <w:rFonts w:ascii="Franklin Gothic Book" w:eastAsia="Calibri" w:hAnsi="Franklin Gothic Book" w:cs="Calibri"/>
                  <w:color w:val="0563C1"/>
                  <w:sz w:val="24"/>
                  <w:szCs w:val="24"/>
                  <w:u w:val="single"/>
                  <w:lang w:val="en-SG" w:eastAsia="en-US"/>
                </w:rPr>
                <w:t>r</w:t>
              </w:r>
            </w:hyperlink>
            <w:r w:rsidR="00B3794A">
              <w:rPr>
                <w:rFonts w:ascii="Franklin Gothic Book" w:eastAsia="Calibri" w:hAnsi="Franklin Gothic Book" w:cs="Calibri"/>
                <w:color w:val="0563C1"/>
                <w:u w:val="single"/>
                <w:lang w:eastAsia="en-US"/>
              </w:rPr>
              <w:t>,</w:t>
            </w:r>
            <w:r w:rsidRPr="0093109F">
              <w:rPr>
                <w:rFonts w:ascii="Franklin Gothic Book" w:eastAsia="Calibri" w:hAnsi="Franklin Gothic Book" w:cs="Calibri"/>
                <w:sz w:val="24"/>
                <w:szCs w:val="24"/>
                <w:lang w:eastAsia="en-US"/>
              </w:rPr>
              <w:t>Τηλ. 25520-41139</w:t>
            </w:r>
          </w:p>
        </w:tc>
      </w:tr>
    </w:tbl>
    <w:p w14:paraId="1C340F28" w14:textId="77777777" w:rsidR="0093109F" w:rsidRPr="0093109F" w:rsidRDefault="0093109F" w:rsidP="0093109F">
      <w:pPr>
        <w:rPr>
          <w:rFonts w:ascii="Franklin Gothic Book" w:eastAsia="Calibri" w:hAnsi="Franklin Gothic Book" w:cs="Calibri"/>
          <w:lang w:eastAsia="en-US"/>
        </w:rPr>
      </w:pPr>
    </w:p>
    <w:p w14:paraId="1436241C" w14:textId="1374A806" w:rsidR="0093109F" w:rsidRPr="0093109F" w:rsidRDefault="0093109F" w:rsidP="0093109F">
      <w:pPr>
        <w:rPr>
          <w:rFonts w:ascii="Franklin Gothic Book" w:eastAsia="Calibri" w:hAnsi="Franklin Gothic Book" w:cs="Calibri"/>
          <w:b/>
          <w:bCs/>
          <w:lang w:eastAsia="en-US"/>
        </w:rPr>
      </w:pPr>
      <w:r w:rsidRPr="0093109F">
        <w:rPr>
          <w:rFonts w:ascii="Franklin Gothic Book" w:eastAsia="Calibri" w:hAnsi="Franklin Gothic Book" w:cs="Calibri"/>
          <w:b/>
          <w:bCs/>
          <w:lang w:eastAsia="en-US"/>
        </w:rPr>
        <w:t>Ειδικό Τεχνικό και Εκπαιδευτικό Προσωπικό (ΕΤΕΠ)</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47"/>
        <w:gridCol w:w="6083"/>
      </w:tblGrid>
      <w:tr w:rsidR="0093109F" w:rsidRPr="0093109F" w14:paraId="7937C247" w14:textId="77777777" w:rsidTr="005922A1">
        <w:tc>
          <w:tcPr>
            <w:tcW w:w="2547" w:type="dxa"/>
          </w:tcPr>
          <w:p w14:paraId="7C1410F2"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Ονοματεπώνυμο</w:t>
            </w:r>
          </w:p>
        </w:tc>
        <w:tc>
          <w:tcPr>
            <w:tcW w:w="6083" w:type="dxa"/>
            <w:vAlign w:val="center"/>
          </w:tcPr>
          <w:p w14:paraId="28DB1EC2"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b/>
                <w:bCs/>
                <w:sz w:val="24"/>
                <w:szCs w:val="24"/>
                <w:lang w:val="en-GB" w:eastAsia="en-US"/>
              </w:rPr>
              <w:t>Κουρτίδου Ευθυμία, MSc</w:t>
            </w:r>
          </w:p>
        </w:tc>
      </w:tr>
      <w:tr w:rsidR="0093109F" w:rsidRPr="00487DD8" w14:paraId="338B93DE" w14:textId="77777777" w:rsidTr="005922A1">
        <w:tc>
          <w:tcPr>
            <w:tcW w:w="2547" w:type="dxa"/>
          </w:tcPr>
          <w:p w14:paraId="6B251AC5"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Στοιχεία επικοινωνίας</w:t>
            </w:r>
          </w:p>
        </w:tc>
        <w:tc>
          <w:tcPr>
            <w:tcW w:w="6083" w:type="dxa"/>
            <w:vAlign w:val="center"/>
          </w:tcPr>
          <w:p w14:paraId="0980F6E0" w14:textId="3CA7FAFA"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Email: </w:t>
            </w:r>
            <w:hyperlink r:id="rId135" w:history="1">
              <w:r w:rsidRPr="0093109F">
                <w:rPr>
                  <w:rFonts w:ascii="Franklin Gothic Book" w:eastAsia="Calibri" w:hAnsi="Franklin Gothic Book" w:cs="Calibri"/>
                  <w:color w:val="0563C1"/>
                  <w:sz w:val="24"/>
                  <w:szCs w:val="24"/>
                  <w:u w:val="single"/>
                  <w:lang w:val="en-GB" w:eastAsia="en-US"/>
                </w:rPr>
                <w:t>ekourtid@agro.duth.gr</w:t>
              </w:r>
            </w:hyperlink>
            <w:r w:rsidRPr="0093109F">
              <w:rPr>
                <w:rFonts w:ascii="Franklin Gothic Book" w:eastAsia="Calibri" w:hAnsi="Franklin Gothic Book" w:cs="Calibri"/>
                <w:sz w:val="24"/>
                <w:szCs w:val="24"/>
                <w:lang w:val="en-US" w:eastAsia="en-US"/>
              </w:rPr>
              <w:t>,</w:t>
            </w:r>
            <w:r w:rsidR="00947A53" w:rsidRPr="00B00352">
              <w:rPr>
                <w:rFonts w:ascii="Franklin Gothic Book" w:eastAsia="Calibri" w:hAnsi="Franklin Gothic Book" w:cs="Calibri"/>
                <w:lang w:val="en-US" w:eastAsia="en-US"/>
              </w:rPr>
              <w:t xml:space="preserve"> </w:t>
            </w:r>
            <w:r w:rsidRPr="0093109F">
              <w:rPr>
                <w:rFonts w:ascii="Franklin Gothic Book" w:eastAsia="Calibri" w:hAnsi="Franklin Gothic Book" w:cs="Calibri"/>
                <w:sz w:val="24"/>
                <w:szCs w:val="24"/>
                <w:lang w:val="en-GB" w:eastAsia="en-US"/>
              </w:rPr>
              <w:t>Τηλ. 25520-41197</w:t>
            </w:r>
          </w:p>
        </w:tc>
      </w:tr>
    </w:tbl>
    <w:p w14:paraId="0CB470BC" w14:textId="77777777" w:rsidR="0093109F" w:rsidRPr="0093109F" w:rsidRDefault="0093109F" w:rsidP="0093109F">
      <w:pPr>
        <w:rPr>
          <w:rFonts w:ascii="Franklin Gothic Book" w:eastAsia="Calibri" w:hAnsi="Franklin Gothic Book" w:cs="Calibri"/>
          <w:lang w:val="en-GB" w:eastAsia="en-US"/>
        </w:rPr>
      </w:pPr>
    </w:p>
    <w:p w14:paraId="0155A1E9" w14:textId="77777777" w:rsidR="0093109F" w:rsidRPr="0093109F" w:rsidRDefault="0093109F" w:rsidP="0093109F">
      <w:pPr>
        <w:rPr>
          <w:rFonts w:ascii="Franklin Gothic Book" w:eastAsia="Calibri" w:hAnsi="Franklin Gothic Book" w:cs="Calibri"/>
          <w:b/>
          <w:bCs/>
          <w:lang w:eastAsia="en-US"/>
        </w:rPr>
      </w:pPr>
      <w:r w:rsidRPr="0093109F">
        <w:rPr>
          <w:rFonts w:ascii="Franklin Gothic Book" w:eastAsia="Calibri" w:hAnsi="Franklin Gothic Book" w:cs="Calibri"/>
          <w:b/>
          <w:bCs/>
          <w:lang w:eastAsia="en-US"/>
        </w:rPr>
        <w:t xml:space="preserve">Διδάσκουσα Αγγλικής Γλώσσας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47"/>
        <w:gridCol w:w="6083"/>
      </w:tblGrid>
      <w:tr w:rsidR="0093109F" w:rsidRPr="0093109F" w14:paraId="1B819701" w14:textId="77777777" w:rsidTr="005922A1">
        <w:tc>
          <w:tcPr>
            <w:tcW w:w="2547" w:type="dxa"/>
          </w:tcPr>
          <w:p w14:paraId="4D31114E"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Ονοματεπώνυμο</w:t>
            </w:r>
          </w:p>
        </w:tc>
        <w:tc>
          <w:tcPr>
            <w:tcW w:w="6083" w:type="dxa"/>
            <w:vAlign w:val="center"/>
          </w:tcPr>
          <w:p w14:paraId="6E71B6E0"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b/>
                <w:bCs/>
                <w:sz w:val="24"/>
                <w:szCs w:val="24"/>
                <w:lang w:val="en-GB" w:eastAsia="en-US"/>
              </w:rPr>
              <w:t>Δρ. Κατσαρού Ειρήνη</w:t>
            </w:r>
          </w:p>
        </w:tc>
      </w:tr>
      <w:tr w:rsidR="0093109F" w:rsidRPr="00487DD8" w14:paraId="0C5CF0E1" w14:textId="77777777" w:rsidTr="005922A1">
        <w:tc>
          <w:tcPr>
            <w:tcW w:w="2547" w:type="dxa"/>
          </w:tcPr>
          <w:p w14:paraId="558ABCEE"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Στοιχεία επικοινωνίας</w:t>
            </w:r>
          </w:p>
        </w:tc>
        <w:tc>
          <w:tcPr>
            <w:tcW w:w="6083" w:type="dxa"/>
            <w:vAlign w:val="center"/>
          </w:tcPr>
          <w:p w14:paraId="467EDFCF" w14:textId="1CF9458D" w:rsidR="0093109F" w:rsidRPr="0093109F" w:rsidRDefault="0093109F" w:rsidP="0093109F">
            <w:pPr>
              <w:rPr>
                <w:rFonts w:ascii="Franklin Gothic Book" w:eastAsia="Calibri" w:hAnsi="Franklin Gothic Book" w:cs="Calibri"/>
                <w:sz w:val="24"/>
                <w:szCs w:val="24"/>
                <w:lang w:val="en-US" w:eastAsia="en-US"/>
              </w:rPr>
            </w:pPr>
            <w:r w:rsidRPr="0093109F">
              <w:rPr>
                <w:rFonts w:ascii="Franklin Gothic Book" w:eastAsia="Calibri" w:hAnsi="Franklin Gothic Book" w:cs="Calibri"/>
                <w:sz w:val="24"/>
                <w:szCs w:val="24"/>
                <w:lang w:val="en-GB" w:eastAsia="en-US"/>
              </w:rPr>
              <w:t xml:space="preserve">Email: </w:t>
            </w:r>
            <w:hyperlink r:id="rId136" w:history="1">
              <w:r w:rsidRPr="0093109F">
                <w:rPr>
                  <w:rFonts w:ascii="Franklin Gothic Book" w:eastAsia="Calibri" w:hAnsi="Franklin Gothic Book" w:cs="Calibri"/>
                  <w:color w:val="0563C1"/>
                  <w:sz w:val="24"/>
                  <w:szCs w:val="24"/>
                  <w:lang w:val="en-GB" w:eastAsia="en-US"/>
                </w:rPr>
                <w:t>ekatsaro@fmenr.duth.gr</w:t>
              </w:r>
            </w:hyperlink>
            <w:r w:rsidRPr="0093109F">
              <w:rPr>
                <w:rFonts w:ascii="Franklin Gothic Book" w:eastAsia="Calibri" w:hAnsi="Franklin Gothic Book" w:cs="Calibri"/>
                <w:color w:val="0563C1"/>
                <w:sz w:val="24"/>
                <w:szCs w:val="24"/>
                <w:lang w:val="en-US" w:eastAsia="en-US"/>
              </w:rPr>
              <w:t>,</w:t>
            </w:r>
            <w:r w:rsidR="00947A53" w:rsidRPr="00B00352">
              <w:rPr>
                <w:rFonts w:ascii="Franklin Gothic Book" w:eastAsia="Calibri" w:hAnsi="Franklin Gothic Book" w:cs="Calibri"/>
                <w:color w:val="0563C1"/>
                <w:lang w:val="en-US" w:eastAsia="en-US"/>
              </w:rPr>
              <w:t xml:space="preserve"> </w:t>
            </w:r>
            <w:r w:rsidRPr="0093109F">
              <w:rPr>
                <w:rFonts w:ascii="Franklin Gothic Book" w:eastAsia="Calibri" w:hAnsi="Franklin Gothic Book" w:cs="Calibri"/>
                <w:sz w:val="24"/>
                <w:szCs w:val="24"/>
                <w:lang w:val="en-GB" w:eastAsia="en-US"/>
              </w:rPr>
              <w:t>Τηλ. 25520</w:t>
            </w:r>
            <w:r w:rsidRPr="0093109F">
              <w:rPr>
                <w:rFonts w:ascii="Franklin Gothic Book" w:eastAsia="Calibri" w:hAnsi="Franklin Gothic Book" w:cs="Calibri"/>
                <w:sz w:val="24"/>
                <w:szCs w:val="24"/>
                <w:lang w:val="en-US" w:eastAsia="en-US"/>
              </w:rPr>
              <w:t>-41135</w:t>
            </w:r>
          </w:p>
        </w:tc>
      </w:tr>
    </w:tbl>
    <w:p w14:paraId="649191B2" w14:textId="77777777" w:rsidR="0093109F" w:rsidRPr="0093109F" w:rsidRDefault="0093109F" w:rsidP="0093109F">
      <w:pPr>
        <w:rPr>
          <w:rFonts w:ascii="Franklin Gothic Book" w:eastAsia="Calibri" w:hAnsi="Franklin Gothic Book" w:cs="Calibri"/>
          <w:lang w:val="en-GB" w:eastAsia="en-US"/>
        </w:rPr>
      </w:pPr>
    </w:p>
    <w:p w14:paraId="15F9706F" w14:textId="77777777" w:rsidR="0093109F" w:rsidRPr="0093109F" w:rsidRDefault="0093109F" w:rsidP="0093109F">
      <w:pPr>
        <w:rPr>
          <w:rFonts w:ascii="Franklin Gothic Book" w:eastAsia="Calibri" w:hAnsi="Franklin Gothic Book" w:cs="Calibri"/>
          <w:b/>
          <w:bCs/>
          <w:lang w:eastAsia="en-US"/>
        </w:rPr>
      </w:pPr>
      <w:r w:rsidRPr="0093109F">
        <w:rPr>
          <w:rFonts w:ascii="Franklin Gothic Book" w:eastAsia="Calibri" w:hAnsi="Franklin Gothic Book" w:cs="Calibri"/>
          <w:b/>
          <w:bCs/>
          <w:lang w:eastAsia="en-US"/>
        </w:rPr>
        <w:t xml:space="preserve">Διοικητικό Προσωπικό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083"/>
      </w:tblGrid>
      <w:tr w:rsidR="0093109F" w:rsidRPr="0093109F" w14:paraId="74673F78" w14:textId="77777777" w:rsidTr="005922A1">
        <w:tc>
          <w:tcPr>
            <w:tcW w:w="2547" w:type="dxa"/>
            <w:tcBorders>
              <w:top w:val="single" w:sz="4" w:space="0" w:color="auto"/>
              <w:left w:val="single" w:sz="4" w:space="0" w:color="auto"/>
            </w:tcBorders>
          </w:tcPr>
          <w:p w14:paraId="1D5B04AE"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Ονοματεπώνυμο</w:t>
            </w:r>
          </w:p>
        </w:tc>
        <w:tc>
          <w:tcPr>
            <w:tcW w:w="6083" w:type="dxa"/>
            <w:tcBorders>
              <w:top w:val="single" w:sz="4" w:space="0" w:color="auto"/>
              <w:right w:val="single" w:sz="4" w:space="0" w:color="auto"/>
            </w:tcBorders>
            <w:vAlign w:val="center"/>
          </w:tcPr>
          <w:p w14:paraId="47CF3D16"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b/>
                <w:bCs/>
                <w:sz w:val="24"/>
                <w:szCs w:val="24"/>
                <w:lang w:val="en-GB" w:eastAsia="en-US"/>
              </w:rPr>
              <w:t>Ειρήνη Δαρμπάση</w:t>
            </w:r>
            <w:r w:rsidRPr="0093109F">
              <w:rPr>
                <w:rFonts w:ascii="Franklin Gothic Book" w:eastAsia="Calibri" w:hAnsi="Franklin Gothic Book" w:cs="Calibri"/>
                <w:sz w:val="24"/>
                <w:szCs w:val="24"/>
                <w:lang w:val="en-GB" w:eastAsia="en-US"/>
              </w:rPr>
              <w:t xml:space="preserve"> (Αναπληρώτρια Γραμματέας)</w:t>
            </w:r>
          </w:p>
        </w:tc>
      </w:tr>
      <w:tr w:rsidR="0093109F" w:rsidRPr="00487DD8" w14:paraId="233DD411" w14:textId="77777777" w:rsidTr="005922A1">
        <w:tc>
          <w:tcPr>
            <w:tcW w:w="2547" w:type="dxa"/>
            <w:tcBorders>
              <w:left w:val="single" w:sz="4" w:space="0" w:color="auto"/>
              <w:bottom w:val="single" w:sz="4" w:space="0" w:color="auto"/>
            </w:tcBorders>
          </w:tcPr>
          <w:p w14:paraId="37FACD90"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Στοιχεία επικοινωνίας</w:t>
            </w:r>
          </w:p>
        </w:tc>
        <w:tc>
          <w:tcPr>
            <w:tcW w:w="6083" w:type="dxa"/>
            <w:tcBorders>
              <w:bottom w:val="single" w:sz="4" w:space="0" w:color="auto"/>
              <w:right w:val="single" w:sz="4" w:space="0" w:color="auto"/>
            </w:tcBorders>
            <w:vAlign w:val="center"/>
          </w:tcPr>
          <w:p w14:paraId="2BACE79A" w14:textId="1EFA422B"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Email: </w:t>
            </w:r>
            <w:hyperlink r:id="rId137" w:history="1">
              <w:r w:rsidRPr="0093109F">
                <w:rPr>
                  <w:rFonts w:ascii="Franklin Gothic Book" w:eastAsia="Calibri" w:hAnsi="Franklin Gothic Book" w:cs="Calibri"/>
                  <w:color w:val="0563C1"/>
                  <w:sz w:val="24"/>
                  <w:szCs w:val="24"/>
                  <w:lang w:val="en-GB" w:eastAsia="en-US"/>
                </w:rPr>
                <w:t>idarmpas@admin.duth.gr</w:t>
              </w:r>
            </w:hyperlink>
            <w:r w:rsidRPr="0093109F">
              <w:rPr>
                <w:rFonts w:ascii="Franklin Gothic Book" w:eastAsia="Calibri" w:hAnsi="Franklin Gothic Book" w:cs="Calibri"/>
                <w:sz w:val="24"/>
                <w:szCs w:val="24"/>
                <w:lang w:val="en-US" w:eastAsia="en-US"/>
              </w:rPr>
              <w:t>,</w:t>
            </w:r>
            <w:r w:rsidR="00947A53" w:rsidRPr="00B00352">
              <w:rPr>
                <w:rFonts w:ascii="Franklin Gothic Book" w:eastAsia="Calibri" w:hAnsi="Franklin Gothic Book" w:cs="Calibri"/>
                <w:lang w:val="en-US" w:eastAsia="en-US"/>
              </w:rPr>
              <w:t xml:space="preserve"> </w:t>
            </w:r>
            <w:r w:rsidRPr="0093109F">
              <w:rPr>
                <w:rFonts w:ascii="Franklin Gothic Book" w:eastAsia="Calibri" w:hAnsi="Franklin Gothic Book" w:cs="Calibri"/>
                <w:sz w:val="24"/>
                <w:szCs w:val="24"/>
                <w:lang w:val="en-GB" w:eastAsia="en-US"/>
              </w:rPr>
              <w:t>Τηλ. 25520-41161</w:t>
            </w:r>
          </w:p>
        </w:tc>
      </w:tr>
      <w:tr w:rsidR="0093109F" w:rsidRPr="0093109F" w14:paraId="21A2C2C1" w14:textId="77777777" w:rsidTr="005922A1">
        <w:tc>
          <w:tcPr>
            <w:tcW w:w="2547" w:type="dxa"/>
            <w:tcBorders>
              <w:top w:val="single" w:sz="4" w:space="0" w:color="auto"/>
              <w:left w:val="single" w:sz="4" w:space="0" w:color="auto"/>
            </w:tcBorders>
          </w:tcPr>
          <w:p w14:paraId="15FD50D7"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Ονοματεπώνυμο</w:t>
            </w:r>
          </w:p>
        </w:tc>
        <w:tc>
          <w:tcPr>
            <w:tcW w:w="6083" w:type="dxa"/>
            <w:tcBorders>
              <w:top w:val="single" w:sz="4" w:space="0" w:color="auto"/>
              <w:right w:val="single" w:sz="4" w:space="0" w:color="auto"/>
            </w:tcBorders>
            <w:vAlign w:val="center"/>
          </w:tcPr>
          <w:p w14:paraId="32131894"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b/>
                <w:bCs/>
                <w:sz w:val="24"/>
                <w:szCs w:val="24"/>
                <w:lang w:val="en-GB" w:eastAsia="en-US"/>
              </w:rPr>
              <w:t>Τσονίδου Βασιλική</w:t>
            </w:r>
            <w:r w:rsidRPr="0093109F">
              <w:rPr>
                <w:rFonts w:ascii="Franklin Gothic Book" w:eastAsia="Calibri" w:hAnsi="Franklin Gothic Book" w:cs="Calibri"/>
                <w:sz w:val="24"/>
                <w:szCs w:val="24"/>
                <w:lang w:val="en-GB" w:eastAsia="en-US"/>
              </w:rPr>
              <w:t xml:space="preserve"> (Υπεύθυνη Προπτυχιακού) </w:t>
            </w:r>
          </w:p>
        </w:tc>
      </w:tr>
      <w:tr w:rsidR="0093109F" w:rsidRPr="00487DD8" w14:paraId="5F523A38" w14:textId="77777777" w:rsidTr="005922A1">
        <w:tc>
          <w:tcPr>
            <w:tcW w:w="2547" w:type="dxa"/>
            <w:tcBorders>
              <w:left w:val="single" w:sz="4" w:space="0" w:color="auto"/>
              <w:bottom w:val="single" w:sz="4" w:space="0" w:color="auto"/>
            </w:tcBorders>
          </w:tcPr>
          <w:p w14:paraId="7C16298C"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Στοιχεία επικοινωνίας</w:t>
            </w:r>
          </w:p>
        </w:tc>
        <w:tc>
          <w:tcPr>
            <w:tcW w:w="6083" w:type="dxa"/>
            <w:tcBorders>
              <w:bottom w:val="single" w:sz="4" w:space="0" w:color="auto"/>
              <w:right w:val="single" w:sz="4" w:space="0" w:color="auto"/>
            </w:tcBorders>
            <w:vAlign w:val="center"/>
          </w:tcPr>
          <w:p w14:paraId="7944CBFA"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Email: </w:t>
            </w:r>
            <w:hyperlink r:id="rId138" w:history="1">
              <w:r w:rsidRPr="0093109F">
                <w:rPr>
                  <w:rFonts w:ascii="Franklin Gothic Book" w:eastAsia="Calibri" w:hAnsi="Franklin Gothic Book" w:cs="Calibri"/>
                  <w:color w:val="0563C1"/>
                  <w:sz w:val="24"/>
                  <w:szCs w:val="24"/>
                  <w:lang w:val="en-GB" w:eastAsia="en-US"/>
                </w:rPr>
                <w:t>vtsonido@admin.duth.gr</w:t>
              </w:r>
            </w:hyperlink>
            <w:r w:rsidRPr="0093109F">
              <w:rPr>
                <w:rFonts w:ascii="Franklin Gothic Book" w:eastAsia="Calibri" w:hAnsi="Franklin Gothic Book" w:cs="Calibri"/>
                <w:sz w:val="24"/>
                <w:szCs w:val="24"/>
                <w:lang w:val="en-US" w:eastAsia="en-US"/>
              </w:rPr>
              <w:t xml:space="preserve">, </w:t>
            </w:r>
            <w:r w:rsidRPr="0093109F">
              <w:rPr>
                <w:rFonts w:ascii="Franklin Gothic Book" w:eastAsia="Calibri" w:hAnsi="Franklin Gothic Book" w:cs="Calibri"/>
                <w:sz w:val="24"/>
                <w:szCs w:val="24"/>
                <w:lang w:val="en-GB" w:eastAsia="en-US"/>
              </w:rPr>
              <w:t>Τηλ. 25520-41163</w:t>
            </w:r>
          </w:p>
        </w:tc>
      </w:tr>
      <w:tr w:rsidR="0093109F" w:rsidRPr="0093109F" w14:paraId="62E6EF1C" w14:textId="77777777" w:rsidTr="005922A1">
        <w:tc>
          <w:tcPr>
            <w:tcW w:w="2547" w:type="dxa"/>
            <w:tcBorders>
              <w:top w:val="single" w:sz="4" w:space="0" w:color="auto"/>
              <w:left w:val="single" w:sz="4" w:space="0" w:color="auto"/>
            </w:tcBorders>
          </w:tcPr>
          <w:p w14:paraId="70904EAE"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Ονοματεπώνυμο</w:t>
            </w:r>
          </w:p>
        </w:tc>
        <w:tc>
          <w:tcPr>
            <w:tcW w:w="6083" w:type="dxa"/>
            <w:tcBorders>
              <w:top w:val="single" w:sz="4" w:space="0" w:color="auto"/>
              <w:right w:val="single" w:sz="4" w:space="0" w:color="auto"/>
            </w:tcBorders>
            <w:vAlign w:val="center"/>
          </w:tcPr>
          <w:p w14:paraId="6B276F55"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b/>
                <w:bCs/>
                <w:sz w:val="24"/>
                <w:szCs w:val="24"/>
                <w:lang w:val="en-GB" w:eastAsia="en-US"/>
              </w:rPr>
              <w:t>Πατσιά Άννα</w:t>
            </w:r>
            <w:r w:rsidRPr="0093109F">
              <w:rPr>
                <w:rFonts w:ascii="Franklin Gothic Book" w:eastAsia="Calibri" w:hAnsi="Franklin Gothic Book" w:cs="Calibri"/>
                <w:sz w:val="24"/>
                <w:szCs w:val="24"/>
                <w:lang w:val="en-GB" w:eastAsia="en-US"/>
              </w:rPr>
              <w:t xml:space="preserve"> (Υπεύθυνη Προπτυχιακού)</w:t>
            </w:r>
          </w:p>
        </w:tc>
      </w:tr>
      <w:tr w:rsidR="0093109F" w:rsidRPr="00487DD8" w14:paraId="49AC84AF" w14:textId="77777777" w:rsidTr="005922A1">
        <w:tc>
          <w:tcPr>
            <w:tcW w:w="2547" w:type="dxa"/>
            <w:tcBorders>
              <w:left w:val="single" w:sz="4" w:space="0" w:color="auto"/>
              <w:bottom w:val="single" w:sz="4" w:space="0" w:color="auto"/>
            </w:tcBorders>
          </w:tcPr>
          <w:p w14:paraId="50700047"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Στοιχεία επικοινωνίας</w:t>
            </w:r>
          </w:p>
        </w:tc>
        <w:tc>
          <w:tcPr>
            <w:tcW w:w="6083" w:type="dxa"/>
            <w:tcBorders>
              <w:bottom w:val="single" w:sz="4" w:space="0" w:color="auto"/>
              <w:right w:val="single" w:sz="4" w:space="0" w:color="auto"/>
            </w:tcBorders>
            <w:vAlign w:val="center"/>
          </w:tcPr>
          <w:p w14:paraId="73C78E57" w14:textId="67C0E496"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Email: </w:t>
            </w:r>
            <w:hyperlink r:id="rId139" w:history="1">
              <w:r w:rsidRPr="0093109F">
                <w:rPr>
                  <w:rFonts w:ascii="Franklin Gothic Book" w:eastAsia="Calibri" w:hAnsi="Franklin Gothic Book" w:cs="Calibri"/>
                  <w:color w:val="0563C1"/>
                  <w:sz w:val="24"/>
                  <w:szCs w:val="24"/>
                  <w:lang w:val="en-GB" w:eastAsia="en-US"/>
                </w:rPr>
                <w:t>apatsia@admin.duth.gr</w:t>
              </w:r>
            </w:hyperlink>
            <w:r w:rsidRPr="0093109F">
              <w:rPr>
                <w:rFonts w:ascii="Franklin Gothic Book" w:eastAsia="Calibri" w:hAnsi="Franklin Gothic Book" w:cs="Calibri"/>
                <w:sz w:val="24"/>
                <w:szCs w:val="24"/>
                <w:lang w:val="en-US" w:eastAsia="en-US"/>
              </w:rPr>
              <w:t>,</w:t>
            </w:r>
            <w:r w:rsidR="00947A53" w:rsidRPr="00B00352">
              <w:rPr>
                <w:rFonts w:ascii="Franklin Gothic Book" w:eastAsia="Calibri" w:hAnsi="Franklin Gothic Book" w:cs="Calibri"/>
                <w:lang w:val="en-US" w:eastAsia="en-US"/>
              </w:rPr>
              <w:t xml:space="preserve"> </w:t>
            </w:r>
            <w:r w:rsidRPr="0093109F">
              <w:rPr>
                <w:rFonts w:ascii="Franklin Gothic Book" w:eastAsia="Calibri" w:hAnsi="Franklin Gothic Book" w:cs="Calibri"/>
                <w:sz w:val="24"/>
                <w:szCs w:val="24"/>
                <w:lang w:val="en-GB" w:eastAsia="en-US"/>
              </w:rPr>
              <w:t>Τηλ. 25520-41164</w:t>
            </w:r>
          </w:p>
        </w:tc>
      </w:tr>
      <w:tr w:rsidR="0093109F" w:rsidRPr="0093109F" w14:paraId="53601322" w14:textId="77777777" w:rsidTr="005922A1">
        <w:tc>
          <w:tcPr>
            <w:tcW w:w="2547" w:type="dxa"/>
            <w:tcBorders>
              <w:top w:val="single" w:sz="4" w:space="0" w:color="auto"/>
              <w:left w:val="single" w:sz="4" w:space="0" w:color="auto"/>
            </w:tcBorders>
          </w:tcPr>
          <w:p w14:paraId="7A6B08C2"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Ονοματεπώνυμο</w:t>
            </w:r>
          </w:p>
        </w:tc>
        <w:tc>
          <w:tcPr>
            <w:tcW w:w="6083" w:type="dxa"/>
            <w:tcBorders>
              <w:top w:val="single" w:sz="4" w:space="0" w:color="auto"/>
              <w:right w:val="single" w:sz="4" w:space="0" w:color="auto"/>
            </w:tcBorders>
            <w:vAlign w:val="center"/>
          </w:tcPr>
          <w:p w14:paraId="773BFCD9" w14:textId="77777777" w:rsidR="0093109F" w:rsidRPr="0093109F" w:rsidRDefault="0093109F" w:rsidP="0093109F">
            <w:pPr>
              <w:rPr>
                <w:rFonts w:ascii="Franklin Gothic Book" w:eastAsia="Calibri" w:hAnsi="Franklin Gothic Book" w:cs="Calibri"/>
                <w:sz w:val="24"/>
                <w:szCs w:val="24"/>
                <w:lang w:eastAsia="en-US"/>
              </w:rPr>
            </w:pPr>
            <w:r w:rsidRPr="0093109F">
              <w:rPr>
                <w:rFonts w:ascii="Franklin Gothic Book" w:eastAsia="Calibri" w:hAnsi="Franklin Gothic Book" w:cs="Calibri"/>
                <w:b/>
                <w:bCs/>
                <w:sz w:val="24"/>
                <w:szCs w:val="24"/>
                <w:lang w:eastAsia="en-US"/>
              </w:rPr>
              <w:t>Κουρετσίδης Στέλιος</w:t>
            </w:r>
            <w:r w:rsidRPr="0093109F">
              <w:rPr>
                <w:rFonts w:ascii="Franklin Gothic Book" w:eastAsia="Calibri" w:hAnsi="Franklin Gothic Book" w:cs="Calibri"/>
                <w:sz w:val="24"/>
                <w:szCs w:val="24"/>
                <w:lang w:eastAsia="en-US"/>
              </w:rPr>
              <w:t xml:space="preserve"> (Υπεύθυνος Φοιτητικών Εστιών)</w:t>
            </w:r>
          </w:p>
        </w:tc>
      </w:tr>
      <w:tr w:rsidR="0093109F" w:rsidRPr="00487DD8" w14:paraId="4566C858" w14:textId="77777777" w:rsidTr="005922A1">
        <w:tc>
          <w:tcPr>
            <w:tcW w:w="2547" w:type="dxa"/>
            <w:tcBorders>
              <w:left w:val="single" w:sz="4" w:space="0" w:color="auto"/>
              <w:bottom w:val="single" w:sz="4" w:space="0" w:color="auto"/>
            </w:tcBorders>
          </w:tcPr>
          <w:p w14:paraId="27CAD466"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Στοιχεία επικοινωνίας</w:t>
            </w:r>
          </w:p>
        </w:tc>
        <w:tc>
          <w:tcPr>
            <w:tcW w:w="6083" w:type="dxa"/>
            <w:tcBorders>
              <w:bottom w:val="single" w:sz="4" w:space="0" w:color="auto"/>
              <w:right w:val="single" w:sz="4" w:space="0" w:color="auto"/>
            </w:tcBorders>
            <w:vAlign w:val="center"/>
          </w:tcPr>
          <w:p w14:paraId="2B4306C0"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Email: </w:t>
            </w:r>
            <w:hyperlink r:id="rId140" w:history="1">
              <w:r w:rsidRPr="0093109F">
                <w:rPr>
                  <w:rFonts w:ascii="Franklin Gothic Book" w:eastAsia="Calibri" w:hAnsi="Franklin Gothic Book" w:cs="Calibri"/>
                  <w:color w:val="0563C1"/>
                  <w:sz w:val="24"/>
                  <w:szCs w:val="24"/>
                  <w:lang w:val="en-GB" w:eastAsia="en-US"/>
                </w:rPr>
                <w:t>skourets@admin.duth.gr</w:t>
              </w:r>
            </w:hyperlink>
            <w:r w:rsidRPr="0093109F">
              <w:rPr>
                <w:rFonts w:ascii="Franklin Gothic Book" w:eastAsia="Calibri" w:hAnsi="Franklin Gothic Book" w:cs="Calibri"/>
                <w:sz w:val="24"/>
                <w:szCs w:val="24"/>
                <w:lang w:val="en-US" w:eastAsia="en-US"/>
              </w:rPr>
              <w:t>,</w:t>
            </w:r>
            <w:r w:rsidRPr="0093109F">
              <w:rPr>
                <w:rFonts w:ascii="Franklin Gothic Book" w:eastAsia="Calibri" w:hAnsi="Franklin Gothic Book" w:cs="Calibri"/>
                <w:sz w:val="24"/>
                <w:szCs w:val="24"/>
                <w:lang w:val="en-GB" w:eastAsia="en-US"/>
              </w:rPr>
              <w:t xml:space="preserve"> Τηλ. 25520-41406</w:t>
            </w:r>
          </w:p>
        </w:tc>
      </w:tr>
      <w:tr w:rsidR="0093109F" w:rsidRPr="0093109F" w14:paraId="2264495C" w14:textId="77777777" w:rsidTr="005922A1">
        <w:tc>
          <w:tcPr>
            <w:tcW w:w="2547" w:type="dxa"/>
            <w:tcBorders>
              <w:top w:val="single" w:sz="4" w:space="0" w:color="auto"/>
              <w:left w:val="single" w:sz="4" w:space="0" w:color="auto"/>
            </w:tcBorders>
          </w:tcPr>
          <w:p w14:paraId="1320B495"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Ονοματεπώνυμο</w:t>
            </w:r>
          </w:p>
        </w:tc>
        <w:tc>
          <w:tcPr>
            <w:tcW w:w="6083" w:type="dxa"/>
            <w:tcBorders>
              <w:top w:val="single" w:sz="4" w:space="0" w:color="auto"/>
              <w:right w:val="single" w:sz="4" w:space="0" w:color="auto"/>
            </w:tcBorders>
            <w:vAlign w:val="center"/>
          </w:tcPr>
          <w:p w14:paraId="68BC7F15"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b/>
                <w:bCs/>
                <w:sz w:val="24"/>
                <w:szCs w:val="24"/>
                <w:lang w:val="en-GB" w:eastAsia="en-US"/>
              </w:rPr>
              <w:t>Ζελίδου Ελένη</w:t>
            </w:r>
            <w:r w:rsidRPr="0093109F">
              <w:rPr>
                <w:rFonts w:ascii="Franklin Gothic Book" w:eastAsia="Calibri" w:hAnsi="Franklin Gothic Book" w:cs="Calibri"/>
                <w:sz w:val="24"/>
                <w:szCs w:val="24"/>
                <w:lang w:val="en-GB" w:eastAsia="en-US"/>
              </w:rPr>
              <w:t xml:space="preserve"> (Υπεύθυνη Βιβλιοθήκης)</w:t>
            </w:r>
          </w:p>
        </w:tc>
      </w:tr>
      <w:tr w:rsidR="0093109F" w:rsidRPr="00487DD8" w14:paraId="75AE412D" w14:textId="77777777" w:rsidTr="005922A1">
        <w:tc>
          <w:tcPr>
            <w:tcW w:w="2547" w:type="dxa"/>
            <w:tcBorders>
              <w:left w:val="single" w:sz="4" w:space="0" w:color="auto"/>
            </w:tcBorders>
          </w:tcPr>
          <w:p w14:paraId="7C5F0424"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Στοιχεία επικοινωνίας</w:t>
            </w:r>
          </w:p>
        </w:tc>
        <w:tc>
          <w:tcPr>
            <w:tcW w:w="6083" w:type="dxa"/>
            <w:tcBorders>
              <w:right w:val="single" w:sz="4" w:space="0" w:color="auto"/>
            </w:tcBorders>
            <w:vAlign w:val="center"/>
          </w:tcPr>
          <w:p w14:paraId="642EE258"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 xml:space="preserve">Email: </w:t>
            </w:r>
            <w:hyperlink r:id="rId141" w:history="1">
              <w:r w:rsidRPr="0093109F">
                <w:rPr>
                  <w:rFonts w:ascii="Franklin Gothic Book" w:eastAsia="Calibri" w:hAnsi="Franklin Gothic Book" w:cs="Calibri"/>
                  <w:color w:val="0563C1"/>
                  <w:sz w:val="24"/>
                  <w:szCs w:val="24"/>
                  <w:lang w:val="en-GB" w:eastAsia="en-US"/>
                </w:rPr>
                <w:t>agricforestry@lib.duth.gr</w:t>
              </w:r>
            </w:hyperlink>
            <w:r w:rsidRPr="0093109F">
              <w:rPr>
                <w:rFonts w:ascii="Franklin Gothic Book" w:eastAsia="Calibri" w:hAnsi="Franklin Gothic Book" w:cs="Calibri"/>
                <w:sz w:val="24"/>
                <w:szCs w:val="24"/>
                <w:lang w:val="en-GB" w:eastAsia="en-US"/>
              </w:rPr>
              <w:t xml:space="preserve"> / </w:t>
            </w:r>
            <w:hyperlink r:id="rId142" w:history="1">
              <w:r w:rsidRPr="0093109F">
                <w:rPr>
                  <w:rFonts w:ascii="Franklin Gothic Book" w:eastAsia="Calibri" w:hAnsi="Franklin Gothic Book" w:cs="Calibri"/>
                  <w:color w:val="0563C1"/>
                  <w:sz w:val="24"/>
                  <w:szCs w:val="24"/>
                  <w:lang w:val="en-GB" w:eastAsia="en-US"/>
                </w:rPr>
                <w:t>ezelidou@admin.duth.gr</w:t>
              </w:r>
            </w:hyperlink>
          </w:p>
        </w:tc>
      </w:tr>
      <w:tr w:rsidR="0093109F" w:rsidRPr="0093109F" w14:paraId="730B35DE" w14:textId="77777777" w:rsidTr="005922A1">
        <w:tc>
          <w:tcPr>
            <w:tcW w:w="2547" w:type="dxa"/>
            <w:tcBorders>
              <w:left w:val="single" w:sz="4" w:space="0" w:color="auto"/>
              <w:bottom w:val="single" w:sz="4" w:space="0" w:color="auto"/>
            </w:tcBorders>
          </w:tcPr>
          <w:p w14:paraId="39075B2D" w14:textId="77777777" w:rsidR="0093109F" w:rsidRPr="0093109F" w:rsidRDefault="0093109F" w:rsidP="0093109F">
            <w:pPr>
              <w:rPr>
                <w:rFonts w:ascii="Franklin Gothic Book" w:eastAsia="Calibri" w:hAnsi="Franklin Gothic Book" w:cs="Calibri"/>
                <w:sz w:val="24"/>
                <w:szCs w:val="24"/>
                <w:lang w:val="en-GB" w:eastAsia="en-US"/>
              </w:rPr>
            </w:pPr>
          </w:p>
        </w:tc>
        <w:tc>
          <w:tcPr>
            <w:tcW w:w="6083" w:type="dxa"/>
            <w:tcBorders>
              <w:bottom w:val="single" w:sz="4" w:space="0" w:color="auto"/>
              <w:right w:val="single" w:sz="4" w:space="0" w:color="auto"/>
            </w:tcBorders>
            <w:vAlign w:val="center"/>
          </w:tcPr>
          <w:p w14:paraId="6A41A2B0" w14:textId="7D5EB582"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Τηλ. 25520-41181</w:t>
            </w:r>
            <w:r w:rsidR="00947A53">
              <w:rPr>
                <w:rFonts w:ascii="Franklin Gothic Book" w:eastAsia="Calibri" w:hAnsi="Franklin Gothic Book" w:cs="Calibri"/>
                <w:sz w:val="24"/>
                <w:szCs w:val="24"/>
                <w:lang w:eastAsia="en-US"/>
              </w:rPr>
              <w:t>-</w:t>
            </w:r>
            <w:r w:rsidRPr="0093109F">
              <w:rPr>
                <w:rFonts w:ascii="Franklin Gothic Book" w:eastAsia="Calibri" w:hAnsi="Franklin Gothic Book" w:cs="Calibri"/>
                <w:sz w:val="24"/>
                <w:szCs w:val="24"/>
                <w:lang w:val="en-GB" w:eastAsia="en-US"/>
              </w:rPr>
              <w:t>82</w:t>
            </w:r>
          </w:p>
        </w:tc>
      </w:tr>
      <w:tr w:rsidR="0093109F" w:rsidRPr="0093109F" w14:paraId="3A82829E" w14:textId="77777777" w:rsidTr="005922A1">
        <w:tc>
          <w:tcPr>
            <w:tcW w:w="2547" w:type="dxa"/>
            <w:tcBorders>
              <w:top w:val="single" w:sz="4" w:space="0" w:color="auto"/>
              <w:left w:val="single" w:sz="4" w:space="0" w:color="auto"/>
            </w:tcBorders>
          </w:tcPr>
          <w:p w14:paraId="101E7020"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Ονοματεπώνυμο</w:t>
            </w:r>
          </w:p>
        </w:tc>
        <w:tc>
          <w:tcPr>
            <w:tcW w:w="6083" w:type="dxa"/>
            <w:tcBorders>
              <w:top w:val="single" w:sz="4" w:space="0" w:color="auto"/>
              <w:right w:val="single" w:sz="4" w:space="0" w:color="auto"/>
            </w:tcBorders>
          </w:tcPr>
          <w:p w14:paraId="7AC03371"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b/>
                <w:bCs/>
                <w:sz w:val="24"/>
                <w:szCs w:val="24"/>
                <w:lang w:val="en-GB" w:eastAsia="en-US"/>
              </w:rPr>
              <w:t>Απόστολος Δελής</w:t>
            </w:r>
            <w:r w:rsidRPr="0093109F">
              <w:rPr>
                <w:rFonts w:ascii="Franklin Gothic Book" w:eastAsia="Calibri" w:hAnsi="Franklin Gothic Book" w:cs="Calibri"/>
                <w:sz w:val="24"/>
                <w:szCs w:val="24"/>
                <w:lang w:val="en-GB" w:eastAsia="en-US"/>
              </w:rPr>
              <w:t xml:space="preserve"> (Κλητήρας)</w:t>
            </w:r>
          </w:p>
        </w:tc>
      </w:tr>
      <w:tr w:rsidR="0093109F" w:rsidRPr="00487DD8" w14:paraId="0ADF0454" w14:textId="77777777" w:rsidTr="005922A1">
        <w:tc>
          <w:tcPr>
            <w:tcW w:w="2547" w:type="dxa"/>
            <w:tcBorders>
              <w:left w:val="single" w:sz="4" w:space="0" w:color="auto"/>
              <w:bottom w:val="single" w:sz="4" w:space="0" w:color="auto"/>
            </w:tcBorders>
          </w:tcPr>
          <w:p w14:paraId="3BD9B7F2"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Στοιχεία επικοινωνίας</w:t>
            </w:r>
          </w:p>
        </w:tc>
        <w:tc>
          <w:tcPr>
            <w:tcW w:w="6083" w:type="dxa"/>
            <w:tcBorders>
              <w:bottom w:val="single" w:sz="4" w:space="0" w:color="auto"/>
              <w:right w:val="single" w:sz="4" w:space="0" w:color="auto"/>
            </w:tcBorders>
          </w:tcPr>
          <w:p w14:paraId="2A72A2DF" w14:textId="77777777" w:rsidR="0093109F" w:rsidRPr="0093109F" w:rsidRDefault="0093109F" w:rsidP="0093109F">
            <w:pPr>
              <w:rPr>
                <w:rFonts w:ascii="Franklin Gothic Book" w:eastAsia="Calibri" w:hAnsi="Franklin Gothic Book" w:cs="Calibri"/>
                <w:sz w:val="24"/>
                <w:szCs w:val="24"/>
                <w:lang w:val="en-US" w:eastAsia="en-US"/>
              </w:rPr>
            </w:pPr>
            <w:r w:rsidRPr="0093109F">
              <w:rPr>
                <w:rFonts w:ascii="Franklin Gothic Book" w:eastAsia="Calibri" w:hAnsi="Franklin Gothic Book" w:cs="Calibri"/>
                <w:sz w:val="24"/>
                <w:szCs w:val="24"/>
                <w:lang w:val="en-US" w:eastAsia="en-US"/>
              </w:rPr>
              <w:t xml:space="preserve">Email: </w:t>
            </w:r>
            <w:hyperlink r:id="rId143" w:history="1">
              <w:r w:rsidRPr="0093109F">
                <w:rPr>
                  <w:rFonts w:ascii="Franklin Gothic Book" w:eastAsia="Calibri" w:hAnsi="Franklin Gothic Book" w:cs="Calibri"/>
                  <w:color w:val="0563C1"/>
                  <w:sz w:val="24"/>
                  <w:szCs w:val="24"/>
                  <w:lang w:val="en-US" w:eastAsia="en-US"/>
                </w:rPr>
                <w:t>adelis@admin.duth.gr</w:t>
              </w:r>
            </w:hyperlink>
            <w:r w:rsidRPr="0093109F">
              <w:rPr>
                <w:rFonts w:ascii="Franklin Gothic Book" w:eastAsia="Calibri" w:hAnsi="Franklin Gothic Book" w:cs="Calibri"/>
                <w:color w:val="0563C1"/>
                <w:sz w:val="24"/>
                <w:szCs w:val="24"/>
                <w:lang w:val="en-US" w:eastAsia="en-US"/>
              </w:rPr>
              <w:t>,</w:t>
            </w:r>
            <w:r w:rsidRPr="0093109F">
              <w:rPr>
                <w:rFonts w:ascii="Franklin Gothic Book" w:eastAsia="Calibri" w:hAnsi="Franklin Gothic Book" w:cs="Calibri"/>
                <w:sz w:val="24"/>
                <w:szCs w:val="24"/>
                <w:lang w:val="en-GB" w:eastAsia="en-US"/>
              </w:rPr>
              <w:t>Τηλ. 25520</w:t>
            </w:r>
            <w:r w:rsidRPr="0093109F">
              <w:rPr>
                <w:rFonts w:ascii="Franklin Gothic Book" w:eastAsia="Calibri" w:hAnsi="Franklin Gothic Book" w:cs="Calibri"/>
                <w:sz w:val="24"/>
                <w:szCs w:val="24"/>
                <w:lang w:val="en-US" w:eastAsia="en-US"/>
              </w:rPr>
              <w:t>-41144</w:t>
            </w:r>
          </w:p>
        </w:tc>
      </w:tr>
    </w:tbl>
    <w:p w14:paraId="28B5D0A6" w14:textId="77777777" w:rsidR="0093109F" w:rsidRPr="0093109F" w:rsidRDefault="0093109F" w:rsidP="0093109F">
      <w:pPr>
        <w:rPr>
          <w:rFonts w:ascii="Franklin Gothic Book" w:eastAsia="Calibri" w:hAnsi="Franklin Gothic Book" w:cs="Calibri"/>
          <w:lang w:val="en-GB" w:eastAsia="en-US"/>
        </w:rPr>
      </w:pPr>
    </w:p>
    <w:p w14:paraId="62124ABE" w14:textId="77777777" w:rsidR="0093109F" w:rsidRPr="0093109F" w:rsidRDefault="0093109F" w:rsidP="0093109F">
      <w:pPr>
        <w:rPr>
          <w:rFonts w:ascii="Franklin Gothic Book" w:eastAsia="Calibri" w:hAnsi="Franklin Gothic Book" w:cs="Calibri"/>
          <w:b/>
          <w:lang w:eastAsia="en-US"/>
        </w:rPr>
      </w:pPr>
      <w:r w:rsidRPr="0093109F">
        <w:rPr>
          <w:rFonts w:ascii="Franklin Gothic Book" w:eastAsia="Calibri" w:hAnsi="Franklin Gothic Book" w:cs="Calibri"/>
          <w:b/>
          <w:lang w:eastAsia="en-US"/>
        </w:rPr>
        <w:t xml:space="preserve">Τεχνική Υπηρεσία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47"/>
        <w:gridCol w:w="6083"/>
      </w:tblGrid>
      <w:tr w:rsidR="0093109F" w:rsidRPr="0093109F" w14:paraId="7D571804" w14:textId="77777777" w:rsidTr="005922A1">
        <w:tc>
          <w:tcPr>
            <w:tcW w:w="2547" w:type="dxa"/>
          </w:tcPr>
          <w:p w14:paraId="72CA3E13"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Ονοματεπώνυμο</w:t>
            </w:r>
          </w:p>
        </w:tc>
        <w:tc>
          <w:tcPr>
            <w:tcW w:w="6083" w:type="dxa"/>
            <w:vAlign w:val="center"/>
          </w:tcPr>
          <w:p w14:paraId="53BC640D" w14:textId="77777777" w:rsidR="0093109F" w:rsidRPr="0093109F" w:rsidRDefault="0093109F" w:rsidP="0093109F">
            <w:pPr>
              <w:rPr>
                <w:rFonts w:ascii="Franklin Gothic Book" w:eastAsia="Calibri" w:hAnsi="Franklin Gothic Book" w:cs="Calibri"/>
                <w:b/>
                <w:bCs/>
                <w:sz w:val="24"/>
                <w:szCs w:val="24"/>
                <w:lang w:val="en-GB" w:eastAsia="en-US"/>
              </w:rPr>
            </w:pPr>
            <w:r w:rsidRPr="0093109F">
              <w:rPr>
                <w:rFonts w:ascii="Franklin Gothic Book" w:eastAsia="Calibri" w:hAnsi="Franklin Gothic Book" w:cs="Calibri"/>
                <w:b/>
                <w:bCs/>
                <w:sz w:val="24"/>
                <w:szCs w:val="24"/>
                <w:lang w:val="en-GB" w:eastAsia="en-US"/>
              </w:rPr>
              <w:t>Περμαθούλα Δεληγιάννη</w:t>
            </w:r>
          </w:p>
        </w:tc>
      </w:tr>
      <w:tr w:rsidR="0093109F" w:rsidRPr="00487DD8" w14:paraId="7905A74B" w14:textId="77777777" w:rsidTr="005922A1">
        <w:tc>
          <w:tcPr>
            <w:tcW w:w="2547" w:type="dxa"/>
          </w:tcPr>
          <w:p w14:paraId="114154BB"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Στοιχεία επικοινωνίας</w:t>
            </w:r>
          </w:p>
        </w:tc>
        <w:tc>
          <w:tcPr>
            <w:tcW w:w="6083" w:type="dxa"/>
            <w:vAlign w:val="center"/>
          </w:tcPr>
          <w:p w14:paraId="125C4667" w14:textId="77777777" w:rsidR="0093109F" w:rsidRPr="0093109F" w:rsidRDefault="0093109F" w:rsidP="0093109F">
            <w:pPr>
              <w:rPr>
                <w:rFonts w:ascii="Franklin Gothic Book" w:eastAsia="Calibri" w:hAnsi="Franklin Gothic Book" w:cs="Calibri"/>
                <w:sz w:val="24"/>
                <w:szCs w:val="24"/>
                <w:lang w:val="en-US" w:eastAsia="en-US"/>
              </w:rPr>
            </w:pPr>
            <w:r w:rsidRPr="0093109F">
              <w:rPr>
                <w:rFonts w:ascii="Franklin Gothic Book" w:eastAsia="Calibri" w:hAnsi="Franklin Gothic Book" w:cs="Calibri"/>
                <w:sz w:val="24"/>
                <w:szCs w:val="24"/>
                <w:lang w:val="en-GB" w:eastAsia="en-US"/>
              </w:rPr>
              <w:t>Email:</w:t>
            </w:r>
            <w:hyperlink r:id="rId144" w:history="1">
              <w:r w:rsidRPr="0093109F">
                <w:rPr>
                  <w:rFonts w:ascii="Franklin Gothic Book" w:eastAsia="Calibri" w:hAnsi="Franklin Gothic Book" w:cs="Calibri"/>
                  <w:color w:val="0563C1"/>
                  <w:sz w:val="24"/>
                  <w:szCs w:val="24"/>
                  <w:lang w:val="en-US" w:eastAsia="en-US"/>
                </w:rPr>
                <w:t>pdeligia@admin.duth.gr</w:t>
              </w:r>
            </w:hyperlink>
          </w:p>
        </w:tc>
      </w:tr>
      <w:tr w:rsidR="0093109F" w:rsidRPr="0093109F" w14:paraId="0F5F8493" w14:textId="77777777" w:rsidTr="005922A1">
        <w:tc>
          <w:tcPr>
            <w:tcW w:w="2547" w:type="dxa"/>
          </w:tcPr>
          <w:p w14:paraId="68EFEC31" w14:textId="77777777" w:rsidR="0093109F" w:rsidRPr="0093109F" w:rsidRDefault="0093109F" w:rsidP="0093109F">
            <w:pPr>
              <w:rPr>
                <w:rFonts w:ascii="Franklin Gothic Book" w:eastAsia="Calibri" w:hAnsi="Franklin Gothic Book" w:cs="Calibri"/>
                <w:sz w:val="24"/>
                <w:szCs w:val="24"/>
                <w:lang w:val="en-GB" w:eastAsia="en-US"/>
              </w:rPr>
            </w:pPr>
          </w:p>
        </w:tc>
        <w:tc>
          <w:tcPr>
            <w:tcW w:w="6083" w:type="dxa"/>
            <w:vAlign w:val="center"/>
          </w:tcPr>
          <w:p w14:paraId="57450F0F" w14:textId="77777777" w:rsidR="0093109F" w:rsidRPr="0093109F" w:rsidRDefault="0093109F" w:rsidP="0093109F">
            <w:pPr>
              <w:rPr>
                <w:rFonts w:ascii="Franklin Gothic Book" w:eastAsia="Calibri" w:hAnsi="Franklin Gothic Book" w:cs="Calibri"/>
                <w:sz w:val="24"/>
                <w:szCs w:val="24"/>
                <w:lang w:val="en-GB" w:eastAsia="en-US"/>
              </w:rPr>
            </w:pPr>
            <w:r w:rsidRPr="0093109F">
              <w:rPr>
                <w:rFonts w:ascii="Franklin Gothic Book" w:eastAsia="Calibri" w:hAnsi="Franklin Gothic Book" w:cs="Calibri"/>
                <w:sz w:val="24"/>
                <w:szCs w:val="24"/>
                <w:lang w:val="en-GB" w:eastAsia="en-US"/>
              </w:rPr>
              <w:t>Τηλ. 25520-41103</w:t>
            </w:r>
          </w:p>
        </w:tc>
      </w:tr>
    </w:tbl>
    <w:p w14:paraId="314DBA3D" w14:textId="77777777" w:rsidR="0093109F" w:rsidRPr="0093109F" w:rsidRDefault="0093109F" w:rsidP="00534F0C">
      <w:pPr>
        <w:spacing w:before="120" w:after="120" w:line="288" w:lineRule="auto"/>
        <w:rPr>
          <w:rFonts w:ascii="Franklin Gothic Book" w:eastAsia="Calibri" w:hAnsi="Franklin Gothic Book" w:cs="Calibri"/>
          <w:lang w:eastAsia="en-US"/>
        </w:rPr>
      </w:pPr>
      <w:r w:rsidRPr="0093109F">
        <w:rPr>
          <w:rFonts w:ascii="Franklin Gothic Book" w:eastAsia="Calibri" w:hAnsi="Franklin Gothic Book" w:cs="Calibri"/>
          <w:lang w:eastAsia="en-US"/>
        </w:rPr>
        <w:br w:type="page"/>
      </w:r>
    </w:p>
    <w:p w14:paraId="0DEE842A" w14:textId="178F8F3D" w:rsidR="0093109F" w:rsidRPr="00534F0C" w:rsidRDefault="000A46E0" w:rsidP="00B00352">
      <w:pPr>
        <w:keepNext/>
        <w:keepLines/>
        <w:spacing w:before="120" w:after="120" w:line="288" w:lineRule="auto"/>
        <w:outlineLvl w:val="1"/>
        <w:rPr>
          <w:rFonts w:ascii="Franklin Gothic Book" w:hAnsi="Franklin Gothic Book" w:cs="Calibri"/>
          <w:b/>
          <w:bCs/>
          <w:iCs/>
          <w:u w:val="single"/>
          <w:lang w:eastAsia="en-US"/>
        </w:rPr>
      </w:pPr>
      <w:bookmarkStart w:id="38" w:name="_Toc127352993"/>
      <w:r>
        <w:rPr>
          <w:rFonts w:ascii="Franklin Gothic Book" w:hAnsi="Franklin Gothic Book" w:cs="Calibri"/>
          <w:b/>
          <w:bCs/>
          <w:iCs/>
          <w:u w:val="single"/>
          <w:lang w:eastAsia="en-US"/>
        </w:rPr>
        <w:lastRenderedPageBreak/>
        <w:t xml:space="preserve">2.5 </w:t>
      </w:r>
      <w:r w:rsidR="0093109F" w:rsidRPr="00534F0C">
        <w:rPr>
          <w:rFonts w:ascii="Franklin Gothic Book" w:hAnsi="Franklin Gothic Book" w:cs="Calibri"/>
          <w:b/>
          <w:bCs/>
          <w:iCs/>
          <w:u w:val="single"/>
          <w:lang w:eastAsia="en-US"/>
        </w:rPr>
        <w:t>Εγκαταστάσεις</w:t>
      </w:r>
      <w:bookmarkEnd w:id="38"/>
    </w:p>
    <w:p w14:paraId="46FE4226" w14:textId="04FC851D" w:rsidR="0093109F" w:rsidRPr="0093109F" w:rsidRDefault="0093109F" w:rsidP="00B00352">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Το Τμήμα Αγροτικής Ανάπτυξης συστεγάζεται με το Τμήμα Δασολογίας </w:t>
      </w:r>
      <w:r w:rsidR="00AB04B3">
        <w:rPr>
          <w:rFonts w:ascii="Franklin Gothic Book" w:eastAsia="Calibri" w:hAnsi="Franklin Gothic Book" w:cs="Calibri"/>
          <w:lang w:eastAsia="en-US"/>
        </w:rPr>
        <w:t>και</w:t>
      </w:r>
      <w:r w:rsidRPr="0093109F">
        <w:rPr>
          <w:rFonts w:ascii="Franklin Gothic Book" w:eastAsia="Calibri" w:hAnsi="Franklin Gothic Book" w:cs="Calibri"/>
          <w:lang w:eastAsia="en-US"/>
        </w:rPr>
        <w:t xml:space="preserve"> Διαχείρισης Περιβάλλοντος και Φυσικών Πόρων σε τέσσερα κτίρια με συνολικό εμβαδόν 7.510 τ.μ. Οι εγκαταστάσεις εντάσσονται στον πολεοδομικό ιστό της πόλης της Ορεστιάδας,</w:t>
      </w:r>
      <w:r w:rsidR="00770B98">
        <w:rPr>
          <w:rFonts w:ascii="Franklin Gothic Book" w:eastAsia="Calibri" w:hAnsi="Franklin Gothic Book" w:cs="Calibri"/>
          <w:lang w:eastAsia="en-US"/>
        </w:rPr>
        <w:t xml:space="preserve"> </w:t>
      </w:r>
      <w:r w:rsidRPr="0093109F">
        <w:rPr>
          <w:rFonts w:ascii="Franklin Gothic Book" w:eastAsia="Calibri" w:hAnsi="Franklin Gothic Book" w:cs="Calibri"/>
          <w:lang w:eastAsia="en-US"/>
        </w:rPr>
        <w:t>περίπου 500 μέτρα από την κεντρική πλατεία της πόλης. Η αρχική εγκατάσταση των Τμημάτων έγινε σε ένα νεόδμητο κτίριο το οποίο παραχωρήθηκε από τον Δήμο Ορεστιάδας.</w:t>
      </w:r>
    </w:p>
    <w:p w14:paraId="233C8B91" w14:textId="668B6A7F" w:rsidR="0093109F" w:rsidRPr="0093109F" w:rsidRDefault="0093109F" w:rsidP="00B00352">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Οι ανάγκες της φοιτητικής μέριμνας (σίτιση, στέγαση) καλύπτονται από σύγχρονες φοιτητικές εστίες με πλήρως εξοπλισμένα μονόκλινα δωμάτια και φοιτητικό εστιατόριο για τη σίτιση των φοιτητριών/τών.</w:t>
      </w:r>
      <w:r w:rsidR="00AB04B3">
        <w:rPr>
          <w:rFonts w:ascii="Franklin Gothic Book" w:eastAsia="Calibri" w:hAnsi="Franklin Gothic Book" w:cs="Calibri"/>
          <w:lang w:eastAsia="en-US"/>
        </w:rPr>
        <w:t xml:space="preserve"> </w:t>
      </w:r>
      <w:r w:rsidRPr="0093109F">
        <w:rPr>
          <w:rFonts w:ascii="Franklin Gothic Book" w:eastAsia="Calibri" w:hAnsi="Franklin Gothic Book" w:cs="Calibri"/>
          <w:lang w:eastAsia="en-US"/>
        </w:rPr>
        <w:t>Τα μαθήματα πραγματοποιούνται σε αμφιθέατρα, αίθουσες διδασκαλίας και εργαστήρια, εξοπλισμένα κατάλληλα για την υλοποίηση εργαστηριακών ασκήσεων και πειραμάτων.</w:t>
      </w:r>
      <w:r w:rsidR="00AB04B3">
        <w:rPr>
          <w:rFonts w:ascii="Franklin Gothic Book" w:eastAsia="Calibri" w:hAnsi="Franklin Gothic Book" w:cs="Calibri"/>
          <w:lang w:eastAsia="en-US"/>
        </w:rPr>
        <w:t xml:space="preserve"> </w:t>
      </w:r>
      <w:r w:rsidRPr="0093109F">
        <w:rPr>
          <w:rFonts w:ascii="Franklin Gothic Book" w:eastAsia="Calibri" w:hAnsi="Franklin Gothic Book" w:cs="Calibri"/>
          <w:lang w:eastAsia="en-US"/>
        </w:rPr>
        <w:t>Επιπλέον, το Τμήμα διαθέτει Αγρόκτημα το οποίο αξιοποιείται εκπαιδευτικά και ερευνητικά, παρέχοντας τη δυνατότητα για πρακτική και εργαστηριακή άσκηση των φοιτητριών/τών, αλλά και τη διενέργεια πειραμάτων και ερευνητικών συνεργασιών.</w:t>
      </w:r>
    </w:p>
    <w:p w14:paraId="64C2F265" w14:textId="0BDF5637" w:rsidR="0093109F" w:rsidRPr="0093109F" w:rsidRDefault="0093109F" w:rsidP="00B00352">
      <w:pPr>
        <w:spacing w:before="120" w:after="120" w:line="288" w:lineRule="auto"/>
        <w:ind w:firstLine="284"/>
        <w:jc w:val="both"/>
        <w:rPr>
          <w:rFonts w:ascii="Franklin Gothic Book" w:eastAsia="Calibri" w:hAnsi="Franklin Gothic Book" w:cs="Calibri"/>
          <w:color w:val="000000"/>
          <w:lang w:eastAsia="en-US"/>
        </w:rPr>
      </w:pPr>
      <w:r w:rsidRPr="0093109F">
        <w:rPr>
          <w:rFonts w:ascii="Franklin Gothic Book" w:eastAsia="Calibri" w:hAnsi="Franklin Gothic Book" w:cs="Calibri"/>
          <w:lang w:eastAsia="en-US"/>
        </w:rPr>
        <w:t>Σήμερα</w:t>
      </w:r>
      <w:r w:rsidR="00962187">
        <w:rPr>
          <w:rFonts w:ascii="Franklin Gothic Book" w:eastAsia="Calibri" w:hAnsi="Franklin Gothic Book" w:cs="Calibri"/>
          <w:lang w:eastAsia="en-US"/>
        </w:rPr>
        <w:t>,</w:t>
      </w:r>
      <w:r w:rsidRPr="0093109F">
        <w:rPr>
          <w:rFonts w:ascii="Franklin Gothic Book" w:eastAsia="Calibri" w:hAnsi="Franklin Gothic Book" w:cs="Calibri"/>
          <w:lang w:eastAsia="en-US"/>
        </w:rPr>
        <w:t xml:space="preserve"> οι εγκαταστάσεις </w:t>
      </w:r>
      <w:r w:rsidRPr="0093109F">
        <w:rPr>
          <w:rFonts w:ascii="Franklin Gothic Book" w:eastAsia="Calibri" w:hAnsi="Franklin Gothic Book" w:cs="Calibri"/>
          <w:color w:val="000000"/>
          <w:lang w:eastAsia="en-US"/>
        </w:rPr>
        <w:t>του ΔΠΘ στην Ορεστιάδα περιλαμβάνουν:</w:t>
      </w:r>
    </w:p>
    <w:p w14:paraId="25D9F9CA" w14:textId="0D81767D" w:rsidR="0093109F" w:rsidRPr="0093109F" w:rsidRDefault="0093109F" w:rsidP="00B00352">
      <w:pPr>
        <w:numPr>
          <w:ilvl w:val="0"/>
          <w:numId w:val="10"/>
        </w:numPr>
        <w:spacing w:before="120" w:after="120" w:line="288" w:lineRule="auto"/>
        <w:ind w:left="284" w:hanging="284"/>
        <w:contextualSpacing/>
        <w:jc w:val="both"/>
        <w:rPr>
          <w:rFonts w:ascii="Franklin Gothic Book" w:eastAsia="Calibri" w:hAnsi="Franklin Gothic Book" w:cs="Calibri"/>
          <w:color w:val="000000"/>
          <w:lang w:eastAsia="en-US"/>
        </w:rPr>
      </w:pPr>
      <w:r w:rsidRPr="0093109F">
        <w:rPr>
          <w:rFonts w:ascii="Franklin Gothic Book" w:eastAsia="Calibri" w:hAnsi="Franklin Gothic Book" w:cs="Calibri"/>
          <w:color w:val="000000"/>
          <w:lang w:eastAsia="en-US"/>
        </w:rPr>
        <w:t>Το κεντρικό κτίριο</w:t>
      </w:r>
      <w:r w:rsidR="00962187">
        <w:rPr>
          <w:rFonts w:ascii="Franklin Gothic Book" w:eastAsia="Calibri" w:hAnsi="Franklin Gothic Book" w:cs="Calibri"/>
          <w:color w:val="000000"/>
          <w:lang w:eastAsia="en-US"/>
        </w:rPr>
        <w:t>,</w:t>
      </w:r>
      <w:r w:rsidRPr="0093109F">
        <w:rPr>
          <w:rFonts w:ascii="Franklin Gothic Book" w:eastAsia="Calibri" w:hAnsi="Franklin Gothic Book" w:cs="Calibri"/>
          <w:color w:val="000000"/>
          <w:lang w:eastAsia="en-US"/>
        </w:rPr>
        <w:t xml:space="preserve"> στο οποίο στεγάζονται οι γραμματείες των Τμημάτων, η βιβλιοθήκη, η τεχνική υπηρεσία και γραφεία μελών ΔΕΠ και λοιπού προσωπικού. </w:t>
      </w:r>
      <w:r w:rsidR="00962187">
        <w:rPr>
          <w:rFonts w:ascii="Franklin Gothic Book" w:eastAsia="Calibri" w:hAnsi="Franklin Gothic Book" w:cs="Calibri"/>
          <w:color w:val="000000"/>
          <w:lang w:eastAsia="en-US"/>
        </w:rPr>
        <w:t>Επίσης,</w:t>
      </w:r>
      <w:r w:rsidRPr="0093109F">
        <w:rPr>
          <w:rFonts w:ascii="Franklin Gothic Book" w:eastAsia="Calibri" w:hAnsi="Franklin Gothic Book" w:cs="Calibri"/>
          <w:color w:val="000000"/>
          <w:lang w:eastAsia="en-US"/>
        </w:rPr>
        <w:t xml:space="preserve"> το κτίριο περιλαμβάνει αίθουσα συνεδριάσεων, αίθουσα τελετών χωρητικότητας 150 ατόμων, πέντε αίθουσες διδασκαλίας, τέσσερις αίθουσες εργαστηρίων και βοηθητικούς χώρους.</w:t>
      </w:r>
    </w:p>
    <w:p w14:paraId="36507FD8" w14:textId="77777777" w:rsidR="0093109F" w:rsidRPr="0093109F" w:rsidRDefault="0093109F" w:rsidP="00B00352">
      <w:pPr>
        <w:numPr>
          <w:ilvl w:val="0"/>
          <w:numId w:val="9"/>
        </w:numPr>
        <w:spacing w:before="120" w:after="120" w:line="288" w:lineRule="auto"/>
        <w:ind w:left="284" w:hanging="284"/>
        <w:contextualSpacing/>
        <w:jc w:val="both"/>
        <w:rPr>
          <w:rFonts w:ascii="Franklin Gothic Book" w:eastAsia="Calibri" w:hAnsi="Franklin Gothic Book" w:cs="Calibri"/>
          <w:lang w:eastAsia="en-US"/>
        </w:rPr>
      </w:pPr>
      <w:r w:rsidRPr="0093109F">
        <w:rPr>
          <w:rFonts w:ascii="Franklin Gothic Book" w:eastAsia="Calibri" w:hAnsi="Franklin Gothic Book" w:cs="Calibri"/>
          <w:color w:val="000000"/>
          <w:lang w:eastAsia="en-US"/>
        </w:rPr>
        <w:t xml:space="preserve">Το συγκρότημα των Αμφιθεάτρων εμβαδού </w:t>
      </w:r>
      <w:r w:rsidRPr="0093109F">
        <w:rPr>
          <w:rFonts w:ascii="Franklin Gothic Book" w:eastAsia="Calibri" w:hAnsi="Franklin Gothic Book" w:cs="Calibri"/>
          <w:lang w:eastAsia="en-US"/>
        </w:rPr>
        <w:t>791 τ.μ. Παραδόθηκε το έτος 2000 και αποτελείται από δύο αμφιθέατρα συνολικής χωρητικότητας 280 ατόμων και από βοηθητικούς χώρους.</w:t>
      </w:r>
    </w:p>
    <w:p w14:paraId="4945438E" w14:textId="77777777" w:rsidR="0093109F" w:rsidRPr="0093109F" w:rsidRDefault="0093109F" w:rsidP="00B00352">
      <w:pPr>
        <w:numPr>
          <w:ilvl w:val="0"/>
          <w:numId w:val="9"/>
        </w:numPr>
        <w:spacing w:before="120" w:after="120" w:line="288" w:lineRule="auto"/>
        <w:ind w:left="284" w:hanging="284"/>
        <w:contextualSpacing/>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Το κτίριο των Ερευνητικών Εργαστηρίων. Κατασκευάστηκε το έτος 2002, έχει εμβαδόν 1781 τ.μ. και στεγάζει εργαστήρια, γραφεία και βοηθητικούς χώρους.</w:t>
      </w:r>
    </w:p>
    <w:p w14:paraId="013D805F" w14:textId="77777777" w:rsidR="0093109F" w:rsidRPr="0093109F" w:rsidRDefault="0093109F" w:rsidP="00B00352">
      <w:pPr>
        <w:numPr>
          <w:ilvl w:val="0"/>
          <w:numId w:val="9"/>
        </w:numPr>
        <w:spacing w:before="120" w:after="120" w:line="288" w:lineRule="auto"/>
        <w:ind w:left="284" w:hanging="284"/>
        <w:contextualSpacing/>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Ένα σύγχρονο θερμοκήπιο το οποίο παραδόθηκε το έτος 2007, έχει εμβαδόν 120 τ.μ. και εξυπηρετεί εκπαιδευτικές και ερευνητικές ανάγκες.</w:t>
      </w:r>
    </w:p>
    <w:p w14:paraId="2F727190" w14:textId="77777777" w:rsidR="0093109F" w:rsidRPr="0093109F" w:rsidRDefault="0093109F" w:rsidP="00B00352">
      <w:pPr>
        <w:numPr>
          <w:ilvl w:val="0"/>
          <w:numId w:val="9"/>
        </w:numPr>
        <w:spacing w:before="120" w:after="120" w:line="288" w:lineRule="auto"/>
        <w:ind w:left="284" w:hanging="284"/>
        <w:contextualSpacing/>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Το κτίριο του κυλικείου. Κατασκευάσθηκε το έτος 2004 και έχει εμβαδόν 71 τ.μ.</w:t>
      </w:r>
    </w:p>
    <w:p w14:paraId="547B6BDE" w14:textId="7D7EE190" w:rsidR="0093109F" w:rsidRPr="0093109F" w:rsidRDefault="0093109F" w:rsidP="00B00352">
      <w:pPr>
        <w:numPr>
          <w:ilvl w:val="0"/>
          <w:numId w:val="9"/>
        </w:numPr>
        <w:spacing w:before="120" w:after="120" w:line="288" w:lineRule="auto"/>
        <w:ind w:left="284" w:hanging="284"/>
        <w:contextualSpacing/>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Το συγκρότημα των φοιτητικών εστιών. Βρίσκεται στη συμβολή των οδών Μουρούζη και Ευρυπίδου στον πολεοδομικό ιστό της Ορεστιάδας. Παραδόθηκε το έτος 2009 και αποτελείται από το κτίριο των κατοικιών εμβαδού 2040 τ.μ. και το κτίριο των μαγειρείων και εστιατορίων εμβαδού 433 τ.μ. Υποστηρίζεται</w:t>
      </w:r>
      <w:r w:rsidR="002F34A0">
        <w:rPr>
          <w:rFonts w:ascii="Franklin Gothic Book" w:eastAsia="Calibri" w:hAnsi="Franklin Gothic Book" w:cs="Calibri"/>
          <w:lang w:eastAsia="en-US"/>
        </w:rPr>
        <w:t>,</w:t>
      </w:r>
      <w:r w:rsidRPr="0093109F">
        <w:rPr>
          <w:rFonts w:ascii="Franklin Gothic Book" w:eastAsia="Calibri" w:hAnsi="Franklin Gothic Book" w:cs="Calibri"/>
          <w:lang w:eastAsia="en-US"/>
        </w:rPr>
        <w:t xml:space="preserve"> </w:t>
      </w:r>
      <w:r w:rsidR="002F34A0">
        <w:rPr>
          <w:rFonts w:ascii="Franklin Gothic Book" w:eastAsia="Calibri" w:hAnsi="Franklin Gothic Book" w:cs="Calibri"/>
          <w:lang w:eastAsia="en-US"/>
        </w:rPr>
        <w:t>επίσης,</w:t>
      </w:r>
      <w:r w:rsidRPr="0093109F">
        <w:rPr>
          <w:rFonts w:ascii="Franklin Gothic Book" w:eastAsia="Calibri" w:hAnsi="Franklin Gothic Book" w:cs="Calibri"/>
          <w:lang w:eastAsia="en-US"/>
        </w:rPr>
        <w:t xml:space="preserve"> από υπόγειο χώρο Η/Μ εγκαταστάσεων εμβαδού 953 τ.μ. Έχει δυναμική 70 μονόκλινων και 2 δίκλινων δωματίων και ενός δωματίου για άτομα με ειδικές ανάγκες. Περιλαμβάνει</w:t>
      </w:r>
      <w:r w:rsidR="006159FA">
        <w:rPr>
          <w:rFonts w:ascii="Franklin Gothic Book" w:eastAsia="Calibri" w:hAnsi="Franklin Gothic Book" w:cs="Calibri"/>
          <w:lang w:eastAsia="en-US"/>
        </w:rPr>
        <w:t>,</w:t>
      </w:r>
      <w:r w:rsidRPr="0093109F">
        <w:rPr>
          <w:rFonts w:ascii="Franklin Gothic Book" w:eastAsia="Calibri" w:hAnsi="Franklin Gothic Book" w:cs="Calibri"/>
          <w:lang w:eastAsia="en-US"/>
        </w:rPr>
        <w:t xml:space="preserve"> </w:t>
      </w:r>
      <w:r w:rsidR="006159FA">
        <w:rPr>
          <w:rFonts w:ascii="Franklin Gothic Book" w:eastAsia="Calibri" w:hAnsi="Franklin Gothic Book" w:cs="Calibri"/>
          <w:lang w:eastAsia="en-US"/>
        </w:rPr>
        <w:t>επίσης,</w:t>
      </w:r>
      <w:r w:rsidRPr="0093109F">
        <w:rPr>
          <w:rFonts w:ascii="Franklin Gothic Book" w:eastAsia="Calibri" w:hAnsi="Franklin Gothic Book" w:cs="Calibri"/>
          <w:lang w:eastAsia="en-US"/>
        </w:rPr>
        <w:t xml:space="preserve"> επτά μονόκλινα και ένα δίκλινο δωμάτιο προσωπικού. Όλα τα δωμάτια είναι πλήρως εξοπλισμένα (έπιπλα, ατομικό WC, TV, τηλέφωνο, internet) και καλύπτουν όλες τις σύγχρονες προδιαγραφές.</w:t>
      </w:r>
    </w:p>
    <w:p w14:paraId="1DE5FEBA" w14:textId="77777777" w:rsidR="0093109F" w:rsidRPr="0093109F" w:rsidRDefault="0093109F" w:rsidP="00B00352">
      <w:pPr>
        <w:numPr>
          <w:ilvl w:val="0"/>
          <w:numId w:val="9"/>
        </w:numPr>
        <w:spacing w:before="120" w:after="120" w:line="288" w:lineRule="auto"/>
        <w:ind w:left="284" w:hanging="284"/>
        <w:contextualSpacing/>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Το Αγρόκτημα. Οι εκπαιδευτικές και ερευνητικές ανάγκες του Τμήματος Αγροτικής Ανάπτυξης εξυπηρετούνται από υπαίθριο χώρο έκτασης περίπου 34.000 τ.μ. που παραχωρήθηκε από το Υπουργείο Αγροτικής Ανάπτυξης και Τροφίμων το 2017. Το αγρόκτημα βρίσκεται κοντά στον ιστό της πόλης, δίπλα από το σιδηροδρομικό σταθμό (πρώην κτήμα του Σταθμού Γεωργικής Έρευνας του ΕΘΙΑΓΕ).</w:t>
      </w:r>
    </w:p>
    <w:p w14:paraId="1B69E3EA" w14:textId="77777777" w:rsidR="0093109F" w:rsidRPr="0093109F" w:rsidRDefault="0093109F" w:rsidP="00B00352">
      <w:pPr>
        <w:numPr>
          <w:ilvl w:val="0"/>
          <w:numId w:val="9"/>
        </w:numPr>
        <w:spacing w:before="120" w:after="120" w:line="288" w:lineRule="auto"/>
        <w:ind w:left="284" w:hanging="284"/>
        <w:contextualSpacing/>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lastRenderedPageBreak/>
        <w:t>Έκταση για ανέγερση Πανεπιστημιούπολης. Το ΔΠΘ προχώρησε στην αγορά έκτασης περίπου 350 στρεμμάτων στην Ορεστιάδα, όπου μελλοντικά θα ανεγερθεί Πανεπιστημιούπολη.</w:t>
      </w:r>
    </w:p>
    <w:p w14:paraId="48594047" w14:textId="271EEA29" w:rsidR="0093109F" w:rsidRPr="0093109F" w:rsidRDefault="0093109F" w:rsidP="00B00352">
      <w:pPr>
        <w:numPr>
          <w:ilvl w:val="0"/>
          <w:numId w:val="9"/>
        </w:numPr>
        <w:spacing w:before="120" w:after="120" w:line="288" w:lineRule="auto"/>
        <w:ind w:left="284" w:hanging="284"/>
        <w:contextualSpacing/>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Κτήριο ΔΗΜΗΤΡΑ. Το πρώην κτήριο «ΕΛΓΟ -ΔΗΜΗΤΡΑ» παραχωρήθηκε στο ΔΠΘ τον Φεβρουάριο του 2016 για την κάλυψη των εκπαιδευτικών και ερευνητικών αναγκών της Σχολής Επιστημών Γεωπονίας και Δασολογίας. Συγκεκριμένα</w:t>
      </w:r>
      <w:r w:rsidR="006159FA">
        <w:rPr>
          <w:rFonts w:ascii="Franklin Gothic Book" w:eastAsia="Calibri" w:hAnsi="Franklin Gothic Book" w:cs="Calibri"/>
          <w:lang w:eastAsia="en-US"/>
        </w:rPr>
        <w:t>,</w:t>
      </w:r>
      <w:r w:rsidRPr="0093109F">
        <w:rPr>
          <w:rFonts w:ascii="Franklin Gothic Book" w:eastAsia="Calibri" w:hAnsi="Franklin Gothic Book" w:cs="Calibri"/>
          <w:lang w:eastAsia="en-US"/>
        </w:rPr>
        <w:t xml:space="preserve"> η κτηριακή εγκατάσταση αναπτύσσεται σε οικόπεδο έκτασης 9.809 </w:t>
      </w:r>
      <w:r w:rsidR="006159FA">
        <w:rPr>
          <w:rFonts w:ascii="Franklin Gothic Book" w:eastAsia="Calibri" w:hAnsi="Franklin Gothic Book" w:cs="Calibri"/>
          <w:lang w:eastAsia="en-US"/>
        </w:rPr>
        <w:t>τ.μ.</w:t>
      </w:r>
      <w:r w:rsidRPr="0093109F">
        <w:rPr>
          <w:rFonts w:ascii="Franklin Gothic Book" w:eastAsia="Calibri" w:hAnsi="Franklin Gothic Book" w:cs="Calibri"/>
          <w:lang w:eastAsia="en-US"/>
        </w:rPr>
        <w:t xml:space="preserve"> και βρίσκεται στο νοτιοανατολικό άκρο της πόλεως</w:t>
      </w:r>
      <w:r w:rsidR="006159FA">
        <w:rPr>
          <w:rFonts w:ascii="Franklin Gothic Book" w:eastAsia="Calibri" w:hAnsi="Franklin Gothic Book" w:cs="Calibri"/>
          <w:lang w:eastAsia="en-US"/>
        </w:rPr>
        <w:t>,</w:t>
      </w:r>
      <w:r w:rsidRPr="0093109F">
        <w:rPr>
          <w:rFonts w:ascii="Franklin Gothic Book" w:eastAsia="Calibri" w:hAnsi="Franklin Gothic Book" w:cs="Calibri"/>
          <w:lang w:eastAsia="en-US"/>
        </w:rPr>
        <w:t xml:space="preserve"> σε απόσταση 1.000 μέτρων περίπου από το κέντρο της. Η κύρια είσοδος είναι επί της οδού Ευρυπίδου αρ. 15. Η κτηριακή εγκατάσταση αποτελεί ένα ενιαίο κτήριο με τρεις πτέρυγες, σχήματος κάτοψης πλάγιου Π. Η συνολική δομημένη επιφάνεια του είναι: 791,66 </w:t>
      </w:r>
      <w:r w:rsidR="006159FA">
        <w:rPr>
          <w:rFonts w:ascii="Franklin Gothic Book" w:eastAsia="Calibri" w:hAnsi="Franklin Gothic Book" w:cs="Calibri"/>
          <w:lang w:eastAsia="en-US"/>
        </w:rPr>
        <w:t>τ.μ</w:t>
      </w:r>
      <w:r w:rsidRPr="0093109F">
        <w:rPr>
          <w:rFonts w:ascii="Franklin Gothic Book" w:eastAsia="Calibri" w:hAnsi="Franklin Gothic Book" w:cs="Calibri"/>
          <w:lang w:eastAsia="en-US"/>
        </w:rPr>
        <w:t>. Ειδικότερα, πέραν από τους κοινόχρηστους χώρους (φυλάκιο, χώροι υγιεινής, γενική αποθήκη, χώροι αναμονής) υπάρχουν οι εξής κύριοι χώροι: Δύο αίθουσες διδασκαλίας, από μία για κάθε Τμήμα</w:t>
      </w:r>
      <w:r w:rsidR="006159FA">
        <w:rPr>
          <w:rFonts w:ascii="Franklin Gothic Book" w:eastAsia="Calibri" w:hAnsi="Franklin Gothic Book" w:cs="Calibri"/>
          <w:lang w:eastAsia="en-US"/>
        </w:rPr>
        <w:t>,</w:t>
      </w:r>
      <w:r w:rsidRPr="0093109F">
        <w:rPr>
          <w:rFonts w:ascii="Franklin Gothic Book" w:eastAsia="Calibri" w:hAnsi="Franklin Gothic Book" w:cs="Calibri"/>
          <w:lang w:eastAsia="en-US"/>
        </w:rPr>
        <w:t xml:space="preserve"> και δύο χώροι γραφείων, από ένας για κάθε Τμήμα. Επίσης, συνολικά υπάρχουν τέσσερις αίθουσες και ένας μικρότερος χώρος που εξυπηρετούν αντίστοιχα, τέσσερα εργαστήρια του Τμήματος Αγροτικής Ανάπτυξης. Τέλος, υπάρχουν τέσσερις αίθουσες που εξυπηρετούν αντίστοιχα, πέντε εργαστήρια του Τμήματος Δασολογίας και Διαχείρισης Περιβάλλοντος και Φυσικών Πόρων.</w:t>
      </w:r>
    </w:p>
    <w:p w14:paraId="2303CD72" w14:textId="77777777" w:rsidR="0093109F" w:rsidRPr="0093109F" w:rsidRDefault="0093109F" w:rsidP="00B00352">
      <w:pPr>
        <w:spacing w:before="120" w:after="120" w:line="288" w:lineRule="auto"/>
        <w:rPr>
          <w:rFonts w:ascii="Franklin Gothic Book" w:eastAsia="Calibri" w:hAnsi="Franklin Gothic Book" w:cs="Calibri"/>
          <w:lang w:eastAsia="en-US"/>
        </w:rPr>
      </w:pPr>
      <w:r w:rsidRPr="0093109F">
        <w:rPr>
          <w:rFonts w:ascii="Franklin Gothic Book" w:eastAsia="Calibri" w:hAnsi="Franklin Gothic Book" w:cs="Calibri"/>
          <w:lang w:eastAsia="en-US"/>
        </w:rPr>
        <w:br w:type="page"/>
      </w:r>
    </w:p>
    <w:p w14:paraId="20AC5200" w14:textId="4F5AD012" w:rsidR="0093109F" w:rsidRPr="00B00352" w:rsidRDefault="009D0922" w:rsidP="00B00352">
      <w:pPr>
        <w:keepNext/>
        <w:keepLines/>
        <w:spacing w:before="120" w:after="120" w:line="288" w:lineRule="auto"/>
        <w:outlineLvl w:val="1"/>
        <w:rPr>
          <w:rFonts w:ascii="Franklin Gothic Book" w:hAnsi="Franklin Gothic Book" w:cs="Calibri"/>
          <w:b/>
          <w:bCs/>
          <w:iCs/>
          <w:lang w:eastAsia="en-US"/>
        </w:rPr>
      </w:pPr>
      <w:r w:rsidRPr="00B00352">
        <w:rPr>
          <w:rFonts w:ascii="Franklin Gothic Book" w:hAnsi="Franklin Gothic Book" w:cs="Calibri"/>
          <w:b/>
          <w:bCs/>
          <w:iCs/>
          <w:lang w:eastAsia="en-US"/>
        </w:rPr>
        <w:lastRenderedPageBreak/>
        <w:t xml:space="preserve">3. </w:t>
      </w:r>
      <w:bookmarkStart w:id="39" w:name="_Toc127353025"/>
      <w:r w:rsidR="0093109F" w:rsidRPr="00B00352">
        <w:rPr>
          <w:rFonts w:ascii="Franklin Gothic Book" w:hAnsi="Franklin Gothic Book" w:cs="Calibri"/>
          <w:b/>
          <w:bCs/>
          <w:iCs/>
          <w:lang w:eastAsia="en-US"/>
        </w:rPr>
        <w:t>Μεταπτυχιακό Πρόγραμμα Σπουδών</w:t>
      </w:r>
      <w:bookmarkEnd w:id="39"/>
      <w:r w:rsidRPr="00B00352">
        <w:rPr>
          <w:rFonts w:ascii="Franklin Gothic Book" w:hAnsi="Franklin Gothic Book" w:cs="Calibri"/>
          <w:b/>
          <w:bCs/>
          <w:iCs/>
          <w:lang w:eastAsia="en-US"/>
        </w:rPr>
        <w:t xml:space="preserve"> </w:t>
      </w:r>
      <w:r w:rsidR="00D21D94">
        <w:rPr>
          <w:rFonts w:ascii="Franklin Gothic Book" w:hAnsi="Franklin Gothic Book" w:cs="Calibri"/>
          <w:b/>
          <w:bCs/>
          <w:iCs/>
          <w:lang w:eastAsia="en-US"/>
        </w:rPr>
        <w:t>«</w:t>
      </w:r>
      <w:r w:rsidR="0093109F" w:rsidRPr="00B00352">
        <w:rPr>
          <w:rFonts w:ascii="Franklin Gothic Book" w:hAnsi="Franklin Gothic Book" w:cs="Calibri"/>
          <w:b/>
          <w:bCs/>
          <w:iCs/>
          <w:lang w:eastAsia="en-US"/>
        </w:rPr>
        <w:t>Αειφορ</w:t>
      </w:r>
      <w:r w:rsidR="00842601" w:rsidRPr="00B00352">
        <w:rPr>
          <w:rFonts w:ascii="Franklin Gothic Book" w:hAnsi="Franklin Gothic Book" w:cs="Calibri"/>
          <w:b/>
          <w:bCs/>
          <w:iCs/>
          <w:lang w:eastAsia="en-US"/>
        </w:rPr>
        <w:t>ι</w:t>
      </w:r>
      <w:r w:rsidR="0093109F" w:rsidRPr="00B00352">
        <w:rPr>
          <w:rFonts w:ascii="Franklin Gothic Book" w:hAnsi="Franklin Gothic Book" w:cs="Calibri"/>
          <w:b/>
          <w:bCs/>
          <w:iCs/>
          <w:lang w:eastAsia="en-US"/>
        </w:rPr>
        <w:t>κά Συστήματα Παραγωγής στη Γεωργία και το Περιβάλλον</w:t>
      </w:r>
      <w:r w:rsidR="00D21D94">
        <w:rPr>
          <w:rFonts w:ascii="Franklin Gothic Book" w:hAnsi="Franklin Gothic Book" w:cs="Calibri"/>
          <w:b/>
          <w:bCs/>
          <w:iCs/>
          <w:lang w:eastAsia="en-US"/>
        </w:rPr>
        <w:t>»</w:t>
      </w:r>
    </w:p>
    <w:p w14:paraId="30888DA8" w14:textId="7523055A" w:rsidR="0093109F" w:rsidRDefault="009D0922" w:rsidP="00B00352">
      <w:pPr>
        <w:spacing w:before="120" w:after="120" w:line="288" w:lineRule="auto"/>
        <w:jc w:val="both"/>
        <w:rPr>
          <w:rFonts w:ascii="Franklin Gothic Book" w:eastAsia="Calibri" w:hAnsi="Franklin Gothic Book" w:cs="Calibri"/>
          <w:b/>
          <w:bCs/>
          <w:lang w:eastAsia="en-US"/>
        </w:rPr>
      </w:pPr>
      <w:bookmarkStart w:id="40" w:name="_Προπτυχιακό_Πρόγραμμα_Σπουδών"/>
      <w:bookmarkEnd w:id="2"/>
      <w:bookmarkEnd w:id="40"/>
      <w:r w:rsidRPr="00B00352">
        <w:rPr>
          <w:rFonts w:ascii="Franklin Gothic Book" w:eastAsia="Calibri" w:hAnsi="Franklin Gothic Book" w:cs="Calibri"/>
          <w:b/>
          <w:bCs/>
          <w:lang w:eastAsia="en-US"/>
        </w:rPr>
        <w:t xml:space="preserve">3.1 </w:t>
      </w:r>
      <w:r w:rsidR="00F10B7F">
        <w:rPr>
          <w:rFonts w:ascii="Franklin Gothic Book" w:eastAsia="Calibri" w:hAnsi="Franklin Gothic Book" w:cs="Calibri"/>
          <w:b/>
          <w:bCs/>
          <w:lang w:eastAsia="en-US"/>
        </w:rPr>
        <w:t>Αποστολή</w:t>
      </w:r>
    </w:p>
    <w:p w14:paraId="0FE2A13E" w14:textId="77777777" w:rsidR="00381933" w:rsidRDefault="00F10B7F" w:rsidP="00B00352">
      <w:pPr>
        <w:spacing w:before="120" w:after="120" w:line="288" w:lineRule="auto"/>
        <w:jc w:val="both"/>
        <w:rPr>
          <w:rFonts w:ascii="Franklin Gothic Book" w:eastAsia="Calibri" w:hAnsi="Franklin Gothic Book" w:cs="Calibri"/>
          <w:lang w:eastAsia="en-US"/>
        </w:rPr>
      </w:pPr>
      <w:r w:rsidRPr="00F10B7F">
        <w:rPr>
          <w:rFonts w:ascii="Franklin Gothic Book" w:eastAsia="Calibri" w:hAnsi="Franklin Gothic Book" w:cs="Calibri"/>
          <w:lang w:eastAsia="en-US"/>
        </w:rPr>
        <w:t xml:space="preserve">Αποστολή του </w:t>
      </w:r>
      <w:r>
        <w:rPr>
          <w:rFonts w:ascii="Franklin Gothic Book" w:eastAsia="Calibri" w:hAnsi="Franklin Gothic Book" w:cs="Calibri"/>
          <w:lang w:eastAsia="en-US"/>
        </w:rPr>
        <w:t xml:space="preserve">ΠΜΣ </w:t>
      </w:r>
      <w:r w:rsidRPr="00F10B7F">
        <w:rPr>
          <w:rFonts w:ascii="Franklin Gothic Book" w:eastAsia="Calibri" w:hAnsi="Franklin Gothic Book" w:cs="Calibri"/>
          <w:lang w:eastAsia="en-US"/>
        </w:rPr>
        <w:t>αποτελεί η προαγωγή της επιστήμης της Γεωπονίας με προσανατολισμό τις νέες τεχνολογικές εξελίξεις, τις εξελίξεις στους τομείς της οικονομικής και κοινωνικής ανάπτυξης και τις τεχνικές και κοινωνικές διαδικασίες ανάπτυξης του αγροτικού χώρου και ιδιαίτερα των αγροτικών – ακριτικών περιοχών</w:t>
      </w:r>
      <w:r>
        <w:rPr>
          <w:rFonts w:ascii="Franklin Gothic Book" w:eastAsia="Calibri" w:hAnsi="Franklin Gothic Book" w:cs="Calibri"/>
          <w:lang w:eastAsia="en-US"/>
        </w:rPr>
        <w:t xml:space="preserve"> σε συνέχεια της αποστολής του ο</w:t>
      </w:r>
      <w:r w:rsidR="00381933">
        <w:rPr>
          <w:rFonts w:ascii="Franklin Gothic Book" w:eastAsia="Calibri" w:hAnsi="Franklin Gothic Book" w:cs="Calibri"/>
          <w:lang w:eastAsia="en-US"/>
        </w:rPr>
        <w:t>ι</w:t>
      </w:r>
      <w:r>
        <w:rPr>
          <w:rFonts w:ascii="Franklin Gothic Book" w:eastAsia="Calibri" w:hAnsi="Franklin Gothic Book" w:cs="Calibri"/>
          <w:lang w:eastAsia="en-US"/>
        </w:rPr>
        <w:t>κ</w:t>
      </w:r>
      <w:r w:rsidR="00381933">
        <w:rPr>
          <w:rFonts w:ascii="Franklin Gothic Book" w:eastAsia="Calibri" w:hAnsi="Franklin Gothic Book" w:cs="Calibri"/>
          <w:lang w:eastAsia="en-US"/>
        </w:rPr>
        <w:t>ε</w:t>
      </w:r>
      <w:r>
        <w:rPr>
          <w:rFonts w:ascii="Franklin Gothic Book" w:eastAsia="Calibri" w:hAnsi="Franklin Gothic Book" w:cs="Calibri"/>
          <w:lang w:eastAsia="en-US"/>
        </w:rPr>
        <w:t>ίου Τμήματος</w:t>
      </w:r>
      <w:r w:rsidRPr="00F10B7F">
        <w:rPr>
          <w:rFonts w:ascii="Franklin Gothic Book" w:eastAsia="Calibri" w:hAnsi="Franklin Gothic Book" w:cs="Calibri"/>
          <w:lang w:eastAsia="en-US"/>
        </w:rPr>
        <w:t xml:space="preserve"> (ΦΕΚ 179/6-9-1999 Π.Δ. 208 άρθρο 1). </w:t>
      </w:r>
    </w:p>
    <w:p w14:paraId="2C9E18DE" w14:textId="47316410" w:rsidR="00F10B7F" w:rsidRDefault="00F10B7F" w:rsidP="00B00352">
      <w:pPr>
        <w:spacing w:before="120" w:after="120" w:line="288" w:lineRule="auto"/>
        <w:jc w:val="both"/>
        <w:rPr>
          <w:rFonts w:ascii="Franklin Gothic Book" w:eastAsia="Calibri" w:hAnsi="Franklin Gothic Book" w:cs="Franklin Gothic Book"/>
          <w:lang w:eastAsia="en-US"/>
        </w:rPr>
      </w:pPr>
      <w:r w:rsidRPr="00F10B7F">
        <w:rPr>
          <w:rFonts w:ascii="Franklin Gothic Book" w:eastAsia="Calibri" w:hAnsi="Franklin Gothic Book" w:cs="Calibri"/>
          <w:lang w:eastAsia="en-US"/>
        </w:rPr>
        <w:t>Ειδικότερα, ως αποστολή́</w:t>
      </w:r>
      <w:r>
        <w:rPr>
          <w:rFonts w:ascii="Franklin Gothic Book" w:eastAsia="Calibri" w:hAnsi="Franklin Gothic Book" w:cs="Calibri"/>
          <w:lang w:eastAsia="en-US"/>
        </w:rPr>
        <w:t xml:space="preserve"> </w:t>
      </w:r>
      <w:r w:rsidRPr="00F10B7F">
        <w:rPr>
          <w:rFonts w:ascii="Franklin Gothic Book" w:eastAsia="Calibri" w:hAnsi="Franklin Gothic Book" w:cs="Franklin Gothic Book"/>
          <w:lang w:eastAsia="en-US"/>
        </w:rPr>
        <w:t>του</w:t>
      </w:r>
      <w:r w:rsidRPr="00F10B7F">
        <w:rPr>
          <w:rFonts w:ascii="Franklin Gothic Book" w:eastAsia="Calibri" w:hAnsi="Franklin Gothic Book" w:cs="Calibri"/>
          <w:lang w:eastAsia="en-US"/>
        </w:rPr>
        <w:t xml:space="preserve"> </w:t>
      </w:r>
      <w:r>
        <w:rPr>
          <w:rFonts w:ascii="Franklin Gothic Book" w:eastAsia="Calibri" w:hAnsi="Franklin Gothic Book" w:cs="Franklin Gothic Book"/>
          <w:lang w:eastAsia="en-US"/>
        </w:rPr>
        <w:t>ΠΜΣ είναι</w:t>
      </w:r>
      <w:r w:rsidR="00381933">
        <w:rPr>
          <w:rFonts w:ascii="Franklin Gothic Book" w:eastAsia="Calibri" w:hAnsi="Franklin Gothic Book" w:cs="Franklin Gothic Book"/>
          <w:lang w:eastAsia="en-US"/>
        </w:rPr>
        <w:t>:</w:t>
      </w:r>
    </w:p>
    <w:p w14:paraId="78D18839" w14:textId="77777777" w:rsidR="00381933" w:rsidRDefault="00F10B7F" w:rsidP="00B00352">
      <w:pPr>
        <w:spacing w:before="120" w:after="120" w:line="288" w:lineRule="auto"/>
        <w:jc w:val="both"/>
        <w:rPr>
          <w:rFonts w:ascii="Franklin Gothic Book" w:eastAsia="Calibri" w:hAnsi="Franklin Gothic Book" w:cs="Calibri"/>
          <w:lang w:eastAsia="en-US"/>
        </w:rPr>
      </w:pPr>
      <w:r w:rsidRPr="00F10B7F">
        <w:rPr>
          <w:rFonts w:ascii="Franklin Gothic Book" w:eastAsia="Calibri" w:hAnsi="Franklin Gothic Book" w:cs="Calibri"/>
          <w:lang w:eastAsia="en-US"/>
        </w:rPr>
        <w:t xml:space="preserve"> </w:t>
      </w:r>
      <w:r w:rsidRPr="00F10B7F">
        <w:rPr>
          <w:rFonts w:ascii="Franklin Gothic Book" w:eastAsia="Calibri" w:hAnsi="Franklin Gothic Book" w:cs="Franklin Gothic Book"/>
          <w:lang w:eastAsia="en-US"/>
        </w:rPr>
        <w:t>•</w:t>
      </w:r>
      <w:r w:rsidRPr="00F10B7F">
        <w:rPr>
          <w:rFonts w:ascii="Franklin Gothic Book" w:eastAsia="Calibri" w:hAnsi="Franklin Gothic Book" w:cs="Calibri"/>
          <w:lang w:eastAsia="en-US"/>
        </w:rPr>
        <w:t xml:space="preserve"> </w:t>
      </w:r>
      <w:r w:rsidRPr="00F10B7F">
        <w:rPr>
          <w:rFonts w:ascii="Franklin Gothic Book" w:eastAsia="Calibri" w:hAnsi="Franklin Gothic Book" w:cs="Franklin Gothic Book"/>
          <w:lang w:eastAsia="en-US"/>
        </w:rPr>
        <w:t>Η</w:t>
      </w:r>
      <w:r w:rsidRPr="00F10B7F">
        <w:rPr>
          <w:rFonts w:ascii="Franklin Gothic Book" w:eastAsia="Calibri" w:hAnsi="Franklin Gothic Book" w:cs="Calibri"/>
          <w:lang w:eastAsia="en-US"/>
        </w:rPr>
        <w:t xml:space="preserve"> </w:t>
      </w:r>
      <w:r w:rsidRPr="00F10B7F">
        <w:rPr>
          <w:rFonts w:ascii="Franklin Gothic Book" w:eastAsia="Calibri" w:hAnsi="Franklin Gothic Book" w:cs="Franklin Gothic Book"/>
          <w:lang w:eastAsia="en-US"/>
        </w:rPr>
        <w:t>άμεση</w:t>
      </w:r>
      <w:r w:rsidRPr="00F10B7F">
        <w:rPr>
          <w:rFonts w:ascii="Franklin Gothic Book" w:eastAsia="Calibri" w:hAnsi="Franklin Gothic Book" w:cs="Calibri"/>
          <w:lang w:eastAsia="en-US"/>
        </w:rPr>
        <w:t xml:space="preserve"> </w:t>
      </w:r>
      <w:r w:rsidRPr="00F10B7F">
        <w:rPr>
          <w:rFonts w:ascii="Franklin Gothic Book" w:eastAsia="Calibri" w:hAnsi="Franklin Gothic Book" w:cs="Franklin Gothic Book"/>
          <w:lang w:eastAsia="en-US"/>
        </w:rPr>
        <w:t>σύνδεση</w:t>
      </w:r>
      <w:r w:rsidRPr="00F10B7F">
        <w:rPr>
          <w:rFonts w:ascii="Franklin Gothic Book" w:eastAsia="Calibri" w:hAnsi="Franklin Gothic Book" w:cs="Calibri"/>
          <w:lang w:eastAsia="en-US"/>
        </w:rPr>
        <w:t xml:space="preserve"> </w:t>
      </w:r>
      <w:r w:rsidRPr="00F10B7F">
        <w:rPr>
          <w:rFonts w:ascii="Franklin Gothic Book" w:eastAsia="Calibri" w:hAnsi="Franklin Gothic Book" w:cs="Franklin Gothic Book"/>
          <w:lang w:eastAsia="en-US"/>
        </w:rPr>
        <w:t>της</w:t>
      </w:r>
      <w:r w:rsidRPr="00F10B7F">
        <w:rPr>
          <w:rFonts w:ascii="Franklin Gothic Book" w:eastAsia="Calibri" w:hAnsi="Franklin Gothic Book" w:cs="Calibri"/>
          <w:lang w:eastAsia="en-US"/>
        </w:rPr>
        <w:t xml:space="preserve"> </w:t>
      </w:r>
      <w:r w:rsidRPr="00F10B7F">
        <w:rPr>
          <w:rFonts w:ascii="Franklin Gothic Book" w:eastAsia="Calibri" w:hAnsi="Franklin Gothic Book" w:cs="Franklin Gothic Book"/>
          <w:lang w:eastAsia="en-US"/>
        </w:rPr>
        <w:t>διδασκαλίας</w:t>
      </w:r>
      <w:r w:rsidRPr="00F10B7F">
        <w:rPr>
          <w:rFonts w:ascii="Franklin Gothic Book" w:eastAsia="Calibri" w:hAnsi="Franklin Gothic Book" w:cs="Calibri"/>
          <w:lang w:eastAsia="en-US"/>
        </w:rPr>
        <w:t xml:space="preserve"> </w:t>
      </w:r>
      <w:r w:rsidRPr="00F10B7F">
        <w:rPr>
          <w:rFonts w:ascii="Franklin Gothic Book" w:eastAsia="Calibri" w:hAnsi="Franklin Gothic Book" w:cs="Franklin Gothic Book"/>
          <w:lang w:eastAsia="en-US"/>
        </w:rPr>
        <w:t>και</w:t>
      </w:r>
      <w:r w:rsidRPr="00F10B7F">
        <w:rPr>
          <w:rFonts w:ascii="Franklin Gothic Book" w:eastAsia="Calibri" w:hAnsi="Franklin Gothic Book" w:cs="Calibri"/>
          <w:lang w:eastAsia="en-US"/>
        </w:rPr>
        <w:t xml:space="preserve"> </w:t>
      </w:r>
      <w:r w:rsidRPr="00F10B7F">
        <w:rPr>
          <w:rFonts w:ascii="Franklin Gothic Book" w:eastAsia="Calibri" w:hAnsi="Franklin Gothic Book" w:cs="Franklin Gothic Book"/>
          <w:lang w:eastAsia="en-US"/>
        </w:rPr>
        <w:t>τ</w:t>
      </w:r>
      <w:r w:rsidRPr="00F10B7F">
        <w:rPr>
          <w:rFonts w:ascii="Franklin Gothic Book" w:eastAsia="Calibri" w:hAnsi="Franklin Gothic Book" w:cs="Calibri"/>
          <w:lang w:eastAsia="en-US"/>
        </w:rPr>
        <w:t xml:space="preserve">ης έρευνας </w:t>
      </w:r>
      <w:r>
        <w:rPr>
          <w:rFonts w:ascii="Franklin Gothic Book" w:eastAsia="Calibri" w:hAnsi="Franklin Gothic Book" w:cs="Calibri"/>
          <w:lang w:eastAsia="en-US"/>
        </w:rPr>
        <w:t>στις τρεις ειδικεύσεις του ΠΜΣ</w:t>
      </w:r>
      <w:r w:rsidRPr="00F10B7F">
        <w:rPr>
          <w:rFonts w:ascii="Franklin Gothic Book" w:eastAsia="Calibri" w:hAnsi="Franklin Gothic Book" w:cs="Calibri"/>
          <w:lang w:eastAsia="en-US"/>
        </w:rPr>
        <w:t xml:space="preserve"> με την ανάπτυξη της επιστήμης και της τεχνολογίας. </w:t>
      </w:r>
    </w:p>
    <w:p w14:paraId="529944FE" w14:textId="0C670058" w:rsidR="00F10B7F" w:rsidRPr="00F10B7F" w:rsidRDefault="00F10B7F" w:rsidP="00B00352">
      <w:pPr>
        <w:spacing w:before="120" w:after="120" w:line="288" w:lineRule="auto"/>
        <w:jc w:val="both"/>
        <w:rPr>
          <w:rFonts w:ascii="Franklin Gothic Book" w:eastAsia="Calibri" w:hAnsi="Franklin Gothic Book" w:cs="Calibri"/>
          <w:lang w:eastAsia="en-US"/>
        </w:rPr>
      </w:pPr>
      <w:r w:rsidRPr="00F10B7F">
        <w:rPr>
          <w:rFonts w:ascii="Franklin Gothic Book" w:eastAsia="Calibri" w:hAnsi="Franklin Gothic Book" w:cs="Calibri"/>
          <w:lang w:eastAsia="en-US"/>
        </w:rPr>
        <w:t xml:space="preserve">• Η δημιουργία επιστημονικού́ </w:t>
      </w:r>
      <w:r w:rsidRPr="00F10B7F">
        <w:rPr>
          <w:rFonts w:ascii="Franklin Gothic Book" w:eastAsia="Calibri" w:hAnsi="Franklin Gothic Book" w:cs="Franklin Gothic Book"/>
          <w:lang w:eastAsia="en-US"/>
        </w:rPr>
        <w:t>δυναμικού</w:t>
      </w:r>
      <w:r w:rsidRPr="00F10B7F">
        <w:rPr>
          <w:rFonts w:ascii="Franklin Gothic Book" w:eastAsia="Calibri" w:hAnsi="Franklin Gothic Book" w:cs="Calibri"/>
          <w:lang w:eastAsia="en-US"/>
        </w:rPr>
        <w:t xml:space="preserve">́ </w:t>
      </w:r>
      <w:r w:rsidRPr="00F10B7F">
        <w:rPr>
          <w:rFonts w:ascii="Franklin Gothic Book" w:eastAsia="Calibri" w:hAnsi="Franklin Gothic Book" w:cs="Franklin Gothic Book"/>
          <w:lang w:eastAsia="en-US"/>
        </w:rPr>
        <w:t>υψηλού</w:t>
      </w:r>
      <w:r w:rsidRPr="00F10B7F">
        <w:rPr>
          <w:rFonts w:ascii="Franklin Gothic Book" w:eastAsia="Calibri" w:hAnsi="Franklin Gothic Book" w:cs="Calibri"/>
          <w:lang w:eastAsia="en-US"/>
        </w:rPr>
        <w:t xml:space="preserve"> </w:t>
      </w:r>
      <w:r w:rsidRPr="00F10B7F">
        <w:rPr>
          <w:rFonts w:ascii="Franklin Gothic Book" w:eastAsia="Calibri" w:hAnsi="Franklin Gothic Book" w:cs="Franklin Gothic Book"/>
          <w:lang w:eastAsia="en-US"/>
        </w:rPr>
        <w:t>επιπέδου</w:t>
      </w:r>
      <w:r w:rsidRPr="00F10B7F">
        <w:rPr>
          <w:rFonts w:ascii="Franklin Gothic Book" w:eastAsia="Calibri" w:hAnsi="Franklin Gothic Book" w:cs="Calibri"/>
          <w:lang w:eastAsia="en-US"/>
        </w:rPr>
        <w:t xml:space="preserve"> </w:t>
      </w:r>
      <w:r w:rsidR="00381933">
        <w:rPr>
          <w:rFonts w:ascii="Franklin Gothic Book" w:eastAsia="Calibri" w:hAnsi="Franklin Gothic Book" w:cs="Calibri"/>
          <w:lang w:eastAsia="en-US"/>
        </w:rPr>
        <w:t xml:space="preserve">με καθορισμένο προσανατολισμό </w:t>
      </w:r>
      <w:r w:rsidRPr="00F10B7F">
        <w:rPr>
          <w:rFonts w:ascii="Franklin Gothic Book" w:eastAsia="Calibri" w:hAnsi="Franklin Gothic Book" w:cs="Franklin Gothic Book"/>
          <w:lang w:eastAsia="en-US"/>
        </w:rPr>
        <w:t>που</w:t>
      </w:r>
      <w:r w:rsidRPr="00F10B7F">
        <w:rPr>
          <w:rFonts w:ascii="Franklin Gothic Book" w:eastAsia="Calibri" w:hAnsi="Franklin Gothic Book" w:cs="Calibri"/>
          <w:lang w:eastAsia="en-US"/>
        </w:rPr>
        <w:t xml:space="preserve"> </w:t>
      </w:r>
      <w:r w:rsidRPr="00F10B7F">
        <w:rPr>
          <w:rFonts w:ascii="Franklin Gothic Book" w:eastAsia="Calibri" w:hAnsi="Franklin Gothic Book" w:cs="Franklin Gothic Book"/>
          <w:lang w:eastAsia="en-US"/>
        </w:rPr>
        <w:t>θα</w:t>
      </w:r>
      <w:r w:rsidRPr="00F10B7F">
        <w:rPr>
          <w:rFonts w:ascii="Franklin Gothic Book" w:eastAsia="Calibri" w:hAnsi="Franklin Gothic Book" w:cs="Calibri"/>
          <w:lang w:eastAsia="en-US"/>
        </w:rPr>
        <w:t xml:space="preserve"> </w:t>
      </w:r>
      <w:r w:rsidRPr="00F10B7F">
        <w:rPr>
          <w:rFonts w:ascii="Franklin Gothic Book" w:eastAsia="Calibri" w:hAnsi="Franklin Gothic Book" w:cs="Franklin Gothic Book"/>
          <w:lang w:eastAsia="en-US"/>
        </w:rPr>
        <w:t>στελεχώσει</w:t>
      </w:r>
      <w:r w:rsidRPr="00F10B7F">
        <w:rPr>
          <w:rFonts w:ascii="Franklin Gothic Book" w:eastAsia="Calibri" w:hAnsi="Franklin Gothic Book" w:cs="Calibri"/>
          <w:lang w:eastAsia="en-US"/>
        </w:rPr>
        <w:t xml:space="preserve"> </w:t>
      </w:r>
      <w:r w:rsidRPr="00F10B7F">
        <w:rPr>
          <w:rFonts w:ascii="Franklin Gothic Book" w:eastAsia="Calibri" w:hAnsi="Franklin Gothic Book" w:cs="Franklin Gothic Book"/>
          <w:lang w:eastAsia="en-US"/>
        </w:rPr>
        <w:t>φορείς</w:t>
      </w:r>
      <w:r w:rsidRPr="00F10B7F">
        <w:rPr>
          <w:rFonts w:ascii="Franklin Gothic Book" w:eastAsia="Calibri" w:hAnsi="Franklin Gothic Book" w:cs="Calibri"/>
          <w:lang w:eastAsia="en-US"/>
        </w:rPr>
        <w:t xml:space="preserve"> </w:t>
      </w:r>
      <w:r w:rsidRPr="00F10B7F">
        <w:rPr>
          <w:rFonts w:ascii="Franklin Gothic Book" w:eastAsia="Calibri" w:hAnsi="Franklin Gothic Book" w:cs="Franklin Gothic Book"/>
          <w:lang w:eastAsia="en-US"/>
        </w:rPr>
        <w:t>έρευνας</w:t>
      </w:r>
      <w:r w:rsidRPr="00F10B7F">
        <w:rPr>
          <w:rFonts w:ascii="Franklin Gothic Book" w:eastAsia="Calibri" w:hAnsi="Franklin Gothic Book" w:cs="Calibri"/>
          <w:lang w:eastAsia="en-US"/>
        </w:rPr>
        <w:t xml:space="preserve">, </w:t>
      </w:r>
      <w:r w:rsidRPr="00F10B7F">
        <w:rPr>
          <w:rFonts w:ascii="Franklin Gothic Book" w:eastAsia="Calibri" w:hAnsi="Franklin Gothic Book" w:cs="Franklin Gothic Book"/>
          <w:lang w:eastAsia="en-US"/>
        </w:rPr>
        <w:t>ανάπτυξης</w:t>
      </w:r>
      <w:r w:rsidRPr="00F10B7F">
        <w:rPr>
          <w:rFonts w:ascii="Franklin Gothic Book" w:eastAsia="Calibri" w:hAnsi="Franklin Gothic Book" w:cs="Calibri"/>
          <w:lang w:eastAsia="en-US"/>
        </w:rPr>
        <w:t xml:space="preserve"> </w:t>
      </w:r>
      <w:r w:rsidRPr="00F10B7F">
        <w:rPr>
          <w:rFonts w:ascii="Franklin Gothic Book" w:eastAsia="Calibri" w:hAnsi="Franklin Gothic Book" w:cs="Franklin Gothic Book"/>
          <w:lang w:eastAsia="en-US"/>
        </w:rPr>
        <w:t>και</w:t>
      </w:r>
      <w:r w:rsidRPr="00F10B7F">
        <w:rPr>
          <w:rFonts w:ascii="Franklin Gothic Book" w:eastAsia="Calibri" w:hAnsi="Franklin Gothic Book" w:cs="Calibri"/>
          <w:lang w:eastAsia="en-US"/>
        </w:rPr>
        <w:t xml:space="preserve"> </w:t>
      </w:r>
      <w:r w:rsidRPr="00F10B7F">
        <w:rPr>
          <w:rFonts w:ascii="Franklin Gothic Book" w:eastAsia="Calibri" w:hAnsi="Franklin Gothic Book" w:cs="Franklin Gothic Book"/>
          <w:lang w:eastAsia="en-US"/>
        </w:rPr>
        <w:t>εφαρμογών</w:t>
      </w:r>
      <w:r w:rsidRPr="00F10B7F">
        <w:rPr>
          <w:rFonts w:ascii="Franklin Gothic Book" w:eastAsia="Calibri" w:hAnsi="Franklin Gothic Book" w:cs="Calibri"/>
          <w:lang w:eastAsia="en-US"/>
        </w:rPr>
        <w:t xml:space="preserve"> </w:t>
      </w:r>
      <w:r w:rsidRPr="00F10B7F">
        <w:rPr>
          <w:rFonts w:ascii="Franklin Gothic Book" w:eastAsia="Calibri" w:hAnsi="Franklin Gothic Book" w:cs="Franklin Gothic Book"/>
          <w:lang w:eastAsia="en-US"/>
        </w:rPr>
        <w:t>των</w:t>
      </w:r>
      <w:r w:rsidRPr="00F10B7F">
        <w:rPr>
          <w:rFonts w:ascii="Franklin Gothic Book" w:eastAsia="Calibri" w:hAnsi="Franklin Gothic Book" w:cs="Calibri"/>
          <w:lang w:eastAsia="en-US"/>
        </w:rPr>
        <w:t xml:space="preserve"> </w:t>
      </w:r>
      <w:r w:rsidRPr="00F10B7F">
        <w:rPr>
          <w:rFonts w:ascii="Franklin Gothic Book" w:eastAsia="Calibri" w:hAnsi="Franklin Gothic Book" w:cs="Franklin Gothic Book"/>
          <w:lang w:eastAsia="en-US"/>
        </w:rPr>
        <w:t>γεωπονικών</w:t>
      </w:r>
      <w:r w:rsidRPr="00F10B7F">
        <w:rPr>
          <w:rFonts w:ascii="Franklin Gothic Book" w:eastAsia="Calibri" w:hAnsi="Franklin Gothic Book" w:cs="Calibri"/>
          <w:lang w:eastAsia="en-US"/>
        </w:rPr>
        <w:t xml:space="preserve"> </w:t>
      </w:r>
      <w:r w:rsidRPr="00F10B7F">
        <w:rPr>
          <w:rFonts w:ascii="Franklin Gothic Book" w:eastAsia="Calibri" w:hAnsi="Franklin Gothic Book" w:cs="Franklin Gothic Book"/>
          <w:lang w:eastAsia="en-US"/>
        </w:rPr>
        <w:t>επιστήμω</w:t>
      </w:r>
      <w:r w:rsidRPr="00F10B7F">
        <w:rPr>
          <w:rFonts w:ascii="Franklin Gothic Book" w:eastAsia="Calibri" w:hAnsi="Franklin Gothic Book" w:cs="Calibri"/>
          <w:lang w:eastAsia="en-US"/>
        </w:rPr>
        <w:t>ν</w:t>
      </w:r>
    </w:p>
    <w:p w14:paraId="01AF4079" w14:textId="77777777" w:rsidR="0093109F" w:rsidRPr="0093109F" w:rsidRDefault="0093109F" w:rsidP="00534F0C">
      <w:pPr>
        <w:spacing w:before="120" w:after="120" w:line="288" w:lineRule="auto"/>
        <w:ind w:firstLine="284"/>
        <w:jc w:val="both"/>
        <w:rPr>
          <w:rFonts w:ascii="Franklin Gothic Book" w:eastAsia="Calibri" w:hAnsi="Franklin Gothic Book" w:cs="Calibri"/>
          <w:b/>
          <w:bCs/>
          <w:u w:val="single"/>
          <w:lang w:eastAsia="en-US"/>
        </w:rPr>
      </w:pPr>
    </w:p>
    <w:p w14:paraId="3B491EA6" w14:textId="4C8857ED" w:rsidR="0093109F" w:rsidRPr="00534F0C" w:rsidRDefault="00CA6C81" w:rsidP="00534F0C">
      <w:pPr>
        <w:spacing w:before="120" w:after="120" w:line="288" w:lineRule="auto"/>
        <w:jc w:val="both"/>
        <w:rPr>
          <w:rFonts w:ascii="Franklin Gothic Book" w:eastAsia="Calibri" w:hAnsi="Franklin Gothic Book" w:cs="Calibri"/>
          <w:b/>
          <w:bCs/>
          <w:lang w:eastAsia="en-US"/>
        </w:rPr>
      </w:pPr>
      <w:bookmarkStart w:id="41" w:name="_Hlk153906452"/>
      <w:r w:rsidRPr="00534F0C">
        <w:rPr>
          <w:rFonts w:ascii="Franklin Gothic Book" w:eastAsia="Calibri" w:hAnsi="Franklin Gothic Book" w:cs="Calibri"/>
          <w:b/>
          <w:bCs/>
          <w:lang w:eastAsia="en-US"/>
        </w:rPr>
        <w:t xml:space="preserve">3.2 </w:t>
      </w:r>
      <w:r w:rsidR="0093109F" w:rsidRPr="00534F0C">
        <w:rPr>
          <w:rFonts w:ascii="Franklin Gothic Book" w:eastAsia="Calibri" w:hAnsi="Franklin Gothic Book" w:cs="Calibri"/>
          <w:b/>
          <w:bCs/>
          <w:lang w:eastAsia="en-US"/>
        </w:rPr>
        <w:t>Γνωστικό Αντικείμενο</w:t>
      </w:r>
    </w:p>
    <w:bookmarkEnd w:id="41"/>
    <w:p w14:paraId="7F29A516" w14:textId="771024EB" w:rsidR="0093109F" w:rsidRPr="0093109F" w:rsidRDefault="0093109F" w:rsidP="00534F0C">
      <w:pPr>
        <w:widowControl w:val="0"/>
        <w:spacing w:before="120" w:after="120" w:line="288" w:lineRule="auto"/>
        <w:ind w:right="40" w:firstLine="284"/>
        <w:contextualSpacing/>
        <w:jc w:val="both"/>
        <w:rPr>
          <w:rFonts w:ascii="Franklin Gothic Book" w:eastAsia="Batang" w:hAnsi="Franklin Gothic Book" w:cs="Calibri"/>
          <w:bCs/>
          <w:lang w:eastAsia="ja-JP"/>
        </w:rPr>
      </w:pPr>
      <w:r w:rsidRPr="0093109F">
        <w:rPr>
          <w:rFonts w:ascii="Franklin Gothic Book" w:eastAsia="Batang" w:hAnsi="Franklin Gothic Book" w:cs="Calibri"/>
          <w:bCs/>
          <w:lang w:eastAsia="ja-JP"/>
        </w:rPr>
        <w:t xml:space="preserve">Αντικείμενο του Προγράμματος Μεταπτυχιακών Σπουδών με τίτλο «Αειφορικά Συστήματα Παραγωγής στη Γεωργία και το Περιβάλλον» είναι η γνωστική προσέγγιση και προαγωγή των </w:t>
      </w:r>
      <w:r w:rsidRPr="0093109F">
        <w:rPr>
          <w:rFonts w:ascii="Franklin Gothic Book" w:eastAsia="Arial" w:hAnsi="Franklin Gothic Book" w:cs="Calibri"/>
          <w:bCs/>
          <w:lang w:bidi="el-GR"/>
        </w:rPr>
        <w:t xml:space="preserve">θεωρητικών και εφαρμοσμένων περιοχών των κλάδων της Γεωπονίας, και των ειδικών θεματικών ενοτήτων ή επιμέρους κλάδων των γνωστικών αντικειμένων που εμπίπτουν στις αντίστοιχες Κατευθύνσεις του πρώτου κύκλου σπουδών του Τμήματος Αγροτικής Ανάπτυξης, και πιο συγκεκριμένα της «Διαχείρισης Φυτικής Παραγωγής, Φυτοπροστασίας και Περιβάλλοντος», της «Αγροτικής Οικονομίας και Διοίκησης Αγροτικών Επιχειρήσεων» και της «Επιστήμης και Τεχνολογίας Τροφίμων». </w:t>
      </w:r>
      <w:r w:rsidRPr="0093109F">
        <w:rPr>
          <w:rFonts w:ascii="Franklin Gothic Book" w:eastAsia="Calibri" w:hAnsi="Franklin Gothic Book" w:cs="Calibri"/>
          <w:lang w:eastAsia="en-US"/>
        </w:rPr>
        <w:t xml:space="preserve">Το παρόν ΠΜΣ αποσκοπεί στη </w:t>
      </w:r>
      <w:r w:rsidRPr="0093109F">
        <w:rPr>
          <w:rFonts w:ascii="Franklin Gothic Book" w:hAnsi="Franklin Gothic Book" w:cs="Calibri"/>
        </w:rPr>
        <w:t xml:space="preserve">μελέτη, έρευνα και ανάπτυξη δεξιοτήτων για </w:t>
      </w:r>
      <w:r w:rsidRPr="0093109F">
        <w:rPr>
          <w:rFonts w:ascii="Franklin Gothic Book" w:eastAsia="Arial" w:hAnsi="Franklin Gothic Book" w:cs="Calibri"/>
          <w:bCs/>
          <w:lang w:bidi="el-GR"/>
        </w:rPr>
        <w:t xml:space="preserve">ανάπτυξη της έρευνας και την ικανοποίηση των εκπαιδευτικών, ερευνητικών, κοινωνικών και αναπτυξιακών αναγκών της χώρας στη Γεωπονική Επιστήμη. </w:t>
      </w:r>
      <w:r w:rsidRPr="0093109F">
        <w:rPr>
          <w:rFonts w:ascii="Franklin Gothic Book" w:eastAsia="Batang" w:hAnsi="Franklin Gothic Book" w:cs="Calibri"/>
          <w:bCs/>
          <w:lang w:eastAsia="ja-JP"/>
        </w:rPr>
        <w:t>Τα μαθησιακά αποτελέσματα και τα προσόντα που αποκτώνται από την επιτυχή παρακολούθηση του ΠΜΣ είναι:</w:t>
      </w:r>
    </w:p>
    <w:p w14:paraId="7BAF4B94" w14:textId="77777777" w:rsidR="0093109F" w:rsidRPr="0093109F" w:rsidRDefault="0093109F" w:rsidP="006E6CC4">
      <w:pPr>
        <w:numPr>
          <w:ilvl w:val="0"/>
          <w:numId w:val="28"/>
        </w:numPr>
        <w:spacing w:before="120" w:after="120" w:line="288" w:lineRule="auto"/>
        <w:ind w:left="284" w:hanging="284"/>
        <w:contextualSpacing/>
        <w:jc w:val="both"/>
        <w:rPr>
          <w:rFonts w:ascii="Franklin Gothic Book" w:hAnsi="Franklin Gothic Book" w:cs="Calibri"/>
        </w:rPr>
      </w:pPr>
      <w:bookmarkStart w:id="42" w:name="_Hlk152314076"/>
      <w:r w:rsidRPr="0093109F">
        <w:rPr>
          <w:rFonts w:ascii="Franklin Gothic Book" w:hAnsi="Franklin Gothic Book" w:cs="Calibri"/>
        </w:rPr>
        <w:t xml:space="preserve">Η εξειδίκευση επιστημόνων, μέσω πρόσκτησης ειδικών γνώσεων και απόκτησης ερευνητικών και επαγγελματικών δεξιοτήτων </w:t>
      </w:r>
    </w:p>
    <w:p w14:paraId="300E989C" w14:textId="77777777" w:rsidR="00417E83" w:rsidRDefault="0093109F" w:rsidP="006E6CC4">
      <w:pPr>
        <w:pStyle w:val="ListParagraph"/>
        <w:numPr>
          <w:ilvl w:val="1"/>
          <w:numId w:val="32"/>
        </w:numPr>
        <w:spacing w:before="120" w:after="120" w:line="288" w:lineRule="auto"/>
        <w:ind w:left="284" w:hanging="142"/>
        <w:jc w:val="both"/>
        <w:rPr>
          <w:rFonts w:ascii="Franklin Gothic Book" w:hAnsi="Franklin Gothic Book" w:cs="Calibri"/>
        </w:rPr>
      </w:pPr>
      <w:r w:rsidRPr="004B7D80">
        <w:rPr>
          <w:rFonts w:ascii="Franklin Gothic Book" w:hAnsi="Franklin Gothic Book" w:cs="Calibri"/>
        </w:rPr>
        <w:t xml:space="preserve">σχετικά με τη φυτική παραγωγή, τη φυτοπροστασία και το περιβάλλον, στην οργάνωση (σχεδιασμό, διεξαγωγή, αξιολόγηση) και ενθάρρυνση καινοτόμων προσεγγίσεων για την επίλυση προβλημάτων που αφορούν διαδικασίες γεωργικής παραγωγής και φυτοπροστασίας, την αποτελεσματική διαχείριση των διαθέσιμων πόρων για βελτιστοποίηση της παραγωγικής διαδικασίας, την υιοθέτηση μέτρων προστασίας του περιβάλλοντος και εξοικονόμησης εισροών, καθώς και ορθών καλλιεργητικών πρακτικών (επιλογή, εγκατάσταση, θρέψη και φυτοπροστασία καλλιεργειών), </w:t>
      </w:r>
    </w:p>
    <w:p w14:paraId="0EF36015" w14:textId="360D1C97" w:rsidR="0093109F" w:rsidRPr="004B7D80" w:rsidRDefault="0093109F" w:rsidP="006E6CC4">
      <w:pPr>
        <w:pStyle w:val="ListParagraph"/>
        <w:numPr>
          <w:ilvl w:val="1"/>
          <w:numId w:val="32"/>
        </w:numPr>
        <w:spacing w:before="120" w:after="120" w:line="288" w:lineRule="auto"/>
        <w:ind w:left="284" w:hanging="142"/>
        <w:jc w:val="both"/>
        <w:rPr>
          <w:rFonts w:ascii="Franklin Gothic Book" w:hAnsi="Franklin Gothic Book" w:cs="Calibri"/>
        </w:rPr>
      </w:pPr>
      <w:r w:rsidRPr="004B7D80">
        <w:rPr>
          <w:rFonts w:ascii="Franklin Gothic Book" w:hAnsi="Franklin Gothic Book" w:cs="Calibri"/>
        </w:rPr>
        <w:lastRenderedPageBreak/>
        <w:t xml:space="preserve">σχετικά με τον τομέα των τροφίμων, την εφαρμογή περιβαλλοντικά φιλικών μέτρων για την οικονομικά βιώσιμη διαχείριση ενέργειας, νερού και βιομηχανικών αποβλήτων σε επιχειρήσεις τροφίμων, ενώ </w:t>
      </w:r>
    </w:p>
    <w:p w14:paraId="386B06BE" w14:textId="0D33C9AF" w:rsidR="004B7D80" w:rsidRPr="004B7D80" w:rsidRDefault="0093109F" w:rsidP="006E6CC4">
      <w:pPr>
        <w:pStyle w:val="ListParagraph"/>
        <w:numPr>
          <w:ilvl w:val="1"/>
          <w:numId w:val="32"/>
        </w:numPr>
        <w:spacing w:before="120" w:after="120" w:line="288" w:lineRule="auto"/>
        <w:ind w:left="284" w:hanging="142"/>
        <w:jc w:val="both"/>
        <w:rPr>
          <w:rFonts w:ascii="Franklin Gothic Book" w:eastAsia="Arial" w:hAnsi="Franklin Gothic Book" w:cs="Calibri"/>
          <w:bCs/>
          <w:lang w:bidi="el-GR"/>
        </w:rPr>
      </w:pPr>
      <w:r w:rsidRPr="004B7D80">
        <w:rPr>
          <w:rFonts w:ascii="Franklin Gothic Book" w:hAnsi="Franklin Gothic Book" w:cs="Calibri"/>
        </w:rPr>
        <w:t>σχετικά με τη διοίκηση αγροτικών επιχειρήσεων, τη διαχείριση αγροτικής παραγωγής, την επεξεργασία και εμπορία αγροτικών προϊόντων.</w:t>
      </w:r>
      <w:bookmarkEnd w:id="42"/>
    </w:p>
    <w:p w14:paraId="1836E675" w14:textId="61FDA705" w:rsidR="004B7D80" w:rsidRDefault="0093109F" w:rsidP="006E6CC4">
      <w:pPr>
        <w:numPr>
          <w:ilvl w:val="0"/>
          <w:numId w:val="28"/>
        </w:numPr>
        <w:spacing w:before="120" w:after="120" w:line="288" w:lineRule="auto"/>
        <w:ind w:left="284" w:hanging="284"/>
        <w:contextualSpacing/>
        <w:jc w:val="both"/>
        <w:rPr>
          <w:rFonts w:ascii="Franklin Gothic Book" w:hAnsi="Franklin Gothic Book" w:cs="Calibri"/>
        </w:rPr>
      </w:pPr>
      <w:r w:rsidRPr="004B7D80">
        <w:rPr>
          <w:rFonts w:ascii="Franklin Gothic Book" w:hAnsi="Franklin Gothic Book" w:cs="Calibri"/>
        </w:rPr>
        <w:t>Η εμβάθυνση των γνώσεων και των ερευνητικών εμπειριών των μεταπτυχιακών φοιτητριών</w:t>
      </w:r>
      <w:r w:rsidR="00391D63">
        <w:rPr>
          <w:rFonts w:ascii="Franklin Gothic Book" w:hAnsi="Franklin Gothic Book" w:cs="Calibri"/>
        </w:rPr>
        <w:t xml:space="preserve">/τών </w:t>
      </w:r>
      <w:r w:rsidRPr="004B7D80">
        <w:rPr>
          <w:rFonts w:ascii="Franklin Gothic Book" w:hAnsi="Franklin Gothic Book" w:cs="Calibri"/>
        </w:rPr>
        <w:t>σ</w:t>
      </w:r>
      <w:r w:rsidRPr="00534F0C">
        <w:rPr>
          <w:rFonts w:ascii="Franklin Gothic Book" w:hAnsi="Franklin Gothic Book" w:cs="Calibri"/>
        </w:rPr>
        <w:t xml:space="preserve">τους τομείς της διαχείρισης της φυτικής παραγωγής, της φυτοπροστασίας και του περιβάλλοντος, της οργάνωσης και </w:t>
      </w:r>
      <w:r w:rsidR="00391D63" w:rsidRPr="00534F0C">
        <w:rPr>
          <w:rFonts w:ascii="Franklin Gothic Book" w:hAnsi="Franklin Gothic Book" w:cs="Calibri"/>
        </w:rPr>
        <w:t>διοίκησης</w:t>
      </w:r>
      <w:r w:rsidRPr="00534F0C">
        <w:rPr>
          <w:rFonts w:ascii="Franklin Gothic Book" w:hAnsi="Franklin Gothic Book" w:cs="Calibri"/>
        </w:rPr>
        <w:t xml:space="preserve"> των αγροδιατροφικών επιχειρήσεων και της επεξεργασίας και συντήρησης τροφίμων</w:t>
      </w:r>
      <w:r w:rsidRPr="004B7D80">
        <w:rPr>
          <w:rFonts w:ascii="Franklin Gothic Book" w:hAnsi="Franklin Gothic Book" w:cs="Calibri"/>
        </w:rPr>
        <w:t>.</w:t>
      </w:r>
      <w:r w:rsidR="004B7D80" w:rsidRPr="004B7D80">
        <w:rPr>
          <w:rFonts w:ascii="Franklin Gothic Book" w:hAnsi="Franklin Gothic Book" w:cs="Calibri"/>
        </w:rPr>
        <w:t xml:space="preserve"> </w:t>
      </w:r>
      <w:bookmarkStart w:id="43" w:name="_Hlk152314844"/>
    </w:p>
    <w:p w14:paraId="5823EE45" w14:textId="633DC3C3" w:rsidR="0093109F" w:rsidRPr="0093109F" w:rsidRDefault="0093109F" w:rsidP="006E6CC4">
      <w:pPr>
        <w:numPr>
          <w:ilvl w:val="0"/>
          <w:numId w:val="28"/>
        </w:numPr>
        <w:spacing w:before="120" w:after="120" w:line="288" w:lineRule="auto"/>
        <w:ind w:left="284" w:hanging="284"/>
        <w:contextualSpacing/>
        <w:jc w:val="both"/>
        <w:rPr>
          <w:rFonts w:ascii="Franklin Gothic Book" w:hAnsi="Franklin Gothic Book" w:cs="Calibri"/>
        </w:rPr>
      </w:pPr>
      <w:r w:rsidRPr="0093109F">
        <w:rPr>
          <w:rFonts w:ascii="Franklin Gothic Book" w:hAnsi="Franklin Gothic Book" w:cs="Calibri"/>
        </w:rPr>
        <w:t>Η επαγγελματική ανάπτυξη επιστημόνων στο γνωστικό αντικείμενο των τριών ειδικεύσεων του ΠΜΣ, ώστε μετά την αποφοίτησή τους, να δραστηριοποιούνται επαγγελματικά σε καινοτόμα εργασιακά περιβάλλοντα στην Ελλάδα και το εξωτερικό.</w:t>
      </w:r>
    </w:p>
    <w:bookmarkEnd w:id="43"/>
    <w:p w14:paraId="7578A375" w14:textId="77777777" w:rsidR="0093109F" w:rsidRPr="0093109F" w:rsidRDefault="0093109F" w:rsidP="00534F0C">
      <w:pPr>
        <w:spacing w:before="120" w:after="120" w:line="288" w:lineRule="auto"/>
        <w:jc w:val="both"/>
        <w:rPr>
          <w:rFonts w:ascii="Franklin Gothic Book" w:eastAsia="Calibri" w:hAnsi="Franklin Gothic Book" w:cs="Calibri"/>
          <w:lang w:eastAsia="en-US"/>
        </w:rPr>
      </w:pPr>
    </w:p>
    <w:p w14:paraId="3023A9E7" w14:textId="368A0D99" w:rsidR="0093109F" w:rsidRPr="00534F0C" w:rsidRDefault="00B27A35" w:rsidP="00534F0C">
      <w:pPr>
        <w:spacing w:before="120" w:after="120" w:line="288" w:lineRule="auto"/>
        <w:jc w:val="both"/>
        <w:rPr>
          <w:rFonts w:ascii="Franklin Gothic Book" w:eastAsia="Calibri" w:hAnsi="Franklin Gothic Book" w:cs="Calibri"/>
          <w:b/>
          <w:bCs/>
          <w:lang w:eastAsia="en-US"/>
        </w:rPr>
      </w:pPr>
      <w:bookmarkStart w:id="44" w:name="_Hlk153906525"/>
      <w:r w:rsidRPr="00534F0C">
        <w:rPr>
          <w:rFonts w:ascii="Franklin Gothic Book" w:eastAsia="Calibri" w:hAnsi="Franklin Gothic Book" w:cs="Calibri"/>
          <w:b/>
          <w:bCs/>
          <w:lang w:eastAsia="en-US"/>
        </w:rPr>
        <w:t xml:space="preserve">3.3 </w:t>
      </w:r>
      <w:r w:rsidR="0093109F" w:rsidRPr="00534F0C">
        <w:rPr>
          <w:rFonts w:ascii="Franklin Gothic Book" w:eastAsia="Calibri" w:hAnsi="Franklin Gothic Book" w:cs="Calibri"/>
          <w:b/>
          <w:bCs/>
          <w:lang w:eastAsia="en-US"/>
        </w:rPr>
        <w:t>Κατηγορίες πτυχιούχων</w:t>
      </w:r>
    </w:p>
    <w:bookmarkEnd w:id="44"/>
    <w:p w14:paraId="6339DA0F" w14:textId="5ED78A60"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Στο ΠΜΣ γίνονται δεκτοί πτυχιούχοι όλων των Τμημάτων των Γεωπονικών και Δασολογικών Σχολών, πτυχιούχοι των Σχολών Θετικών Επιστημών, Πολυτεχνικών Σχολών, Σχολών Οικονομικών και Πολιτικών Επιστημών, Σχολών Επιστημών Υγείας Πανεπιστημίων της ημεδαπής ή αναγνωρισμένων ομοταγών ιδρυμάτων της αλλοδαπής, καθώς και πτυχιούχοι Τμημάτων ΤΕΙ συναφούς γνωστικού αντικειμένου.</w:t>
      </w:r>
    </w:p>
    <w:p w14:paraId="3D6F54CE" w14:textId="3A49503C"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Δυνατότητα συμμετοχής στις διαδικασίες επιλογής του ΠΜΣ έχουν και τελειόφοιτοι που έχουν εκπληρώσει όλες τις υποχρεώσεις τους και υπολείπεται μόνο η ορκωμοσία τους, με την προσκόμιση σχετικής βεβαίωσης, πριν την ημερομηνία αξιολόγησης των σχετικών αιτήσεων. Στην περίπτωση που επιλεγούν από την </w:t>
      </w:r>
      <w:r w:rsidR="00682CDA">
        <w:rPr>
          <w:rFonts w:ascii="Franklin Gothic Book" w:eastAsia="Calibri" w:hAnsi="Franklin Gothic Book" w:cs="Calibri"/>
          <w:lang w:eastAsia="en-US"/>
        </w:rPr>
        <w:t xml:space="preserve">Επιτροπή Επιλογής </w:t>
      </w:r>
      <w:r w:rsidRPr="0093109F">
        <w:rPr>
          <w:rFonts w:ascii="Franklin Gothic Book" w:eastAsia="Calibri" w:hAnsi="Franklin Gothic Book" w:cs="Calibri"/>
          <w:lang w:eastAsia="en-US"/>
        </w:rPr>
        <w:t>μεταξύ των επιτυχόντων</w:t>
      </w:r>
      <w:r w:rsidR="00391D63">
        <w:rPr>
          <w:rFonts w:ascii="Franklin Gothic Book" w:eastAsia="Calibri" w:hAnsi="Franklin Gothic Book" w:cs="Calibri"/>
          <w:lang w:eastAsia="en-US"/>
        </w:rPr>
        <w:t>,</w:t>
      </w:r>
      <w:r w:rsidRPr="0093109F">
        <w:rPr>
          <w:rFonts w:ascii="Franklin Gothic Book" w:eastAsia="Calibri" w:hAnsi="Franklin Gothic Book" w:cs="Calibri"/>
          <w:lang w:eastAsia="en-US"/>
        </w:rPr>
        <w:t xml:space="preserve"> θα πρέπει έως την ολοκλήρωση της διαδικασίας εγγραφών να προσκομίσουν στη Γραμματεία του ΠΜΣ το αντίγραφο πτυχίου τους. Σε διαφορετική περίπτωση το δικαίωμα εγγραφής χάνεται.</w:t>
      </w:r>
    </w:p>
    <w:p w14:paraId="73153721" w14:textId="77777777" w:rsidR="0093109F" w:rsidRPr="0093109F" w:rsidRDefault="0093109F" w:rsidP="00534F0C">
      <w:pPr>
        <w:spacing w:before="120" w:after="120" w:line="288" w:lineRule="auto"/>
        <w:jc w:val="both"/>
        <w:rPr>
          <w:rFonts w:ascii="Franklin Gothic Book" w:eastAsia="Calibri" w:hAnsi="Franklin Gothic Book" w:cs="Calibri"/>
          <w:lang w:eastAsia="en-US"/>
        </w:rPr>
      </w:pPr>
    </w:p>
    <w:p w14:paraId="0FF0D418" w14:textId="652BF5FC" w:rsidR="0093109F" w:rsidRPr="00534F0C" w:rsidRDefault="00B111B0" w:rsidP="00534F0C">
      <w:pPr>
        <w:spacing w:before="120" w:after="120" w:line="288" w:lineRule="auto"/>
        <w:jc w:val="both"/>
        <w:rPr>
          <w:rFonts w:ascii="Franklin Gothic Book" w:eastAsia="Calibri" w:hAnsi="Franklin Gothic Book" w:cs="Calibri"/>
          <w:b/>
          <w:bCs/>
          <w:lang w:eastAsia="en-US"/>
        </w:rPr>
      </w:pPr>
      <w:bookmarkStart w:id="45" w:name="_Hlk153906550"/>
      <w:r w:rsidRPr="00534F0C">
        <w:rPr>
          <w:rFonts w:ascii="Franklin Gothic Book" w:eastAsia="Calibri" w:hAnsi="Franklin Gothic Book" w:cs="Calibri"/>
          <w:b/>
          <w:bCs/>
          <w:lang w:eastAsia="en-US"/>
        </w:rPr>
        <w:t xml:space="preserve">3.4 </w:t>
      </w:r>
      <w:r w:rsidR="0093109F" w:rsidRPr="00534F0C">
        <w:rPr>
          <w:rFonts w:ascii="Franklin Gothic Book" w:eastAsia="Calibri" w:hAnsi="Franklin Gothic Book" w:cs="Calibri"/>
          <w:b/>
          <w:bCs/>
          <w:lang w:eastAsia="en-US"/>
        </w:rPr>
        <w:t>Διάρκεια Σπουδών</w:t>
      </w:r>
    </w:p>
    <w:bookmarkEnd w:id="45"/>
    <w:p w14:paraId="25054DCC" w14:textId="78CC5AEE"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 xml:space="preserve">Η κανονική χρονική διάρκεια φοίτησης στο ΠΜΣ που οδηγεί στη λήψη του Διπλώματος Μεταπτυχιακών Σπουδών (ΔΜΣ) ορίζεται κατ΄ ελάχιστο στο ένα ημερολογιακό έτος, στο οποίο περιλαμβάνεται και ο χρόνος για την εκπόνηση και υποβολή προς κρίση της Μεταπτυχιακής Διπλωματικής Εργασίας (ΜΔΕ). </w:t>
      </w:r>
    </w:p>
    <w:p w14:paraId="578663F9" w14:textId="77777777"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Η φοίτηση στο πρόγραμμα θεωρείται ότι λήγει με τη συμπλήρωση του ελάχιστου χρόνου φοίτησης και την ολοκλήρωση της συγγραφής και της δημόσιας εξέτασης της Μεταπτυχιακής Διπλωματικής Εργασίας και σε χρόνο που δεν πρέπει να ξεπερνά τα 2 ημερολογιακά έτη.</w:t>
      </w:r>
    </w:p>
    <w:p w14:paraId="59B631A1" w14:textId="77777777" w:rsidR="0093109F" w:rsidRPr="0093109F" w:rsidRDefault="0093109F" w:rsidP="00534F0C">
      <w:pPr>
        <w:spacing w:before="120" w:after="120" w:line="288" w:lineRule="auto"/>
        <w:jc w:val="both"/>
        <w:rPr>
          <w:rFonts w:ascii="Franklin Gothic Book" w:eastAsia="Calibri" w:hAnsi="Franklin Gothic Book" w:cs="Calibri"/>
          <w:lang w:eastAsia="en-US"/>
        </w:rPr>
      </w:pPr>
    </w:p>
    <w:p w14:paraId="3D9AD617" w14:textId="6A2286AF" w:rsidR="0093109F" w:rsidRPr="00534F0C" w:rsidRDefault="00B111B0" w:rsidP="00534F0C">
      <w:pPr>
        <w:spacing w:before="120" w:after="120" w:line="288" w:lineRule="auto"/>
        <w:jc w:val="both"/>
        <w:rPr>
          <w:rFonts w:ascii="Franklin Gothic Book" w:eastAsia="Calibri" w:hAnsi="Franklin Gothic Book" w:cs="Calibri"/>
          <w:b/>
          <w:bCs/>
          <w:lang w:eastAsia="en-US"/>
        </w:rPr>
      </w:pPr>
      <w:bookmarkStart w:id="46" w:name="_Hlk153906611"/>
      <w:r w:rsidRPr="00534F0C">
        <w:rPr>
          <w:rFonts w:ascii="Franklin Gothic Book" w:eastAsia="Calibri" w:hAnsi="Franklin Gothic Book" w:cs="Calibri"/>
          <w:b/>
          <w:bCs/>
          <w:lang w:eastAsia="en-US"/>
        </w:rPr>
        <w:t xml:space="preserve">3.5 </w:t>
      </w:r>
      <w:r w:rsidR="0093109F" w:rsidRPr="00534F0C">
        <w:rPr>
          <w:rFonts w:ascii="Franklin Gothic Book" w:eastAsia="Calibri" w:hAnsi="Franklin Gothic Book" w:cs="Calibri"/>
          <w:b/>
          <w:bCs/>
          <w:lang w:eastAsia="en-US"/>
        </w:rPr>
        <w:t>Το Πρόγραμμα του ΠΜΣ</w:t>
      </w:r>
    </w:p>
    <w:bookmarkEnd w:id="46"/>
    <w:p w14:paraId="7813F9B5" w14:textId="77777777"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lastRenderedPageBreak/>
        <w:t>Το ΠΜΣ του Τμήματος Αγροτικής Ανάπτυξης περιλαμβάνει 3 κατευθύνσεις (σε αλφαβητική σειρά):</w:t>
      </w:r>
    </w:p>
    <w:p w14:paraId="315F8E4A" w14:textId="50504C90" w:rsidR="0093109F" w:rsidRPr="0093109F" w:rsidRDefault="0093109F" w:rsidP="00534F0C">
      <w:pPr>
        <w:numPr>
          <w:ilvl w:val="0"/>
          <w:numId w:val="12"/>
        </w:numPr>
        <w:spacing w:before="120" w:after="120" w:line="288" w:lineRule="auto"/>
        <w:ind w:left="284" w:hanging="284"/>
        <w:contextualSpacing/>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Βιοτεχνολογίας και Υγιεινής Τροφίμων</w:t>
      </w:r>
      <w:r w:rsidR="00391D63">
        <w:rPr>
          <w:rFonts w:ascii="Franklin Gothic Book" w:eastAsia="Calibri" w:hAnsi="Franklin Gothic Book" w:cs="Calibri"/>
          <w:lang w:eastAsia="en-US"/>
        </w:rPr>
        <w:t>,</w:t>
      </w:r>
    </w:p>
    <w:p w14:paraId="39E27856" w14:textId="283C052D" w:rsidR="0093109F" w:rsidRPr="0093109F" w:rsidRDefault="0093109F" w:rsidP="00534F0C">
      <w:pPr>
        <w:numPr>
          <w:ilvl w:val="0"/>
          <w:numId w:val="12"/>
        </w:numPr>
        <w:spacing w:before="120" w:after="120" w:line="288" w:lineRule="auto"/>
        <w:ind w:left="284" w:hanging="284"/>
        <w:contextualSpacing/>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Επιστημών Φυτών και Περιβάλλοντος</w:t>
      </w:r>
      <w:r w:rsidR="00391D63">
        <w:rPr>
          <w:rFonts w:ascii="Franklin Gothic Book" w:eastAsia="Calibri" w:hAnsi="Franklin Gothic Book" w:cs="Calibri"/>
          <w:lang w:eastAsia="en-US"/>
        </w:rPr>
        <w:t>, και</w:t>
      </w:r>
    </w:p>
    <w:p w14:paraId="402F51B6" w14:textId="7CB12799" w:rsidR="0093109F" w:rsidRPr="0093109F" w:rsidRDefault="0093109F" w:rsidP="00534F0C">
      <w:pPr>
        <w:numPr>
          <w:ilvl w:val="0"/>
          <w:numId w:val="12"/>
        </w:numPr>
        <w:spacing w:before="120" w:after="120" w:line="288" w:lineRule="auto"/>
        <w:ind w:left="284" w:hanging="284"/>
        <w:contextualSpacing/>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Οικονομικής των Επιχειρήσεων Αγροτικών Προϊόντων και Τροφίμων</w:t>
      </w:r>
      <w:r w:rsidR="00391D63">
        <w:rPr>
          <w:rFonts w:ascii="Franklin Gothic Book" w:eastAsia="Calibri" w:hAnsi="Franklin Gothic Book" w:cs="Calibri"/>
          <w:lang w:eastAsia="en-US"/>
        </w:rPr>
        <w:t>.</w:t>
      </w:r>
    </w:p>
    <w:p w14:paraId="725E7E1E" w14:textId="77777777"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Με βάση τα αποτελέσματα αξιολόγησης της Επιτροπής Επιλογής, οι φοιτήτριες/τές κατά την εγγραφή τους κατανέμονται στις κατευθύνσεις. Η τοποθέτηση είναι οριστική και οι φοιτήτριες/τές δεν μπορούν να αλλάξουν κατεύθυνση στη διάρκεια των σπουδών τους.</w:t>
      </w:r>
    </w:p>
    <w:p w14:paraId="2E193E49" w14:textId="77777777"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Τα προσφερόμενα στο Πρόγραμμα Μεταπτυχιακών Σπουδών του Τμήματος μαθήματα διακρίνονται σε υποχρεωτικά, και σε κατ’ επιλογή υποχρεωτικά μαθήματα. Κάθε μάθημα, υποχρεωτικό ή κατ’ επιλογή υποχρεωτικό, διδάσκεται τρεις ώρες εβδομαδιαίως και περιλαμβάνει συνολικά δεκατρείς (13) διαλέξεις. Μέρος κάθε μαθήματος μπορεί να διδάσκεται υπό μορφή εργαστηριακών ή πρακτικών ασκήσεων.</w:t>
      </w:r>
    </w:p>
    <w:p w14:paraId="197733E3" w14:textId="3D24FDB4"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Παράλληλα με την παρακολούθηση των μαθημάτων, η/ο κάθε μεταπτυχιακή/ός φοιτήτρια/τής αναλαμβάνει την εκπόνηση Μεταπτυχιακής Εργασίας Ειδίκευσης. Η εργασία έχει ερευνητικό χαρακτήρα και αφορά αποκλειστικά αντικείμενο που εντάσσεται στο ευρύτερο γνωστικό πεδίο της κατεύθυνσης που παρακολουθεί η/ο φοιτήτρια/τής.</w:t>
      </w:r>
      <w:r w:rsidR="00682CDA">
        <w:rPr>
          <w:rFonts w:ascii="Franklin Gothic Book" w:eastAsia="Calibri" w:hAnsi="Franklin Gothic Book" w:cs="Calibri"/>
          <w:lang w:eastAsia="en-US"/>
        </w:rPr>
        <w:t xml:space="preserve"> </w:t>
      </w:r>
      <w:r w:rsidRPr="0093109F">
        <w:rPr>
          <w:rFonts w:ascii="Franklin Gothic Book" w:eastAsia="Calibri" w:hAnsi="Franklin Gothic Book" w:cs="Calibri"/>
          <w:lang w:eastAsia="en-US"/>
        </w:rPr>
        <w:t>Η διαδικασία ανάθεσης του θέματος της Μεταπτυχιακής Εργασίας Ειδίκευσης περιγράφεται αναλυτικά σε σχετικό εδάφιο του κανονισμού του ΠΜΣ.</w:t>
      </w:r>
      <w:r w:rsidR="00682CDA">
        <w:rPr>
          <w:rFonts w:ascii="Franklin Gothic Book" w:eastAsia="Calibri" w:hAnsi="Franklin Gothic Book" w:cs="Calibri"/>
          <w:lang w:eastAsia="en-US"/>
        </w:rPr>
        <w:t xml:space="preserve"> </w:t>
      </w:r>
      <w:r w:rsidRPr="0093109F">
        <w:rPr>
          <w:rFonts w:ascii="Franklin Gothic Book" w:eastAsia="Calibri" w:hAnsi="Franklin Gothic Book" w:cs="Calibri"/>
          <w:lang w:eastAsia="en-US"/>
        </w:rPr>
        <w:t>Το σύνολο των Πιστωτικών Μονάδων (ECTS) που απαιτούνται για την απόκτηση του μεταπτυχιακού διπλώματος ειδίκευσης ανέρχονται σε 75 (Μεταπτυχιακή Εργασία Ειδίκευσης 30 μονάδες ECTS/ παρακολούθηση μαθημάτων 45 μονάδες ECTS).</w:t>
      </w:r>
    </w:p>
    <w:p w14:paraId="0D0E5C3E" w14:textId="764B4E40" w:rsidR="0093109F" w:rsidRPr="0093109F" w:rsidRDefault="0093109F" w:rsidP="00534F0C">
      <w:pPr>
        <w:spacing w:before="120" w:after="120" w:line="288" w:lineRule="auto"/>
        <w:ind w:firstLine="284"/>
        <w:jc w:val="both"/>
        <w:rPr>
          <w:rFonts w:ascii="Franklin Gothic Book" w:eastAsia="Calibri" w:hAnsi="Franklin Gothic Book" w:cs="Calibri"/>
          <w:lang w:eastAsia="en-US"/>
        </w:rPr>
      </w:pPr>
      <w:r w:rsidRPr="0093109F">
        <w:rPr>
          <w:rFonts w:ascii="Franklin Gothic Book" w:eastAsia="Calibri" w:hAnsi="Franklin Gothic Book" w:cs="Calibri"/>
          <w:lang w:eastAsia="en-US"/>
        </w:rPr>
        <w:t>Οι φοιτήτριες/τές μπορούν μετά την απόκτηση του Μεταπτυχιακού Διπλώματος Ειδίκευσης, να συνεχίσουν τις σπουδές τους για την απόκτηση Διδακτορικού Διπλώματος.</w:t>
      </w:r>
      <w:r w:rsidR="00E77623">
        <w:rPr>
          <w:rFonts w:ascii="Franklin Gothic Book" w:eastAsia="Calibri" w:hAnsi="Franklin Gothic Book" w:cs="Calibri"/>
          <w:lang w:eastAsia="en-US"/>
        </w:rPr>
        <w:t xml:space="preserve"> </w:t>
      </w:r>
      <w:r w:rsidRPr="0093109F">
        <w:rPr>
          <w:rFonts w:ascii="Franklin Gothic Book" w:eastAsia="Calibri" w:hAnsi="Franklin Gothic Book" w:cs="Calibri"/>
          <w:lang w:eastAsia="en-US"/>
        </w:rPr>
        <w:t xml:space="preserve">Περισσότερες πληροφορίες για τις μεταπτυχιακές και διδακτορικές σπουδές στο Τμήμα Αγροτικής Ανάπτυξης μπορούν να αντληθούν στην </w:t>
      </w:r>
      <w:hyperlink r:id="rId145" w:history="1">
        <w:r w:rsidRPr="0093109F">
          <w:rPr>
            <w:rFonts w:ascii="Franklin Gothic Book" w:eastAsia="Calibri" w:hAnsi="Franklin Gothic Book" w:cs="Calibri"/>
            <w:color w:val="0563C1"/>
            <w:lang w:eastAsia="en-US"/>
          </w:rPr>
          <w:t>ιστοσελίδα του Τμήματος</w:t>
        </w:r>
      </w:hyperlink>
      <w:r w:rsidR="00E77623">
        <w:rPr>
          <w:rFonts w:ascii="Franklin Gothic Book" w:eastAsia="Calibri" w:hAnsi="Franklin Gothic Book" w:cs="Calibri"/>
          <w:lang w:eastAsia="en-US"/>
        </w:rPr>
        <w:t xml:space="preserve">, </w:t>
      </w:r>
      <w:hyperlink r:id="rId146" w:history="1">
        <w:r w:rsidRPr="0093109F">
          <w:rPr>
            <w:rFonts w:ascii="Franklin Gothic Book" w:eastAsia="Calibri" w:hAnsi="Franklin Gothic Book" w:cs="Calibri"/>
            <w:color w:val="0563C1"/>
            <w:lang w:eastAsia="en-US"/>
          </w:rPr>
          <w:t>https://agro.duth.gr/postgraduate/πληροφορίες</w:t>
        </w:r>
      </w:hyperlink>
      <w:r w:rsidR="00E77623">
        <w:rPr>
          <w:rFonts w:ascii="Franklin Gothic Book" w:eastAsia="Calibri" w:hAnsi="Franklin Gothic Book" w:cs="Calibri"/>
          <w:lang w:eastAsia="en-US"/>
        </w:rPr>
        <w:t>.</w:t>
      </w:r>
    </w:p>
    <w:p w14:paraId="7AF562A7" w14:textId="77777777" w:rsidR="0093109F" w:rsidRPr="0093109F" w:rsidRDefault="0093109F" w:rsidP="00534F0C">
      <w:pPr>
        <w:spacing w:before="120" w:after="120" w:line="288" w:lineRule="auto"/>
        <w:jc w:val="both"/>
        <w:rPr>
          <w:rFonts w:ascii="Franklin Gothic Book" w:eastAsia="Calibri" w:hAnsi="Franklin Gothic Book" w:cs="Calibri"/>
          <w:lang w:eastAsia="en-US"/>
        </w:rPr>
      </w:pPr>
    </w:p>
    <w:p w14:paraId="32D6A059" w14:textId="560BBD7C" w:rsidR="0093109F" w:rsidRPr="00534F0C" w:rsidRDefault="006B391D" w:rsidP="00534F0C">
      <w:pPr>
        <w:spacing w:before="120" w:after="120" w:line="288" w:lineRule="auto"/>
        <w:rPr>
          <w:rFonts w:ascii="Franklin Gothic Book" w:eastAsia="Calibri" w:hAnsi="Franklin Gothic Book" w:cs="Calibri"/>
          <w:b/>
          <w:bCs/>
          <w:kern w:val="2"/>
          <w:lang w:eastAsia="en-US"/>
          <w14:ligatures w14:val="standardContextual"/>
        </w:rPr>
      </w:pPr>
      <w:bookmarkStart w:id="47" w:name="_Hlk153906675"/>
      <w:bookmarkEnd w:id="3"/>
      <w:bookmarkEnd w:id="4"/>
      <w:bookmarkEnd w:id="5"/>
      <w:bookmarkEnd w:id="6"/>
      <w:r w:rsidRPr="00534F0C">
        <w:rPr>
          <w:rFonts w:ascii="Franklin Gothic Book" w:eastAsia="Calibri" w:hAnsi="Franklin Gothic Book" w:cs="Calibri"/>
          <w:b/>
          <w:bCs/>
          <w:kern w:val="2"/>
          <w:lang w:eastAsia="en-US"/>
          <w14:ligatures w14:val="standardContextual"/>
        </w:rPr>
        <w:t xml:space="preserve">3.6 </w:t>
      </w:r>
      <w:r w:rsidR="0093109F" w:rsidRPr="00534F0C">
        <w:rPr>
          <w:rFonts w:ascii="Franklin Gothic Book" w:eastAsia="Calibri" w:hAnsi="Franklin Gothic Book" w:cs="Calibri"/>
          <w:b/>
          <w:bCs/>
          <w:kern w:val="2"/>
          <w:lang w:eastAsia="en-US"/>
          <w14:ligatures w14:val="standardContextual"/>
        </w:rPr>
        <w:t>Προσωπικό</w:t>
      </w:r>
    </w:p>
    <w:bookmarkEnd w:id="47"/>
    <w:p w14:paraId="129199BB" w14:textId="64F74BD3" w:rsidR="0093109F" w:rsidRPr="0093109F" w:rsidRDefault="0093109F" w:rsidP="00534F0C">
      <w:pPr>
        <w:spacing w:before="120" w:after="120" w:line="288" w:lineRule="auto"/>
        <w:ind w:firstLine="284"/>
        <w:jc w:val="both"/>
        <w:rPr>
          <w:rFonts w:ascii="Franklin Gothic Book" w:eastAsia="Calibri" w:hAnsi="Franklin Gothic Book"/>
          <w:kern w:val="2"/>
          <w:lang w:eastAsia="en-US"/>
          <w14:ligatures w14:val="standardContextual"/>
        </w:rPr>
      </w:pPr>
      <w:r w:rsidRPr="0093109F">
        <w:rPr>
          <w:rFonts w:ascii="Franklin Gothic Book" w:eastAsia="Calibri" w:hAnsi="Franklin Gothic Book"/>
          <w:kern w:val="2"/>
          <w:lang w:eastAsia="en-US"/>
          <w14:ligatures w14:val="standardContextual"/>
        </w:rPr>
        <w:t>Για την υλοποίηση του ΠΜΣ θα απασχοληθούν 1</w:t>
      </w:r>
      <w:r w:rsidR="0050097E">
        <w:rPr>
          <w:rFonts w:ascii="Franklin Gothic Book" w:eastAsia="Calibri" w:hAnsi="Franklin Gothic Book"/>
          <w:kern w:val="2"/>
          <w:lang w:eastAsia="en-US"/>
          <w14:ligatures w14:val="standardContextual"/>
        </w:rPr>
        <w:t>7</w:t>
      </w:r>
      <w:r w:rsidRPr="0093109F">
        <w:rPr>
          <w:rFonts w:ascii="Franklin Gothic Book" w:eastAsia="Calibri" w:hAnsi="Franklin Gothic Book"/>
          <w:kern w:val="2"/>
          <w:lang w:eastAsia="en-US"/>
          <w14:ligatures w14:val="standardContextual"/>
        </w:rPr>
        <w:t xml:space="preserve"> διδάσκοντες</w:t>
      </w:r>
      <w:r w:rsidR="00462486">
        <w:rPr>
          <w:rFonts w:ascii="Franklin Gothic Book" w:eastAsia="Calibri" w:hAnsi="Franklin Gothic Book"/>
          <w:kern w:val="2"/>
          <w:lang w:eastAsia="en-US"/>
          <w14:ligatures w14:val="standardContextual"/>
        </w:rPr>
        <w:t>,</w:t>
      </w:r>
      <w:r w:rsidRPr="0093109F">
        <w:rPr>
          <w:rFonts w:ascii="Franklin Gothic Book" w:eastAsia="Calibri" w:hAnsi="Franklin Gothic Book"/>
          <w:kern w:val="2"/>
          <w:lang w:eastAsia="en-US"/>
          <w14:ligatures w14:val="standardContextual"/>
        </w:rPr>
        <w:t xml:space="preserve"> </w:t>
      </w:r>
      <w:r w:rsidR="00462486" w:rsidRPr="0093109F">
        <w:rPr>
          <w:rFonts w:ascii="Franklin Gothic Book" w:eastAsia="Calibri" w:hAnsi="Franklin Gothic Book"/>
          <w:kern w:val="2"/>
          <w:lang w:eastAsia="en-US"/>
          <w14:ligatures w14:val="standardContextual"/>
        </w:rPr>
        <w:t>όλοι</w:t>
      </w:r>
      <w:r w:rsidRPr="0093109F">
        <w:rPr>
          <w:rFonts w:ascii="Franklin Gothic Book" w:eastAsia="Calibri" w:hAnsi="Franklin Gothic Book"/>
          <w:kern w:val="2"/>
          <w:lang w:eastAsia="en-US"/>
          <w14:ligatures w14:val="standardContextual"/>
        </w:rPr>
        <w:t xml:space="preserve"> είναι ενεργά μέλη ΔΕΠ του Τμήματος Αγροτικής Ανάπτυξης, και 1 ενεργό μέλος ΔΕΠ του Τμήματος Ιατρικής. Συνεπώς, το 9</w:t>
      </w:r>
      <w:r w:rsidR="0050097E">
        <w:rPr>
          <w:rFonts w:ascii="Franklin Gothic Book" w:eastAsia="Calibri" w:hAnsi="Franklin Gothic Book"/>
          <w:kern w:val="2"/>
          <w:lang w:eastAsia="en-US"/>
          <w14:ligatures w14:val="standardContextual"/>
        </w:rPr>
        <w:t>5</w:t>
      </w:r>
      <w:r w:rsidRPr="0093109F">
        <w:rPr>
          <w:rFonts w:ascii="Franklin Gothic Book" w:eastAsia="Calibri" w:hAnsi="Franklin Gothic Book"/>
          <w:kern w:val="2"/>
          <w:lang w:eastAsia="en-US"/>
          <w14:ligatures w14:val="standardContextual"/>
        </w:rPr>
        <w:t>% των διδασκόντων προέρχεται από μέλη ΔΕΠ και ΕΕΠ, ΕΔΙΠ, και ΕΤΕΠ, Δ.Ε.Π. του οικείου Τμήματος ή διδάσκοντες</w:t>
      </w:r>
      <w:r w:rsidR="00462486">
        <w:rPr>
          <w:rFonts w:ascii="Franklin Gothic Book" w:eastAsia="Calibri" w:hAnsi="Franklin Gothic Book"/>
          <w:kern w:val="2"/>
          <w:lang w:eastAsia="en-US"/>
          <w14:ligatures w14:val="standardContextual"/>
        </w:rPr>
        <w:t>.</w:t>
      </w:r>
    </w:p>
    <w:tbl>
      <w:tblPr>
        <w:tblW w:w="5168" w:type="pct"/>
        <w:tblLayout w:type="fixed"/>
        <w:tblLook w:val="0000" w:firstRow="0" w:lastRow="0" w:firstColumn="0" w:lastColumn="0" w:noHBand="0" w:noVBand="0"/>
      </w:tblPr>
      <w:tblGrid>
        <w:gridCol w:w="2822"/>
        <w:gridCol w:w="2377"/>
        <w:gridCol w:w="2673"/>
        <w:gridCol w:w="1482"/>
      </w:tblGrid>
      <w:tr w:rsidR="0093109F" w:rsidRPr="0093109F" w14:paraId="4410F8C2" w14:textId="77777777" w:rsidTr="005922A1">
        <w:trPr>
          <w:trHeight w:val="319"/>
        </w:trPr>
        <w:tc>
          <w:tcPr>
            <w:tcW w:w="1508" w:type="pct"/>
            <w:tcBorders>
              <w:top w:val="nil"/>
              <w:left w:val="nil"/>
              <w:bottom w:val="single" w:sz="12" w:space="0" w:color="auto"/>
              <w:right w:val="nil"/>
            </w:tcBorders>
          </w:tcPr>
          <w:p w14:paraId="76C366AF" w14:textId="77777777" w:rsidR="0093109F" w:rsidRPr="0093109F" w:rsidRDefault="0093109F" w:rsidP="0093109F">
            <w:pPr>
              <w:autoSpaceDE w:val="0"/>
              <w:autoSpaceDN w:val="0"/>
              <w:adjustRightInd w:val="0"/>
              <w:rPr>
                <w:rFonts w:ascii="Franklin Gothic Book" w:eastAsia="Calibri" w:hAnsi="Franklin Gothic Book" w:cs="Calibri"/>
                <w:b/>
                <w:bCs/>
                <w:color w:val="000000"/>
                <w:kern w:val="2"/>
                <w:lang w:eastAsia="en-US"/>
                <w14:ligatures w14:val="standardContextual"/>
              </w:rPr>
            </w:pPr>
            <w:r w:rsidRPr="0093109F">
              <w:rPr>
                <w:rFonts w:ascii="Franklin Gothic Book" w:eastAsia="Calibri" w:hAnsi="Franklin Gothic Book" w:cs="Calibri"/>
                <w:b/>
                <w:bCs/>
                <w:color w:val="000000"/>
                <w:kern w:val="2"/>
                <w:lang w:eastAsia="en-US"/>
                <w14:ligatures w14:val="standardContextual"/>
              </w:rPr>
              <w:t>Ονοματεπώνυμο</w:t>
            </w:r>
          </w:p>
        </w:tc>
        <w:tc>
          <w:tcPr>
            <w:tcW w:w="1270" w:type="pct"/>
            <w:tcBorders>
              <w:top w:val="nil"/>
              <w:left w:val="nil"/>
              <w:bottom w:val="single" w:sz="12" w:space="0" w:color="auto"/>
              <w:right w:val="nil"/>
            </w:tcBorders>
          </w:tcPr>
          <w:p w14:paraId="414739EA" w14:textId="77777777" w:rsidR="0093109F" w:rsidRPr="0093109F" w:rsidRDefault="0093109F" w:rsidP="0093109F">
            <w:pPr>
              <w:autoSpaceDE w:val="0"/>
              <w:autoSpaceDN w:val="0"/>
              <w:adjustRightInd w:val="0"/>
              <w:rPr>
                <w:rFonts w:ascii="Franklin Gothic Book" w:eastAsia="Calibri" w:hAnsi="Franklin Gothic Book" w:cs="Calibri"/>
                <w:b/>
                <w:bCs/>
                <w:color w:val="000000"/>
                <w:kern w:val="2"/>
                <w:lang w:eastAsia="en-US"/>
                <w14:ligatures w14:val="standardContextual"/>
              </w:rPr>
            </w:pPr>
            <w:r w:rsidRPr="0093109F">
              <w:rPr>
                <w:rFonts w:ascii="Franklin Gothic Book" w:eastAsia="Calibri" w:hAnsi="Franklin Gothic Book" w:cs="Calibri"/>
                <w:b/>
                <w:bCs/>
                <w:color w:val="000000"/>
                <w:kern w:val="2"/>
                <w:lang w:eastAsia="en-US"/>
                <w14:ligatures w14:val="standardContextual"/>
              </w:rPr>
              <w:t>Ιδιότητα</w:t>
            </w:r>
          </w:p>
        </w:tc>
        <w:tc>
          <w:tcPr>
            <w:tcW w:w="1429" w:type="pct"/>
            <w:tcBorders>
              <w:top w:val="nil"/>
              <w:left w:val="nil"/>
              <w:bottom w:val="single" w:sz="12" w:space="0" w:color="auto"/>
              <w:right w:val="nil"/>
            </w:tcBorders>
          </w:tcPr>
          <w:p w14:paraId="6485A70A" w14:textId="77777777" w:rsidR="0093109F" w:rsidRPr="0093109F" w:rsidRDefault="0093109F" w:rsidP="0093109F">
            <w:pPr>
              <w:autoSpaceDE w:val="0"/>
              <w:autoSpaceDN w:val="0"/>
              <w:adjustRightInd w:val="0"/>
              <w:rPr>
                <w:rFonts w:ascii="Franklin Gothic Book" w:eastAsia="Calibri" w:hAnsi="Franklin Gothic Book" w:cs="Calibri"/>
                <w:b/>
                <w:bCs/>
                <w:color w:val="000000"/>
                <w:kern w:val="2"/>
                <w:lang w:eastAsia="en-US"/>
                <w14:ligatures w14:val="standardContextual"/>
              </w:rPr>
            </w:pPr>
            <w:r w:rsidRPr="0093109F">
              <w:rPr>
                <w:rFonts w:ascii="Franklin Gothic Book" w:eastAsia="Calibri" w:hAnsi="Franklin Gothic Book" w:cs="Calibri"/>
                <w:b/>
                <w:bCs/>
                <w:color w:val="000000"/>
                <w:kern w:val="2"/>
                <w:lang w:val="en-US" w:eastAsia="en-US"/>
                <w14:ligatures w14:val="standardContextual"/>
              </w:rPr>
              <w:t>E</w:t>
            </w:r>
            <w:r w:rsidRPr="0093109F">
              <w:rPr>
                <w:rFonts w:ascii="Franklin Gothic Book" w:eastAsia="Calibri" w:hAnsi="Franklin Gothic Book" w:cs="Calibri"/>
                <w:b/>
                <w:bCs/>
                <w:color w:val="000000"/>
                <w:kern w:val="2"/>
                <w:lang w:eastAsia="en-US"/>
                <w14:ligatures w14:val="standardContextual"/>
              </w:rPr>
              <w:t>mail</w:t>
            </w:r>
          </w:p>
        </w:tc>
        <w:tc>
          <w:tcPr>
            <w:tcW w:w="792" w:type="pct"/>
            <w:tcBorders>
              <w:top w:val="nil"/>
              <w:left w:val="nil"/>
              <w:bottom w:val="single" w:sz="12" w:space="0" w:color="auto"/>
              <w:right w:val="nil"/>
            </w:tcBorders>
          </w:tcPr>
          <w:p w14:paraId="76660D16" w14:textId="77777777" w:rsidR="0093109F" w:rsidRPr="0093109F" w:rsidRDefault="0093109F" w:rsidP="0093109F">
            <w:pPr>
              <w:autoSpaceDE w:val="0"/>
              <w:autoSpaceDN w:val="0"/>
              <w:adjustRightInd w:val="0"/>
              <w:rPr>
                <w:rFonts w:ascii="Franklin Gothic Book" w:eastAsia="Calibri" w:hAnsi="Franklin Gothic Book" w:cs="Calibri"/>
                <w:b/>
                <w:bCs/>
                <w:color w:val="000000"/>
                <w:kern w:val="2"/>
                <w:lang w:eastAsia="en-US"/>
                <w14:ligatures w14:val="standardContextual"/>
              </w:rPr>
            </w:pPr>
            <w:r w:rsidRPr="0093109F">
              <w:rPr>
                <w:rFonts w:ascii="Franklin Gothic Book" w:eastAsia="Calibri" w:hAnsi="Franklin Gothic Book" w:cs="Calibri"/>
                <w:b/>
                <w:bCs/>
                <w:color w:val="000000"/>
                <w:kern w:val="2"/>
                <w:lang w:eastAsia="en-US"/>
                <w14:ligatures w14:val="standardContextual"/>
              </w:rPr>
              <w:t xml:space="preserve">Τηλ. γραφείου </w:t>
            </w:r>
          </w:p>
        </w:tc>
      </w:tr>
      <w:tr w:rsidR="0093109F" w:rsidRPr="0093109F" w14:paraId="2F3BF132" w14:textId="77777777" w:rsidTr="005922A1">
        <w:trPr>
          <w:trHeight w:val="305"/>
        </w:trPr>
        <w:tc>
          <w:tcPr>
            <w:tcW w:w="1508" w:type="pct"/>
            <w:tcBorders>
              <w:top w:val="nil"/>
              <w:left w:val="nil"/>
              <w:bottom w:val="nil"/>
              <w:right w:val="nil"/>
            </w:tcBorders>
            <w:vAlign w:val="center"/>
          </w:tcPr>
          <w:p w14:paraId="5A23F661"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Αλεξόπουλος Αθανάσιος</w:t>
            </w:r>
          </w:p>
        </w:tc>
        <w:tc>
          <w:tcPr>
            <w:tcW w:w="1270" w:type="pct"/>
            <w:tcBorders>
              <w:top w:val="nil"/>
              <w:left w:val="nil"/>
              <w:bottom w:val="nil"/>
              <w:right w:val="nil"/>
            </w:tcBorders>
            <w:vAlign w:val="center"/>
          </w:tcPr>
          <w:p w14:paraId="30AFC127" w14:textId="5A96EE35" w:rsidR="0093109F" w:rsidRPr="0093109F" w:rsidRDefault="00462486" w:rsidP="0093109F">
            <w:pPr>
              <w:autoSpaceDE w:val="0"/>
              <w:autoSpaceDN w:val="0"/>
              <w:adjustRightInd w:val="0"/>
              <w:rPr>
                <w:rFonts w:ascii="Franklin Gothic Book" w:eastAsia="Calibri" w:hAnsi="Franklin Gothic Book" w:cs="Calibri"/>
                <w:color w:val="000000"/>
                <w:kern w:val="2"/>
                <w:lang w:eastAsia="en-US"/>
                <w14:ligatures w14:val="standardContextual"/>
              </w:rPr>
            </w:pPr>
            <w:r>
              <w:rPr>
                <w:rFonts w:ascii="Franklin Gothic Book" w:eastAsia="Calibri" w:hAnsi="Franklin Gothic Book" w:cs="Calibri"/>
                <w:color w:val="000000"/>
                <w:kern w:val="2"/>
                <w:lang w:eastAsia="en-US"/>
                <w14:ligatures w14:val="standardContextual"/>
              </w:rPr>
              <w:t>ΔΕΠ</w:t>
            </w:r>
          </w:p>
        </w:tc>
        <w:tc>
          <w:tcPr>
            <w:tcW w:w="1429" w:type="pct"/>
            <w:tcBorders>
              <w:top w:val="nil"/>
              <w:left w:val="nil"/>
              <w:bottom w:val="nil"/>
              <w:right w:val="nil"/>
            </w:tcBorders>
            <w:vAlign w:val="center"/>
          </w:tcPr>
          <w:p w14:paraId="6191CDCE" w14:textId="77777777" w:rsidR="0093109F" w:rsidRPr="0093109F" w:rsidRDefault="006E6CC4" w:rsidP="0093109F">
            <w:pPr>
              <w:autoSpaceDE w:val="0"/>
              <w:autoSpaceDN w:val="0"/>
              <w:adjustRightInd w:val="0"/>
              <w:rPr>
                <w:rFonts w:ascii="Franklin Gothic Book" w:eastAsia="Calibri" w:hAnsi="Franklin Gothic Book"/>
                <w:kern w:val="2"/>
                <w:lang w:eastAsia="en-US"/>
                <w14:ligatures w14:val="standardContextual"/>
              </w:rPr>
            </w:pPr>
            <w:hyperlink r:id="rId147" w:history="1">
              <w:r w:rsidR="0093109F" w:rsidRPr="0093109F">
                <w:rPr>
                  <w:rFonts w:ascii="Franklin Gothic Book" w:eastAsia="Calibri" w:hAnsi="Franklin Gothic Book" w:cs="Calibri"/>
                  <w:color w:val="0563C1"/>
                  <w:kern w:val="2"/>
                  <w:u w:val="single"/>
                  <w:lang w:eastAsia="en-US"/>
                  <w14:ligatures w14:val="standardContextual"/>
                </w:rPr>
                <w:t xml:space="preserve">alexopo@agro.duth.gr </w:t>
              </w:r>
            </w:hyperlink>
          </w:p>
        </w:tc>
        <w:tc>
          <w:tcPr>
            <w:tcW w:w="792" w:type="pct"/>
            <w:tcBorders>
              <w:top w:val="nil"/>
              <w:left w:val="nil"/>
              <w:bottom w:val="nil"/>
              <w:right w:val="nil"/>
            </w:tcBorders>
            <w:vAlign w:val="center"/>
          </w:tcPr>
          <w:p w14:paraId="31915378"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25520 41169</w:t>
            </w:r>
          </w:p>
        </w:tc>
      </w:tr>
      <w:tr w:rsidR="0093109F" w:rsidRPr="0093109F" w14:paraId="7BCCF7DF" w14:textId="77777777" w:rsidTr="005922A1">
        <w:trPr>
          <w:trHeight w:val="305"/>
        </w:trPr>
        <w:tc>
          <w:tcPr>
            <w:tcW w:w="1508" w:type="pct"/>
            <w:tcBorders>
              <w:top w:val="nil"/>
              <w:left w:val="nil"/>
              <w:bottom w:val="nil"/>
              <w:right w:val="nil"/>
            </w:tcBorders>
            <w:vAlign w:val="center"/>
          </w:tcPr>
          <w:p w14:paraId="29A0D366"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Αντωνοπούλου Χρυσοβαλάντου</w:t>
            </w:r>
          </w:p>
        </w:tc>
        <w:tc>
          <w:tcPr>
            <w:tcW w:w="1270" w:type="pct"/>
            <w:tcBorders>
              <w:top w:val="nil"/>
              <w:left w:val="nil"/>
              <w:bottom w:val="nil"/>
              <w:right w:val="nil"/>
            </w:tcBorders>
            <w:vAlign w:val="center"/>
          </w:tcPr>
          <w:p w14:paraId="19DAA76E" w14:textId="6B3D5C37" w:rsidR="0093109F" w:rsidRPr="0093109F" w:rsidRDefault="00462486" w:rsidP="0093109F">
            <w:pPr>
              <w:autoSpaceDE w:val="0"/>
              <w:autoSpaceDN w:val="0"/>
              <w:adjustRightInd w:val="0"/>
              <w:rPr>
                <w:rFonts w:ascii="Franklin Gothic Book" w:eastAsia="Calibri" w:hAnsi="Franklin Gothic Book" w:cs="Calibri"/>
                <w:color w:val="000000"/>
                <w:kern w:val="2"/>
                <w:lang w:eastAsia="en-US"/>
                <w14:ligatures w14:val="standardContextual"/>
              </w:rPr>
            </w:pPr>
            <w:r>
              <w:rPr>
                <w:rFonts w:ascii="Franklin Gothic Book" w:eastAsia="Calibri" w:hAnsi="Franklin Gothic Book" w:cs="Calibri"/>
                <w:color w:val="000000"/>
                <w:kern w:val="2"/>
                <w:lang w:eastAsia="en-US"/>
                <w14:ligatures w14:val="standardContextual"/>
              </w:rPr>
              <w:t>ΔΕΠ</w:t>
            </w:r>
          </w:p>
        </w:tc>
        <w:tc>
          <w:tcPr>
            <w:tcW w:w="1429" w:type="pct"/>
            <w:tcBorders>
              <w:top w:val="nil"/>
              <w:left w:val="nil"/>
              <w:bottom w:val="nil"/>
              <w:right w:val="nil"/>
            </w:tcBorders>
            <w:vAlign w:val="center"/>
          </w:tcPr>
          <w:p w14:paraId="7455E35A" w14:textId="77777777" w:rsidR="0093109F" w:rsidRPr="0093109F" w:rsidRDefault="006E6CC4" w:rsidP="0093109F">
            <w:pPr>
              <w:autoSpaceDE w:val="0"/>
              <w:autoSpaceDN w:val="0"/>
              <w:adjustRightInd w:val="0"/>
              <w:rPr>
                <w:rFonts w:ascii="Franklin Gothic Book" w:eastAsia="Calibri" w:hAnsi="Franklin Gothic Book"/>
                <w:kern w:val="2"/>
                <w:lang w:eastAsia="en-US"/>
                <w14:ligatures w14:val="standardContextual"/>
              </w:rPr>
            </w:pPr>
            <w:hyperlink r:id="rId148" w:history="1">
              <w:r w:rsidR="0093109F" w:rsidRPr="0093109F">
                <w:rPr>
                  <w:rFonts w:ascii="Franklin Gothic Book" w:eastAsia="Calibri" w:hAnsi="Franklin Gothic Book"/>
                  <w:color w:val="0563C1"/>
                  <w:kern w:val="2"/>
                  <w:u w:val="single"/>
                  <w:lang w:eastAsia="en-US"/>
                  <w14:ligatures w14:val="standardContextual"/>
                </w:rPr>
                <w:t>cantonop@agro.duth.gr</w:t>
              </w:r>
            </w:hyperlink>
          </w:p>
        </w:tc>
        <w:tc>
          <w:tcPr>
            <w:tcW w:w="792" w:type="pct"/>
            <w:tcBorders>
              <w:top w:val="nil"/>
              <w:left w:val="nil"/>
              <w:bottom w:val="nil"/>
              <w:right w:val="nil"/>
            </w:tcBorders>
            <w:vAlign w:val="center"/>
          </w:tcPr>
          <w:p w14:paraId="1DFFDCF9"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25520 41152</w:t>
            </w:r>
          </w:p>
        </w:tc>
      </w:tr>
      <w:tr w:rsidR="0093109F" w:rsidRPr="0093109F" w14:paraId="39CC8980" w14:textId="77777777" w:rsidTr="005922A1">
        <w:trPr>
          <w:trHeight w:val="305"/>
        </w:trPr>
        <w:tc>
          <w:tcPr>
            <w:tcW w:w="1508" w:type="pct"/>
            <w:tcBorders>
              <w:top w:val="nil"/>
              <w:left w:val="nil"/>
              <w:bottom w:val="nil"/>
              <w:right w:val="nil"/>
            </w:tcBorders>
            <w:vAlign w:val="center"/>
          </w:tcPr>
          <w:p w14:paraId="014E27CB"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lastRenderedPageBreak/>
              <w:t>Γαλανόπουλος Κωνσταντίνος</w:t>
            </w:r>
          </w:p>
        </w:tc>
        <w:tc>
          <w:tcPr>
            <w:tcW w:w="1270" w:type="pct"/>
            <w:tcBorders>
              <w:top w:val="nil"/>
              <w:left w:val="nil"/>
              <w:bottom w:val="nil"/>
              <w:right w:val="nil"/>
            </w:tcBorders>
            <w:vAlign w:val="center"/>
          </w:tcPr>
          <w:p w14:paraId="2E593AF0" w14:textId="2C079893" w:rsidR="0093109F" w:rsidRPr="0093109F" w:rsidRDefault="00462486" w:rsidP="0093109F">
            <w:pPr>
              <w:autoSpaceDE w:val="0"/>
              <w:autoSpaceDN w:val="0"/>
              <w:adjustRightInd w:val="0"/>
              <w:rPr>
                <w:rFonts w:ascii="Franklin Gothic Book" w:eastAsia="Calibri" w:hAnsi="Franklin Gothic Book" w:cs="Calibri"/>
                <w:color w:val="000000"/>
                <w:kern w:val="2"/>
                <w:lang w:eastAsia="en-US"/>
                <w14:ligatures w14:val="standardContextual"/>
              </w:rPr>
            </w:pPr>
            <w:r>
              <w:rPr>
                <w:rFonts w:ascii="Franklin Gothic Book" w:eastAsia="Calibri" w:hAnsi="Franklin Gothic Book" w:cs="Calibri"/>
                <w:color w:val="000000"/>
                <w:kern w:val="2"/>
                <w:lang w:eastAsia="en-US"/>
                <w14:ligatures w14:val="standardContextual"/>
              </w:rPr>
              <w:t>ΔΕΠ</w:t>
            </w:r>
          </w:p>
        </w:tc>
        <w:tc>
          <w:tcPr>
            <w:tcW w:w="1429" w:type="pct"/>
            <w:tcBorders>
              <w:top w:val="nil"/>
              <w:left w:val="nil"/>
              <w:bottom w:val="nil"/>
              <w:right w:val="nil"/>
            </w:tcBorders>
            <w:vAlign w:val="center"/>
          </w:tcPr>
          <w:p w14:paraId="3036D8C4" w14:textId="77777777" w:rsidR="0093109F" w:rsidRPr="0093109F" w:rsidRDefault="006E6CC4" w:rsidP="0093109F">
            <w:pPr>
              <w:autoSpaceDE w:val="0"/>
              <w:autoSpaceDN w:val="0"/>
              <w:adjustRightInd w:val="0"/>
              <w:rPr>
                <w:rFonts w:ascii="Franklin Gothic Book" w:eastAsia="Calibri" w:hAnsi="Franklin Gothic Book" w:cs="Calibri"/>
                <w:color w:val="000000"/>
                <w:kern w:val="2"/>
                <w:lang w:eastAsia="en-US"/>
                <w14:ligatures w14:val="standardContextual"/>
              </w:rPr>
            </w:pPr>
            <w:hyperlink r:id="rId149" w:history="1">
              <w:r w:rsidR="0093109F" w:rsidRPr="0093109F">
                <w:rPr>
                  <w:rFonts w:ascii="Franklin Gothic Book" w:eastAsia="Calibri" w:hAnsi="Franklin Gothic Book" w:cs="Calibri"/>
                  <w:color w:val="0563C1"/>
                  <w:kern w:val="2"/>
                  <w:u w:val="single"/>
                  <w:lang w:eastAsia="en-US"/>
                  <w14:ligatures w14:val="standardContextual"/>
                </w:rPr>
                <w:t xml:space="preserve">kgalanop@agro.duth.gr </w:t>
              </w:r>
            </w:hyperlink>
          </w:p>
        </w:tc>
        <w:tc>
          <w:tcPr>
            <w:tcW w:w="792" w:type="pct"/>
            <w:tcBorders>
              <w:top w:val="nil"/>
              <w:left w:val="nil"/>
              <w:bottom w:val="nil"/>
              <w:right w:val="nil"/>
            </w:tcBorders>
            <w:vAlign w:val="center"/>
          </w:tcPr>
          <w:p w14:paraId="4326926F"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25520 41114</w:t>
            </w:r>
          </w:p>
        </w:tc>
      </w:tr>
      <w:tr w:rsidR="0093109F" w:rsidRPr="0093109F" w14:paraId="6D83A16E" w14:textId="77777777" w:rsidTr="005922A1">
        <w:trPr>
          <w:trHeight w:val="305"/>
        </w:trPr>
        <w:tc>
          <w:tcPr>
            <w:tcW w:w="1508" w:type="pct"/>
            <w:tcBorders>
              <w:top w:val="nil"/>
              <w:left w:val="nil"/>
              <w:bottom w:val="nil"/>
              <w:right w:val="nil"/>
            </w:tcBorders>
            <w:vAlign w:val="center"/>
          </w:tcPr>
          <w:p w14:paraId="76C3B522"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Δαμαλάς Χρήστος</w:t>
            </w:r>
          </w:p>
        </w:tc>
        <w:tc>
          <w:tcPr>
            <w:tcW w:w="1270" w:type="pct"/>
            <w:tcBorders>
              <w:top w:val="nil"/>
              <w:left w:val="nil"/>
              <w:bottom w:val="nil"/>
              <w:right w:val="nil"/>
            </w:tcBorders>
            <w:vAlign w:val="center"/>
          </w:tcPr>
          <w:p w14:paraId="4D08DE0D" w14:textId="3A751D23" w:rsidR="0093109F" w:rsidRPr="0093109F" w:rsidRDefault="00462486" w:rsidP="0093109F">
            <w:pPr>
              <w:autoSpaceDE w:val="0"/>
              <w:autoSpaceDN w:val="0"/>
              <w:adjustRightInd w:val="0"/>
              <w:rPr>
                <w:rFonts w:ascii="Franklin Gothic Book" w:eastAsia="Calibri" w:hAnsi="Franklin Gothic Book" w:cs="Calibri"/>
                <w:color w:val="000000"/>
                <w:kern w:val="2"/>
                <w:lang w:eastAsia="en-US"/>
                <w14:ligatures w14:val="standardContextual"/>
              </w:rPr>
            </w:pPr>
            <w:r>
              <w:rPr>
                <w:rFonts w:ascii="Franklin Gothic Book" w:eastAsia="Calibri" w:hAnsi="Franklin Gothic Book" w:cs="Calibri"/>
                <w:color w:val="000000"/>
                <w:kern w:val="2"/>
                <w:lang w:eastAsia="en-US"/>
                <w14:ligatures w14:val="standardContextual"/>
              </w:rPr>
              <w:t>ΔΕΠ</w:t>
            </w:r>
          </w:p>
        </w:tc>
        <w:tc>
          <w:tcPr>
            <w:tcW w:w="1429" w:type="pct"/>
            <w:tcBorders>
              <w:top w:val="nil"/>
              <w:left w:val="nil"/>
              <w:bottom w:val="nil"/>
              <w:right w:val="nil"/>
            </w:tcBorders>
            <w:vAlign w:val="center"/>
          </w:tcPr>
          <w:p w14:paraId="683B6692" w14:textId="77777777" w:rsidR="0093109F" w:rsidRPr="0093109F" w:rsidRDefault="006E6CC4" w:rsidP="0093109F">
            <w:pPr>
              <w:autoSpaceDE w:val="0"/>
              <w:autoSpaceDN w:val="0"/>
              <w:adjustRightInd w:val="0"/>
              <w:rPr>
                <w:rFonts w:ascii="Franklin Gothic Book" w:eastAsia="Calibri" w:hAnsi="Franklin Gothic Book" w:cs="Calibri"/>
                <w:color w:val="000000"/>
                <w:kern w:val="2"/>
                <w:lang w:eastAsia="en-US"/>
                <w14:ligatures w14:val="standardContextual"/>
              </w:rPr>
            </w:pPr>
            <w:hyperlink r:id="rId150" w:history="1">
              <w:r w:rsidR="0093109F" w:rsidRPr="0093109F">
                <w:rPr>
                  <w:rFonts w:ascii="Franklin Gothic Book" w:eastAsia="Calibri" w:hAnsi="Franklin Gothic Book" w:cs="Calibri"/>
                  <w:color w:val="0563C1"/>
                  <w:kern w:val="2"/>
                  <w:u w:val="single"/>
                  <w:lang w:eastAsia="en-US"/>
                  <w14:ligatures w14:val="standardContextual"/>
                </w:rPr>
                <w:t xml:space="preserve">cdamalas@agro.duth.gr </w:t>
              </w:r>
            </w:hyperlink>
          </w:p>
        </w:tc>
        <w:tc>
          <w:tcPr>
            <w:tcW w:w="792" w:type="pct"/>
            <w:tcBorders>
              <w:top w:val="nil"/>
              <w:left w:val="nil"/>
              <w:bottom w:val="nil"/>
              <w:right w:val="nil"/>
            </w:tcBorders>
            <w:vAlign w:val="center"/>
          </w:tcPr>
          <w:p w14:paraId="49DAE4AD"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25520 41116</w:t>
            </w:r>
          </w:p>
        </w:tc>
      </w:tr>
      <w:tr w:rsidR="0093109F" w:rsidRPr="0093109F" w14:paraId="1BA5596A" w14:textId="77777777" w:rsidTr="005922A1">
        <w:trPr>
          <w:trHeight w:val="305"/>
        </w:trPr>
        <w:tc>
          <w:tcPr>
            <w:tcW w:w="1508" w:type="pct"/>
            <w:tcBorders>
              <w:top w:val="nil"/>
              <w:left w:val="nil"/>
              <w:bottom w:val="nil"/>
              <w:right w:val="nil"/>
            </w:tcBorders>
            <w:vAlign w:val="center"/>
          </w:tcPr>
          <w:p w14:paraId="6DD4D7F8"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Ζαμιούδης Χρήστος</w:t>
            </w:r>
          </w:p>
        </w:tc>
        <w:tc>
          <w:tcPr>
            <w:tcW w:w="1270" w:type="pct"/>
            <w:tcBorders>
              <w:top w:val="nil"/>
              <w:left w:val="nil"/>
              <w:bottom w:val="nil"/>
              <w:right w:val="nil"/>
            </w:tcBorders>
            <w:vAlign w:val="center"/>
          </w:tcPr>
          <w:p w14:paraId="196E2B39" w14:textId="39EBAA79" w:rsidR="0093109F" w:rsidRPr="0093109F" w:rsidRDefault="00462486" w:rsidP="0093109F">
            <w:pPr>
              <w:autoSpaceDE w:val="0"/>
              <w:autoSpaceDN w:val="0"/>
              <w:adjustRightInd w:val="0"/>
              <w:rPr>
                <w:rFonts w:ascii="Franklin Gothic Book" w:eastAsia="Calibri" w:hAnsi="Franklin Gothic Book" w:cs="Calibri"/>
                <w:color w:val="000000"/>
                <w:kern w:val="2"/>
                <w:lang w:eastAsia="en-US"/>
                <w14:ligatures w14:val="standardContextual"/>
              </w:rPr>
            </w:pPr>
            <w:r>
              <w:rPr>
                <w:rFonts w:ascii="Franklin Gothic Book" w:eastAsia="Calibri" w:hAnsi="Franklin Gothic Book" w:cs="Calibri"/>
                <w:color w:val="000000"/>
                <w:kern w:val="2"/>
                <w:lang w:eastAsia="en-US"/>
                <w14:ligatures w14:val="standardContextual"/>
              </w:rPr>
              <w:t>ΔΕΠ</w:t>
            </w:r>
          </w:p>
        </w:tc>
        <w:tc>
          <w:tcPr>
            <w:tcW w:w="1429" w:type="pct"/>
            <w:tcBorders>
              <w:top w:val="nil"/>
              <w:left w:val="nil"/>
              <w:bottom w:val="nil"/>
              <w:right w:val="nil"/>
            </w:tcBorders>
            <w:vAlign w:val="center"/>
          </w:tcPr>
          <w:p w14:paraId="327CF35D" w14:textId="77777777" w:rsidR="0093109F" w:rsidRPr="0093109F" w:rsidRDefault="006E6CC4" w:rsidP="0093109F">
            <w:pPr>
              <w:autoSpaceDE w:val="0"/>
              <w:autoSpaceDN w:val="0"/>
              <w:adjustRightInd w:val="0"/>
              <w:rPr>
                <w:rFonts w:ascii="Franklin Gothic Book" w:eastAsia="Calibri" w:hAnsi="Franklin Gothic Book" w:cs="Calibri"/>
                <w:color w:val="000000"/>
                <w:kern w:val="2"/>
                <w:lang w:eastAsia="en-US"/>
                <w14:ligatures w14:val="standardContextual"/>
              </w:rPr>
            </w:pPr>
            <w:hyperlink r:id="rId151" w:history="1">
              <w:r w:rsidR="0093109F" w:rsidRPr="0093109F">
                <w:rPr>
                  <w:rFonts w:ascii="Franklin Gothic Book" w:eastAsia="Calibri" w:hAnsi="Franklin Gothic Book" w:cs="Calibri"/>
                  <w:color w:val="0563C1"/>
                  <w:kern w:val="2"/>
                  <w:u w:val="single"/>
                  <w:lang w:eastAsia="en-US"/>
                  <w14:ligatures w14:val="standardContextual"/>
                </w:rPr>
                <w:t xml:space="preserve">czamioud@agro.duth.gr </w:t>
              </w:r>
            </w:hyperlink>
          </w:p>
        </w:tc>
        <w:tc>
          <w:tcPr>
            <w:tcW w:w="792" w:type="pct"/>
            <w:tcBorders>
              <w:top w:val="nil"/>
              <w:left w:val="nil"/>
              <w:bottom w:val="nil"/>
              <w:right w:val="nil"/>
            </w:tcBorders>
            <w:vAlign w:val="center"/>
          </w:tcPr>
          <w:p w14:paraId="7E90FF76"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25520 41108</w:t>
            </w:r>
          </w:p>
        </w:tc>
      </w:tr>
      <w:tr w:rsidR="0093109F" w:rsidRPr="0093109F" w14:paraId="75B09BDE" w14:textId="77777777" w:rsidTr="005922A1">
        <w:trPr>
          <w:trHeight w:val="305"/>
        </w:trPr>
        <w:tc>
          <w:tcPr>
            <w:tcW w:w="1508" w:type="pct"/>
            <w:tcBorders>
              <w:top w:val="nil"/>
              <w:left w:val="nil"/>
              <w:bottom w:val="nil"/>
              <w:right w:val="nil"/>
            </w:tcBorders>
            <w:vAlign w:val="center"/>
          </w:tcPr>
          <w:p w14:paraId="3164019D"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Ζαφειρίου Ελένη</w:t>
            </w:r>
          </w:p>
        </w:tc>
        <w:tc>
          <w:tcPr>
            <w:tcW w:w="1270" w:type="pct"/>
            <w:tcBorders>
              <w:top w:val="nil"/>
              <w:left w:val="nil"/>
              <w:bottom w:val="nil"/>
              <w:right w:val="nil"/>
            </w:tcBorders>
            <w:vAlign w:val="center"/>
          </w:tcPr>
          <w:p w14:paraId="649EB029" w14:textId="20F7A6DF" w:rsidR="0093109F" w:rsidRPr="0093109F" w:rsidRDefault="00462486" w:rsidP="0093109F">
            <w:pPr>
              <w:autoSpaceDE w:val="0"/>
              <w:autoSpaceDN w:val="0"/>
              <w:adjustRightInd w:val="0"/>
              <w:rPr>
                <w:rFonts w:ascii="Franklin Gothic Book" w:eastAsia="Calibri" w:hAnsi="Franklin Gothic Book" w:cs="Calibri"/>
                <w:color w:val="000000"/>
                <w:kern w:val="2"/>
                <w:lang w:eastAsia="en-US"/>
                <w14:ligatures w14:val="standardContextual"/>
              </w:rPr>
            </w:pPr>
            <w:r>
              <w:rPr>
                <w:rFonts w:ascii="Franklin Gothic Book" w:eastAsia="Calibri" w:hAnsi="Franklin Gothic Book" w:cs="Calibri"/>
                <w:color w:val="000000"/>
                <w:kern w:val="2"/>
                <w:lang w:eastAsia="en-US"/>
                <w14:ligatures w14:val="standardContextual"/>
              </w:rPr>
              <w:t>ΔΕΠ</w:t>
            </w:r>
          </w:p>
        </w:tc>
        <w:tc>
          <w:tcPr>
            <w:tcW w:w="1429" w:type="pct"/>
            <w:tcBorders>
              <w:top w:val="nil"/>
              <w:left w:val="nil"/>
              <w:bottom w:val="nil"/>
              <w:right w:val="nil"/>
            </w:tcBorders>
            <w:vAlign w:val="center"/>
          </w:tcPr>
          <w:p w14:paraId="36D903B7" w14:textId="77777777" w:rsidR="0093109F" w:rsidRPr="0093109F" w:rsidRDefault="006E6CC4" w:rsidP="0093109F">
            <w:pPr>
              <w:autoSpaceDE w:val="0"/>
              <w:autoSpaceDN w:val="0"/>
              <w:adjustRightInd w:val="0"/>
              <w:rPr>
                <w:rFonts w:ascii="Franklin Gothic Book" w:eastAsia="Calibri" w:hAnsi="Franklin Gothic Book" w:cs="Calibri"/>
                <w:color w:val="000000"/>
                <w:kern w:val="2"/>
                <w:lang w:eastAsia="en-US"/>
                <w14:ligatures w14:val="standardContextual"/>
              </w:rPr>
            </w:pPr>
            <w:hyperlink r:id="rId152" w:history="1">
              <w:r w:rsidR="0093109F" w:rsidRPr="0093109F">
                <w:rPr>
                  <w:rFonts w:ascii="Franklin Gothic Book" w:eastAsia="Calibri" w:hAnsi="Franklin Gothic Book" w:cs="Calibri"/>
                  <w:color w:val="0563C1"/>
                  <w:kern w:val="2"/>
                  <w:u w:val="single"/>
                  <w:lang w:eastAsia="en-US"/>
                  <w14:ligatures w14:val="standardContextual"/>
                </w:rPr>
                <w:t xml:space="preserve">ezafeir@agro.duth.gr </w:t>
              </w:r>
            </w:hyperlink>
          </w:p>
        </w:tc>
        <w:tc>
          <w:tcPr>
            <w:tcW w:w="792" w:type="pct"/>
            <w:tcBorders>
              <w:top w:val="nil"/>
              <w:left w:val="nil"/>
              <w:bottom w:val="nil"/>
              <w:right w:val="nil"/>
            </w:tcBorders>
            <w:vAlign w:val="center"/>
          </w:tcPr>
          <w:p w14:paraId="3E704FC2"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25520 41185</w:t>
            </w:r>
          </w:p>
        </w:tc>
      </w:tr>
      <w:tr w:rsidR="0093109F" w:rsidRPr="0093109F" w14:paraId="5E8CE94C" w14:textId="77777777" w:rsidTr="005922A1">
        <w:trPr>
          <w:trHeight w:val="305"/>
        </w:trPr>
        <w:tc>
          <w:tcPr>
            <w:tcW w:w="1508" w:type="pct"/>
            <w:tcBorders>
              <w:top w:val="nil"/>
              <w:left w:val="nil"/>
              <w:bottom w:val="nil"/>
              <w:right w:val="nil"/>
            </w:tcBorders>
            <w:vAlign w:val="center"/>
          </w:tcPr>
          <w:p w14:paraId="13587E0D"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Καρελάκης Χρήστος</w:t>
            </w:r>
          </w:p>
        </w:tc>
        <w:tc>
          <w:tcPr>
            <w:tcW w:w="1270" w:type="pct"/>
            <w:tcBorders>
              <w:top w:val="nil"/>
              <w:left w:val="nil"/>
              <w:bottom w:val="nil"/>
              <w:right w:val="nil"/>
            </w:tcBorders>
            <w:vAlign w:val="center"/>
          </w:tcPr>
          <w:p w14:paraId="44E86980" w14:textId="57C9745B" w:rsidR="0093109F" w:rsidRPr="0093109F" w:rsidRDefault="00462486" w:rsidP="0093109F">
            <w:pPr>
              <w:autoSpaceDE w:val="0"/>
              <w:autoSpaceDN w:val="0"/>
              <w:adjustRightInd w:val="0"/>
              <w:rPr>
                <w:rFonts w:ascii="Franklin Gothic Book" w:eastAsia="Calibri" w:hAnsi="Franklin Gothic Book" w:cs="Calibri"/>
                <w:color w:val="000000"/>
                <w:kern w:val="2"/>
                <w:lang w:eastAsia="en-US"/>
                <w14:ligatures w14:val="standardContextual"/>
              </w:rPr>
            </w:pPr>
            <w:r>
              <w:rPr>
                <w:rFonts w:ascii="Franklin Gothic Book" w:eastAsia="Calibri" w:hAnsi="Franklin Gothic Book" w:cs="Calibri"/>
                <w:color w:val="000000"/>
                <w:kern w:val="2"/>
                <w:lang w:eastAsia="en-US"/>
                <w14:ligatures w14:val="standardContextual"/>
              </w:rPr>
              <w:t>ΔΕΠ</w:t>
            </w:r>
          </w:p>
        </w:tc>
        <w:tc>
          <w:tcPr>
            <w:tcW w:w="1429" w:type="pct"/>
            <w:tcBorders>
              <w:top w:val="nil"/>
              <w:left w:val="nil"/>
              <w:bottom w:val="nil"/>
              <w:right w:val="nil"/>
            </w:tcBorders>
            <w:vAlign w:val="center"/>
          </w:tcPr>
          <w:p w14:paraId="232436DB" w14:textId="77777777" w:rsidR="0093109F" w:rsidRPr="0093109F" w:rsidRDefault="006E6CC4" w:rsidP="0093109F">
            <w:pPr>
              <w:autoSpaceDE w:val="0"/>
              <w:autoSpaceDN w:val="0"/>
              <w:adjustRightInd w:val="0"/>
              <w:rPr>
                <w:rFonts w:ascii="Franklin Gothic Book" w:eastAsia="Calibri" w:hAnsi="Franklin Gothic Book" w:cs="Calibri"/>
                <w:color w:val="000000"/>
                <w:kern w:val="2"/>
                <w:lang w:eastAsia="en-US"/>
                <w14:ligatures w14:val="standardContextual"/>
              </w:rPr>
            </w:pPr>
            <w:hyperlink r:id="rId153" w:history="1">
              <w:r w:rsidR="0093109F" w:rsidRPr="0093109F">
                <w:rPr>
                  <w:rFonts w:ascii="Franklin Gothic Book" w:eastAsia="Calibri" w:hAnsi="Franklin Gothic Book" w:cs="Calibri"/>
                  <w:color w:val="0563C1"/>
                  <w:kern w:val="2"/>
                  <w:u w:val="single"/>
                  <w:lang w:eastAsia="en-US"/>
                  <w14:ligatures w14:val="standardContextual"/>
                </w:rPr>
                <w:t xml:space="preserve">chkarel@agro.duth.gr </w:t>
              </w:r>
            </w:hyperlink>
          </w:p>
        </w:tc>
        <w:tc>
          <w:tcPr>
            <w:tcW w:w="792" w:type="pct"/>
            <w:tcBorders>
              <w:top w:val="nil"/>
              <w:left w:val="nil"/>
              <w:bottom w:val="nil"/>
              <w:right w:val="nil"/>
            </w:tcBorders>
            <w:vAlign w:val="center"/>
          </w:tcPr>
          <w:p w14:paraId="3F5943DA"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25520 41110</w:t>
            </w:r>
          </w:p>
        </w:tc>
      </w:tr>
      <w:tr w:rsidR="0093109F" w:rsidRPr="0093109F" w14:paraId="3D2C87C7" w14:textId="77777777" w:rsidTr="005922A1">
        <w:trPr>
          <w:trHeight w:val="305"/>
        </w:trPr>
        <w:tc>
          <w:tcPr>
            <w:tcW w:w="1508" w:type="pct"/>
            <w:tcBorders>
              <w:top w:val="nil"/>
              <w:left w:val="nil"/>
              <w:bottom w:val="nil"/>
              <w:right w:val="nil"/>
            </w:tcBorders>
            <w:vAlign w:val="center"/>
          </w:tcPr>
          <w:p w14:paraId="5EDEE00D"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Κουτρούμπας Σπυρίδων</w:t>
            </w:r>
          </w:p>
        </w:tc>
        <w:tc>
          <w:tcPr>
            <w:tcW w:w="1270" w:type="pct"/>
            <w:tcBorders>
              <w:top w:val="nil"/>
              <w:left w:val="nil"/>
              <w:bottom w:val="nil"/>
              <w:right w:val="nil"/>
            </w:tcBorders>
            <w:vAlign w:val="center"/>
          </w:tcPr>
          <w:p w14:paraId="27462B97" w14:textId="66819B80" w:rsidR="0093109F" w:rsidRPr="0093109F" w:rsidRDefault="00462486" w:rsidP="0093109F">
            <w:pPr>
              <w:autoSpaceDE w:val="0"/>
              <w:autoSpaceDN w:val="0"/>
              <w:adjustRightInd w:val="0"/>
              <w:rPr>
                <w:rFonts w:ascii="Franklin Gothic Book" w:eastAsia="Calibri" w:hAnsi="Franklin Gothic Book" w:cs="Calibri"/>
                <w:color w:val="000000"/>
                <w:kern w:val="2"/>
                <w:lang w:eastAsia="en-US"/>
                <w14:ligatures w14:val="standardContextual"/>
              </w:rPr>
            </w:pPr>
            <w:r>
              <w:rPr>
                <w:rFonts w:ascii="Franklin Gothic Book" w:eastAsia="Calibri" w:hAnsi="Franklin Gothic Book" w:cs="Calibri"/>
                <w:color w:val="000000"/>
                <w:kern w:val="2"/>
                <w:lang w:eastAsia="en-US"/>
                <w14:ligatures w14:val="standardContextual"/>
              </w:rPr>
              <w:t>ΔΕΠ</w:t>
            </w:r>
          </w:p>
        </w:tc>
        <w:tc>
          <w:tcPr>
            <w:tcW w:w="1429" w:type="pct"/>
            <w:tcBorders>
              <w:top w:val="nil"/>
              <w:left w:val="nil"/>
              <w:bottom w:val="nil"/>
              <w:right w:val="nil"/>
            </w:tcBorders>
            <w:vAlign w:val="center"/>
          </w:tcPr>
          <w:p w14:paraId="4A0303AA" w14:textId="77777777" w:rsidR="0093109F" w:rsidRPr="0093109F" w:rsidRDefault="006E6CC4" w:rsidP="0093109F">
            <w:pPr>
              <w:autoSpaceDE w:val="0"/>
              <w:autoSpaceDN w:val="0"/>
              <w:adjustRightInd w:val="0"/>
              <w:rPr>
                <w:rFonts w:ascii="Franklin Gothic Book" w:eastAsia="Calibri" w:hAnsi="Franklin Gothic Book" w:cs="Calibri"/>
                <w:color w:val="000000"/>
                <w:kern w:val="2"/>
                <w:lang w:eastAsia="en-US"/>
                <w14:ligatures w14:val="standardContextual"/>
              </w:rPr>
            </w:pPr>
            <w:hyperlink r:id="rId154" w:history="1">
              <w:r w:rsidR="0093109F" w:rsidRPr="0093109F">
                <w:rPr>
                  <w:rFonts w:ascii="Franklin Gothic Book" w:eastAsia="Calibri" w:hAnsi="Franklin Gothic Book" w:cs="Calibri"/>
                  <w:color w:val="0563C1"/>
                  <w:kern w:val="2"/>
                  <w:u w:val="single"/>
                  <w:lang w:eastAsia="en-US"/>
                  <w14:ligatures w14:val="standardContextual"/>
                </w:rPr>
                <w:t xml:space="preserve">skoutrou@agro.duth.gr </w:t>
              </w:r>
            </w:hyperlink>
          </w:p>
        </w:tc>
        <w:tc>
          <w:tcPr>
            <w:tcW w:w="792" w:type="pct"/>
            <w:tcBorders>
              <w:top w:val="nil"/>
              <w:left w:val="nil"/>
              <w:bottom w:val="nil"/>
              <w:right w:val="nil"/>
            </w:tcBorders>
            <w:vAlign w:val="center"/>
          </w:tcPr>
          <w:p w14:paraId="70B0795B" w14:textId="1537728A"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 xml:space="preserve">25520 </w:t>
            </w:r>
            <w:r w:rsidR="000218AE" w:rsidRPr="0093109F">
              <w:rPr>
                <w:rFonts w:ascii="Franklin Gothic Book" w:eastAsia="Calibri" w:hAnsi="Franklin Gothic Book" w:cs="Calibri"/>
                <w:color w:val="000000"/>
                <w:kern w:val="2"/>
                <w:lang w:eastAsia="en-US"/>
                <w14:ligatures w14:val="standardContextual"/>
              </w:rPr>
              <w:t>411</w:t>
            </w:r>
            <w:r w:rsidR="000218AE">
              <w:rPr>
                <w:rFonts w:ascii="Franklin Gothic Book" w:eastAsia="Calibri" w:hAnsi="Franklin Gothic Book" w:cs="Calibri"/>
                <w:color w:val="000000"/>
                <w:kern w:val="2"/>
                <w:lang w:eastAsia="en-US"/>
                <w14:ligatures w14:val="standardContextual"/>
              </w:rPr>
              <w:t>04</w:t>
            </w:r>
          </w:p>
        </w:tc>
      </w:tr>
      <w:tr w:rsidR="0093109F" w:rsidRPr="0093109F" w14:paraId="6B4F2AA2" w14:textId="77777777" w:rsidTr="005922A1">
        <w:trPr>
          <w:trHeight w:val="305"/>
        </w:trPr>
        <w:tc>
          <w:tcPr>
            <w:tcW w:w="1508" w:type="pct"/>
            <w:tcBorders>
              <w:top w:val="nil"/>
              <w:left w:val="nil"/>
              <w:bottom w:val="nil"/>
              <w:right w:val="nil"/>
            </w:tcBorders>
            <w:vAlign w:val="center"/>
          </w:tcPr>
          <w:p w14:paraId="7061B089"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Κυμπάρης Αθανάσιος</w:t>
            </w:r>
          </w:p>
        </w:tc>
        <w:tc>
          <w:tcPr>
            <w:tcW w:w="1270" w:type="pct"/>
            <w:tcBorders>
              <w:top w:val="nil"/>
              <w:left w:val="nil"/>
              <w:bottom w:val="nil"/>
              <w:right w:val="nil"/>
            </w:tcBorders>
            <w:vAlign w:val="center"/>
          </w:tcPr>
          <w:p w14:paraId="6EBE7067" w14:textId="0B31E756" w:rsidR="0093109F" w:rsidRPr="0093109F" w:rsidRDefault="00462486" w:rsidP="0093109F">
            <w:pPr>
              <w:autoSpaceDE w:val="0"/>
              <w:autoSpaceDN w:val="0"/>
              <w:adjustRightInd w:val="0"/>
              <w:rPr>
                <w:rFonts w:ascii="Franklin Gothic Book" w:eastAsia="Calibri" w:hAnsi="Franklin Gothic Book" w:cs="Calibri"/>
                <w:color w:val="000000"/>
                <w:kern w:val="2"/>
                <w:lang w:eastAsia="en-US"/>
                <w14:ligatures w14:val="standardContextual"/>
              </w:rPr>
            </w:pPr>
            <w:r>
              <w:rPr>
                <w:rFonts w:ascii="Franklin Gothic Book" w:eastAsia="Calibri" w:hAnsi="Franklin Gothic Book" w:cs="Calibri"/>
                <w:color w:val="000000"/>
                <w:kern w:val="2"/>
                <w:lang w:eastAsia="en-US"/>
                <w14:ligatures w14:val="standardContextual"/>
              </w:rPr>
              <w:t>ΔΕΠ</w:t>
            </w:r>
          </w:p>
        </w:tc>
        <w:tc>
          <w:tcPr>
            <w:tcW w:w="1429" w:type="pct"/>
            <w:tcBorders>
              <w:top w:val="nil"/>
              <w:left w:val="nil"/>
              <w:bottom w:val="nil"/>
              <w:right w:val="nil"/>
            </w:tcBorders>
            <w:vAlign w:val="center"/>
          </w:tcPr>
          <w:p w14:paraId="1AEB0A58" w14:textId="77777777" w:rsidR="0093109F" w:rsidRPr="0093109F" w:rsidRDefault="006E6CC4" w:rsidP="0093109F">
            <w:pPr>
              <w:autoSpaceDE w:val="0"/>
              <w:autoSpaceDN w:val="0"/>
              <w:adjustRightInd w:val="0"/>
              <w:rPr>
                <w:rFonts w:ascii="Franklin Gothic Book" w:eastAsia="Calibri" w:hAnsi="Franklin Gothic Book" w:cs="Calibri"/>
                <w:color w:val="000000"/>
                <w:kern w:val="2"/>
                <w:lang w:eastAsia="en-US"/>
                <w14:ligatures w14:val="standardContextual"/>
              </w:rPr>
            </w:pPr>
            <w:hyperlink r:id="rId155" w:history="1">
              <w:r w:rsidR="0093109F" w:rsidRPr="0093109F">
                <w:rPr>
                  <w:rFonts w:ascii="Franklin Gothic Book" w:eastAsia="Calibri" w:hAnsi="Franklin Gothic Book" w:cs="Calibri"/>
                  <w:color w:val="0563C1"/>
                  <w:kern w:val="2"/>
                  <w:u w:val="single"/>
                  <w:lang w:eastAsia="en-US"/>
                  <w14:ligatures w14:val="standardContextual"/>
                </w:rPr>
                <w:t xml:space="preserve">kimparis@agro.duth.gr </w:t>
              </w:r>
            </w:hyperlink>
          </w:p>
        </w:tc>
        <w:tc>
          <w:tcPr>
            <w:tcW w:w="792" w:type="pct"/>
            <w:tcBorders>
              <w:top w:val="nil"/>
              <w:left w:val="nil"/>
              <w:bottom w:val="nil"/>
              <w:right w:val="nil"/>
            </w:tcBorders>
            <w:vAlign w:val="center"/>
          </w:tcPr>
          <w:p w14:paraId="45F88D3D"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25520 41168</w:t>
            </w:r>
          </w:p>
        </w:tc>
      </w:tr>
      <w:tr w:rsidR="0093109F" w:rsidRPr="0093109F" w14:paraId="1D7910A6" w14:textId="77777777" w:rsidTr="005922A1">
        <w:trPr>
          <w:trHeight w:val="305"/>
        </w:trPr>
        <w:tc>
          <w:tcPr>
            <w:tcW w:w="1508" w:type="pct"/>
            <w:tcBorders>
              <w:top w:val="nil"/>
              <w:left w:val="nil"/>
              <w:bottom w:val="nil"/>
              <w:right w:val="nil"/>
            </w:tcBorders>
            <w:vAlign w:val="center"/>
          </w:tcPr>
          <w:p w14:paraId="57238202"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Μαντζουράνη Ιωάννα</w:t>
            </w:r>
          </w:p>
        </w:tc>
        <w:tc>
          <w:tcPr>
            <w:tcW w:w="1270" w:type="pct"/>
            <w:tcBorders>
              <w:top w:val="nil"/>
              <w:left w:val="nil"/>
              <w:bottom w:val="nil"/>
              <w:right w:val="nil"/>
            </w:tcBorders>
            <w:vAlign w:val="center"/>
          </w:tcPr>
          <w:p w14:paraId="083F7BFE" w14:textId="1484817F" w:rsidR="0093109F" w:rsidRPr="0093109F" w:rsidRDefault="00462486" w:rsidP="0093109F">
            <w:pPr>
              <w:autoSpaceDE w:val="0"/>
              <w:autoSpaceDN w:val="0"/>
              <w:adjustRightInd w:val="0"/>
              <w:rPr>
                <w:rFonts w:ascii="Franklin Gothic Book" w:eastAsia="Calibri" w:hAnsi="Franklin Gothic Book" w:cs="Calibri"/>
                <w:color w:val="000000"/>
                <w:kern w:val="2"/>
                <w:lang w:eastAsia="en-US"/>
                <w14:ligatures w14:val="standardContextual"/>
              </w:rPr>
            </w:pPr>
            <w:r>
              <w:rPr>
                <w:rFonts w:ascii="Franklin Gothic Book" w:eastAsia="Calibri" w:hAnsi="Franklin Gothic Book" w:cs="Calibri"/>
                <w:color w:val="000000"/>
                <w:kern w:val="2"/>
                <w:lang w:eastAsia="en-US"/>
                <w14:ligatures w14:val="standardContextual"/>
              </w:rPr>
              <w:t>ΔΕΠ</w:t>
            </w:r>
          </w:p>
        </w:tc>
        <w:tc>
          <w:tcPr>
            <w:tcW w:w="1429" w:type="pct"/>
            <w:tcBorders>
              <w:top w:val="nil"/>
              <w:left w:val="nil"/>
              <w:bottom w:val="nil"/>
              <w:right w:val="nil"/>
            </w:tcBorders>
            <w:vAlign w:val="center"/>
          </w:tcPr>
          <w:p w14:paraId="06847D05" w14:textId="77777777" w:rsidR="0093109F" w:rsidRPr="0093109F" w:rsidRDefault="006E6CC4" w:rsidP="0093109F">
            <w:pPr>
              <w:autoSpaceDE w:val="0"/>
              <w:autoSpaceDN w:val="0"/>
              <w:adjustRightInd w:val="0"/>
              <w:rPr>
                <w:rFonts w:ascii="Franklin Gothic Book" w:eastAsia="Calibri" w:hAnsi="Franklin Gothic Book" w:cs="Calibri"/>
                <w:color w:val="000000"/>
                <w:kern w:val="2"/>
                <w:lang w:eastAsia="en-US"/>
                <w14:ligatures w14:val="standardContextual"/>
              </w:rPr>
            </w:pPr>
            <w:hyperlink r:id="rId156" w:history="1">
              <w:r w:rsidR="0093109F" w:rsidRPr="0093109F">
                <w:rPr>
                  <w:rFonts w:ascii="Franklin Gothic Book" w:eastAsia="Calibri" w:hAnsi="Franklin Gothic Book" w:cs="Calibri"/>
                  <w:color w:val="0563C1"/>
                  <w:kern w:val="2"/>
                  <w:u w:val="single"/>
                  <w:lang w:eastAsia="en-US"/>
                  <w14:ligatures w14:val="standardContextual"/>
                </w:rPr>
                <w:t xml:space="preserve">imantzou@agro.duth.gr </w:t>
              </w:r>
            </w:hyperlink>
          </w:p>
        </w:tc>
        <w:tc>
          <w:tcPr>
            <w:tcW w:w="792" w:type="pct"/>
            <w:tcBorders>
              <w:top w:val="nil"/>
              <w:left w:val="nil"/>
              <w:bottom w:val="nil"/>
              <w:right w:val="nil"/>
            </w:tcBorders>
            <w:vAlign w:val="center"/>
          </w:tcPr>
          <w:p w14:paraId="23BCCFB5"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25520 41155</w:t>
            </w:r>
          </w:p>
        </w:tc>
      </w:tr>
      <w:tr w:rsidR="0093109F" w:rsidRPr="0093109F" w14:paraId="0D9A6D20" w14:textId="77777777" w:rsidTr="005922A1">
        <w:trPr>
          <w:trHeight w:val="305"/>
        </w:trPr>
        <w:tc>
          <w:tcPr>
            <w:tcW w:w="1508" w:type="pct"/>
            <w:tcBorders>
              <w:top w:val="nil"/>
              <w:left w:val="nil"/>
              <w:bottom w:val="nil"/>
              <w:right w:val="nil"/>
            </w:tcBorders>
            <w:vAlign w:val="center"/>
          </w:tcPr>
          <w:p w14:paraId="48806521"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Μπρούφας Γεώργιος</w:t>
            </w:r>
          </w:p>
        </w:tc>
        <w:tc>
          <w:tcPr>
            <w:tcW w:w="1270" w:type="pct"/>
            <w:tcBorders>
              <w:top w:val="nil"/>
              <w:left w:val="nil"/>
              <w:bottom w:val="nil"/>
              <w:right w:val="nil"/>
            </w:tcBorders>
            <w:vAlign w:val="center"/>
          </w:tcPr>
          <w:p w14:paraId="00B47F01" w14:textId="3A68A1E7" w:rsidR="0093109F" w:rsidRPr="0093109F" w:rsidRDefault="00462486" w:rsidP="0093109F">
            <w:pPr>
              <w:autoSpaceDE w:val="0"/>
              <w:autoSpaceDN w:val="0"/>
              <w:adjustRightInd w:val="0"/>
              <w:rPr>
                <w:rFonts w:ascii="Franklin Gothic Book" w:eastAsia="Calibri" w:hAnsi="Franklin Gothic Book" w:cs="Calibri"/>
                <w:color w:val="000000"/>
                <w:kern w:val="2"/>
                <w:lang w:eastAsia="en-US"/>
                <w14:ligatures w14:val="standardContextual"/>
              </w:rPr>
            </w:pPr>
            <w:r>
              <w:rPr>
                <w:rFonts w:ascii="Franklin Gothic Book" w:eastAsia="Calibri" w:hAnsi="Franklin Gothic Book" w:cs="Calibri"/>
                <w:color w:val="000000"/>
                <w:kern w:val="2"/>
                <w:lang w:eastAsia="en-US"/>
                <w14:ligatures w14:val="standardContextual"/>
              </w:rPr>
              <w:t>ΔΕΠ</w:t>
            </w:r>
          </w:p>
        </w:tc>
        <w:tc>
          <w:tcPr>
            <w:tcW w:w="1429" w:type="pct"/>
            <w:tcBorders>
              <w:top w:val="nil"/>
              <w:left w:val="nil"/>
              <w:bottom w:val="nil"/>
              <w:right w:val="nil"/>
            </w:tcBorders>
            <w:vAlign w:val="center"/>
          </w:tcPr>
          <w:p w14:paraId="2778FEF0" w14:textId="77777777" w:rsidR="0093109F" w:rsidRPr="0093109F" w:rsidRDefault="006E6CC4" w:rsidP="0093109F">
            <w:pPr>
              <w:autoSpaceDE w:val="0"/>
              <w:autoSpaceDN w:val="0"/>
              <w:adjustRightInd w:val="0"/>
              <w:rPr>
                <w:rFonts w:ascii="Franklin Gothic Book" w:eastAsia="Calibri" w:hAnsi="Franklin Gothic Book" w:cs="Calibri"/>
                <w:color w:val="000000"/>
                <w:kern w:val="2"/>
                <w:lang w:eastAsia="en-US"/>
                <w14:ligatures w14:val="standardContextual"/>
              </w:rPr>
            </w:pPr>
            <w:hyperlink r:id="rId157" w:history="1">
              <w:r w:rsidR="0093109F" w:rsidRPr="0093109F">
                <w:rPr>
                  <w:rFonts w:ascii="Franklin Gothic Book" w:eastAsia="Calibri" w:hAnsi="Franklin Gothic Book" w:cs="Calibri"/>
                  <w:color w:val="0563C1"/>
                  <w:kern w:val="2"/>
                  <w:u w:val="single"/>
                  <w:lang w:eastAsia="en-US"/>
                  <w14:ligatures w14:val="standardContextual"/>
                </w:rPr>
                <w:t xml:space="preserve">gbroufas@agro.duth.gr </w:t>
              </w:r>
            </w:hyperlink>
          </w:p>
        </w:tc>
        <w:tc>
          <w:tcPr>
            <w:tcW w:w="792" w:type="pct"/>
            <w:tcBorders>
              <w:top w:val="nil"/>
              <w:left w:val="nil"/>
              <w:bottom w:val="nil"/>
              <w:right w:val="nil"/>
            </w:tcBorders>
            <w:vAlign w:val="center"/>
          </w:tcPr>
          <w:p w14:paraId="67D91228"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25520 41154</w:t>
            </w:r>
          </w:p>
        </w:tc>
      </w:tr>
      <w:tr w:rsidR="0093109F" w:rsidRPr="0093109F" w14:paraId="5802219A" w14:textId="77777777" w:rsidTr="005922A1">
        <w:trPr>
          <w:trHeight w:val="305"/>
        </w:trPr>
        <w:tc>
          <w:tcPr>
            <w:tcW w:w="1508" w:type="pct"/>
            <w:tcBorders>
              <w:top w:val="nil"/>
              <w:left w:val="nil"/>
              <w:bottom w:val="nil"/>
              <w:right w:val="nil"/>
            </w:tcBorders>
            <w:vAlign w:val="center"/>
          </w:tcPr>
          <w:p w14:paraId="785925A9"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Παππά Μαρία</w:t>
            </w:r>
          </w:p>
        </w:tc>
        <w:tc>
          <w:tcPr>
            <w:tcW w:w="1270" w:type="pct"/>
            <w:tcBorders>
              <w:top w:val="nil"/>
              <w:left w:val="nil"/>
              <w:bottom w:val="nil"/>
              <w:right w:val="nil"/>
            </w:tcBorders>
            <w:vAlign w:val="center"/>
          </w:tcPr>
          <w:p w14:paraId="0F06B7B6" w14:textId="5B1800AB" w:rsidR="0093109F" w:rsidRPr="0093109F" w:rsidRDefault="00462486" w:rsidP="0093109F">
            <w:pPr>
              <w:autoSpaceDE w:val="0"/>
              <w:autoSpaceDN w:val="0"/>
              <w:adjustRightInd w:val="0"/>
              <w:rPr>
                <w:rFonts w:ascii="Franklin Gothic Book" w:eastAsia="Calibri" w:hAnsi="Franklin Gothic Book" w:cs="Calibri"/>
                <w:color w:val="000000"/>
                <w:kern w:val="2"/>
                <w:lang w:eastAsia="en-US"/>
                <w14:ligatures w14:val="standardContextual"/>
              </w:rPr>
            </w:pPr>
            <w:r>
              <w:rPr>
                <w:rFonts w:ascii="Franklin Gothic Book" w:eastAsia="Calibri" w:hAnsi="Franklin Gothic Book" w:cs="Calibri"/>
                <w:color w:val="000000"/>
                <w:kern w:val="2"/>
                <w:lang w:eastAsia="en-US"/>
                <w14:ligatures w14:val="standardContextual"/>
              </w:rPr>
              <w:t>ΔΕΠ</w:t>
            </w:r>
          </w:p>
        </w:tc>
        <w:tc>
          <w:tcPr>
            <w:tcW w:w="1429" w:type="pct"/>
            <w:tcBorders>
              <w:top w:val="nil"/>
              <w:left w:val="nil"/>
              <w:bottom w:val="nil"/>
              <w:right w:val="nil"/>
            </w:tcBorders>
            <w:vAlign w:val="center"/>
          </w:tcPr>
          <w:p w14:paraId="0FC28993" w14:textId="77777777" w:rsidR="0093109F" w:rsidRPr="0093109F" w:rsidRDefault="006E6CC4" w:rsidP="0093109F">
            <w:pPr>
              <w:autoSpaceDE w:val="0"/>
              <w:autoSpaceDN w:val="0"/>
              <w:adjustRightInd w:val="0"/>
              <w:rPr>
                <w:rFonts w:ascii="Franklin Gothic Book" w:eastAsia="Calibri" w:hAnsi="Franklin Gothic Book" w:cs="Calibri"/>
                <w:color w:val="000000"/>
                <w:kern w:val="2"/>
                <w:lang w:eastAsia="en-US"/>
                <w14:ligatures w14:val="standardContextual"/>
              </w:rPr>
            </w:pPr>
            <w:hyperlink r:id="rId158" w:history="1">
              <w:r w:rsidR="0093109F" w:rsidRPr="0093109F">
                <w:rPr>
                  <w:rFonts w:ascii="Franklin Gothic Book" w:eastAsia="Calibri" w:hAnsi="Franklin Gothic Book" w:cs="Calibri"/>
                  <w:color w:val="0563C1"/>
                  <w:kern w:val="2"/>
                  <w:u w:val="single"/>
                  <w:lang w:eastAsia="en-US"/>
                  <w14:ligatures w14:val="standardContextual"/>
                </w:rPr>
                <w:t xml:space="preserve">mpappa@agro.duth.gr </w:t>
              </w:r>
            </w:hyperlink>
          </w:p>
        </w:tc>
        <w:tc>
          <w:tcPr>
            <w:tcW w:w="792" w:type="pct"/>
            <w:tcBorders>
              <w:top w:val="nil"/>
              <w:left w:val="nil"/>
              <w:bottom w:val="nil"/>
              <w:right w:val="nil"/>
            </w:tcBorders>
            <w:vAlign w:val="center"/>
          </w:tcPr>
          <w:p w14:paraId="352498AE"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25520 41151</w:t>
            </w:r>
          </w:p>
        </w:tc>
      </w:tr>
      <w:tr w:rsidR="0093109F" w:rsidRPr="0093109F" w14:paraId="6403C857" w14:textId="77777777" w:rsidTr="005922A1">
        <w:trPr>
          <w:trHeight w:val="305"/>
        </w:trPr>
        <w:tc>
          <w:tcPr>
            <w:tcW w:w="1508" w:type="pct"/>
            <w:tcBorders>
              <w:top w:val="nil"/>
              <w:left w:val="nil"/>
              <w:bottom w:val="nil"/>
              <w:right w:val="nil"/>
            </w:tcBorders>
            <w:vAlign w:val="center"/>
          </w:tcPr>
          <w:p w14:paraId="64CFFB57"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Πλέσσας Σταύρος</w:t>
            </w:r>
          </w:p>
        </w:tc>
        <w:tc>
          <w:tcPr>
            <w:tcW w:w="1270" w:type="pct"/>
            <w:tcBorders>
              <w:top w:val="nil"/>
              <w:left w:val="nil"/>
              <w:bottom w:val="nil"/>
              <w:right w:val="nil"/>
            </w:tcBorders>
            <w:vAlign w:val="center"/>
          </w:tcPr>
          <w:p w14:paraId="19EA361D" w14:textId="42DE9396" w:rsidR="0093109F" w:rsidRPr="0093109F" w:rsidRDefault="00462486" w:rsidP="0093109F">
            <w:pPr>
              <w:autoSpaceDE w:val="0"/>
              <w:autoSpaceDN w:val="0"/>
              <w:adjustRightInd w:val="0"/>
              <w:rPr>
                <w:rFonts w:ascii="Franklin Gothic Book" w:eastAsia="Calibri" w:hAnsi="Franklin Gothic Book" w:cs="Calibri"/>
                <w:color w:val="000000"/>
                <w:kern w:val="2"/>
                <w:lang w:eastAsia="en-US"/>
                <w14:ligatures w14:val="standardContextual"/>
              </w:rPr>
            </w:pPr>
            <w:r>
              <w:rPr>
                <w:rFonts w:ascii="Franklin Gothic Book" w:eastAsia="Calibri" w:hAnsi="Franklin Gothic Book" w:cs="Calibri"/>
                <w:color w:val="000000"/>
                <w:kern w:val="2"/>
                <w:lang w:eastAsia="en-US"/>
                <w14:ligatures w14:val="standardContextual"/>
              </w:rPr>
              <w:t>ΔΕΠ</w:t>
            </w:r>
          </w:p>
        </w:tc>
        <w:tc>
          <w:tcPr>
            <w:tcW w:w="1429" w:type="pct"/>
            <w:tcBorders>
              <w:top w:val="nil"/>
              <w:left w:val="nil"/>
              <w:bottom w:val="nil"/>
              <w:right w:val="nil"/>
            </w:tcBorders>
            <w:vAlign w:val="center"/>
          </w:tcPr>
          <w:p w14:paraId="492AB387" w14:textId="77777777" w:rsidR="0093109F" w:rsidRPr="0093109F" w:rsidRDefault="006E6CC4" w:rsidP="0093109F">
            <w:pPr>
              <w:autoSpaceDE w:val="0"/>
              <w:autoSpaceDN w:val="0"/>
              <w:adjustRightInd w:val="0"/>
              <w:rPr>
                <w:rFonts w:ascii="Franklin Gothic Book" w:eastAsia="Calibri" w:hAnsi="Franklin Gothic Book" w:cs="Calibri"/>
                <w:color w:val="000000"/>
                <w:kern w:val="2"/>
                <w:lang w:eastAsia="en-US"/>
                <w14:ligatures w14:val="standardContextual"/>
              </w:rPr>
            </w:pPr>
            <w:hyperlink r:id="rId159" w:history="1">
              <w:r w:rsidR="0093109F" w:rsidRPr="0093109F">
                <w:rPr>
                  <w:rFonts w:ascii="Franklin Gothic Book" w:eastAsia="Calibri" w:hAnsi="Franklin Gothic Book" w:cs="Calibri"/>
                  <w:color w:val="0563C1"/>
                  <w:kern w:val="2"/>
                  <w:u w:val="single"/>
                  <w:lang w:eastAsia="en-US"/>
                  <w14:ligatures w14:val="standardContextual"/>
                </w:rPr>
                <w:t xml:space="preserve">splessas@agro.duth.gr </w:t>
              </w:r>
            </w:hyperlink>
          </w:p>
        </w:tc>
        <w:tc>
          <w:tcPr>
            <w:tcW w:w="792" w:type="pct"/>
            <w:tcBorders>
              <w:top w:val="nil"/>
              <w:left w:val="nil"/>
              <w:bottom w:val="nil"/>
              <w:right w:val="nil"/>
            </w:tcBorders>
            <w:vAlign w:val="center"/>
          </w:tcPr>
          <w:p w14:paraId="06361657"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25520 41141</w:t>
            </w:r>
          </w:p>
        </w:tc>
      </w:tr>
      <w:tr w:rsidR="0093109F" w:rsidRPr="0093109F" w14:paraId="4055BD0E" w14:textId="77777777" w:rsidTr="005922A1">
        <w:trPr>
          <w:trHeight w:val="305"/>
        </w:trPr>
        <w:tc>
          <w:tcPr>
            <w:tcW w:w="1508" w:type="pct"/>
            <w:tcBorders>
              <w:top w:val="nil"/>
              <w:left w:val="nil"/>
              <w:bottom w:val="nil"/>
              <w:right w:val="nil"/>
            </w:tcBorders>
            <w:vAlign w:val="center"/>
          </w:tcPr>
          <w:p w14:paraId="0029AF6A"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Ράπτου Έλενα</w:t>
            </w:r>
          </w:p>
        </w:tc>
        <w:tc>
          <w:tcPr>
            <w:tcW w:w="1270" w:type="pct"/>
            <w:tcBorders>
              <w:top w:val="nil"/>
              <w:left w:val="nil"/>
              <w:bottom w:val="nil"/>
              <w:right w:val="nil"/>
            </w:tcBorders>
            <w:vAlign w:val="center"/>
          </w:tcPr>
          <w:p w14:paraId="5A3B2802" w14:textId="6FD0B7CF" w:rsidR="0093109F" w:rsidRPr="0093109F" w:rsidRDefault="00462486" w:rsidP="0093109F">
            <w:pPr>
              <w:autoSpaceDE w:val="0"/>
              <w:autoSpaceDN w:val="0"/>
              <w:adjustRightInd w:val="0"/>
              <w:rPr>
                <w:rFonts w:ascii="Franklin Gothic Book" w:eastAsia="Calibri" w:hAnsi="Franklin Gothic Book" w:cs="Calibri"/>
                <w:color w:val="000000"/>
                <w:kern w:val="2"/>
                <w:lang w:eastAsia="en-US"/>
                <w14:ligatures w14:val="standardContextual"/>
              </w:rPr>
            </w:pPr>
            <w:r>
              <w:rPr>
                <w:rFonts w:ascii="Franklin Gothic Book" w:eastAsia="Calibri" w:hAnsi="Franklin Gothic Book" w:cs="Calibri"/>
                <w:color w:val="000000"/>
                <w:kern w:val="2"/>
                <w:lang w:eastAsia="en-US"/>
                <w14:ligatures w14:val="standardContextual"/>
              </w:rPr>
              <w:t>ΔΕΠ</w:t>
            </w:r>
          </w:p>
        </w:tc>
        <w:tc>
          <w:tcPr>
            <w:tcW w:w="1429" w:type="pct"/>
            <w:tcBorders>
              <w:top w:val="nil"/>
              <w:left w:val="nil"/>
              <w:bottom w:val="nil"/>
              <w:right w:val="nil"/>
            </w:tcBorders>
            <w:vAlign w:val="center"/>
          </w:tcPr>
          <w:p w14:paraId="2A7ABEE7" w14:textId="77777777" w:rsidR="0093109F" w:rsidRPr="0093109F" w:rsidRDefault="006E6CC4" w:rsidP="0093109F">
            <w:pPr>
              <w:autoSpaceDE w:val="0"/>
              <w:autoSpaceDN w:val="0"/>
              <w:adjustRightInd w:val="0"/>
              <w:rPr>
                <w:rFonts w:ascii="Franklin Gothic Book" w:eastAsia="Calibri" w:hAnsi="Franklin Gothic Book" w:cs="Calibri"/>
                <w:color w:val="000000"/>
                <w:kern w:val="2"/>
                <w:lang w:eastAsia="en-US"/>
                <w14:ligatures w14:val="standardContextual"/>
              </w:rPr>
            </w:pPr>
            <w:hyperlink r:id="rId160" w:history="1">
              <w:r w:rsidR="0093109F" w:rsidRPr="0093109F">
                <w:rPr>
                  <w:rFonts w:ascii="Franklin Gothic Book" w:eastAsia="Calibri" w:hAnsi="Franklin Gothic Book" w:cs="Calibri"/>
                  <w:color w:val="0563C1"/>
                  <w:kern w:val="2"/>
                  <w:u w:val="single"/>
                  <w:lang w:eastAsia="en-US"/>
                  <w14:ligatures w14:val="standardContextual"/>
                </w:rPr>
                <w:t xml:space="preserve">elenra@agro.duth.gr </w:t>
              </w:r>
            </w:hyperlink>
          </w:p>
        </w:tc>
        <w:tc>
          <w:tcPr>
            <w:tcW w:w="792" w:type="pct"/>
            <w:tcBorders>
              <w:top w:val="nil"/>
              <w:left w:val="nil"/>
              <w:bottom w:val="nil"/>
              <w:right w:val="nil"/>
            </w:tcBorders>
            <w:vAlign w:val="center"/>
          </w:tcPr>
          <w:p w14:paraId="41FA748B"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25520 41184</w:t>
            </w:r>
          </w:p>
        </w:tc>
      </w:tr>
      <w:tr w:rsidR="0093109F" w:rsidRPr="0093109F" w14:paraId="6E489D31" w14:textId="77777777" w:rsidTr="005922A1">
        <w:trPr>
          <w:trHeight w:val="305"/>
        </w:trPr>
        <w:tc>
          <w:tcPr>
            <w:tcW w:w="1508" w:type="pct"/>
            <w:tcBorders>
              <w:top w:val="nil"/>
              <w:left w:val="nil"/>
              <w:bottom w:val="nil"/>
              <w:right w:val="nil"/>
            </w:tcBorders>
            <w:vAlign w:val="center"/>
          </w:tcPr>
          <w:p w14:paraId="3442A3A5"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Σιναπίδου Ευαγγελία</w:t>
            </w:r>
          </w:p>
        </w:tc>
        <w:tc>
          <w:tcPr>
            <w:tcW w:w="1270" w:type="pct"/>
            <w:tcBorders>
              <w:top w:val="nil"/>
              <w:left w:val="nil"/>
              <w:bottom w:val="nil"/>
              <w:right w:val="nil"/>
            </w:tcBorders>
            <w:vAlign w:val="center"/>
          </w:tcPr>
          <w:p w14:paraId="7B8CB772" w14:textId="352863A1" w:rsidR="0093109F" w:rsidRPr="0093109F" w:rsidRDefault="00462486" w:rsidP="0093109F">
            <w:pPr>
              <w:autoSpaceDE w:val="0"/>
              <w:autoSpaceDN w:val="0"/>
              <w:adjustRightInd w:val="0"/>
              <w:rPr>
                <w:rFonts w:ascii="Franklin Gothic Book" w:eastAsia="Calibri" w:hAnsi="Franklin Gothic Book" w:cs="Calibri"/>
                <w:color w:val="000000"/>
                <w:kern w:val="2"/>
                <w:lang w:eastAsia="en-US"/>
                <w14:ligatures w14:val="standardContextual"/>
              </w:rPr>
            </w:pPr>
            <w:r>
              <w:rPr>
                <w:rFonts w:ascii="Franklin Gothic Book" w:eastAsia="Calibri" w:hAnsi="Franklin Gothic Book" w:cs="Calibri"/>
                <w:color w:val="000000"/>
                <w:kern w:val="2"/>
                <w:lang w:eastAsia="en-US"/>
                <w14:ligatures w14:val="standardContextual"/>
              </w:rPr>
              <w:t>ΔΕΠ</w:t>
            </w:r>
          </w:p>
        </w:tc>
        <w:tc>
          <w:tcPr>
            <w:tcW w:w="1429" w:type="pct"/>
            <w:tcBorders>
              <w:top w:val="nil"/>
              <w:left w:val="nil"/>
              <w:bottom w:val="nil"/>
              <w:right w:val="nil"/>
            </w:tcBorders>
            <w:vAlign w:val="center"/>
          </w:tcPr>
          <w:p w14:paraId="60668DB1" w14:textId="77777777" w:rsidR="0093109F" w:rsidRPr="0093109F" w:rsidRDefault="006E6CC4" w:rsidP="0093109F">
            <w:pPr>
              <w:autoSpaceDE w:val="0"/>
              <w:autoSpaceDN w:val="0"/>
              <w:adjustRightInd w:val="0"/>
              <w:rPr>
                <w:rFonts w:ascii="Franklin Gothic Book" w:eastAsia="Calibri" w:hAnsi="Franklin Gothic Book" w:cs="Calibri"/>
                <w:color w:val="000000"/>
                <w:kern w:val="2"/>
                <w:lang w:eastAsia="en-US"/>
                <w14:ligatures w14:val="standardContextual"/>
              </w:rPr>
            </w:pPr>
            <w:hyperlink r:id="rId161" w:history="1">
              <w:r w:rsidR="0093109F" w:rsidRPr="0093109F">
                <w:rPr>
                  <w:rFonts w:ascii="Franklin Gothic Book" w:eastAsia="Calibri" w:hAnsi="Franklin Gothic Book" w:cs="Calibri"/>
                  <w:color w:val="0563C1"/>
                  <w:kern w:val="2"/>
                  <w:u w:val="single"/>
                  <w:lang w:eastAsia="en-US"/>
                  <w14:ligatures w14:val="standardContextual"/>
                </w:rPr>
                <w:t xml:space="preserve">esinapid@agro.duth.gr </w:t>
              </w:r>
            </w:hyperlink>
          </w:p>
        </w:tc>
        <w:tc>
          <w:tcPr>
            <w:tcW w:w="792" w:type="pct"/>
            <w:tcBorders>
              <w:top w:val="nil"/>
              <w:left w:val="nil"/>
              <w:bottom w:val="nil"/>
              <w:right w:val="nil"/>
            </w:tcBorders>
            <w:vAlign w:val="center"/>
          </w:tcPr>
          <w:p w14:paraId="5956B41D"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25520 41180</w:t>
            </w:r>
          </w:p>
        </w:tc>
      </w:tr>
      <w:tr w:rsidR="0093109F" w:rsidRPr="0093109F" w14:paraId="082A2E77" w14:textId="77777777" w:rsidTr="005922A1">
        <w:trPr>
          <w:trHeight w:val="305"/>
        </w:trPr>
        <w:tc>
          <w:tcPr>
            <w:tcW w:w="1508" w:type="pct"/>
            <w:tcBorders>
              <w:top w:val="nil"/>
              <w:left w:val="nil"/>
              <w:bottom w:val="nil"/>
              <w:right w:val="nil"/>
            </w:tcBorders>
            <w:vAlign w:val="center"/>
          </w:tcPr>
          <w:p w14:paraId="72C346C7"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 xml:space="preserve">Χατζησαββίδης Χρήστος </w:t>
            </w:r>
          </w:p>
        </w:tc>
        <w:tc>
          <w:tcPr>
            <w:tcW w:w="1270" w:type="pct"/>
            <w:tcBorders>
              <w:top w:val="nil"/>
              <w:left w:val="nil"/>
              <w:bottom w:val="nil"/>
              <w:right w:val="nil"/>
            </w:tcBorders>
            <w:vAlign w:val="center"/>
          </w:tcPr>
          <w:p w14:paraId="487F2260" w14:textId="6982F2D3" w:rsidR="0093109F" w:rsidRPr="0093109F" w:rsidRDefault="00462486" w:rsidP="0093109F">
            <w:pPr>
              <w:autoSpaceDE w:val="0"/>
              <w:autoSpaceDN w:val="0"/>
              <w:adjustRightInd w:val="0"/>
              <w:rPr>
                <w:rFonts w:ascii="Franklin Gothic Book" w:eastAsia="Calibri" w:hAnsi="Franklin Gothic Book" w:cs="Calibri"/>
                <w:color w:val="000000"/>
                <w:kern w:val="2"/>
                <w:lang w:eastAsia="en-US"/>
                <w14:ligatures w14:val="standardContextual"/>
              </w:rPr>
            </w:pPr>
            <w:r>
              <w:rPr>
                <w:rFonts w:ascii="Franklin Gothic Book" w:eastAsia="Calibri" w:hAnsi="Franklin Gothic Book" w:cs="Calibri"/>
                <w:color w:val="000000"/>
                <w:kern w:val="2"/>
                <w:lang w:eastAsia="en-US"/>
                <w14:ligatures w14:val="standardContextual"/>
              </w:rPr>
              <w:t>ΔΕΠ</w:t>
            </w:r>
          </w:p>
        </w:tc>
        <w:tc>
          <w:tcPr>
            <w:tcW w:w="1429" w:type="pct"/>
            <w:tcBorders>
              <w:top w:val="nil"/>
              <w:left w:val="nil"/>
              <w:bottom w:val="nil"/>
              <w:right w:val="nil"/>
            </w:tcBorders>
            <w:vAlign w:val="center"/>
          </w:tcPr>
          <w:p w14:paraId="50568DDF" w14:textId="77777777" w:rsidR="0093109F" w:rsidRPr="0093109F" w:rsidRDefault="006E6CC4" w:rsidP="0093109F">
            <w:pPr>
              <w:autoSpaceDE w:val="0"/>
              <w:autoSpaceDN w:val="0"/>
              <w:adjustRightInd w:val="0"/>
              <w:rPr>
                <w:rFonts w:ascii="Franklin Gothic Book" w:eastAsia="Calibri" w:hAnsi="Franklin Gothic Book"/>
                <w:kern w:val="2"/>
                <w:lang w:eastAsia="en-US"/>
                <w14:ligatures w14:val="standardContextual"/>
              </w:rPr>
            </w:pPr>
            <w:hyperlink r:id="rId162" w:history="1">
              <w:r w:rsidR="0093109F" w:rsidRPr="0093109F">
                <w:rPr>
                  <w:rFonts w:ascii="Franklin Gothic Book" w:eastAsia="Calibri" w:hAnsi="Franklin Gothic Book" w:cs="Calibri"/>
                  <w:color w:val="0563C1"/>
                  <w:kern w:val="2"/>
                  <w:u w:val="single"/>
                  <w:lang w:eastAsia="en-US"/>
                  <w14:ligatures w14:val="standardContextual"/>
                </w:rPr>
                <w:t xml:space="preserve">cchatz@agro.duth.gr </w:t>
              </w:r>
            </w:hyperlink>
          </w:p>
        </w:tc>
        <w:tc>
          <w:tcPr>
            <w:tcW w:w="792" w:type="pct"/>
            <w:tcBorders>
              <w:top w:val="nil"/>
              <w:left w:val="nil"/>
              <w:bottom w:val="nil"/>
              <w:right w:val="nil"/>
            </w:tcBorders>
            <w:vAlign w:val="center"/>
          </w:tcPr>
          <w:p w14:paraId="238D8B6A"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25520 41113</w:t>
            </w:r>
          </w:p>
        </w:tc>
      </w:tr>
      <w:tr w:rsidR="0093109F" w:rsidRPr="0093109F" w14:paraId="3AD34E7E" w14:textId="77777777" w:rsidTr="005922A1">
        <w:trPr>
          <w:trHeight w:val="319"/>
        </w:trPr>
        <w:tc>
          <w:tcPr>
            <w:tcW w:w="1508" w:type="pct"/>
            <w:tcBorders>
              <w:top w:val="nil"/>
              <w:left w:val="nil"/>
              <w:bottom w:val="double" w:sz="6" w:space="0" w:color="auto"/>
              <w:right w:val="nil"/>
            </w:tcBorders>
            <w:vAlign w:val="center"/>
          </w:tcPr>
          <w:p w14:paraId="55452D3F"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Παγωνοπούλου Όλγα</w:t>
            </w:r>
          </w:p>
        </w:tc>
        <w:tc>
          <w:tcPr>
            <w:tcW w:w="1270" w:type="pct"/>
            <w:tcBorders>
              <w:top w:val="nil"/>
              <w:left w:val="nil"/>
              <w:bottom w:val="double" w:sz="6" w:space="0" w:color="auto"/>
              <w:right w:val="nil"/>
            </w:tcBorders>
            <w:vAlign w:val="center"/>
          </w:tcPr>
          <w:p w14:paraId="59E5B58F"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r w:rsidRPr="0093109F">
              <w:rPr>
                <w:rFonts w:ascii="Franklin Gothic Book" w:eastAsia="Calibri" w:hAnsi="Franklin Gothic Book" w:cs="Calibri"/>
                <w:color w:val="000000"/>
                <w:kern w:val="2"/>
                <w:lang w:eastAsia="en-US"/>
                <w14:ligatures w14:val="standardContextual"/>
              </w:rPr>
              <w:t>ΔΕΠ Τμήματος Ιατρικής ΔΠΘ</w:t>
            </w:r>
          </w:p>
        </w:tc>
        <w:tc>
          <w:tcPr>
            <w:tcW w:w="1429" w:type="pct"/>
            <w:tcBorders>
              <w:top w:val="nil"/>
              <w:left w:val="nil"/>
              <w:bottom w:val="double" w:sz="6" w:space="0" w:color="auto"/>
              <w:right w:val="nil"/>
            </w:tcBorders>
            <w:vAlign w:val="center"/>
          </w:tcPr>
          <w:p w14:paraId="5C730976" w14:textId="77777777" w:rsidR="0093109F" w:rsidRPr="0093109F" w:rsidRDefault="0093109F" w:rsidP="0093109F">
            <w:pPr>
              <w:autoSpaceDE w:val="0"/>
              <w:autoSpaceDN w:val="0"/>
              <w:adjustRightInd w:val="0"/>
              <w:rPr>
                <w:rFonts w:ascii="Franklin Gothic Book" w:eastAsia="Calibri" w:hAnsi="Franklin Gothic Book"/>
                <w:kern w:val="2"/>
                <w:lang w:eastAsia="en-US"/>
                <w14:ligatures w14:val="standardContextual"/>
              </w:rPr>
            </w:pPr>
          </w:p>
        </w:tc>
        <w:tc>
          <w:tcPr>
            <w:tcW w:w="792" w:type="pct"/>
            <w:tcBorders>
              <w:top w:val="nil"/>
              <w:left w:val="nil"/>
              <w:bottom w:val="double" w:sz="6" w:space="0" w:color="auto"/>
              <w:right w:val="nil"/>
            </w:tcBorders>
            <w:vAlign w:val="center"/>
          </w:tcPr>
          <w:p w14:paraId="443EDDE4" w14:textId="77777777" w:rsidR="0093109F" w:rsidRPr="0093109F" w:rsidRDefault="0093109F" w:rsidP="0093109F">
            <w:pPr>
              <w:autoSpaceDE w:val="0"/>
              <w:autoSpaceDN w:val="0"/>
              <w:adjustRightInd w:val="0"/>
              <w:rPr>
                <w:rFonts w:ascii="Franklin Gothic Book" w:eastAsia="Calibri" w:hAnsi="Franklin Gothic Book" w:cs="Calibri"/>
                <w:color w:val="000000"/>
                <w:kern w:val="2"/>
                <w:lang w:eastAsia="en-US"/>
                <w14:ligatures w14:val="standardContextual"/>
              </w:rPr>
            </w:pPr>
          </w:p>
        </w:tc>
      </w:tr>
    </w:tbl>
    <w:p w14:paraId="5777095F" w14:textId="77777777" w:rsidR="0093109F" w:rsidRPr="0093109F" w:rsidRDefault="0093109F" w:rsidP="00534F0C">
      <w:pPr>
        <w:spacing w:before="120" w:after="120" w:line="288" w:lineRule="auto"/>
        <w:rPr>
          <w:rFonts w:ascii="Franklin Gothic Book" w:eastAsia="Calibri" w:hAnsi="Franklin Gothic Book" w:cs="Calibri"/>
          <w:b/>
          <w:bCs/>
          <w:kern w:val="2"/>
          <w:u w:val="single"/>
          <w:lang w:eastAsia="en-US"/>
          <w14:ligatures w14:val="standardContextual"/>
        </w:rPr>
      </w:pPr>
    </w:p>
    <w:p w14:paraId="0CAF53F0" w14:textId="30163BF3" w:rsidR="0093109F" w:rsidRPr="00534F0C" w:rsidRDefault="000F2E47" w:rsidP="00534F0C">
      <w:pPr>
        <w:spacing w:before="120" w:after="120" w:line="288" w:lineRule="auto"/>
        <w:rPr>
          <w:rFonts w:ascii="Franklin Gothic Book" w:eastAsia="Calibri" w:hAnsi="Franklin Gothic Book" w:cs="Calibri"/>
          <w:b/>
          <w:bCs/>
          <w:kern w:val="2"/>
          <w:lang w:eastAsia="en-US"/>
          <w14:ligatures w14:val="standardContextual"/>
        </w:rPr>
      </w:pPr>
      <w:bookmarkStart w:id="48" w:name="_Hlk153906720"/>
      <w:r w:rsidRPr="00534F0C">
        <w:rPr>
          <w:rFonts w:ascii="Franklin Gothic Book" w:eastAsia="Calibri" w:hAnsi="Franklin Gothic Book" w:cs="Calibri"/>
          <w:b/>
          <w:bCs/>
          <w:kern w:val="2"/>
          <w:lang w:eastAsia="en-US"/>
          <w14:ligatures w14:val="standardContextual"/>
        </w:rPr>
        <w:t xml:space="preserve">3.7 </w:t>
      </w:r>
      <w:r w:rsidR="0093109F" w:rsidRPr="00534F0C">
        <w:rPr>
          <w:rFonts w:ascii="Franklin Gothic Book" w:eastAsia="Calibri" w:hAnsi="Franklin Gothic Book" w:cs="Calibri"/>
          <w:b/>
          <w:bCs/>
          <w:kern w:val="2"/>
          <w:lang w:eastAsia="en-US"/>
          <w14:ligatures w14:val="standardContextual"/>
        </w:rPr>
        <w:t>Παράρτημα Διπλώματος</w:t>
      </w:r>
    </w:p>
    <w:bookmarkEnd w:id="48"/>
    <w:p w14:paraId="3D33CA2C" w14:textId="5FAA7299" w:rsidR="0093109F" w:rsidRPr="0093109F" w:rsidRDefault="0093109F" w:rsidP="00534F0C">
      <w:pPr>
        <w:spacing w:before="120" w:after="120" w:line="288" w:lineRule="auto"/>
        <w:ind w:firstLine="284"/>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 xml:space="preserve">Το ΠΜΣ «Αειφορικά Συστήματα Παραγωγής στο Περιβάλλον και τη Γεωργία από το ακαδημαϊκό έτος </w:t>
      </w:r>
      <w:r w:rsidRPr="00534F0C">
        <w:rPr>
          <w:rFonts w:ascii="Franklin Gothic Book" w:eastAsia="Calibri" w:hAnsi="Franklin Gothic Book" w:cs="Calibri"/>
          <w:kern w:val="2"/>
          <w:lang w:eastAsia="en-US"/>
          <w14:ligatures w14:val="standardContextual"/>
        </w:rPr>
        <w:t>2020-2021 χορηγεί</w:t>
      </w:r>
      <w:r w:rsidRPr="0093109F">
        <w:rPr>
          <w:rFonts w:ascii="Franklin Gothic Book" w:eastAsia="Calibri" w:hAnsi="Franklin Gothic Book" w:cs="Calibri"/>
          <w:kern w:val="2"/>
          <w:lang w:eastAsia="en-US"/>
          <w14:ligatures w14:val="standardContextual"/>
        </w:rPr>
        <w:t xml:space="preserve"> στις/στους πτυχιούχους φοιτήτριες/τές του Παράρτημα Διπλώματος στην ελληνική και αγγλική γλώσσα. </w:t>
      </w:r>
    </w:p>
    <w:p w14:paraId="06DFC55E" w14:textId="77777777" w:rsidR="0093109F" w:rsidRPr="0093109F" w:rsidRDefault="0093109F" w:rsidP="00534F0C">
      <w:pPr>
        <w:spacing w:before="120" w:after="120" w:line="288" w:lineRule="auto"/>
        <w:ind w:firstLine="284"/>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 xml:space="preserve">Το Παράρτημα Διπλώματος ακολουθεί το υπόδειγμα που ανέπτυξε η Ευρωπαϊκή Επιτροπή, το Συμβούλιο της Ευρώπης και η UNESCO/CEPES. Στόχος του παραρτήματος είναι να παράσχει επαρκή ανεξάρτητα στοιχεία για τη βελτίωση της διεθνούς "διαφάνειας" και τη δίκαιη ακαδημαϊκή και επαγγελματική αναγνώριση των τίτλων σπουδών (διπλώματα, πτυχία, πιστοποιητικά κ.τ.λ.). </w:t>
      </w:r>
    </w:p>
    <w:p w14:paraId="51A35049" w14:textId="77777777" w:rsidR="0093109F" w:rsidRDefault="0093109F" w:rsidP="00534F0C">
      <w:pPr>
        <w:spacing w:before="120" w:after="120" w:line="288" w:lineRule="auto"/>
        <w:ind w:firstLine="284"/>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Σχεδιάστηκε για να δίνει περιγραφή της φύσης, του επιπέδου, του υπόβαθρου, του περιεχομένου και του καθεστώτος των σπουδών, οι οποίες ολοκληρώθηκαν με επιτυχία από το άτομο που αναγράφεται ονομαστικά στο πρωτότυπο του τίτλου, στο οποίο επισυνάπτεται αυτό το παράρτημα.</w:t>
      </w:r>
    </w:p>
    <w:p w14:paraId="025D1A3E" w14:textId="77777777" w:rsidR="00462486" w:rsidRPr="0093109F" w:rsidRDefault="00462486" w:rsidP="00534F0C">
      <w:pPr>
        <w:spacing w:before="120" w:after="120" w:line="288" w:lineRule="auto"/>
        <w:jc w:val="both"/>
        <w:rPr>
          <w:rFonts w:ascii="Franklin Gothic Book" w:eastAsia="Calibri" w:hAnsi="Franklin Gothic Book" w:cs="Calibri"/>
          <w:kern w:val="2"/>
          <w:lang w:eastAsia="en-US"/>
          <w14:ligatures w14:val="standardContextual"/>
        </w:rPr>
      </w:pPr>
    </w:p>
    <w:p w14:paraId="014BCFA6" w14:textId="364DE575" w:rsidR="0093109F" w:rsidRPr="00534F0C" w:rsidRDefault="000F2E47" w:rsidP="00534F0C">
      <w:pPr>
        <w:spacing w:before="120" w:after="120" w:line="288" w:lineRule="auto"/>
        <w:rPr>
          <w:rFonts w:ascii="Franklin Gothic Book" w:eastAsia="Calibri" w:hAnsi="Franklin Gothic Book" w:cs="Calibri"/>
          <w:b/>
          <w:bCs/>
          <w:kern w:val="2"/>
          <w:lang w:eastAsia="en-US"/>
          <w14:ligatures w14:val="standardContextual"/>
        </w:rPr>
      </w:pPr>
      <w:bookmarkStart w:id="49" w:name="_Hlk153906753"/>
      <w:r w:rsidRPr="00534F0C">
        <w:rPr>
          <w:rFonts w:ascii="Franklin Gothic Book" w:eastAsia="Calibri" w:hAnsi="Franklin Gothic Book" w:cs="Calibri"/>
          <w:b/>
          <w:bCs/>
          <w:kern w:val="2"/>
          <w:lang w:eastAsia="en-US"/>
          <w14:ligatures w14:val="standardContextual"/>
        </w:rPr>
        <w:lastRenderedPageBreak/>
        <w:t xml:space="preserve">3.8 </w:t>
      </w:r>
      <w:r w:rsidR="0093109F" w:rsidRPr="00534F0C">
        <w:rPr>
          <w:rFonts w:ascii="Franklin Gothic Book" w:eastAsia="Calibri" w:hAnsi="Franklin Gothic Book" w:cs="Calibri"/>
          <w:b/>
          <w:bCs/>
          <w:kern w:val="2"/>
          <w:lang w:eastAsia="en-US"/>
          <w14:ligatures w14:val="standardContextual"/>
        </w:rPr>
        <w:t>Λογοκλοπή</w:t>
      </w:r>
    </w:p>
    <w:bookmarkEnd w:id="49"/>
    <w:p w14:paraId="5469BF96" w14:textId="4BF3DC8A" w:rsidR="0093109F" w:rsidRPr="0093109F" w:rsidRDefault="00294BAF" w:rsidP="00534F0C">
      <w:pPr>
        <w:spacing w:before="120" w:after="120" w:line="288" w:lineRule="auto"/>
        <w:ind w:firstLine="284"/>
        <w:jc w:val="both"/>
        <w:rPr>
          <w:rFonts w:ascii="Franklin Gothic Book" w:eastAsia="Calibri" w:hAnsi="Franklin Gothic Book" w:cs="Calibri"/>
          <w:kern w:val="2"/>
          <w:lang w:eastAsia="en-US"/>
          <w14:ligatures w14:val="standardContextual"/>
        </w:rPr>
      </w:pPr>
      <w:r>
        <w:rPr>
          <w:rFonts w:ascii="Franklin Gothic Book" w:eastAsia="Calibri" w:hAnsi="Franklin Gothic Book" w:cs="Calibri"/>
          <w:kern w:val="2"/>
          <w:lang w:eastAsia="en-US"/>
          <w14:ligatures w14:val="standardContextual"/>
        </w:rPr>
        <w:t>Η/Ο</w:t>
      </w:r>
      <w:r w:rsidR="0093109F" w:rsidRPr="0093109F">
        <w:rPr>
          <w:rFonts w:ascii="Franklin Gothic Book" w:eastAsia="Calibri" w:hAnsi="Franklin Gothic Book" w:cs="Calibri"/>
          <w:kern w:val="2"/>
          <w:lang w:eastAsia="en-US"/>
          <w14:ligatures w14:val="standardContextual"/>
        </w:rPr>
        <w:t xml:space="preserve"> μεταπτυχιακ</w:t>
      </w:r>
      <w:r>
        <w:rPr>
          <w:rFonts w:ascii="Franklin Gothic Book" w:eastAsia="Calibri" w:hAnsi="Franklin Gothic Book" w:cs="Calibri"/>
          <w:kern w:val="2"/>
          <w:lang w:eastAsia="en-US"/>
          <w14:ligatures w14:val="standardContextual"/>
        </w:rPr>
        <w:t>ή/ός</w:t>
      </w:r>
      <w:r w:rsidR="0093109F" w:rsidRPr="0093109F">
        <w:rPr>
          <w:rFonts w:ascii="Franklin Gothic Book" w:eastAsia="Calibri" w:hAnsi="Franklin Gothic Book" w:cs="Calibri"/>
          <w:kern w:val="2"/>
          <w:lang w:eastAsia="en-US"/>
          <w14:ligatures w14:val="standardContextual"/>
        </w:rPr>
        <w:t xml:space="preserve"> φοιτ</w:t>
      </w:r>
      <w:r>
        <w:rPr>
          <w:rFonts w:ascii="Franklin Gothic Book" w:eastAsia="Calibri" w:hAnsi="Franklin Gothic Book" w:cs="Calibri"/>
          <w:kern w:val="2"/>
          <w:lang w:eastAsia="en-US"/>
          <w14:ligatures w14:val="standardContextual"/>
        </w:rPr>
        <w:t>ήτρια/τής</w:t>
      </w:r>
      <w:r w:rsidR="0093109F" w:rsidRPr="0093109F">
        <w:rPr>
          <w:rFonts w:ascii="Franklin Gothic Book" w:eastAsia="Calibri" w:hAnsi="Franklin Gothic Book" w:cs="Calibri"/>
          <w:kern w:val="2"/>
          <w:lang w:eastAsia="en-US"/>
          <w14:ligatures w14:val="standardContextual"/>
        </w:rPr>
        <w:t xml:space="preserve"> καταθέτοντας οποιαδήποτε μεταπτυχιακή εργασία είναι </w:t>
      </w:r>
      <w:r w:rsidRPr="0093109F">
        <w:rPr>
          <w:rFonts w:ascii="Franklin Gothic Book" w:eastAsia="Calibri" w:hAnsi="Franklin Gothic Book" w:cs="Calibri"/>
          <w:kern w:val="2"/>
          <w:lang w:eastAsia="en-US"/>
          <w14:ligatures w14:val="standardContextual"/>
        </w:rPr>
        <w:t>υποχρεωμέν</w:t>
      </w:r>
      <w:r>
        <w:rPr>
          <w:rFonts w:ascii="Franklin Gothic Book" w:eastAsia="Calibri" w:hAnsi="Franklin Gothic Book" w:cs="Calibri"/>
          <w:kern w:val="2"/>
          <w:lang w:eastAsia="en-US"/>
          <w14:ligatures w14:val="standardContextual"/>
        </w:rPr>
        <w:t>η</w:t>
      </w:r>
      <w:r w:rsidR="0093109F" w:rsidRPr="0093109F">
        <w:rPr>
          <w:rFonts w:ascii="Franklin Gothic Book" w:eastAsia="Calibri" w:hAnsi="Franklin Gothic Book" w:cs="Calibri"/>
          <w:kern w:val="2"/>
          <w:lang w:eastAsia="en-US"/>
          <w14:ligatures w14:val="standardContextual"/>
        </w:rPr>
        <w:t>/</w:t>
      </w:r>
      <w:r>
        <w:rPr>
          <w:rFonts w:ascii="Franklin Gothic Book" w:eastAsia="Calibri" w:hAnsi="Franklin Gothic Book" w:cs="Calibri"/>
          <w:kern w:val="2"/>
          <w:lang w:eastAsia="en-US"/>
          <w14:ligatures w14:val="standardContextual"/>
        </w:rPr>
        <w:t>ος</w:t>
      </w:r>
      <w:r w:rsidRPr="0093109F">
        <w:rPr>
          <w:rFonts w:ascii="Franklin Gothic Book" w:eastAsia="Calibri" w:hAnsi="Franklin Gothic Book" w:cs="Calibri"/>
          <w:kern w:val="2"/>
          <w:lang w:eastAsia="en-US"/>
          <w14:ligatures w14:val="standardContextual"/>
        </w:rPr>
        <w:t xml:space="preserve"> </w:t>
      </w:r>
      <w:r w:rsidR="0093109F" w:rsidRPr="0093109F">
        <w:rPr>
          <w:rFonts w:ascii="Franklin Gothic Book" w:eastAsia="Calibri" w:hAnsi="Franklin Gothic Book" w:cs="Calibri"/>
          <w:kern w:val="2"/>
          <w:lang w:eastAsia="en-US"/>
          <w14:ligatures w14:val="standardContextual"/>
        </w:rPr>
        <w:t>να αναφέρει αν χρησιμοποίησε το έργο και τις απόψεις άλλων.</w:t>
      </w:r>
    </w:p>
    <w:p w14:paraId="77E7C4BE" w14:textId="06FE3AB9" w:rsidR="0093109F" w:rsidRPr="0093109F" w:rsidRDefault="0093109F" w:rsidP="00534F0C">
      <w:pPr>
        <w:spacing w:before="120" w:after="120" w:line="288" w:lineRule="auto"/>
        <w:ind w:firstLine="284"/>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Η αντιγραφή θεωρείται σοβαρό ακαδημαϊκό παράπτωμα. Λογοκλοπή θεωρείται η αντιγραφή εργασίας κάποιου/ας άλλου/ης, καθώς και η χρησιμοποίηση εργασίας άλλου/ης</w:t>
      </w:r>
      <w:r w:rsidR="00294BA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Calibri"/>
          <w:kern w:val="2"/>
          <w:lang w:eastAsia="en-US"/>
          <w14:ligatures w14:val="standardContextual"/>
        </w:rPr>
        <w:t>δημοσιευμένης ή μη</w:t>
      </w:r>
      <w:r w:rsidR="00294BAF">
        <w:rPr>
          <w:rFonts w:ascii="Franklin Gothic Book" w:eastAsia="Calibri" w:hAnsi="Franklin Gothic Book" w:cs="Calibri"/>
          <w:kern w:val="2"/>
          <w:lang w:eastAsia="en-US"/>
          <w14:ligatures w14:val="standardContextual"/>
        </w:rPr>
        <w:t>,</w:t>
      </w:r>
      <w:r w:rsidRPr="0093109F">
        <w:rPr>
          <w:rFonts w:ascii="Franklin Gothic Book" w:eastAsia="Calibri" w:hAnsi="Franklin Gothic Book" w:cs="Calibri"/>
          <w:kern w:val="2"/>
          <w:lang w:eastAsia="en-US"/>
          <w14:ligatures w14:val="standardContextual"/>
        </w:rPr>
        <w:t xml:space="preserve"> χωρίς τη δέουσα αναφορά. Η παράθεση οποιουδήποτε υλικού τεκμηρίωσης, ακόμη και από μελέτες </w:t>
      </w:r>
      <w:r w:rsidR="00294BAF">
        <w:rPr>
          <w:rFonts w:ascii="Franklin Gothic Book" w:eastAsia="Calibri" w:hAnsi="Franklin Gothic Book" w:cs="Calibri"/>
          <w:kern w:val="2"/>
          <w:lang w:eastAsia="en-US"/>
          <w14:ligatures w14:val="standardContextual"/>
        </w:rPr>
        <w:t xml:space="preserve">της/του </w:t>
      </w:r>
      <w:r w:rsidRPr="0093109F">
        <w:rPr>
          <w:rFonts w:ascii="Franklin Gothic Book" w:eastAsia="Calibri" w:hAnsi="Franklin Gothic Book" w:cs="Calibri"/>
          <w:kern w:val="2"/>
          <w:lang w:eastAsia="en-US"/>
          <w14:ligatures w14:val="standardContextual"/>
        </w:rPr>
        <w:t xml:space="preserve">ιδίας </w:t>
      </w:r>
      <w:r w:rsidR="00294BAF">
        <w:rPr>
          <w:rFonts w:ascii="Franklin Gothic Book" w:eastAsia="Calibri" w:hAnsi="Franklin Gothic Book" w:cs="Calibri"/>
          <w:kern w:val="2"/>
          <w:lang w:eastAsia="en-US"/>
          <w14:ligatures w14:val="standardContextual"/>
        </w:rPr>
        <w:t>της/του</w:t>
      </w:r>
      <w:r w:rsidRPr="0093109F">
        <w:rPr>
          <w:rFonts w:ascii="Franklin Gothic Book" w:eastAsia="Calibri" w:hAnsi="Franklin Gothic Book" w:cs="Calibri"/>
          <w:kern w:val="2"/>
          <w:lang w:eastAsia="en-US"/>
          <w14:ligatures w14:val="standardContextual"/>
        </w:rPr>
        <w:t xml:space="preserve"> υποψηφί</w:t>
      </w:r>
      <w:r w:rsidR="002D3518">
        <w:rPr>
          <w:rFonts w:ascii="Franklin Gothic Book" w:eastAsia="Calibri" w:hAnsi="Franklin Gothic Book" w:cs="Calibri"/>
          <w:kern w:val="2"/>
          <w:lang w:eastAsia="en-US"/>
          <w14:ligatures w14:val="standardContextual"/>
        </w:rPr>
        <w:t>ας/ου</w:t>
      </w:r>
      <w:r w:rsidRPr="0093109F">
        <w:rPr>
          <w:rFonts w:ascii="Franklin Gothic Book" w:eastAsia="Calibri" w:hAnsi="Franklin Gothic Book" w:cs="Calibri"/>
          <w:kern w:val="2"/>
          <w:lang w:eastAsia="en-US"/>
          <w14:ligatures w14:val="standardContextual"/>
        </w:rPr>
        <w:t xml:space="preserve">, χωρίς σχετική αναφορά, μπορεί να στοιχειοθετήσει απόφαση της Συνέλευσης του Τμήματος για διαγραφή </w:t>
      </w:r>
      <w:r w:rsidR="002D3518">
        <w:rPr>
          <w:rFonts w:ascii="Franklin Gothic Book" w:eastAsia="Calibri" w:hAnsi="Franklin Gothic Book" w:cs="Calibri"/>
          <w:kern w:val="2"/>
          <w:lang w:eastAsia="en-US"/>
          <w14:ligatures w14:val="standardContextual"/>
        </w:rPr>
        <w:t>της/του</w:t>
      </w:r>
      <w:r w:rsidRPr="0093109F">
        <w:rPr>
          <w:rFonts w:ascii="Franklin Gothic Book" w:eastAsia="Calibri" w:hAnsi="Franklin Gothic Book" w:cs="Calibri"/>
          <w:kern w:val="2"/>
          <w:lang w:eastAsia="en-US"/>
          <w14:ligatures w14:val="standardContextual"/>
        </w:rPr>
        <w:t>.</w:t>
      </w:r>
    </w:p>
    <w:p w14:paraId="11739DDE" w14:textId="0ED0E57A" w:rsidR="0093109F" w:rsidRPr="0093109F" w:rsidRDefault="0093109F" w:rsidP="00534F0C">
      <w:pPr>
        <w:spacing w:before="120" w:after="120" w:line="288" w:lineRule="auto"/>
        <w:ind w:firstLine="284"/>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 xml:space="preserve">Στις παραπάνω περιπτώσεις, μετά από αιτιολογημένη εισήγηση </w:t>
      </w:r>
      <w:r w:rsidR="00F43A9A">
        <w:rPr>
          <w:rFonts w:ascii="Franklin Gothic Book" w:eastAsia="Calibri" w:hAnsi="Franklin Gothic Book" w:cs="Calibri"/>
          <w:kern w:val="2"/>
          <w:lang w:eastAsia="en-US"/>
          <w14:ligatures w14:val="standardContextual"/>
        </w:rPr>
        <w:t>της/του</w:t>
      </w:r>
      <w:r w:rsidRPr="0093109F">
        <w:rPr>
          <w:rFonts w:ascii="Franklin Gothic Book" w:eastAsia="Calibri" w:hAnsi="Franklin Gothic Book" w:cs="Calibri"/>
          <w:kern w:val="2"/>
          <w:lang w:eastAsia="en-US"/>
          <w14:ligatures w14:val="standardContextual"/>
        </w:rPr>
        <w:t xml:space="preserve"> επιβλέπουσας</w:t>
      </w:r>
      <w:r w:rsidR="00F43A9A">
        <w:rPr>
          <w:rFonts w:ascii="Franklin Gothic Book" w:eastAsia="Calibri" w:hAnsi="Franklin Gothic Book" w:cs="Calibri"/>
          <w:kern w:val="2"/>
          <w:lang w:eastAsia="en-US"/>
          <w14:ligatures w14:val="standardContextual"/>
        </w:rPr>
        <w:t>/οντος</w:t>
      </w:r>
      <w:r w:rsidRPr="0093109F">
        <w:rPr>
          <w:rFonts w:ascii="Franklin Gothic Book" w:eastAsia="Calibri" w:hAnsi="Franklin Gothic Book" w:cs="Calibri"/>
          <w:kern w:val="2"/>
          <w:lang w:eastAsia="en-US"/>
          <w14:ligatures w14:val="standardContextual"/>
        </w:rPr>
        <w:t xml:space="preserve"> Καθηγ</w:t>
      </w:r>
      <w:r w:rsidR="00F43A9A">
        <w:rPr>
          <w:rFonts w:ascii="Franklin Gothic Book" w:eastAsia="Calibri" w:hAnsi="Franklin Gothic Book" w:cs="Calibri"/>
          <w:kern w:val="2"/>
          <w:lang w:eastAsia="en-US"/>
          <w14:ligatures w14:val="standardContextual"/>
        </w:rPr>
        <w:t>ήτριας/τή</w:t>
      </w:r>
      <w:r w:rsidRPr="0093109F">
        <w:rPr>
          <w:rFonts w:ascii="Franklin Gothic Book" w:eastAsia="Calibri" w:hAnsi="Franklin Gothic Book" w:cs="Calibri"/>
          <w:kern w:val="2"/>
          <w:lang w:eastAsia="en-US"/>
          <w14:ligatures w14:val="standardContextual"/>
        </w:rPr>
        <w:t>, η Συνέλευση του Τμήματος μπορεί να αποφασίσει τη διαγραφή του/της.</w:t>
      </w:r>
    </w:p>
    <w:p w14:paraId="1B7C1668" w14:textId="5325C4E3" w:rsidR="0093109F" w:rsidRPr="0093109F" w:rsidRDefault="0093109F" w:rsidP="00534F0C">
      <w:pPr>
        <w:spacing w:before="120" w:after="120" w:line="288" w:lineRule="auto"/>
        <w:ind w:firstLine="284"/>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 xml:space="preserve">Οποιοδήποτε παράπτωμα ή παράβαση ακαδημαϊκής δεοντολογίας παραπέμπεται στη Συντονιστική Επιτροπή του ΠΜΣ για κρίση και εισήγηση για αντιμετώπιση του προβλήματος στη Συνέλευση του Τμήματος. </w:t>
      </w:r>
    </w:p>
    <w:p w14:paraId="02745593" w14:textId="24A6C284" w:rsidR="0093109F" w:rsidRPr="0093109F" w:rsidRDefault="0093109F" w:rsidP="00534F0C">
      <w:pPr>
        <w:spacing w:before="120" w:after="120" w:line="288" w:lineRule="auto"/>
        <w:ind w:firstLine="284"/>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 xml:space="preserve">Ως παραβάσεις θεωρούνται </w:t>
      </w:r>
      <w:r w:rsidR="00F43A9A">
        <w:rPr>
          <w:rFonts w:ascii="Franklin Gothic Book" w:eastAsia="Calibri" w:hAnsi="Franklin Gothic Book" w:cs="Calibri"/>
          <w:kern w:val="2"/>
          <w:lang w:eastAsia="en-US"/>
          <w14:ligatures w14:val="standardContextual"/>
        </w:rPr>
        <w:t xml:space="preserve">και </w:t>
      </w:r>
      <w:r w:rsidRPr="0093109F">
        <w:rPr>
          <w:rFonts w:ascii="Franklin Gothic Book" w:eastAsia="Calibri" w:hAnsi="Franklin Gothic Book" w:cs="Calibri"/>
          <w:kern w:val="2"/>
          <w:lang w:eastAsia="en-US"/>
          <w14:ligatures w14:val="standardContextual"/>
        </w:rPr>
        <w:t>τα παραπτώματα της αντιγραφής ή της λογοκλοπής και γενικότερα κάθε παράβαση των διατάξεων περί πνευματικής ιδιοκτησίας από μεταπτυχιακ</w:t>
      </w:r>
      <w:r w:rsidR="002D3518">
        <w:rPr>
          <w:rFonts w:ascii="Franklin Gothic Book" w:eastAsia="Calibri" w:hAnsi="Franklin Gothic Book" w:cs="Calibri"/>
          <w:kern w:val="2"/>
          <w:lang w:eastAsia="en-US"/>
          <w14:ligatures w14:val="standardContextual"/>
        </w:rPr>
        <w:t>ή/ό</w:t>
      </w:r>
      <w:r w:rsidRPr="0093109F">
        <w:rPr>
          <w:rFonts w:ascii="Franklin Gothic Book" w:eastAsia="Calibri" w:hAnsi="Franklin Gothic Book" w:cs="Calibri"/>
          <w:kern w:val="2"/>
          <w:lang w:eastAsia="en-US"/>
          <w14:ligatures w14:val="standardContextual"/>
        </w:rPr>
        <w:t xml:space="preserve"> φοιτ</w:t>
      </w:r>
      <w:r w:rsidR="002D3518">
        <w:rPr>
          <w:rFonts w:ascii="Franklin Gothic Book" w:eastAsia="Calibri" w:hAnsi="Franklin Gothic Book" w:cs="Calibri"/>
          <w:kern w:val="2"/>
          <w:lang w:eastAsia="en-US"/>
          <w14:ligatures w14:val="standardContextual"/>
        </w:rPr>
        <w:t>ήτρια/τή</w:t>
      </w:r>
      <w:r w:rsidRPr="0093109F">
        <w:rPr>
          <w:rFonts w:ascii="Franklin Gothic Book" w:eastAsia="Calibri" w:hAnsi="Franklin Gothic Book" w:cs="Calibri"/>
          <w:kern w:val="2"/>
          <w:lang w:eastAsia="en-US"/>
          <w14:ligatures w14:val="standardContextual"/>
        </w:rPr>
        <w:t xml:space="preserve"> κατά τη συγγραφή εργασιών στο πλαίσιο των μαθημάτων ή την εκπόνηση μεταπτυχιακής διπλωματικής εργασίας</w:t>
      </w:r>
      <w:r w:rsidR="00F43A9A">
        <w:rPr>
          <w:rFonts w:ascii="Franklin Gothic Book" w:eastAsia="Calibri" w:hAnsi="Franklin Gothic Book" w:cs="Calibri"/>
          <w:kern w:val="2"/>
          <w:lang w:eastAsia="en-US"/>
          <w14:ligatures w14:val="standardContextual"/>
        </w:rPr>
        <w:t>.</w:t>
      </w:r>
    </w:p>
    <w:p w14:paraId="440387F2" w14:textId="7F9239A1" w:rsidR="0093109F" w:rsidRPr="0093109F" w:rsidRDefault="0093109F" w:rsidP="00534F0C">
      <w:pPr>
        <w:spacing w:before="120" w:after="120" w:line="288" w:lineRule="auto"/>
        <w:ind w:firstLine="284"/>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 xml:space="preserve">Σε περίπτωση που διαπιστωθεί ότι μέλος ΔΕΠ έχει διαπράξει λογοκλοπή, παραπέμπεται από τον Πρόεδρο του Τμήματος στην Επιτροπή Ηθικής και Δεοντολογίας του Ιδρύματος. </w:t>
      </w:r>
    </w:p>
    <w:p w14:paraId="56833AD0" w14:textId="4C2A01A0" w:rsidR="0093109F" w:rsidRPr="0093109F" w:rsidRDefault="0093109F" w:rsidP="00534F0C">
      <w:pPr>
        <w:spacing w:before="120" w:after="120" w:line="288" w:lineRule="auto"/>
        <w:ind w:firstLine="284"/>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 xml:space="preserve">Το Τμήμα Αγροτικής ανάπτυξης υιοθετεί τον συνταχθέντα από την ΜΟΔΙΠ </w:t>
      </w:r>
      <w:r w:rsidR="00F43A9A">
        <w:rPr>
          <w:rFonts w:ascii="Franklin Gothic Book" w:eastAsia="Calibri" w:hAnsi="Franklin Gothic Book" w:cs="Calibri"/>
          <w:kern w:val="2"/>
          <w:lang w:eastAsia="en-US"/>
          <w14:ligatures w14:val="standardContextual"/>
        </w:rPr>
        <w:t xml:space="preserve">του </w:t>
      </w:r>
      <w:r w:rsidRPr="0093109F">
        <w:rPr>
          <w:rFonts w:ascii="Franklin Gothic Book" w:eastAsia="Calibri" w:hAnsi="Franklin Gothic Book" w:cs="Calibri"/>
          <w:kern w:val="2"/>
          <w:lang w:eastAsia="en-US"/>
          <w14:ligatures w14:val="standardContextual"/>
        </w:rPr>
        <w:t>ΔΠΘ. οδηγό ενάντια στη λογοκλοπή, ο οποίος είναι διαθέσιμος στον ακόλουθο υπερσύνδεσμο:</w:t>
      </w:r>
    </w:p>
    <w:p w14:paraId="03741DA0" w14:textId="77777777" w:rsidR="0093109F" w:rsidRPr="0093109F" w:rsidRDefault="006E6CC4" w:rsidP="00534F0C">
      <w:pPr>
        <w:spacing w:before="120" w:after="120" w:line="288" w:lineRule="auto"/>
        <w:rPr>
          <w:rFonts w:ascii="Franklin Gothic Book" w:eastAsia="Calibri" w:hAnsi="Franklin Gothic Book" w:cs="Calibri"/>
          <w:kern w:val="2"/>
          <w:lang w:eastAsia="en-US"/>
          <w14:ligatures w14:val="standardContextual"/>
        </w:rPr>
      </w:pPr>
      <w:hyperlink r:id="rId163" w:history="1">
        <w:r w:rsidR="0093109F" w:rsidRPr="0093109F">
          <w:rPr>
            <w:rFonts w:ascii="Franklin Gothic Book" w:eastAsia="Calibri" w:hAnsi="Franklin Gothic Book" w:cs="Calibri"/>
            <w:color w:val="0563C1"/>
            <w:kern w:val="2"/>
            <w:u w:val="single"/>
            <w:lang w:eastAsia="en-US"/>
            <w14:ligatures w14:val="standardContextual"/>
          </w:rPr>
          <w:t>https://modip.duth.gr/wp-content/uploads/2020/06/9.-%CE%9F%CE%B4%CE%B7%CE%B3%CF%8C%CF%82-%CE%B5%CE%BD%CE%AC%CE%BD%CF%84%CE%B9%CE%B1-%CF%83%CF%84%CE%B7-%CE%BB%CE%BF%CE%B3%CE%BF%CE%BA%CE%BB%CE%BF%CF%80%CE%AE.pdf</w:t>
        </w:r>
      </w:hyperlink>
    </w:p>
    <w:p w14:paraId="18A1315C" w14:textId="77777777" w:rsidR="0093109F" w:rsidRPr="0093109F" w:rsidRDefault="0093109F" w:rsidP="0093109F">
      <w:pPr>
        <w:spacing w:after="160" w:line="259" w:lineRule="auto"/>
        <w:rPr>
          <w:rFonts w:ascii="Franklin Gothic Book" w:eastAsia="Calibri" w:hAnsi="Franklin Gothic Book" w:cs="Calibri"/>
          <w:kern w:val="2"/>
          <w:lang w:eastAsia="en-US"/>
          <w14:ligatures w14:val="standardContextual"/>
        </w:rPr>
      </w:pPr>
    </w:p>
    <w:p w14:paraId="7AEF4CAB" w14:textId="77777777" w:rsidR="0093109F" w:rsidRPr="0093109F" w:rsidRDefault="0093109F" w:rsidP="0093109F">
      <w:pPr>
        <w:spacing w:after="160" w:line="259" w:lineRule="auto"/>
        <w:rPr>
          <w:rFonts w:ascii="Franklin Gothic Book" w:eastAsia="Calibri" w:hAnsi="Franklin Gothic Book" w:cs="Calibri"/>
          <w:kern w:val="2"/>
          <w:lang w:eastAsia="en-US"/>
          <w14:ligatures w14:val="standardContextual"/>
        </w:rPr>
      </w:pPr>
    </w:p>
    <w:p w14:paraId="495D2971" w14:textId="77777777" w:rsidR="0093109F" w:rsidRPr="0093109F" w:rsidRDefault="0093109F" w:rsidP="0093109F">
      <w:pPr>
        <w:spacing w:after="160" w:line="259" w:lineRule="auto"/>
        <w:rPr>
          <w:rFonts w:ascii="Franklin Gothic Book" w:eastAsia="Calibri" w:hAnsi="Franklin Gothic Book" w:cs="Calibri"/>
          <w:kern w:val="2"/>
          <w:lang w:eastAsia="en-US"/>
          <w14:ligatures w14:val="standardContextual"/>
        </w:rPr>
      </w:pPr>
    </w:p>
    <w:p w14:paraId="160BAE7E" w14:textId="77777777" w:rsidR="0093109F" w:rsidRPr="0093109F" w:rsidRDefault="0093109F" w:rsidP="0093109F">
      <w:pPr>
        <w:spacing w:after="160" w:line="259" w:lineRule="auto"/>
        <w:rPr>
          <w:rFonts w:ascii="Franklin Gothic Book" w:eastAsia="Calibri" w:hAnsi="Franklin Gothic Book" w:cs="Calibri"/>
          <w:kern w:val="2"/>
          <w:lang w:eastAsia="en-US"/>
          <w14:ligatures w14:val="standardContextual"/>
        </w:rPr>
      </w:pPr>
    </w:p>
    <w:p w14:paraId="3D56BBA6" w14:textId="706F9D7F" w:rsidR="004842EB" w:rsidRPr="005910AE" w:rsidRDefault="005910AE" w:rsidP="007A3922">
      <w:pPr>
        <w:pageBreakBefore/>
        <w:spacing w:after="160" w:line="259" w:lineRule="auto"/>
        <w:rPr>
          <w:rFonts w:ascii="Franklin Gothic Book" w:eastAsia="Calibri" w:hAnsi="Franklin Gothic Book" w:cs="Calibri"/>
          <w:kern w:val="2"/>
          <w:lang w:eastAsia="en-US"/>
          <w14:ligatures w14:val="standardContextual"/>
        </w:rPr>
      </w:pPr>
      <w:bookmarkStart w:id="50" w:name="_Hlk153906854"/>
      <w:r w:rsidRPr="00E30016">
        <w:rPr>
          <w:rFonts w:ascii="Franklin Gothic Book" w:eastAsia="Calibri" w:hAnsi="Franklin Gothic Book" w:cs="Calibri"/>
          <w:b/>
          <w:bCs/>
          <w:kern w:val="2"/>
          <w:lang w:eastAsia="en-US"/>
          <w14:ligatures w14:val="standardContextual"/>
        </w:rPr>
        <w:lastRenderedPageBreak/>
        <w:t>3.9 Α</w:t>
      </w:r>
      <w:r w:rsidR="00626B44" w:rsidRPr="00E30016">
        <w:rPr>
          <w:rFonts w:ascii="Franklin Gothic Book" w:eastAsia="Calibri" w:hAnsi="Franklin Gothic Book" w:cs="Calibri"/>
          <w:b/>
          <w:bCs/>
          <w:kern w:val="2"/>
          <w:lang w:eastAsia="en-US"/>
          <w14:ligatures w14:val="standardContextual"/>
        </w:rPr>
        <w:t>καδημαϊκό Ημερολόγιο</w:t>
      </w:r>
      <w:r w:rsidR="004842EB" w:rsidRPr="00E30016">
        <w:rPr>
          <w:rFonts w:ascii="Franklin Gothic Book" w:eastAsia="Calibri" w:hAnsi="Franklin Gothic Book" w:cs="Calibri"/>
          <w:b/>
          <w:bCs/>
          <w:kern w:val="2"/>
          <w:lang w:eastAsia="en-US"/>
          <w14:ligatures w14:val="standardContextual"/>
        </w:rPr>
        <w:t xml:space="preserve"> - Σ</w:t>
      </w:r>
      <w:r w:rsidR="00240E3B" w:rsidRPr="00E30016">
        <w:rPr>
          <w:rFonts w:ascii="Franklin Gothic Book" w:eastAsia="Calibri" w:hAnsi="Franklin Gothic Book" w:cs="Calibri"/>
          <w:b/>
          <w:bCs/>
          <w:kern w:val="2"/>
          <w:lang w:eastAsia="en-US"/>
          <w14:ligatures w14:val="standardContextual"/>
        </w:rPr>
        <w:t>ημαντικές</w:t>
      </w:r>
      <w:r w:rsidR="004842EB" w:rsidRPr="00E30016">
        <w:rPr>
          <w:rFonts w:ascii="Franklin Gothic Book" w:eastAsia="Calibri" w:hAnsi="Franklin Gothic Book" w:cs="Calibri"/>
          <w:b/>
          <w:bCs/>
          <w:kern w:val="2"/>
          <w:lang w:eastAsia="en-US"/>
          <w14:ligatures w14:val="standardContextual"/>
        </w:rPr>
        <w:t xml:space="preserve"> Ημερομηνίες</w:t>
      </w:r>
    </w:p>
    <w:tbl>
      <w:tblPr>
        <w:tblStyle w:val="TableGrid"/>
        <w:tblW w:w="0" w:type="auto"/>
        <w:tblLook w:val="04A0" w:firstRow="1" w:lastRow="0" w:firstColumn="1" w:lastColumn="0" w:noHBand="0" w:noVBand="1"/>
      </w:tblPr>
      <w:tblGrid>
        <w:gridCol w:w="4520"/>
        <w:gridCol w:w="4520"/>
      </w:tblGrid>
      <w:tr w:rsidR="004842EB" w14:paraId="04A57739" w14:textId="77777777" w:rsidTr="00626B44">
        <w:tc>
          <w:tcPr>
            <w:tcW w:w="4520" w:type="dxa"/>
          </w:tcPr>
          <w:bookmarkEnd w:id="50"/>
          <w:p w14:paraId="1A5CC1F6" w14:textId="3FEB4801" w:rsidR="004842EB" w:rsidRDefault="004842EB" w:rsidP="00844230">
            <w:pPr>
              <w:spacing w:after="160" w:line="259" w:lineRule="auto"/>
              <w:rPr>
                <w:rFonts w:ascii="Franklin Gothic Book" w:eastAsia="Calibri" w:hAnsi="Franklin Gothic Book" w:cs="Calibri"/>
                <w:b/>
                <w:bCs/>
                <w:kern w:val="2"/>
                <w:u w:val="single"/>
                <w:lang w:eastAsia="en-US"/>
                <w14:ligatures w14:val="standardContextual"/>
              </w:rPr>
            </w:pPr>
            <w:r>
              <w:rPr>
                <w:rFonts w:ascii="Franklin Gothic Book" w:eastAsia="Calibri" w:hAnsi="Franklin Gothic Book" w:cs="Calibri"/>
                <w:b/>
                <w:bCs/>
                <w:kern w:val="2"/>
                <w:u w:val="single"/>
                <w:lang w:eastAsia="en-US"/>
                <w14:ligatures w14:val="standardContextual"/>
              </w:rPr>
              <w:t>Χειμερινό Εξάμηνο</w:t>
            </w:r>
            <w:r w:rsidR="00844230">
              <w:rPr>
                <w:rFonts w:ascii="Franklin Gothic Book" w:eastAsia="Calibri" w:hAnsi="Franklin Gothic Book" w:cs="Calibri"/>
                <w:b/>
                <w:bCs/>
                <w:kern w:val="2"/>
                <w:u w:val="single"/>
                <w:lang w:eastAsia="en-US"/>
                <w14:ligatures w14:val="standardContextual"/>
              </w:rPr>
              <w:t xml:space="preserve"> (Διάρκεια Μαθημάτων 13 εβδομάδες)</w:t>
            </w:r>
          </w:p>
        </w:tc>
        <w:tc>
          <w:tcPr>
            <w:tcW w:w="4520" w:type="dxa"/>
          </w:tcPr>
          <w:p w14:paraId="7389B303" w14:textId="7AEA4AF4" w:rsidR="004842EB" w:rsidRDefault="004842EB" w:rsidP="00844230">
            <w:pPr>
              <w:spacing w:after="160" w:line="259" w:lineRule="auto"/>
              <w:rPr>
                <w:rFonts w:ascii="Franklin Gothic Book" w:eastAsia="Calibri" w:hAnsi="Franklin Gothic Book" w:cs="Calibri"/>
                <w:b/>
                <w:bCs/>
                <w:kern w:val="2"/>
                <w:u w:val="single"/>
                <w:lang w:eastAsia="en-US"/>
                <w14:ligatures w14:val="standardContextual"/>
              </w:rPr>
            </w:pPr>
            <w:r>
              <w:rPr>
                <w:rFonts w:ascii="Franklin Gothic Book" w:eastAsia="Calibri" w:hAnsi="Franklin Gothic Book" w:cs="Calibri"/>
                <w:b/>
                <w:bCs/>
                <w:kern w:val="2"/>
                <w:u w:val="single"/>
                <w:lang w:eastAsia="en-US"/>
                <w14:ligatures w14:val="standardContextual"/>
              </w:rPr>
              <w:t>Εαρινό Εξάμηνο</w:t>
            </w:r>
            <w:r w:rsidR="00844230">
              <w:rPr>
                <w:rFonts w:ascii="Franklin Gothic Book" w:eastAsia="Calibri" w:hAnsi="Franklin Gothic Book" w:cs="Calibri"/>
                <w:b/>
                <w:bCs/>
                <w:kern w:val="2"/>
                <w:u w:val="single"/>
                <w:lang w:eastAsia="en-US"/>
                <w14:ligatures w14:val="standardContextual"/>
              </w:rPr>
              <w:t xml:space="preserve"> (Διάρκεια Μαθημάτων 13 εβδομάδες)</w:t>
            </w:r>
          </w:p>
        </w:tc>
      </w:tr>
      <w:tr w:rsidR="004842EB" w14:paraId="5A183288" w14:textId="77777777" w:rsidTr="00626B44">
        <w:tc>
          <w:tcPr>
            <w:tcW w:w="4520" w:type="dxa"/>
          </w:tcPr>
          <w:p w14:paraId="5ADB865E" w14:textId="48CD3F64" w:rsidR="004842EB" w:rsidRDefault="00E30016" w:rsidP="004842EB">
            <w:pPr>
              <w:spacing w:after="160" w:line="259" w:lineRule="auto"/>
              <w:rPr>
                <w:rFonts w:ascii="Franklin Gothic Book" w:eastAsia="Calibri" w:hAnsi="Franklin Gothic Book" w:cs="Calibri"/>
                <w:b/>
                <w:bCs/>
                <w:kern w:val="2"/>
                <w:u w:val="single"/>
                <w:lang w:eastAsia="en-US"/>
                <w14:ligatures w14:val="standardContextual"/>
              </w:rPr>
            </w:pPr>
            <w:r w:rsidRPr="00626B44">
              <w:rPr>
                <w:rFonts w:ascii="Franklin Gothic Book" w:eastAsia="Calibri" w:hAnsi="Franklin Gothic Book" w:cs="Calibri"/>
                <w:kern w:val="2"/>
                <w:lang w:eastAsia="en-US"/>
                <w14:ligatures w14:val="standardContextual"/>
              </w:rPr>
              <w:t xml:space="preserve">Ημερομηνία </w:t>
            </w:r>
            <w:r w:rsidRPr="00626B44">
              <w:rPr>
                <w:rFonts w:ascii="Franklin Gothic Book" w:eastAsia="Calibri" w:hAnsi="Franklin Gothic Book" w:cs="Calibri"/>
                <w:b/>
                <w:bCs/>
                <w:kern w:val="2"/>
                <w:lang w:eastAsia="en-US"/>
                <w14:ligatures w14:val="standardContextual"/>
              </w:rPr>
              <w:t>εγγραφής</w:t>
            </w:r>
            <w:r>
              <w:rPr>
                <w:rFonts w:ascii="Franklin Gothic Book" w:eastAsia="Calibri" w:hAnsi="Franklin Gothic Book" w:cs="Calibri"/>
                <w:b/>
                <w:bCs/>
                <w:kern w:val="2"/>
                <w:lang w:eastAsia="en-US"/>
                <w14:ligatures w14:val="standardContextual"/>
              </w:rPr>
              <w:t xml:space="preserve"> φοιτητριών/τών</w:t>
            </w:r>
            <w:r w:rsidRPr="00626B44">
              <w:rPr>
                <w:rFonts w:ascii="Franklin Gothic Book" w:eastAsia="Calibri" w:hAnsi="Franklin Gothic Book" w:cs="Calibri"/>
                <w:kern w:val="2"/>
                <w:lang w:eastAsia="en-US"/>
                <w14:ligatures w14:val="standardContextual"/>
              </w:rPr>
              <w:t xml:space="preserve"> </w:t>
            </w:r>
            <w:r>
              <w:rPr>
                <w:rFonts w:ascii="Franklin Gothic Book" w:eastAsia="Calibri" w:hAnsi="Franklin Gothic Book" w:cs="Calibri"/>
                <w:kern w:val="2"/>
                <w:lang w:eastAsia="en-US"/>
                <w14:ligatures w14:val="standardContextual"/>
              </w:rPr>
              <w:t>26-</w:t>
            </w:r>
            <w:r w:rsidRPr="00626B44">
              <w:rPr>
                <w:rFonts w:ascii="Franklin Gothic Book" w:eastAsia="Calibri" w:hAnsi="Franklin Gothic Book" w:cs="Calibri"/>
                <w:kern w:val="2"/>
                <w:lang w:eastAsia="en-US"/>
                <w14:ligatures w14:val="standardContextual"/>
              </w:rPr>
              <w:t xml:space="preserve">31 </w:t>
            </w:r>
            <w:r>
              <w:rPr>
                <w:rFonts w:ascii="Franklin Gothic Book" w:eastAsia="Calibri" w:hAnsi="Franklin Gothic Book" w:cs="Calibri"/>
                <w:kern w:val="2"/>
                <w:lang w:eastAsia="en-US"/>
                <w14:ligatures w14:val="standardContextual"/>
              </w:rPr>
              <w:t>Οκτωβρίου</w:t>
            </w:r>
            <w:r w:rsidRPr="00626B44">
              <w:rPr>
                <w:rFonts w:ascii="Franklin Gothic Book" w:eastAsia="Calibri" w:hAnsi="Franklin Gothic Book" w:cs="Calibri"/>
                <w:kern w:val="2"/>
                <w:lang w:eastAsia="en-US"/>
                <w14:ligatures w14:val="standardContextual"/>
              </w:rPr>
              <w:t xml:space="preserve"> 2023</w:t>
            </w:r>
            <w:r>
              <w:rPr>
                <w:rFonts w:ascii="Franklin Gothic Book" w:eastAsia="Calibri" w:hAnsi="Franklin Gothic Book" w:cs="Calibri"/>
                <w:kern w:val="2"/>
                <w:lang w:eastAsia="en-US"/>
                <w14:ligatures w14:val="standardContextual"/>
              </w:rPr>
              <w:t xml:space="preserve"> </w:t>
            </w:r>
          </w:p>
        </w:tc>
        <w:tc>
          <w:tcPr>
            <w:tcW w:w="4520" w:type="dxa"/>
          </w:tcPr>
          <w:p w14:paraId="32BEBAFC" w14:textId="10899AD1" w:rsidR="004842EB" w:rsidRDefault="00E30016" w:rsidP="004842EB">
            <w:pPr>
              <w:spacing w:after="160" w:line="259" w:lineRule="auto"/>
              <w:rPr>
                <w:rFonts w:ascii="Franklin Gothic Book" w:eastAsia="Calibri" w:hAnsi="Franklin Gothic Book" w:cs="Calibri"/>
                <w:b/>
                <w:bCs/>
                <w:kern w:val="2"/>
                <w:u w:val="single"/>
                <w:lang w:eastAsia="en-US"/>
                <w14:ligatures w14:val="standardContextual"/>
              </w:rPr>
            </w:pPr>
            <w:r w:rsidRPr="00626B44">
              <w:rPr>
                <w:rFonts w:ascii="Franklin Gothic Book" w:eastAsia="Calibri" w:hAnsi="Franklin Gothic Book" w:cs="Calibri"/>
                <w:kern w:val="2"/>
                <w:lang w:eastAsia="en-US"/>
                <w14:ligatures w14:val="standardContextual"/>
              </w:rPr>
              <w:t xml:space="preserve">Ημερομηνία </w:t>
            </w:r>
            <w:r w:rsidRPr="00626B44">
              <w:rPr>
                <w:rFonts w:ascii="Franklin Gothic Book" w:eastAsia="Calibri" w:hAnsi="Franklin Gothic Book" w:cs="Calibri"/>
                <w:b/>
                <w:bCs/>
                <w:kern w:val="2"/>
                <w:lang w:eastAsia="en-US"/>
                <w14:ligatures w14:val="standardContextual"/>
              </w:rPr>
              <w:t>εγγραφής</w:t>
            </w:r>
            <w:r w:rsidRPr="00626B44">
              <w:rPr>
                <w:rFonts w:ascii="Franklin Gothic Book" w:eastAsia="Calibri" w:hAnsi="Franklin Gothic Book" w:cs="Calibri"/>
                <w:kern w:val="2"/>
                <w:lang w:eastAsia="en-US"/>
                <w14:ligatures w14:val="standardContextual"/>
              </w:rPr>
              <w:t xml:space="preserve"> </w:t>
            </w:r>
            <w:r w:rsidRPr="005F665B">
              <w:rPr>
                <w:rFonts w:ascii="Franklin Gothic Book" w:eastAsia="Calibri" w:hAnsi="Franklin Gothic Book" w:cs="Calibri"/>
                <w:b/>
                <w:bCs/>
                <w:kern w:val="2"/>
                <w:lang w:eastAsia="en-US"/>
                <w14:ligatures w14:val="standardContextual"/>
              </w:rPr>
              <w:t>φοιτητριών/τ</w:t>
            </w:r>
            <w:r>
              <w:rPr>
                <w:rFonts w:ascii="Franklin Gothic Book" w:eastAsia="Calibri" w:hAnsi="Franklin Gothic Book" w:cs="Calibri"/>
                <w:b/>
                <w:bCs/>
                <w:kern w:val="2"/>
                <w:lang w:eastAsia="en-US"/>
                <w14:ligatures w14:val="standardContextual"/>
              </w:rPr>
              <w:t>ώ</w:t>
            </w:r>
            <w:r w:rsidRPr="005F665B">
              <w:rPr>
                <w:rFonts w:ascii="Franklin Gothic Book" w:eastAsia="Calibri" w:hAnsi="Franklin Gothic Book" w:cs="Calibri"/>
                <w:b/>
                <w:bCs/>
                <w:kern w:val="2"/>
                <w:lang w:eastAsia="en-US"/>
                <w14:ligatures w14:val="standardContextual"/>
              </w:rPr>
              <w:t>ν</w:t>
            </w:r>
            <w:r>
              <w:rPr>
                <w:rFonts w:ascii="Franklin Gothic Book" w:eastAsia="Calibri" w:hAnsi="Franklin Gothic Book" w:cs="Calibri"/>
                <w:kern w:val="2"/>
                <w:lang w:eastAsia="en-US"/>
                <w14:ligatures w14:val="standardContextual"/>
              </w:rPr>
              <w:t xml:space="preserve"> 25 Φεβρουαρίου -2 Μαρτίου </w:t>
            </w:r>
            <w:r w:rsidRPr="00626B44">
              <w:rPr>
                <w:rFonts w:ascii="Franklin Gothic Book" w:eastAsia="Calibri" w:hAnsi="Franklin Gothic Book" w:cs="Calibri"/>
                <w:kern w:val="2"/>
                <w:lang w:eastAsia="en-US"/>
                <w14:ligatures w14:val="standardContextual"/>
              </w:rPr>
              <w:t>202</w:t>
            </w:r>
            <w:r>
              <w:rPr>
                <w:rFonts w:ascii="Franklin Gothic Book" w:eastAsia="Calibri" w:hAnsi="Franklin Gothic Book" w:cs="Calibri"/>
                <w:kern w:val="2"/>
                <w:lang w:eastAsia="en-US"/>
                <w14:ligatures w14:val="standardContextual"/>
              </w:rPr>
              <w:t>4.</w:t>
            </w:r>
          </w:p>
        </w:tc>
      </w:tr>
      <w:tr w:rsidR="004842EB" w14:paraId="3AC9A920" w14:textId="77777777" w:rsidTr="00626B44">
        <w:tc>
          <w:tcPr>
            <w:tcW w:w="4520" w:type="dxa"/>
          </w:tcPr>
          <w:p w14:paraId="6D577534" w14:textId="22430F53" w:rsidR="004842EB" w:rsidRDefault="00E30016" w:rsidP="004842EB">
            <w:pPr>
              <w:spacing w:after="160" w:line="259" w:lineRule="auto"/>
              <w:rPr>
                <w:rFonts w:ascii="Franklin Gothic Book" w:eastAsia="Calibri" w:hAnsi="Franklin Gothic Book" w:cs="Calibri"/>
                <w:b/>
                <w:bCs/>
                <w:kern w:val="2"/>
                <w:u w:val="single"/>
                <w:lang w:eastAsia="en-US"/>
                <w14:ligatures w14:val="standardContextual"/>
              </w:rPr>
            </w:pPr>
            <w:r w:rsidRPr="00626B44">
              <w:rPr>
                <w:rFonts w:ascii="Franklin Gothic Book" w:eastAsia="Calibri" w:hAnsi="Franklin Gothic Book" w:cs="Calibri"/>
                <w:kern w:val="2"/>
                <w:lang w:eastAsia="en-US"/>
                <w14:ligatures w14:val="standardContextual"/>
              </w:rPr>
              <w:t xml:space="preserve">Η </w:t>
            </w:r>
            <w:r w:rsidRPr="005F665B">
              <w:rPr>
                <w:rFonts w:ascii="Franklin Gothic Book" w:eastAsia="Calibri" w:hAnsi="Franklin Gothic Book" w:cs="Calibri"/>
                <w:b/>
                <w:bCs/>
                <w:kern w:val="2"/>
                <w:lang w:eastAsia="en-US"/>
                <w14:ligatures w14:val="standardContextual"/>
              </w:rPr>
              <w:t>έναρξη</w:t>
            </w:r>
            <w:r w:rsidRPr="00626B44">
              <w:rPr>
                <w:rFonts w:ascii="Franklin Gothic Book" w:eastAsia="Calibri" w:hAnsi="Franklin Gothic Book" w:cs="Calibri"/>
                <w:kern w:val="2"/>
                <w:lang w:eastAsia="en-US"/>
                <w14:ligatures w14:val="standardContextual"/>
              </w:rPr>
              <w:t xml:space="preserve"> των </w:t>
            </w:r>
            <w:r w:rsidRPr="005F665B">
              <w:rPr>
                <w:rFonts w:ascii="Franklin Gothic Book" w:eastAsia="Calibri" w:hAnsi="Franklin Gothic Book" w:cs="Calibri"/>
                <w:b/>
                <w:bCs/>
                <w:kern w:val="2"/>
                <w:lang w:eastAsia="en-US"/>
                <w14:ligatures w14:val="standardContextual"/>
              </w:rPr>
              <w:t>μαθημάτων</w:t>
            </w:r>
            <w:r w:rsidRPr="00626B44">
              <w:rPr>
                <w:rFonts w:ascii="Franklin Gothic Book" w:eastAsia="Calibri" w:hAnsi="Franklin Gothic Book" w:cs="Calibri"/>
                <w:kern w:val="2"/>
                <w:lang w:eastAsia="en-US"/>
                <w14:ligatures w14:val="standardContextual"/>
              </w:rPr>
              <w:t xml:space="preserve"> θα πραγματοποιηθεί τη Δευτέρα 6/11/2023</w:t>
            </w:r>
          </w:p>
        </w:tc>
        <w:tc>
          <w:tcPr>
            <w:tcW w:w="4520" w:type="dxa"/>
          </w:tcPr>
          <w:p w14:paraId="4F383803" w14:textId="022DF2E6" w:rsidR="004842EB" w:rsidRDefault="00E30016" w:rsidP="004842EB">
            <w:pPr>
              <w:spacing w:after="160" w:line="259" w:lineRule="auto"/>
              <w:rPr>
                <w:rFonts w:ascii="Franklin Gothic Book" w:eastAsia="Calibri" w:hAnsi="Franklin Gothic Book" w:cs="Calibri"/>
                <w:b/>
                <w:bCs/>
                <w:kern w:val="2"/>
                <w:u w:val="single"/>
                <w:lang w:eastAsia="en-US"/>
                <w14:ligatures w14:val="standardContextual"/>
              </w:rPr>
            </w:pPr>
            <w:r w:rsidRPr="004842EB">
              <w:rPr>
                <w:rFonts w:ascii="Franklin Gothic Book" w:eastAsia="Calibri" w:hAnsi="Franklin Gothic Book" w:cs="Calibri"/>
                <w:kern w:val="2"/>
                <w:lang w:eastAsia="en-US"/>
                <w14:ligatures w14:val="standardContextual"/>
              </w:rPr>
              <w:t xml:space="preserve">Η </w:t>
            </w:r>
            <w:r w:rsidRPr="009E1F3C">
              <w:rPr>
                <w:rFonts w:ascii="Franklin Gothic Book" w:eastAsia="Calibri" w:hAnsi="Franklin Gothic Book" w:cs="Calibri"/>
                <w:b/>
                <w:bCs/>
                <w:kern w:val="2"/>
                <w:lang w:eastAsia="en-US"/>
                <w14:ligatures w14:val="standardContextual"/>
              </w:rPr>
              <w:t>έναρξη</w:t>
            </w:r>
            <w:r w:rsidRPr="004842EB">
              <w:rPr>
                <w:rFonts w:ascii="Franklin Gothic Book" w:eastAsia="Calibri" w:hAnsi="Franklin Gothic Book" w:cs="Calibri"/>
                <w:kern w:val="2"/>
                <w:lang w:eastAsia="en-US"/>
                <w14:ligatures w14:val="standardContextual"/>
              </w:rPr>
              <w:t xml:space="preserve"> των </w:t>
            </w:r>
            <w:r w:rsidRPr="009E1F3C">
              <w:rPr>
                <w:rFonts w:ascii="Franklin Gothic Book" w:eastAsia="Calibri" w:hAnsi="Franklin Gothic Book" w:cs="Calibri"/>
                <w:b/>
                <w:bCs/>
                <w:kern w:val="2"/>
                <w:lang w:eastAsia="en-US"/>
                <w14:ligatures w14:val="standardContextual"/>
              </w:rPr>
              <w:t>μαθημάτων</w:t>
            </w:r>
            <w:r w:rsidRPr="004842EB">
              <w:rPr>
                <w:rFonts w:ascii="Franklin Gothic Book" w:eastAsia="Calibri" w:hAnsi="Franklin Gothic Book" w:cs="Calibri"/>
                <w:kern w:val="2"/>
                <w:lang w:eastAsia="en-US"/>
                <w14:ligatures w14:val="standardContextual"/>
              </w:rPr>
              <w:t xml:space="preserve"> θα πραγματοποιηθεί τη Δευτέρα 4/3/2024</w:t>
            </w:r>
          </w:p>
        </w:tc>
      </w:tr>
      <w:tr w:rsidR="004842EB" w14:paraId="55D2EF9A" w14:textId="77777777" w:rsidTr="00626B44">
        <w:tc>
          <w:tcPr>
            <w:tcW w:w="4520" w:type="dxa"/>
          </w:tcPr>
          <w:p w14:paraId="1C54DD10" w14:textId="0505AD7B" w:rsidR="004842EB" w:rsidRPr="00626B44" w:rsidRDefault="004842EB" w:rsidP="004842EB">
            <w:pPr>
              <w:spacing w:after="160" w:line="259" w:lineRule="auto"/>
              <w:rPr>
                <w:rFonts w:ascii="Franklin Gothic Book" w:eastAsia="Calibri" w:hAnsi="Franklin Gothic Book" w:cs="Calibri"/>
                <w:kern w:val="2"/>
                <w:lang w:eastAsia="en-US"/>
                <w14:ligatures w14:val="standardContextual"/>
              </w:rPr>
            </w:pPr>
            <w:r w:rsidRPr="00626B44">
              <w:rPr>
                <w:rFonts w:ascii="Franklin Gothic Book" w:eastAsia="Calibri" w:hAnsi="Franklin Gothic Book" w:cs="Calibri"/>
                <w:kern w:val="2"/>
                <w:lang w:eastAsia="en-US"/>
                <w14:ligatures w14:val="standardContextual"/>
              </w:rPr>
              <w:t xml:space="preserve">Περίοδο </w:t>
            </w:r>
            <w:r w:rsidRPr="00626B44">
              <w:rPr>
                <w:rFonts w:ascii="Franklin Gothic Book" w:eastAsia="Calibri" w:hAnsi="Franklin Gothic Book" w:cs="Calibri"/>
                <w:b/>
                <w:bCs/>
                <w:kern w:val="2"/>
                <w:lang w:eastAsia="en-US"/>
                <w14:ligatures w14:val="standardContextual"/>
              </w:rPr>
              <w:t>επιλογής θέματος</w:t>
            </w:r>
            <w:r w:rsidRPr="00626B44">
              <w:rPr>
                <w:rFonts w:ascii="Franklin Gothic Book" w:eastAsia="Calibri" w:hAnsi="Franklin Gothic Book" w:cs="Calibri"/>
                <w:kern w:val="2"/>
                <w:lang w:eastAsia="en-US"/>
                <w14:ligatures w14:val="standardContextual"/>
              </w:rPr>
              <w:t xml:space="preserve"> – επιβλέποντα</w:t>
            </w:r>
            <w:r w:rsidR="005E5E55">
              <w:rPr>
                <w:rFonts w:ascii="Franklin Gothic Book" w:eastAsia="Calibri" w:hAnsi="Franklin Gothic Book" w:cs="Calibri"/>
                <w:kern w:val="2"/>
                <w:lang w:eastAsia="en-US"/>
                <w14:ligatures w14:val="standardContextual"/>
              </w:rPr>
              <w:t>/ουσας</w:t>
            </w:r>
            <w:r w:rsidRPr="00626B44">
              <w:rPr>
                <w:rFonts w:ascii="Franklin Gothic Book" w:eastAsia="Calibri" w:hAnsi="Franklin Gothic Book" w:cs="Calibri"/>
                <w:kern w:val="2"/>
                <w:lang w:eastAsia="en-US"/>
                <w14:ligatures w14:val="standardContextual"/>
              </w:rPr>
              <w:t xml:space="preserve"> </w:t>
            </w:r>
            <w:r w:rsidR="005E5E55">
              <w:rPr>
                <w:rFonts w:ascii="Franklin Gothic Book" w:eastAsia="Calibri" w:hAnsi="Franklin Gothic Book" w:cs="Calibri"/>
                <w:kern w:val="2"/>
                <w:lang w:eastAsia="en-US"/>
                <w14:ligatures w14:val="standardContextual"/>
              </w:rPr>
              <w:t>μεταπτυχιακής διπλωματικής εργασίας</w:t>
            </w:r>
          </w:p>
          <w:p w14:paraId="7EB17218" w14:textId="77777777" w:rsidR="004842EB" w:rsidRPr="00626B44" w:rsidRDefault="004842EB" w:rsidP="004842EB">
            <w:pPr>
              <w:spacing w:after="160" w:line="259" w:lineRule="auto"/>
              <w:rPr>
                <w:rFonts w:ascii="Franklin Gothic Book" w:eastAsia="Calibri" w:hAnsi="Franklin Gothic Book" w:cs="Calibri"/>
                <w:kern w:val="2"/>
                <w:lang w:eastAsia="en-US"/>
                <w14:ligatures w14:val="standardContextual"/>
              </w:rPr>
            </w:pPr>
            <w:r w:rsidRPr="00626B44">
              <w:rPr>
                <w:rFonts w:ascii="Franklin Gothic Book" w:eastAsia="Calibri" w:hAnsi="Franklin Gothic Book" w:cs="Calibri"/>
                <w:kern w:val="2"/>
                <w:lang w:eastAsia="en-US"/>
                <w14:ligatures w14:val="standardContextual"/>
              </w:rPr>
              <w:t>ΦΠ, Νοέμβριος 2023, 30</w:t>
            </w:r>
          </w:p>
          <w:p w14:paraId="78730744" w14:textId="77777777" w:rsidR="004842EB" w:rsidRPr="00626B44" w:rsidRDefault="004842EB" w:rsidP="004842EB">
            <w:pPr>
              <w:spacing w:after="160" w:line="259" w:lineRule="auto"/>
              <w:rPr>
                <w:rFonts w:ascii="Franklin Gothic Book" w:eastAsia="Calibri" w:hAnsi="Franklin Gothic Book" w:cs="Calibri"/>
                <w:kern w:val="2"/>
                <w:lang w:eastAsia="en-US"/>
                <w14:ligatures w14:val="standardContextual"/>
              </w:rPr>
            </w:pPr>
            <w:r w:rsidRPr="00626B44">
              <w:rPr>
                <w:rFonts w:ascii="Franklin Gothic Book" w:eastAsia="Calibri" w:hAnsi="Franklin Gothic Book" w:cs="Calibri"/>
                <w:kern w:val="2"/>
                <w:lang w:eastAsia="en-US"/>
                <w14:ligatures w14:val="standardContextual"/>
              </w:rPr>
              <w:t>ΤΤ, Νοέμβριος 2023, 30</w:t>
            </w:r>
          </w:p>
          <w:p w14:paraId="656A08E3" w14:textId="45DD0C78" w:rsidR="004842EB" w:rsidRDefault="004842EB" w:rsidP="004842EB">
            <w:pPr>
              <w:spacing w:after="160" w:line="259" w:lineRule="auto"/>
              <w:rPr>
                <w:rFonts w:ascii="Franklin Gothic Book" w:eastAsia="Calibri" w:hAnsi="Franklin Gothic Book" w:cs="Calibri"/>
                <w:b/>
                <w:bCs/>
                <w:kern w:val="2"/>
                <w:u w:val="single"/>
                <w:lang w:eastAsia="en-US"/>
                <w14:ligatures w14:val="standardContextual"/>
              </w:rPr>
            </w:pPr>
            <w:r w:rsidRPr="00626B44">
              <w:rPr>
                <w:rFonts w:ascii="Franklin Gothic Book" w:eastAsia="Calibri" w:hAnsi="Franklin Gothic Book" w:cs="Calibri"/>
                <w:kern w:val="2"/>
                <w:lang w:eastAsia="en-US"/>
                <w14:ligatures w14:val="standardContextual"/>
              </w:rPr>
              <w:t>ΑΟ, Μάρτιος 2024, 20</w:t>
            </w:r>
          </w:p>
        </w:tc>
        <w:tc>
          <w:tcPr>
            <w:tcW w:w="4520" w:type="dxa"/>
          </w:tcPr>
          <w:p w14:paraId="17CDE110" w14:textId="4C3427B1" w:rsidR="004842EB" w:rsidRPr="004842EB" w:rsidRDefault="004842EB" w:rsidP="004842EB">
            <w:pPr>
              <w:spacing w:after="160" w:line="259" w:lineRule="auto"/>
              <w:rPr>
                <w:rFonts w:ascii="Franklin Gothic Book" w:eastAsia="Calibri" w:hAnsi="Franklin Gothic Book" w:cs="Calibri"/>
                <w:kern w:val="2"/>
                <w:lang w:eastAsia="en-US"/>
                <w14:ligatures w14:val="standardContextual"/>
              </w:rPr>
            </w:pPr>
            <w:r w:rsidRPr="004842EB">
              <w:rPr>
                <w:rFonts w:ascii="Franklin Gothic Book" w:eastAsia="Calibri" w:hAnsi="Franklin Gothic Book" w:cs="Calibri"/>
                <w:kern w:val="2"/>
                <w:lang w:eastAsia="en-US"/>
                <w14:ligatures w14:val="standardContextual"/>
              </w:rPr>
              <w:t>Περίοδο</w:t>
            </w:r>
            <w:r>
              <w:rPr>
                <w:rFonts w:ascii="Franklin Gothic Book" w:eastAsia="Calibri" w:hAnsi="Franklin Gothic Book" w:cs="Calibri"/>
                <w:kern w:val="2"/>
                <w:lang w:eastAsia="en-US"/>
                <w14:ligatures w14:val="standardContextual"/>
              </w:rPr>
              <w:t>ς</w:t>
            </w:r>
            <w:r w:rsidRPr="004842EB">
              <w:rPr>
                <w:rFonts w:ascii="Franklin Gothic Book" w:eastAsia="Calibri" w:hAnsi="Franklin Gothic Book" w:cs="Calibri"/>
                <w:kern w:val="2"/>
                <w:lang w:eastAsia="en-US"/>
                <w14:ligatures w14:val="standardContextual"/>
              </w:rPr>
              <w:t xml:space="preserve"> επιλογής θέματος – επιβλέποντα</w:t>
            </w:r>
            <w:r w:rsidR="005E5E55">
              <w:rPr>
                <w:rFonts w:ascii="Franklin Gothic Book" w:eastAsia="Calibri" w:hAnsi="Franklin Gothic Book" w:cs="Calibri"/>
                <w:kern w:val="2"/>
                <w:lang w:eastAsia="en-US"/>
                <w14:ligatures w14:val="standardContextual"/>
              </w:rPr>
              <w:t>/ουσας</w:t>
            </w:r>
            <w:r w:rsidRPr="004842EB">
              <w:rPr>
                <w:rFonts w:ascii="Franklin Gothic Book" w:eastAsia="Calibri" w:hAnsi="Franklin Gothic Book" w:cs="Calibri"/>
                <w:kern w:val="2"/>
                <w:lang w:eastAsia="en-US"/>
                <w14:ligatures w14:val="standardContextual"/>
              </w:rPr>
              <w:t xml:space="preserve"> </w:t>
            </w:r>
            <w:r w:rsidR="005E5E55">
              <w:rPr>
                <w:rFonts w:ascii="Franklin Gothic Book" w:eastAsia="Calibri" w:hAnsi="Franklin Gothic Book" w:cs="Calibri"/>
                <w:kern w:val="2"/>
                <w:lang w:eastAsia="en-US"/>
                <w14:ligatures w14:val="standardContextual"/>
              </w:rPr>
              <w:t>μεταπτυχιακής διπλωματικής εργασίας</w:t>
            </w:r>
          </w:p>
          <w:p w14:paraId="503FE4C0" w14:textId="613CD32D" w:rsidR="004842EB" w:rsidRPr="004842EB" w:rsidRDefault="004842EB" w:rsidP="004842EB">
            <w:pPr>
              <w:spacing w:after="160" w:line="259" w:lineRule="auto"/>
              <w:rPr>
                <w:rFonts w:ascii="Franklin Gothic Book" w:eastAsia="Calibri" w:hAnsi="Franklin Gothic Book" w:cs="Calibri"/>
                <w:kern w:val="2"/>
                <w:lang w:eastAsia="en-US"/>
                <w14:ligatures w14:val="standardContextual"/>
              </w:rPr>
            </w:pPr>
            <w:r w:rsidRPr="004842EB">
              <w:rPr>
                <w:rFonts w:ascii="Franklin Gothic Book" w:eastAsia="Calibri" w:hAnsi="Franklin Gothic Book" w:cs="Calibri"/>
                <w:kern w:val="2"/>
                <w:lang w:eastAsia="en-US"/>
                <w14:ligatures w14:val="standardContextual"/>
              </w:rPr>
              <w:t>ΦΠ, Απρίλιος 2024, 30</w:t>
            </w:r>
          </w:p>
          <w:p w14:paraId="3E376D98" w14:textId="0ABA7E8A" w:rsidR="004842EB" w:rsidRPr="004842EB" w:rsidRDefault="004842EB" w:rsidP="004842EB">
            <w:pPr>
              <w:spacing w:after="160" w:line="259" w:lineRule="auto"/>
              <w:rPr>
                <w:rFonts w:ascii="Franklin Gothic Book" w:eastAsia="Calibri" w:hAnsi="Franklin Gothic Book" w:cs="Calibri"/>
                <w:kern w:val="2"/>
                <w:lang w:eastAsia="en-US"/>
                <w14:ligatures w14:val="standardContextual"/>
              </w:rPr>
            </w:pPr>
            <w:r w:rsidRPr="004842EB">
              <w:rPr>
                <w:rFonts w:ascii="Franklin Gothic Book" w:eastAsia="Calibri" w:hAnsi="Franklin Gothic Book" w:cs="Calibri"/>
                <w:kern w:val="2"/>
                <w:lang w:eastAsia="en-US"/>
                <w14:ligatures w14:val="standardContextual"/>
              </w:rPr>
              <w:t xml:space="preserve">ΤΤ, </w:t>
            </w:r>
            <w:r w:rsidR="007156CB" w:rsidRPr="004842EB">
              <w:rPr>
                <w:rFonts w:ascii="Franklin Gothic Book" w:eastAsia="Calibri" w:hAnsi="Franklin Gothic Book" w:cs="Calibri"/>
                <w:kern w:val="2"/>
                <w:lang w:eastAsia="en-US"/>
                <w14:ligatures w14:val="standardContextual"/>
              </w:rPr>
              <w:t>Απρίλιος</w:t>
            </w:r>
            <w:r w:rsidRPr="004842EB">
              <w:rPr>
                <w:rFonts w:ascii="Franklin Gothic Book" w:eastAsia="Calibri" w:hAnsi="Franklin Gothic Book" w:cs="Calibri"/>
                <w:kern w:val="2"/>
                <w:lang w:eastAsia="en-US"/>
                <w14:ligatures w14:val="standardContextual"/>
              </w:rPr>
              <w:t xml:space="preserve"> 2024, 30</w:t>
            </w:r>
          </w:p>
          <w:p w14:paraId="2FE3EB9F" w14:textId="07E391D0" w:rsidR="004842EB" w:rsidRDefault="004842EB" w:rsidP="004842EB">
            <w:pPr>
              <w:spacing w:after="160" w:line="259" w:lineRule="auto"/>
              <w:rPr>
                <w:rFonts w:ascii="Franklin Gothic Book" w:eastAsia="Calibri" w:hAnsi="Franklin Gothic Book" w:cs="Calibri"/>
                <w:b/>
                <w:bCs/>
                <w:kern w:val="2"/>
                <w:u w:val="single"/>
                <w:lang w:eastAsia="en-US"/>
                <w14:ligatures w14:val="standardContextual"/>
              </w:rPr>
            </w:pPr>
            <w:r w:rsidRPr="004842EB">
              <w:rPr>
                <w:rFonts w:ascii="Franklin Gothic Book" w:eastAsia="Calibri" w:hAnsi="Franklin Gothic Book" w:cs="Calibri"/>
                <w:kern w:val="2"/>
                <w:lang w:eastAsia="en-US"/>
                <w14:ligatures w14:val="standardContextual"/>
              </w:rPr>
              <w:t>ΑΟ, Σεπτέμβριος 2024, 20</w:t>
            </w:r>
          </w:p>
        </w:tc>
      </w:tr>
      <w:tr w:rsidR="004842EB" w14:paraId="03B58C24" w14:textId="77777777" w:rsidTr="00626B44">
        <w:tc>
          <w:tcPr>
            <w:tcW w:w="4520" w:type="dxa"/>
          </w:tcPr>
          <w:p w14:paraId="5F342524" w14:textId="77777777" w:rsidR="004842EB" w:rsidRPr="00626B44" w:rsidRDefault="004842EB" w:rsidP="004842EB">
            <w:pPr>
              <w:spacing w:after="160" w:line="259" w:lineRule="auto"/>
              <w:rPr>
                <w:rFonts w:ascii="Franklin Gothic Book" w:eastAsia="Calibri" w:hAnsi="Franklin Gothic Book" w:cs="Calibri"/>
                <w:kern w:val="2"/>
                <w:lang w:eastAsia="en-US"/>
                <w14:ligatures w14:val="standardContextual"/>
              </w:rPr>
            </w:pPr>
            <w:r w:rsidRPr="00626B44">
              <w:rPr>
                <w:rFonts w:ascii="Franklin Gothic Book" w:eastAsia="Calibri" w:hAnsi="Franklin Gothic Book" w:cs="Calibri"/>
                <w:b/>
                <w:bCs/>
                <w:kern w:val="2"/>
                <w:lang w:eastAsia="en-US"/>
                <w14:ligatures w14:val="standardContextual"/>
              </w:rPr>
              <w:t>Εξεταστική</w:t>
            </w:r>
            <w:r w:rsidRPr="00626B44">
              <w:rPr>
                <w:rFonts w:ascii="Franklin Gothic Book" w:eastAsia="Calibri" w:hAnsi="Franklin Gothic Book" w:cs="Calibri"/>
                <w:kern w:val="2"/>
                <w:lang w:eastAsia="en-US"/>
                <w14:ligatures w14:val="standardContextual"/>
              </w:rPr>
              <w:t xml:space="preserve"> Περίοδος</w:t>
            </w:r>
          </w:p>
          <w:p w14:paraId="6E81CA11" w14:textId="77777777" w:rsidR="004842EB" w:rsidRPr="00626B44" w:rsidRDefault="004842EB" w:rsidP="004842EB">
            <w:pPr>
              <w:spacing w:after="160" w:line="259" w:lineRule="auto"/>
              <w:rPr>
                <w:rFonts w:ascii="Franklin Gothic Book" w:eastAsia="Calibri" w:hAnsi="Franklin Gothic Book" w:cs="Calibri"/>
                <w:kern w:val="2"/>
                <w:lang w:eastAsia="en-US"/>
                <w14:ligatures w14:val="standardContextual"/>
              </w:rPr>
            </w:pPr>
            <w:r w:rsidRPr="00626B44">
              <w:rPr>
                <w:rFonts w:ascii="Franklin Gothic Book" w:eastAsia="Calibri" w:hAnsi="Franklin Gothic Book" w:cs="Calibri"/>
                <w:kern w:val="2"/>
                <w:lang w:eastAsia="en-US"/>
                <w14:ligatures w14:val="standardContextual"/>
              </w:rPr>
              <w:t>Χειμερινού, Φεβρουάριος 2024, 19-24</w:t>
            </w:r>
          </w:p>
          <w:p w14:paraId="183ED3AB" w14:textId="577A8885" w:rsidR="004842EB" w:rsidRDefault="004842EB" w:rsidP="004842EB">
            <w:pPr>
              <w:spacing w:after="160" w:line="259" w:lineRule="auto"/>
              <w:rPr>
                <w:rFonts w:ascii="Franklin Gothic Book" w:eastAsia="Calibri" w:hAnsi="Franklin Gothic Book" w:cs="Calibri"/>
                <w:b/>
                <w:bCs/>
                <w:kern w:val="2"/>
                <w:u w:val="single"/>
                <w:lang w:eastAsia="en-US"/>
                <w14:ligatures w14:val="standardContextual"/>
              </w:rPr>
            </w:pPr>
            <w:r w:rsidRPr="00626B44">
              <w:rPr>
                <w:rFonts w:ascii="Franklin Gothic Book" w:eastAsia="Calibri" w:hAnsi="Franklin Gothic Book" w:cs="Calibri"/>
                <w:kern w:val="2"/>
                <w:lang w:eastAsia="en-US"/>
                <w14:ligatures w14:val="standardContextual"/>
              </w:rPr>
              <w:t>Επαναληπτική, Σεπτέμβριος 2024, 9-13</w:t>
            </w:r>
          </w:p>
        </w:tc>
        <w:tc>
          <w:tcPr>
            <w:tcW w:w="4520" w:type="dxa"/>
          </w:tcPr>
          <w:p w14:paraId="757D5A3F" w14:textId="77777777" w:rsidR="004842EB" w:rsidRPr="00626B44" w:rsidRDefault="004842EB" w:rsidP="004842EB">
            <w:pPr>
              <w:spacing w:after="160" w:line="259" w:lineRule="auto"/>
              <w:rPr>
                <w:rFonts w:ascii="Franklin Gothic Book" w:eastAsia="Calibri" w:hAnsi="Franklin Gothic Book" w:cs="Calibri"/>
                <w:kern w:val="2"/>
                <w:lang w:eastAsia="en-US"/>
                <w14:ligatures w14:val="standardContextual"/>
              </w:rPr>
            </w:pPr>
            <w:r w:rsidRPr="00626B44">
              <w:rPr>
                <w:rFonts w:ascii="Franklin Gothic Book" w:eastAsia="Calibri" w:hAnsi="Franklin Gothic Book" w:cs="Calibri"/>
                <w:b/>
                <w:bCs/>
                <w:kern w:val="2"/>
                <w:lang w:eastAsia="en-US"/>
                <w14:ligatures w14:val="standardContextual"/>
              </w:rPr>
              <w:t>Εξεταστική</w:t>
            </w:r>
            <w:r w:rsidRPr="00626B44">
              <w:rPr>
                <w:rFonts w:ascii="Franklin Gothic Book" w:eastAsia="Calibri" w:hAnsi="Franklin Gothic Book" w:cs="Calibri"/>
                <w:kern w:val="2"/>
                <w:lang w:eastAsia="en-US"/>
                <w14:ligatures w14:val="standardContextual"/>
              </w:rPr>
              <w:t xml:space="preserve"> Περίοδος</w:t>
            </w:r>
          </w:p>
          <w:p w14:paraId="64FC1513" w14:textId="7A927FC6" w:rsidR="004842EB" w:rsidRPr="00626B44" w:rsidRDefault="004842EB" w:rsidP="004842EB">
            <w:pPr>
              <w:spacing w:after="160" w:line="259" w:lineRule="auto"/>
              <w:rPr>
                <w:rFonts w:ascii="Franklin Gothic Book" w:eastAsia="Calibri" w:hAnsi="Franklin Gothic Book" w:cs="Calibri"/>
                <w:kern w:val="2"/>
                <w:lang w:eastAsia="en-US"/>
                <w14:ligatures w14:val="standardContextual"/>
              </w:rPr>
            </w:pPr>
            <w:r>
              <w:rPr>
                <w:rFonts w:ascii="Franklin Gothic Book" w:eastAsia="Calibri" w:hAnsi="Franklin Gothic Book" w:cs="Calibri"/>
                <w:kern w:val="2"/>
                <w:lang w:eastAsia="en-US"/>
                <w14:ligatures w14:val="standardContextual"/>
              </w:rPr>
              <w:t>Εα</w:t>
            </w:r>
            <w:r w:rsidRPr="00626B44">
              <w:rPr>
                <w:rFonts w:ascii="Franklin Gothic Book" w:eastAsia="Calibri" w:hAnsi="Franklin Gothic Book" w:cs="Calibri"/>
                <w:kern w:val="2"/>
                <w:lang w:eastAsia="en-US"/>
                <w14:ligatures w14:val="standardContextual"/>
              </w:rPr>
              <w:t xml:space="preserve">ρινού, </w:t>
            </w:r>
            <w:r>
              <w:rPr>
                <w:rFonts w:ascii="Franklin Gothic Book" w:eastAsia="Calibri" w:hAnsi="Franklin Gothic Book" w:cs="Calibri"/>
                <w:kern w:val="2"/>
                <w:lang w:eastAsia="en-US"/>
                <w14:ligatures w14:val="standardContextual"/>
              </w:rPr>
              <w:t>Ιούλιος</w:t>
            </w:r>
            <w:r w:rsidRPr="00626B44">
              <w:rPr>
                <w:rFonts w:ascii="Franklin Gothic Book" w:eastAsia="Calibri" w:hAnsi="Franklin Gothic Book" w:cs="Calibri"/>
                <w:kern w:val="2"/>
                <w:lang w:eastAsia="en-US"/>
                <w14:ligatures w14:val="standardContextual"/>
              </w:rPr>
              <w:t xml:space="preserve"> 2024, 19-24</w:t>
            </w:r>
          </w:p>
          <w:p w14:paraId="3D4B101A" w14:textId="75E8B615" w:rsidR="004842EB" w:rsidRDefault="004842EB" w:rsidP="004842EB">
            <w:pPr>
              <w:spacing w:after="160" w:line="259" w:lineRule="auto"/>
              <w:rPr>
                <w:rFonts w:ascii="Franklin Gothic Book" w:eastAsia="Calibri" w:hAnsi="Franklin Gothic Book" w:cs="Calibri"/>
                <w:b/>
                <w:bCs/>
                <w:kern w:val="2"/>
                <w:u w:val="single"/>
                <w:lang w:eastAsia="en-US"/>
                <w14:ligatures w14:val="standardContextual"/>
              </w:rPr>
            </w:pPr>
            <w:r w:rsidRPr="00626B44">
              <w:rPr>
                <w:rFonts w:ascii="Franklin Gothic Book" w:eastAsia="Calibri" w:hAnsi="Franklin Gothic Book" w:cs="Calibri"/>
                <w:kern w:val="2"/>
                <w:lang w:eastAsia="en-US"/>
                <w14:ligatures w14:val="standardContextual"/>
              </w:rPr>
              <w:t xml:space="preserve">Επαναληπτική, Σεπτέμβριος 2024, </w:t>
            </w:r>
            <w:r>
              <w:rPr>
                <w:rFonts w:ascii="Franklin Gothic Book" w:eastAsia="Calibri" w:hAnsi="Franklin Gothic Book" w:cs="Calibri"/>
                <w:kern w:val="2"/>
                <w:lang w:eastAsia="en-US"/>
                <w14:ligatures w14:val="standardContextual"/>
              </w:rPr>
              <w:t>14</w:t>
            </w:r>
            <w:r w:rsidRPr="00626B44">
              <w:rPr>
                <w:rFonts w:ascii="Franklin Gothic Book" w:eastAsia="Calibri" w:hAnsi="Franklin Gothic Book" w:cs="Calibri"/>
                <w:kern w:val="2"/>
                <w:lang w:eastAsia="en-US"/>
                <w14:ligatures w14:val="standardContextual"/>
              </w:rPr>
              <w:t>-1</w:t>
            </w:r>
            <w:r>
              <w:rPr>
                <w:rFonts w:ascii="Franklin Gothic Book" w:eastAsia="Calibri" w:hAnsi="Franklin Gothic Book" w:cs="Calibri"/>
                <w:kern w:val="2"/>
                <w:lang w:eastAsia="en-US"/>
                <w14:ligatures w14:val="standardContextual"/>
              </w:rPr>
              <w:t>8</w:t>
            </w:r>
          </w:p>
        </w:tc>
      </w:tr>
      <w:tr w:rsidR="004842EB" w14:paraId="3B4FE783" w14:textId="77777777" w:rsidTr="00626B44">
        <w:tc>
          <w:tcPr>
            <w:tcW w:w="4520" w:type="dxa"/>
          </w:tcPr>
          <w:p w14:paraId="4B5BDDC0" w14:textId="77777777" w:rsidR="004842EB" w:rsidRPr="00626B44" w:rsidRDefault="004842EB" w:rsidP="004842EB">
            <w:pPr>
              <w:spacing w:after="160" w:line="259" w:lineRule="auto"/>
              <w:rPr>
                <w:rFonts w:ascii="Franklin Gothic Book" w:eastAsia="Calibri" w:hAnsi="Franklin Gothic Book" w:cs="Calibri"/>
                <w:kern w:val="2"/>
                <w:lang w:eastAsia="en-US"/>
                <w14:ligatures w14:val="standardContextual"/>
              </w:rPr>
            </w:pPr>
            <w:r w:rsidRPr="00626B44">
              <w:rPr>
                <w:rFonts w:ascii="Franklin Gothic Book" w:eastAsia="Calibri" w:hAnsi="Franklin Gothic Book" w:cs="Calibri"/>
                <w:kern w:val="2"/>
                <w:lang w:eastAsia="en-US"/>
                <w14:ligatures w14:val="standardContextual"/>
              </w:rPr>
              <w:t xml:space="preserve">Αργίες: </w:t>
            </w:r>
          </w:p>
          <w:p w14:paraId="1E56EAB0" w14:textId="77777777" w:rsidR="004842EB" w:rsidRPr="00626B44" w:rsidRDefault="004842EB" w:rsidP="004842EB">
            <w:pPr>
              <w:spacing w:after="160" w:line="259" w:lineRule="auto"/>
              <w:rPr>
                <w:rFonts w:ascii="Franklin Gothic Book" w:eastAsia="Calibri" w:hAnsi="Franklin Gothic Book" w:cs="Calibri"/>
                <w:kern w:val="2"/>
                <w:lang w:eastAsia="en-US"/>
                <w14:ligatures w14:val="standardContextual"/>
              </w:rPr>
            </w:pPr>
            <w:r w:rsidRPr="00626B44">
              <w:rPr>
                <w:rFonts w:ascii="Franklin Gothic Book" w:eastAsia="Calibri" w:hAnsi="Franklin Gothic Book" w:cs="Calibri"/>
                <w:kern w:val="2"/>
                <w:lang w:eastAsia="en-US"/>
                <w14:ligatures w14:val="standardContextual"/>
              </w:rPr>
              <w:t>Παρασκευή 17/11/2023 (Επέτειος του Πολυτεχνείου</w:t>
            </w:r>
          </w:p>
          <w:p w14:paraId="66CDFA9F" w14:textId="12B21E6D" w:rsidR="004842EB" w:rsidRDefault="004842EB" w:rsidP="004842EB">
            <w:pPr>
              <w:spacing w:after="160" w:line="259" w:lineRule="auto"/>
              <w:rPr>
                <w:rFonts w:ascii="Franklin Gothic Book" w:eastAsia="Calibri" w:hAnsi="Franklin Gothic Book" w:cs="Calibri"/>
                <w:b/>
                <w:bCs/>
                <w:kern w:val="2"/>
                <w:u w:val="single"/>
                <w:lang w:eastAsia="en-US"/>
                <w14:ligatures w14:val="standardContextual"/>
              </w:rPr>
            </w:pPr>
          </w:p>
        </w:tc>
        <w:tc>
          <w:tcPr>
            <w:tcW w:w="4520" w:type="dxa"/>
          </w:tcPr>
          <w:p w14:paraId="596DBB61" w14:textId="77777777" w:rsidR="004842EB" w:rsidRPr="00626B44" w:rsidRDefault="004842EB" w:rsidP="004842EB">
            <w:pPr>
              <w:spacing w:after="160" w:line="259" w:lineRule="auto"/>
              <w:rPr>
                <w:rFonts w:ascii="Franklin Gothic Book" w:eastAsia="Calibri" w:hAnsi="Franklin Gothic Book" w:cs="Calibri"/>
                <w:kern w:val="2"/>
                <w:lang w:eastAsia="en-US"/>
                <w14:ligatures w14:val="standardContextual"/>
              </w:rPr>
            </w:pPr>
            <w:r w:rsidRPr="00626B44">
              <w:rPr>
                <w:rFonts w:ascii="Franklin Gothic Book" w:eastAsia="Calibri" w:hAnsi="Franklin Gothic Book" w:cs="Calibri"/>
                <w:kern w:val="2"/>
                <w:lang w:eastAsia="en-US"/>
                <w14:ligatures w14:val="standardContextual"/>
              </w:rPr>
              <w:t xml:space="preserve">Αργίες: </w:t>
            </w:r>
          </w:p>
          <w:p w14:paraId="651701BD" w14:textId="0D2B251A" w:rsidR="00844230" w:rsidRDefault="004842EB" w:rsidP="004842EB">
            <w:pPr>
              <w:spacing w:after="160" w:line="259" w:lineRule="auto"/>
              <w:rPr>
                <w:rFonts w:ascii="Franklin Gothic Book" w:eastAsia="Calibri" w:hAnsi="Franklin Gothic Book" w:cs="Calibri"/>
                <w:kern w:val="2"/>
                <w:lang w:eastAsia="en-US"/>
                <w14:ligatures w14:val="standardContextual"/>
              </w:rPr>
            </w:pPr>
            <w:r w:rsidRPr="00626B44">
              <w:rPr>
                <w:rFonts w:ascii="Franklin Gothic Book" w:eastAsia="Calibri" w:hAnsi="Franklin Gothic Book" w:cs="Calibri"/>
                <w:kern w:val="2"/>
                <w:lang w:eastAsia="en-US"/>
                <w14:ligatures w14:val="standardContextual"/>
              </w:rPr>
              <w:t>Παρασκευή 1</w:t>
            </w:r>
            <w:r w:rsidR="00844230">
              <w:rPr>
                <w:rFonts w:ascii="Franklin Gothic Book" w:eastAsia="Calibri" w:hAnsi="Franklin Gothic Book" w:cs="Calibri"/>
                <w:kern w:val="2"/>
                <w:lang w:eastAsia="en-US"/>
                <w14:ligatures w14:val="standardContextual"/>
              </w:rPr>
              <w:t>5</w:t>
            </w:r>
            <w:r w:rsidRPr="00626B44">
              <w:rPr>
                <w:rFonts w:ascii="Franklin Gothic Book" w:eastAsia="Calibri" w:hAnsi="Franklin Gothic Book" w:cs="Calibri"/>
                <w:kern w:val="2"/>
                <w:lang w:eastAsia="en-US"/>
                <w14:ligatures w14:val="standardContextual"/>
              </w:rPr>
              <w:t>/</w:t>
            </w:r>
            <w:r w:rsidR="00844230">
              <w:rPr>
                <w:rFonts w:ascii="Franklin Gothic Book" w:eastAsia="Calibri" w:hAnsi="Franklin Gothic Book" w:cs="Calibri"/>
                <w:kern w:val="2"/>
                <w:lang w:eastAsia="en-US"/>
                <w14:ligatures w14:val="standardContextual"/>
              </w:rPr>
              <w:t>3</w:t>
            </w:r>
            <w:r w:rsidRPr="00626B44">
              <w:rPr>
                <w:rFonts w:ascii="Franklin Gothic Book" w:eastAsia="Calibri" w:hAnsi="Franklin Gothic Book" w:cs="Calibri"/>
                <w:kern w:val="2"/>
                <w:lang w:eastAsia="en-US"/>
                <w14:ligatures w14:val="standardContextual"/>
              </w:rPr>
              <w:t>/202</w:t>
            </w:r>
            <w:r w:rsidR="00844230">
              <w:rPr>
                <w:rFonts w:ascii="Franklin Gothic Book" w:eastAsia="Calibri" w:hAnsi="Franklin Gothic Book" w:cs="Calibri"/>
                <w:kern w:val="2"/>
                <w:lang w:eastAsia="en-US"/>
                <w14:ligatures w14:val="standardContextual"/>
              </w:rPr>
              <w:t>4</w:t>
            </w:r>
            <w:r w:rsidRPr="00626B44">
              <w:rPr>
                <w:rFonts w:ascii="Franklin Gothic Book" w:eastAsia="Calibri" w:hAnsi="Franklin Gothic Book" w:cs="Calibri"/>
                <w:kern w:val="2"/>
                <w:lang w:eastAsia="en-US"/>
                <w14:ligatures w14:val="standardContextual"/>
              </w:rPr>
              <w:t xml:space="preserve"> </w:t>
            </w:r>
            <w:r w:rsidR="00844230">
              <w:rPr>
                <w:rFonts w:ascii="Franklin Gothic Book" w:eastAsia="Calibri" w:hAnsi="Franklin Gothic Book" w:cs="Calibri"/>
                <w:kern w:val="2"/>
                <w:lang w:eastAsia="en-US"/>
                <w14:ligatures w14:val="standardContextual"/>
              </w:rPr>
              <w:t xml:space="preserve">– </w:t>
            </w:r>
            <w:r w:rsidR="00844230" w:rsidRPr="00844230">
              <w:rPr>
                <w:rFonts w:ascii="Franklin Gothic Book" w:eastAsia="Calibri" w:hAnsi="Franklin Gothic Book" w:cs="Calibri"/>
                <w:kern w:val="2"/>
                <w:lang w:eastAsia="en-US"/>
                <w14:ligatures w14:val="standardContextual"/>
              </w:rPr>
              <w:t>Καθαρά</w:t>
            </w:r>
            <w:r w:rsidR="00844230">
              <w:rPr>
                <w:rFonts w:ascii="Franklin Gothic Book" w:eastAsia="Calibri" w:hAnsi="Franklin Gothic Book" w:cs="Calibri"/>
                <w:kern w:val="2"/>
                <w:lang w:eastAsia="en-US"/>
                <w14:ligatures w14:val="standardContextual"/>
              </w:rPr>
              <w:t xml:space="preserve"> Δευτέρα 18/3/2024</w:t>
            </w:r>
          </w:p>
          <w:p w14:paraId="35039CDF" w14:textId="5F8D3068" w:rsidR="00844230" w:rsidRDefault="00844230" w:rsidP="004842EB">
            <w:pPr>
              <w:spacing w:after="160" w:line="259" w:lineRule="auto"/>
              <w:rPr>
                <w:rFonts w:ascii="Franklin Gothic Book" w:eastAsia="Calibri" w:hAnsi="Franklin Gothic Book" w:cs="Calibri"/>
                <w:kern w:val="2"/>
                <w:sz w:val="24"/>
                <w:szCs w:val="24"/>
                <w:lang w:eastAsia="en-US"/>
                <w14:ligatures w14:val="standardContextual"/>
              </w:rPr>
            </w:pPr>
            <w:r>
              <w:rPr>
                <w:rFonts w:ascii="Franklin Gothic Book" w:eastAsia="Calibri" w:hAnsi="Franklin Gothic Book" w:cs="Calibri"/>
                <w:kern w:val="2"/>
                <w:lang w:eastAsia="en-US"/>
                <w14:ligatures w14:val="standardContextual"/>
              </w:rPr>
              <w:t>Σάββατο 23/3/</w:t>
            </w:r>
            <w:r w:rsidR="005E5E55">
              <w:rPr>
                <w:rFonts w:ascii="Franklin Gothic Book" w:eastAsia="Calibri" w:hAnsi="Franklin Gothic Book" w:cs="Calibri"/>
                <w:kern w:val="2"/>
                <w:lang w:eastAsia="en-US"/>
                <w14:ligatures w14:val="standardContextual"/>
              </w:rPr>
              <w:t>2</w:t>
            </w:r>
            <w:r w:rsidRPr="00626B44">
              <w:rPr>
                <w:rFonts w:ascii="Franklin Gothic Book" w:eastAsia="Calibri" w:hAnsi="Franklin Gothic Book" w:cs="Calibri"/>
                <w:kern w:val="2"/>
                <w:lang w:eastAsia="en-US"/>
                <w14:ligatures w14:val="standardContextual"/>
              </w:rPr>
              <w:t>02</w:t>
            </w:r>
            <w:r>
              <w:rPr>
                <w:rFonts w:ascii="Franklin Gothic Book" w:eastAsia="Calibri" w:hAnsi="Franklin Gothic Book" w:cs="Calibri"/>
                <w:kern w:val="2"/>
                <w:lang w:eastAsia="en-US"/>
                <w14:ligatures w14:val="standardContextual"/>
              </w:rPr>
              <w:t xml:space="preserve">4 </w:t>
            </w:r>
            <w:r w:rsidR="00187361">
              <w:rPr>
                <w:rFonts w:ascii="Franklin Gothic Book" w:eastAsia="Calibri" w:hAnsi="Franklin Gothic Book" w:cs="Calibri"/>
                <w:kern w:val="2"/>
                <w:lang w:eastAsia="en-US"/>
                <w14:ligatures w14:val="standardContextual"/>
              </w:rPr>
              <w:t>(</w:t>
            </w:r>
            <w:r w:rsidR="005E5E55">
              <w:rPr>
                <w:rFonts w:ascii="Franklin Gothic Book" w:eastAsia="Calibri" w:hAnsi="Franklin Gothic Book" w:cs="Calibri"/>
                <w:kern w:val="2"/>
                <w:lang w:eastAsia="en-US"/>
                <w14:ligatures w14:val="standardContextual"/>
              </w:rPr>
              <w:t>Αγίων</w:t>
            </w:r>
            <w:r>
              <w:rPr>
                <w:rFonts w:ascii="Franklin Gothic Book" w:eastAsia="Calibri" w:hAnsi="Franklin Gothic Book" w:cs="Calibri"/>
                <w:kern w:val="2"/>
                <w:lang w:eastAsia="en-US"/>
                <w14:ligatures w14:val="standardContextual"/>
              </w:rPr>
              <w:t xml:space="preserve"> Θεοδώρων, Πολιούχων Ν. Ορεστιάδας</w:t>
            </w:r>
            <w:r w:rsidR="00187361">
              <w:rPr>
                <w:rFonts w:ascii="Franklin Gothic Book" w:eastAsia="Calibri" w:hAnsi="Franklin Gothic Book" w:cs="Calibri"/>
                <w:kern w:val="2"/>
                <w:lang w:eastAsia="en-US"/>
                <w14:ligatures w14:val="standardContextual"/>
              </w:rPr>
              <w:t>)</w:t>
            </w:r>
          </w:p>
          <w:p w14:paraId="6FFE6BB2" w14:textId="4686F559" w:rsidR="00844230" w:rsidRPr="00844230" w:rsidRDefault="00844230" w:rsidP="00844230">
            <w:pPr>
              <w:spacing w:after="160" w:line="259" w:lineRule="auto"/>
              <w:rPr>
                <w:rFonts w:ascii="Franklin Gothic Book" w:eastAsia="Calibri" w:hAnsi="Franklin Gothic Book" w:cs="Calibri"/>
                <w:kern w:val="2"/>
                <w:lang w:eastAsia="en-US"/>
                <w14:ligatures w14:val="standardContextual"/>
              </w:rPr>
            </w:pPr>
            <w:r w:rsidRPr="00844230">
              <w:rPr>
                <w:rFonts w:ascii="Franklin Gothic Book" w:eastAsia="Calibri" w:hAnsi="Franklin Gothic Book" w:cs="Calibri"/>
                <w:kern w:val="2"/>
                <w:lang w:eastAsia="en-US"/>
                <w14:ligatures w14:val="standardContextual"/>
              </w:rPr>
              <w:t>Δευτέρα 25 Μαρτίου</w:t>
            </w:r>
            <w:r>
              <w:rPr>
                <w:rFonts w:ascii="Franklin Gothic Book" w:eastAsia="Calibri" w:hAnsi="Franklin Gothic Book" w:cs="Calibri"/>
                <w:kern w:val="2"/>
                <w:lang w:eastAsia="en-US"/>
                <w14:ligatures w14:val="standardContextual"/>
              </w:rPr>
              <w:t xml:space="preserve"> </w:t>
            </w:r>
            <w:r w:rsidR="00187361">
              <w:rPr>
                <w:rFonts w:ascii="Franklin Gothic Book" w:eastAsia="Calibri" w:hAnsi="Franklin Gothic Book" w:cs="Calibri"/>
                <w:kern w:val="2"/>
                <w:lang w:eastAsia="en-US"/>
                <w14:ligatures w14:val="standardContextual"/>
              </w:rPr>
              <w:t>2024</w:t>
            </w:r>
            <w:r>
              <w:rPr>
                <w:rFonts w:ascii="Franklin Gothic Book" w:eastAsia="Calibri" w:hAnsi="Franklin Gothic Book" w:cs="Calibri"/>
                <w:kern w:val="2"/>
                <w:lang w:eastAsia="en-US"/>
                <w14:ligatures w14:val="standardContextual"/>
              </w:rPr>
              <w:t>(</w:t>
            </w:r>
            <w:r w:rsidRPr="00844230">
              <w:rPr>
                <w:rFonts w:ascii="Franklin Gothic Book" w:eastAsia="Calibri" w:hAnsi="Franklin Gothic Book" w:cs="Calibri"/>
                <w:kern w:val="2"/>
                <w:lang w:eastAsia="en-US"/>
                <w14:ligatures w14:val="standardContextual"/>
              </w:rPr>
              <w:t>Ευαγγελισμός της Θεοτόκου</w:t>
            </w:r>
            <w:r>
              <w:rPr>
                <w:rFonts w:ascii="Franklin Gothic Book" w:eastAsia="Calibri" w:hAnsi="Franklin Gothic Book" w:cs="Calibri"/>
                <w:kern w:val="2"/>
                <w:lang w:eastAsia="en-US"/>
                <w14:ligatures w14:val="standardContextual"/>
              </w:rPr>
              <w:t>)</w:t>
            </w:r>
          </w:p>
          <w:p w14:paraId="70E9E31F" w14:textId="427F42EE" w:rsidR="00844230" w:rsidRPr="00844230" w:rsidRDefault="00844230" w:rsidP="00844230">
            <w:pPr>
              <w:spacing w:after="160" w:line="259" w:lineRule="auto"/>
              <w:rPr>
                <w:rFonts w:ascii="Franklin Gothic Book" w:eastAsia="Calibri" w:hAnsi="Franklin Gothic Book" w:cs="Calibri"/>
                <w:kern w:val="2"/>
                <w:lang w:eastAsia="en-US"/>
                <w14:ligatures w14:val="standardContextual"/>
              </w:rPr>
            </w:pPr>
            <w:r w:rsidRPr="00844230">
              <w:rPr>
                <w:rFonts w:ascii="Franklin Gothic Book" w:eastAsia="Calibri" w:hAnsi="Franklin Gothic Book" w:cs="Calibri"/>
                <w:kern w:val="2"/>
                <w:lang w:eastAsia="en-US"/>
                <w14:ligatures w14:val="standardContextual"/>
              </w:rPr>
              <w:t>Τετάρτη 1 Μαΐου</w:t>
            </w:r>
            <w:r>
              <w:rPr>
                <w:rFonts w:ascii="Franklin Gothic Book" w:eastAsia="Calibri" w:hAnsi="Franklin Gothic Book" w:cs="Calibri"/>
                <w:kern w:val="2"/>
                <w:lang w:eastAsia="en-US"/>
                <w14:ligatures w14:val="standardContextual"/>
              </w:rPr>
              <w:t xml:space="preserve"> </w:t>
            </w:r>
            <w:r w:rsidR="00187361">
              <w:rPr>
                <w:rFonts w:ascii="Franklin Gothic Book" w:eastAsia="Calibri" w:hAnsi="Franklin Gothic Book" w:cs="Calibri"/>
                <w:kern w:val="2"/>
                <w:lang w:eastAsia="en-US"/>
                <w14:ligatures w14:val="standardContextual"/>
              </w:rPr>
              <w:t xml:space="preserve">2024 </w:t>
            </w:r>
            <w:r>
              <w:rPr>
                <w:rFonts w:ascii="Franklin Gothic Book" w:eastAsia="Calibri" w:hAnsi="Franklin Gothic Book" w:cs="Calibri"/>
                <w:kern w:val="2"/>
                <w:lang w:eastAsia="en-US"/>
                <w14:ligatures w14:val="standardContextual"/>
              </w:rPr>
              <w:t>(</w:t>
            </w:r>
            <w:r w:rsidRPr="00844230">
              <w:rPr>
                <w:rFonts w:ascii="Franklin Gothic Book" w:eastAsia="Calibri" w:hAnsi="Franklin Gothic Book" w:cs="Calibri"/>
                <w:kern w:val="2"/>
                <w:lang w:eastAsia="en-US"/>
                <w14:ligatures w14:val="standardContextual"/>
              </w:rPr>
              <w:t>Εργατική Πρωτομαγιά</w:t>
            </w:r>
            <w:r>
              <w:rPr>
                <w:rFonts w:ascii="Franklin Gothic Book" w:eastAsia="Calibri" w:hAnsi="Franklin Gothic Book" w:cs="Calibri"/>
                <w:kern w:val="2"/>
                <w:lang w:eastAsia="en-US"/>
                <w14:ligatures w14:val="standardContextual"/>
              </w:rPr>
              <w:t>)</w:t>
            </w:r>
          </w:p>
          <w:p w14:paraId="071492C9" w14:textId="27377802" w:rsidR="004842EB" w:rsidRDefault="00844230" w:rsidP="00844230">
            <w:pPr>
              <w:spacing w:after="160" w:line="259" w:lineRule="auto"/>
              <w:rPr>
                <w:rFonts w:ascii="Franklin Gothic Book" w:eastAsia="Calibri" w:hAnsi="Franklin Gothic Book" w:cs="Calibri"/>
                <w:b/>
                <w:bCs/>
                <w:kern w:val="2"/>
                <w:u w:val="single"/>
                <w:lang w:eastAsia="en-US"/>
                <w14:ligatures w14:val="standardContextual"/>
              </w:rPr>
            </w:pPr>
            <w:r w:rsidRPr="00844230">
              <w:rPr>
                <w:rFonts w:ascii="Franklin Gothic Book" w:eastAsia="Calibri" w:hAnsi="Franklin Gothic Book" w:cs="Calibri"/>
                <w:kern w:val="2"/>
                <w:lang w:eastAsia="en-US"/>
                <w14:ligatures w14:val="standardContextual"/>
              </w:rPr>
              <w:t>Δευτέρα 24 Ιουνίου 2024</w:t>
            </w:r>
            <w:r w:rsidR="005E5E55">
              <w:rPr>
                <w:rFonts w:ascii="Franklin Gothic Book" w:eastAsia="Calibri" w:hAnsi="Franklin Gothic Book" w:cs="Calibri"/>
                <w:kern w:val="2"/>
                <w:lang w:eastAsia="en-US"/>
                <w14:ligatures w14:val="standardContextual"/>
              </w:rPr>
              <w:t xml:space="preserve"> </w:t>
            </w:r>
            <w:r>
              <w:rPr>
                <w:rFonts w:ascii="Franklin Gothic Book" w:eastAsia="Calibri" w:hAnsi="Franklin Gothic Book" w:cs="Calibri"/>
                <w:kern w:val="2"/>
                <w:lang w:eastAsia="en-US"/>
                <w14:ligatures w14:val="standardContextual"/>
              </w:rPr>
              <w:t>(</w:t>
            </w:r>
            <w:r w:rsidRPr="00844230">
              <w:rPr>
                <w:rFonts w:ascii="Franklin Gothic Book" w:eastAsia="Calibri" w:hAnsi="Franklin Gothic Book" w:cs="Calibri"/>
                <w:kern w:val="2"/>
                <w:lang w:eastAsia="en-US"/>
                <w14:ligatures w14:val="standardContextual"/>
              </w:rPr>
              <w:t>Αγίου Πνεύματος</w:t>
            </w:r>
            <w:r>
              <w:rPr>
                <w:rFonts w:ascii="Franklin Gothic Book" w:eastAsia="Calibri" w:hAnsi="Franklin Gothic Book" w:cs="Calibri"/>
                <w:kern w:val="2"/>
                <w:lang w:eastAsia="en-US"/>
                <w14:ligatures w14:val="standardContextual"/>
              </w:rPr>
              <w:t>)</w:t>
            </w:r>
          </w:p>
        </w:tc>
      </w:tr>
      <w:tr w:rsidR="00626B44" w14:paraId="787ECFE2" w14:textId="77777777" w:rsidTr="00626B44">
        <w:tc>
          <w:tcPr>
            <w:tcW w:w="4520" w:type="dxa"/>
          </w:tcPr>
          <w:p w14:paraId="6B78594E" w14:textId="77777777" w:rsidR="007156CB" w:rsidRDefault="007156CB" w:rsidP="0093109F">
            <w:pPr>
              <w:spacing w:after="160" w:line="259" w:lineRule="auto"/>
              <w:rPr>
                <w:rFonts w:ascii="Franklin Gothic Book" w:eastAsia="Calibri" w:hAnsi="Franklin Gothic Book" w:cs="Calibri"/>
                <w:kern w:val="2"/>
                <w:lang w:eastAsia="en-US"/>
                <w14:ligatures w14:val="standardContextual"/>
              </w:rPr>
            </w:pPr>
            <w:r w:rsidRPr="007156CB">
              <w:rPr>
                <w:rFonts w:ascii="Franklin Gothic Book" w:eastAsia="Calibri" w:hAnsi="Franklin Gothic Book" w:cs="Calibri"/>
                <w:kern w:val="2"/>
                <w:lang w:eastAsia="en-US"/>
                <w14:ligatures w14:val="standardContextual"/>
              </w:rPr>
              <w:t>Διακοπές για τα Χριστούγεννα και την Πρωτοχρο</w:t>
            </w:r>
            <w:r>
              <w:rPr>
                <w:rFonts w:ascii="Franklin Gothic Book" w:eastAsia="Calibri" w:hAnsi="Franklin Gothic Book" w:cs="Calibri"/>
                <w:kern w:val="2"/>
                <w:lang w:eastAsia="en-US"/>
                <w14:ligatures w14:val="standardContextual"/>
              </w:rPr>
              <w:t>νιά</w:t>
            </w:r>
          </w:p>
          <w:p w14:paraId="037152CD" w14:textId="155B8A13" w:rsidR="00626B44" w:rsidRPr="007156CB" w:rsidRDefault="007156CB" w:rsidP="0093109F">
            <w:pPr>
              <w:spacing w:after="160" w:line="259" w:lineRule="auto"/>
              <w:rPr>
                <w:rFonts w:ascii="Franklin Gothic Book" w:eastAsia="Calibri" w:hAnsi="Franklin Gothic Book" w:cs="Calibri"/>
                <w:kern w:val="2"/>
                <w:lang w:eastAsia="en-US"/>
                <w14:ligatures w14:val="standardContextual"/>
              </w:rPr>
            </w:pPr>
            <w:r>
              <w:rPr>
                <w:rFonts w:ascii="Franklin Gothic Book" w:eastAsia="Calibri" w:hAnsi="Franklin Gothic Book" w:cs="Calibri"/>
                <w:kern w:val="2"/>
                <w:lang w:eastAsia="en-US"/>
                <w14:ligatures w14:val="standardContextual"/>
              </w:rPr>
              <w:t>Σάββατο 23/12/23 -</w:t>
            </w:r>
            <w:r w:rsidR="00E66616">
              <w:rPr>
                <w:rFonts w:ascii="Franklin Gothic Book" w:eastAsia="Calibri" w:hAnsi="Franklin Gothic Book" w:cs="Calibri"/>
                <w:kern w:val="2"/>
                <w:lang w:eastAsia="en-US"/>
                <w14:ligatures w14:val="standardContextual"/>
              </w:rPr>
              <w:t xml:space="preserve"> </w:t>
            </w:r>
            <w:r>
              <w:rPr>
                <w:rFonts w:ascii="Franklin Gothic Book" w:eastAsia="Calibri" w:hAnsi="Franklin Gothic Book" w:cs="Calibri"/>
                <w:kern w:val="2"/>
                <w:lang w:eastAsia="en-US"/>
                <w14:ligatures w14:val="standardContextual"/>
              </w:rPr>
              <w:t xml:space="preserve"> Σάββατο 6/1/24</w:t>
            </w:r>
            <w:r w:rsidRPr="007156CB">
              <w:rPr>
                <w:rFonts w:ascii="Franklin Gothic Book" w:eastAsia="Calibri" w:hAnsi="Franklin Gothic Book" w:cs="Calibri"/>
                <w:kern w:val="2"/>
                <w:lang w:eastAsia="en-US"/>
                <w14:ligatures w14:val="standardContextual"/>
              </w:rPr>
              <w:t xml:space="preserve"> </w:t>
            </w:r>
          </w:p>
        </w:tc>
        <w:tc>
          <w:tcPr>
            <w:tcW w:w="4520" w:type="dxa"/>
          </w:tcPr>
          <w:p w14:paraId="63E58426" w14:textId="57F12E71" w:rsidR="007156CB" w:rsidRPr="007156CB" w:rsidRDefault="007156CB" w:rsidP="007156CB">
            <w:pPr>
              <w:spacing w:after="160" w:line="259" w:lineRule="auto"/>
              <w:rPr>
                <w:rFonts w:ascii="Franklin Gothic Book" w:eastAsia="Calibri" w:hAnsi="Franklin Gothic Book" w:cs="Calibri"/>
                <w:kern w:val="2"/>
                <w:lang w:eastAsia="en-US"/>
                <w14:ligatures w14:val="standardContextual"/>
              </w:rPr>
            </w:pPr>
            <w:r w:rsidRPr="007156CB">
              <w:rPr>
                <w:rFonts w:ascii="Franklin Gothic Book" w:eastAsia="Calibri" w:hAnsi="Franklin Gothic Book" w:cs="Calibri"/>
                <w:kern w:val="2"/>
                <w:lang w:eastAsia="en-US"/>
                <w14:ligatures w14:val="standardContextual"/>
              </w:rPr>
              <w:t>Διακοπές για το Πάσχα</w:t>
            </w:r>
          </w:p>
          <w:p w14:paraId="2D823D85" w14:textId="10447A27" w:rsidR="00626B44" w:rsidRPr="007156CB" w:rsidRDefault="007156CB" w:rsidP="007156CB">
            <w:pPr>
              <w:spacing w:after="160" w:line="259" w:lineRule="auto"/>
              <w:rPr>
                <w:rFonts w:ascii="Franklin Gothic Book" w:eastAsia="Calibri" w:hAnsi="Franklin Gothic Book" w:cs="Calibri"/>
                <w:kern w:val="2"/>
                <w:lang w:eastAsia="en-US"/>
                <w14:ligatures w14:val="standardContextual"/>
              </w:rPr>
            </w:pPr>
            <w:r>
              <w:rPr>
                <w:rFonts w:ascii="Franklin Gothic Book" w:eastAsia="Calibri" w:hAnsi="Franklin Gothic Book" w:cs="Calibri"/>
                <w:kern w:val="2"/>
                <w:lang w:eastAsia="en-US"/>
                <w14:ligatures w14:val="standardContextual"/>
              </w:rPr>
              <w:t xml:space="preserve">Μ. Δευτέρα </w:t>
            </w:r>
            <w:r w:rsidRPr="007156CB">
              <w:rPr>
                <w:rFonts w:ascii="Franklin Gothic Book" w:eastAsia="Calibri" w:hAnsi="Franklin Gothic Book" w:cs="Calibri"/>
                <w:kern w:val="2"/>
                <w:lang w:eastAsia="en-US"/>
                <w14:ligatures w14:val="standardContextual"/>
              </w:rPr>
              <w:t xml:space="preserve"> 2</w:t>
            </w:r>
            <w:r>
              <w:rPr>
                <w:rFonts w:ascii="Franklin Gothic Book" w:eastAsia="Calibri" w:hAnsi="Franklin Gothic Book" w:cs="Calibri"/>
                <w:kern w:val="2"/>
                <w:lang w:eastAsia="en-US"/>
                <w14:ligatures w14:val="standardContextual"/>
              </w:rPr>
              <w:t>9</w:t>
            </w:r>
            <w:r w:rsidRPr="007156CB">
              <w:rPr>
                <w:rFonts w:ascii="Franklin Gothic Book" w:eastAsia="Calibri" w:hAnsi="Franklin Gothic Book" w:cs="Calibri"/>
                <w:kern w:val="2"/>
                <w:lang w:eastAsia="en-US"/>
                <w14:ligatures w14:val="standardContextual"/>
              </w:rPr>
              <w:t>/</w:t>
            </w:r>
            <w:r>
              <w:rPr>
                <w:rFonts w:ascii="Franklin Gothic Book" w:eastAsia="Calibri" w:hAnsi="Franklin Gothic Book" w:cs="Calibri"/>
                <w:kern w:val="2"/>
                <w:lang w:eastAsia="en-US"/>
                <w14:ligatures w14:val="standardContextual"/>
              </w:rPr>
              <w:t>4</w:t>
            </w:r>
            <w:r w:rsidRPr="007156CB">
              <w:rPr>
                <w:rFonts w:ascii="Franklin Gothic Book" w:eastAsia="Calibri" w:hAnsi="Franklin Gothic Book" w:cs="Calibri"/>
                <w:kern w:val="2"/>
                <w:lang w:eastAsia="en-US"/>
                <w14:ligatures w14:val="standardContextual"/>
              </w:rPr>
              <w:t>/2</w:t>
            </w:r>
            <w:r>
              <w:rPr>
                <w:rFonts w:ascii="Franklin Gothic Book" w:eastAsia="Calibri" w:hAnsi="Franklin Gothic Book" w:cs="Calibri"/>
                <w:kern w:val="2"/>
                <w:lang w:eastAsia="en-US"/>
                <w14:ligatures w14:val="standardContextual"/>
              </w:rPr>
              <w:t>4</w:t>
            </w:r>
            <w:r w:rsidRPr="007156CB">
              <w:rPr>
                <w:rFonts w:ascii="Franklin Gothic Book" w:eastAsia="Calibri" w:hAnsi="Franklin Gothic Book" w:cs="Calibri"/>
                <w:kern w:val="2"/>
                <w:lang w:eastAsia="en-US"/>
                <w14:ligatures w14:val="standardContextual"/>
              </w:rPr>
              <w:t xml:space="preserve"> -</w:t>
            </w:r>
            <w:r w:rsidR="00E66616">
              <w:rPr>
                <w:rFonts w:ascii="Franklin Gothic Book" w:eastAsia="Calibri" w:hAnsi="Franklin Gothic Book" w:cs="Calibri"/>
                <w:kern w:val="2"/>
                <w:lang w:eastAsia="en-US"/>
                <w14:ligatures w14:val="standardContextual"/>
              </w:rPr>
              <w:t xml:space="preserve"> </w:t>
            </w:r>
            <w:r>
              <w:rPr>
                <w:rFonts w:ascii="Franklin Gothic Book" w:eastAsia="Calibri" w:hAnsi="Franklin Gothic Book" w:cs="Calibri"/>
                <w:kern w:val="2"/>
                <w:lang w:eastAsia="en-US"/>
                <w14:ligatures w14:val="standardContextual"/>
              </w:rPr>
              <w:t>Παρασκευή 10</w:t>
            </w:r>
            <w:r w:rsidRPr="007156CB">
              <w:rPr>
                <w:rFonts w:ascii="Franklin Gothic Book" w:eastAsia="Calibri" w:hAnsi="Franklin Gothic Book" w:cs="Calibri"/>
                <w:kern w:val="2"/>
                <w:lang w:eastAsia="en-US"/>
                <w14:ligatures w14:val="standardContextual"/>
              </w:rPr>
              <w:t>/</w:t>
            </w:r>
            <w:r>
              <w:rPr>
                <w:rFonts w:ascii="Franklin Gothic Book" w:eastAsia="Calibri" w:hAnsi="Franklin Gothic Book" w:cs="Calibri"/>
                <w:kern w:val="2"/>
                <w:lang w:eastAsia="en-US"/>
                <w14:ligatures w14:val="standardContextual"/>
              </w:rPr>
              <w:t>5</w:t>
            </w:r>
            <w:r w:rsidRPr="007156CB">
              <w:rPr>
                <w:rFonts w:ascii="Franklin Gothic Book" w:eastAsia="Calibri" w:hAnsi="Franklin Gothic Book" w:cs="Calibri"/>
                <w:kern w:val="2"/>
                <w:lang w:eastAsia="en-US"/>
                <w14:ligatures w14:val="standardContextual"/>
              </w:rPr>
              <w:t>/24</w:t>
            </w:r>
          </w:p>
        </w:tc>
      </w:tr>
    </w:tbl>
    <w:p w14:paraId="0F0CB7CD" w14:textId="77777777" w:rsidR="00626B44" w:rsidRDefault="00626B44" w:rsidP="00626B44">
      <w:pPr>
        <w:spacing w:after="160" w:line="259" w:lineRule="auto"/>
        <w:rPr>
          <w:rFonts w:ascii="Franklin Gothic Book" w:eastAsia="Calibri" w:hAnsi="Franklin Gothic Book" w:cs="Calibri"/>
          <w:b/>
          <w:bCs/>
          <w:kern w:val="2"/>
          <w:u w:val="single"/>
          <w:lang w:eastAsia="en-US"/>
          <w14:ligatures w14:val="standardContextual"/>
        </w:rPr>
      </w:pPr>
    </w:p>
    <w:p w14:paraId="1377CCDD" w14:textId="77777777" w:rsidR="00626B44" w:rsidRDefault="00626B44" w:rsidP="0093109F">
      <w:pPr>
        <w:spacing w:after="160" w:line="259" w:lineRule="auto"/>
        <w:rPr>
          <w:rFonts w:ascii="Franklin Gothic Book" w:eastAsia="Calibri" w:hAnsi="Franklin Gothic Book" w:cs="Calibri"/>
          <w:kern w:val="2"/>
          <w:lang w:eastAsia="en-US"/>
          <w14:ligatures w14:val="standardContextual"/>
        </w:rPr>
      </w:pPr>
    </w:p>
    <w:p w14:paraId="5DE09E6C" w14:textId="77777777" w:rsidR="004842EB" w:rsidRDefault="004842EB" w:rsidP="00534F0C">
      <w:pPr>
        <w:spacing w:before="120" w:after="120" w:line="288" w:lineRule="auto"/>
        <w:rPr>
          <w:rFonts w:ascii="Franklin Gothic Book" w:eastAsia="Calibri" w:hAnsi="Franklin Gothic Book" w:cs="Calibri"/>
          <w:kern w:val="2"/>
          <w:lang w:eastAsia="en-US"/>
          <w14:ligatures w14:val="standardContextual"/>
        </w:rPr>
      </w:pPr>
    </w:p>
    <w:p w14:paraId="2FEE3DD6" w14:textId="77777777" w:rsidR="004842EB" w:rsidRDefault="004842EB" w:rsidP="00534F0C">
      <w:pPr>
        <w:spacing w:before="120" w:after="120" w:line="288" w:lineRule="auto"/>
        <w:rPr>
          <w:rFonts w:ascii="Franklin Gothic Book" w:eastAsia="Calibri" w:hAnsi="Franklin Gothic Book" w:cs="Calibri"/>
          <w:kern w:val="2"/>
          <w:lang w:eastAsia="en-US"/>
          <w14:ligatures w14:val="standardContextual"/>
        </w:rPr>
      </w:pPr>
    </w:p>
    <w:p w14:paraId="28D89E91" w14:textId="77777777" w:rsidR="004842EB" w:rsidRDefault="004842EB" w:rsidP="00534F0C">
      <w:pPr>
        <w:spacing w:before="120" w:after="120" w:line="288" w:lineRule="auto"/>
        <w:rPr>
          <w:rFonts w:ascii="Franklin Gothic Book" w:eastAsia="Calibri" w:hAnsi="Franklin Gothic Book" w:cs="Calibri"/>
          <w:kern w:val="2"/>
          <w:lang w:eastAsia="en-US"/>
          <w14:ligatures w14:val="standardContextual"/>
        </w:rPr>
      </w:pPr>
    </w:p>
    <w:p w14:paraId="38910BB7" w14:textId="77777777" w:rsidR="00626B44" w:rsidRDefault="00626B44" w:rsidP="00E30016">
      <w:pPr>
        <w:spacing w:before="120" w:after="120" w:line="288" w:lineRule="auto"/>
        <w:rPr>
          <w:rFonts w:ascii="Franklin Gothic Book" w:eastAsia="Calibri" w:hAnsi="Franklin Gothic Book" w:cs="Calibri"/>
          <w:kern w:val="2"/>
          <w:lang w:eastAsia="en-US"/>
          <w14:ligatures w14:val="standardContextual"/>
        </w:rPr>
      </w:pPr>
    </w:p>
    <w:p w14:paraId="4BD4BEF3" w14:textId="584419DF" w:rsidR="0093109F" w:rsidRPr="00E30016" w:rsidRDefault="005910AE" w:rsidP="00E30016">
      <w:pPr>
        <w:spacing w:before="120" w:after="120" w:line="288" w:lineRule="auto"/>
        <w:rPr>
          <w:rFonts w:ascii="Franklin Gothic Book" w:eastAsia="Calibri" w:hAnsi="Franklin Gothic Book" w:cs="Calibri"/>
          <w:b/>
          <w:bCs/>
          <w:kern w:val="2"/>
          <w:lang w:eastAsia="en-US"/>
          <w14:ligatures w14:val="standardContextual"/>
        </w:rPr>
      </w:pPr>
      <w:bookmarkStart w:id="51" w:name="_Hlk153906907"/>
      <w:r w:rsidRPr="00E30016">
        <w:rPr>
          <w:rFonts w:ascii="Franklin Gothic Book" w:eastAsia="Calibri" w:hAnsi="Franklin Gothic Book" w:cs="Calibri"/>
          <w:b/>
          <w:bCs/>
          <w:kern w:val="2"/>
          <w:lang w:eastAsia="en-US"/>
          <w14:ligatures w14:val="standardContextual"/>
        </w:rPr>
        <w:lastRenderedPageBreak/>
        <w:t xml:space="preserve">4. </w:t>
      </w:r>
      <w:r w:rsidR="0093109F" w:rsidRPr="00E30016">
        <w:rPr>
          <w:rFonts w:ascii="Franklin Gothic Book" w:eastAsia="Calibri" w:hAnsi="Franklin Gothic Book" w:cs="Calibri"/>
          <w:b/>
          <w:bCs/>
          <w:kern w:val="2"/>
          <w:lang w:eastAsia="en-US"/>
          <w14:ligatures w14:val="standardContextual"/>
        </w:rPr>
        <w:t>Πολιτική Ποιότητας</w:t>
      </w:r>
    </w:p>
    <w:bookmarkEnd w:id="51"/>
    <w:p w14:paraId="3BAE5402" w14:textId="77777777" w:rsidR="0093109F" w:rsidRPr="00534F0C" w:rsidRDefault="0093109F" w:rsidP="00E30016">
      <w:pPr>
        <w:spacing w:before="120" w:after="120" w:line="288" w:lineRule="auto"/>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noProof/>
          <w:kern w:val="2"/>
          <w14:ligatures w14:val="standardContextual"/>
        </w:rPr>
        <w:drawing>
          <wp:inline distT="0" distB="0" distL="0" distR="0" wp14:anchorId="6D008530" wp14:editId="480284F6">
            <wp:extent cx="833755" cy="862330"/>
            <wp:effectExtent l="0" t="0" r="0" b="0"/>
            <wp:docPr id="954005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833755" cy="862330"/>
                    </a:xfrm>
                    <a:prstGeom prst="rect">
                      <a:avLst/>
                    </a:prstGeom>
                    <a:noFill/>
                    <a:ln>
                      <a:noFill/>
                    </a:ln>
                  </pic:spPr>
                </pic:pic>
              </a:graphicData>
            </a:graphic>
          </wp:inline>
        </w:drawing>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Calibri"/>
          <w:noProof/>
          <w:kern w:val="2"/>
          <w:shd w:val="clear" w:color="auto" w:fill="FFFFFF"/>
          <w14:ligatures w14:val="standardContextual"/>
        </w:rPr>
        <w:drawing>
          <wp:inline distT="0" distB="0" distL="0" distR="0" wp14:anchorId="23B3BB65" wp14:editId="4128C5FE">
            <wp:extent cx="3249856" cy="814705"/>
            <wp:effectExtent l="0" t="0" r="0" b="0"/>
            <wp:docPr id="7167406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262511" cy="817878"/>
                    </a:xfrm>
                    <a:prstGeom prst="rect">
                      <a:avLst/>
                    </a:prstGeom>
                    <a:noFill/>
                    <a:ln>
                      <a:noFill/>
                    </a:ln>
                  </pic:spPr>
                </pic:pic>
              </a:graphicData>
            </a:graphic>
          </wp:inline>
        </w:drawing>
      </w:r>
    </w:p>
    <w:p w14:paraId="29D9A180" w14:textId="77777777" w:rsidR="0093109F" w:rsidRPr="0093109F" w:rsidRDefault="0093109F" w:rsidP="00E30016">
      <w:pPr>
        <w:spacing w:before="120" w:after="120" w:line="288" w:lineRule="auto"/>
        <w:rPr>
          <w:rFonts w:ascii="Franklin Gothic Book" w:eastAsia="Calibri" w:hAnsi="Franklin Gothic Book" w:cs="Calibri"/>
          <w:kern w:val="2"/>
          <w:lang w:eastAsia="en-US"/>
          <w14:ligatures w14:val="standardContextual"/>
        </w:rPr>
      </w:pPr>
    </w:p>
    <w:p w14:paraId="1D157E00" w14:textId="72B76DB1" w:rsidR="0093109F" w:rsidRDefault="0093109F" w:rsidP="00E30016">
      <w:pPr>
        <w:spacing w:before="120" w:after="120" w:line="288" w:lineRule="auto"/>
        <w:ind w:firstLine="284"/>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Το Τμήμα Αγροτικής Ανάπτυξης σε συνεργασία με τη Μονάδα Διασφάλισης Ποιότητας (ΜΟΔΙΠ) του ΔΠΘ και τις αρμόδιες υπηρεσίες του Ιδρύματος έχει εναρμονίσει την Πολιτική Ποιότητας του Προπτυχιακού Προγράμματος Σπουδών (ΠΠΣ) και των προσφερόμενων Προγραμμάτων μεταπτυχιακών (ΠΜΣ) και διδακτορικών σπουδών (ΠΔΣ) του με την Πολιτική Ποιότητας του Δημοκριτείου Πανεπιστημίου Θράκης.</w:t>
      </w:r>
    </w:p>
    <w:p w14:paraId="37E3A27A" w14:textId="77777777" w:rsidR="00591684" w:rsidRPr="0093109F" w:rsidRDefault="00591684" w:rsidP="00E30016">
      <w:pPr>
        <w:spacing w:before="120" w:after="120" w:line="288" w:lineRule="auto"/>
        <w:ind w:firstLine="284"/>
        <w:jc w:val="both"/>
        <w:rPr>
          <w:rFonts w:ascii="Franklin Gothic Book" w:eastAsia="Calibri" w:hAnsi="Franklin Gothic Book" w:cs="Calibri"/>
          <w:kern w:val="2"/>
          <w:lang w:eastAsia="en-US"/>
          <w14:ligatures w14:val="standardContextual"/>
        </w:rPr>
      </w:pPr>
    </w:p>
    <w:p w14:paraId="5C8F78F3" w14:textId="76A175FC" w:rsidR="0093109F" w:rsidRPr="00E30016" w:rsidRDefault="009B3F9C" w:rsidP="00E30016">
      <w:pPr>
        <w:spacing w:before="120" w:after="120" w:line="288" w:lineRule="auto"/>
        <w:rPr>
          <w:rFonts w:ascii="Franklin Gothic Book" w:eastAsia="Calibri" w:hAnsi="Franklin Gothic Book" w:cs="Calibri"/>
          <w:b/>
          <w:bCs/>
          <w:kern w:val="2"/>
          <w:lang w:eastAsia="en-US"/>
          <w14:ligatures w14:val="standardContextual"/>
        </w:rPr>
      </w:pPr>
      <w:bookmarkStart w:id="52" w:name="_Hlk153907005"/>
      <w:r w:rsidRPr="00E30016">
        <w:rPr>
          <w:rFonts w:ascii="Franklin Gothic Book" w:eastAsia="Calibri" w:hAnsi="Franklin Gothic Book" w:cs="Calibri"/>
          <w:b/>
          <w:bCs/>
          <w:kern w:val="2"/>
          <w:lang w:eastAsia="en-US"/>
          <w14:ligatures w14:val="standardContextual"/>
        </w:rPr>
        <w:t xml:space="preserve">4.1 </w:t>
      </w:r>
      <w:r w:rsidR="0093109F" w:rsidRPr="00E30016">
        <w:rPr>
          <w:rFonts w:ascii="Franklin Gothic Book" w:eastAsia="Calibri" w:hAnsi="Franklin Gothic Book" w:cs="Calibri"/>
          <w:b/>
          <w:bCs/>
          <w:kern w:val="2"/>
          <w:lang w:eastAsia="en-US"/>
          <w14:ligatures w14:val="standardContextual"/>
        </w:rPr>
        <w:t xml:space="preserve">Όραμα </w:t>
      </w:r>
    </w:p>
    <w:bookmarkEnd w:id="52"/>
    <w:p w14:paraId="071FEFE7" w14:textId="21723597" w:rsidR="0093109F" w:rsidRDefault="0093109F" w:rsidP="00E30016">
      <w:pPr>
        <w:spacing w:before="120" w:after="120" w:line="288" w:lineRule="auto"/>
        <w:ind w:firstLine="284"/>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 xml:space="preserve">Όραμα του </w:t>
      </w:r>
      <w:r w:rsidR="001D267A" w:rsidRPr="0093109F">
        <w:rPr>
          <w:rFonts w:ascii="Franklin Gothic Book" w:eastAsia="Calibri" w:hAnsi="Franklin Gothic Book" w:cs="Calibri"/>
          <w:kern w:val="2"/>
          <w:lang w:eastAsia="en-US"/>
          <w14:ligatures w14:val="standardContextual"/>
        </w:rPr>
        <w:t>Τ</w:t>
      </w:r>
      <w:r w:rsidR="001D267A">
        <w:rPr>
          <w:rFonts w:ascii="Franklin Gothic Book" w:eastAsia="Calibri" w:hAnsi="Franklin Gothic Book" w:cs="Calibri"/>
          <w:kern w:val="2"/>
          <w:lang w:eastAsia="en-US"/>
          <w14:ligatures w14:val="standardContextual"/>
        </w:rPr>
        <w:t>μήματος Αγροτικής Ανάπτυξης</w:t>
      </w:r>
      <w:r w:rsidR="001D267A"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Calibri"/>
          <w:kern w:val="2"/>
          <w:lang w:eastAsia="en-US"/>
          <w14:ligatures w14:val="standardContextual"/>
        </w:rPr>
        <w:t xml:space="preserve">αποτελεί η συνεχής προσπάθεια ποιότητας, αριστείας και διακρίσεων, καθιστώντας το πρωτοπόρο τμήμα στον χάρτη της ανώτατης εκπαίδευσης τόσο στην Ελλάδα όσο και στην Ευρώπη. Το </w:t>
      </w:r>
      <w:r w:rsidR="001D267A">
        <w:rPr>
          <w:rFonts w:ascii="Franklin Gothic Book" w:eastAsia="Calibri" w:hAnsi="Franklin Gothic Book" w:cs="Calibri"/>
          <w:kern w:val="2"/>
          <w:lang w:eastAsia="en-US"/>
          <w14:ligatures w14:val="standardContextual"/>
        </w:rPr>
        <w:t>Τμήμα Αγροτικής Ανάπτυξης</w:t>
      </w:r>
      <w:r w:rsidR="001D267A"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Calibri"/>
          <w:kern w:val="2"/>
          <w:lang w:eastAsia="en-US"/>
          <w14:ligatures w14:val="standardContextual"/>
        </w:rPr>
        <w:t>επενδύει στη φοιτητοκεντρική μάθηση, στην εκπαιδευτική διαδικασία, στο ανθρώπινο δυναμικό, αλλά και στην έρευνα</w:t>
      </w:r>
      <w:r w:rsidR="00E66616">
        <w:rPr>
          <w:rFonts w:ascii="Franklin Gothic Book" w:eastAsia="Calibri" w:hAnsi="Franklin Gothic Book" w:cs="Calibri"/>
          <w:kern w:val="2"/>
          <w:lang w:eastAsia="en-US"/>
          <w14:ligatures w14:val="standardContextual"/>
        </w:rPr>
        <w:t>,</w:t>
      </w:r>
      <w:r w:rsidRPr="0093109F">
        <w:rPr>
          <w:rFonts w:ascii="Franklin Gothic Book" w:eastAsia="Calibri" w:hAnsi="Franklin Gothic Book" w:cs="Calibri"/>
          <w:kern w:val="2"/>
          <w:lang w:eastAsia="en-US"/>
          <w14:ligatures w14:val="standardContextual"/>
        </w:rPr>
        <w:t xml:space="preserve"> συμβάλλοντας στην κοινωνία και αντιμετωπίζοντας επιτυχώς τις προκλήσεις της σύγχρονης εποχής</w:t>
      </w:r>
      <w:r w:rsidR="00E66616">
        <w:rPr>
          <w:rFonts w:ascii="Franklin Gothic Book" w:eastAsia="Calibri" w:hAnsi="Franklin Gothic Book" w:cs="Calibri"/>
          <w:kern w:val="2"/>
          <w:lang w:eastAsia="en-US"/>
          <w14:ligatures w14:val="standardContextual"/>
        </w:rPr>
        <w:t>,</w:t>
      </w:r>
      <w:r w:rsidRPr="0093109F">
        <w:rPr>
          <w:rFonts w:ascii="Franklin Gothic Book" w:eastAsia="Calibri" w:hAnsi="Franklin Gothic Book" w:cs="Calibri"/>
          <w:kern w:val="2"/>
          <w:lang w:eastAsia="en-US"/>
          <w14:ligatures w14:val="standardContextual"/>
        </w:rPr>
        <w:t xml:space="preserve"> χρησιμοποιώντας τα μέσα της σύγχρονης ψηφιακής τεχνολογίας</w:t>
      </w:r>
      <w:r w:rsidR="00142B12">
        <w:rPr>
          <w:rFonts w:ascii="Franklin Gothic Book" w:eastAsia="Calibri" w:hAnsi="Franklin Gothic Book" w:cs="Calibri"/>
          <w:kern w:val="2"/>
          <w:lang w:eastAsia="en-US"/>
          <w14:ligatures w14:val="standardContextual"/>
        </w:rPr>
        <w:t>.</w:t>
      </w:r>
    </w:p>
    <w:p w14:paraId="72EE9039" w14:textId="77777777" w:rsidR="00E66616" w:rsidRPr="0093109F" w:rsidRDefault="00E66616" w:rsidP="00E30016">
      <w:pPr>
        <w:spacing w:before="120" w:after="120" w:line="288" w:lineRule="auto"/>
        <w:jc w:val="both"/>
        <w:rPr>
          <w:rFonts w:ascii="Franklin Gothic Book" w:eastAsia="Calibri" w:hAnsi="Franklin Gothic Book" w:cs="Calibri"/>
          <w:kern w:val="2"/>
          <w:lang w:eastAsia="en-US"/>
          <w14:ligatures w14:val="standardContextual"/>
        </w:rPr>
      </w:pPr>
    </w:p>
    <w:p w14:paraId="6F431A6D" w14:textId="55140794" w:rsidR="0093109F" w:rsidRPr="00E30016" w:rsidRDefault="009B3F9C" w:rsidP="00E30016">
      <w:pPr>
        <w:autoSpaceDE w:val="0"/>
        <w:autoSpaceDN w:val="0"/>
        <w:adjustRightInd w:val="0"/>
        <w:spacing w:before="120" w:after="120" w:line="288" w:lineRule="auto"/>
        <w:jc w:val="both"/>
        <w:rPr>
          <w:rFonts w:ascii="Franklin Gothic Book" w:eastAsia="Calibri" w:hAnsi="Franklin Gothic Book"/>
          <w:b/>
          <w:kern w:val="2"/>
          <w:lang w:eastAsia="en-US"/>
          <w14:ligatures w14:val="standardContextual"/>
        </w:rPr>
      </w:pPr>
      <w:bookmarkStart w:id="53" w:name="_Hlk153907026"/>
      <w:r w:rsidRPr="00E30016">
        <w:rPr>
          <w:rFonts w:ascii="Franklin Gothic Book" w:eastAsia="Calibri" w:hAnsi="Franklin Gothic Book"/>
          <w:b/>
          <w:kern w:val="2"/>
          <w:lang w:eastAsia="en-US"/>
          <w14:ligatures w14:val="standardContextual"/>
        </w:rPr>
        <w:t xml:space="preserve">4.2 </w:t>
      </w:r>
      <w:r w:rsidR="0093109F" w:rsidRPr="00E30016">
        <w:rPr>
          <w:rFonts w:ascii="Franklin Gothic Book" w:eastAsia="Calibri" w:hAnsi="Franklin Gothic Book"/>
          <w:b/>
          <w:kern w:val="2"/>
          <w:lang w:eastAsia="en-US"/>
          <w14:ligatures w14:val="standardContextual"/>
        </w:rPr>
        <w:t>Σκοπιμότητα-Βιωσιμότητα</w:t>
      </w:r>
    </w:p>
    <w:p w14:paraId="7C59B98F" w14:textId="6C5BD082" w:rsidR="0093109F" w:rsidRPr="00E30016" w:rsidRDefault="009B3F9C" w:rsidP="00E30016">
      <w:pPr>
        <w:autoSpaceDE w:val="0"/>
        <w:autoSpaceDN w:val="0"/>
        <w:adjustRightInd w:val="0"/>
        <w:spacing w:before="120" w:after="120" w:line="288" w:lineRule="auto"/>
        <w:jc w:val="both"/>
        <w:rPr>
          <w:rFonts w:ascii="Franklin Gothic Book" w:eastAsia="Calibri" w:hAnsi="Franklin Gothic Book"/>
          <w:b/>
          <w:kern w:val="2"/>
          <w:lang w:eastAsia="en-US"/>
          <w14:ligatures w14:val="standardContextual"/>
        </w:rPr>
      </w:pPr>
      <w:r w:rsidRPr="00E30016">
        <w:rPr>
          <w:rFonts w:ascii="Franklin Gothic Book" w:eastAsia="Calibri" w:hAnsi="Franklin Gothic Book"/>
          <w:b/>
          <w:kern w:val="2"/>
          <w:lang w:eastAsia="en-US"/>
          <w14:ligatures w14:val="standardContextual"/>
        </w:rPr>
        <w:t xml:space="preserve">4.2.1 </w:t>
      </w:r>
      <w:r w:rsidR="0093109F" w:rsidRPr="00E30016">
        <w:rPr>
          <w:rFonts w:ascii="Franklin Gothic Book" w:eastAsia="Calibri" w:hAnsi="Franklin Gothic Book"/>
          <w:b/>
          <w:kern w:val="2"/>
          <w:lang w:eastAsia="en-US"/>
          <w14:ligatures w14:val="standardContextual"/>
        </w:rPr>
        <w:t>Σκοπιμότητα</w:t>
      </w:r>
    </w:p>
    <w:bookmarkEnd w:id="53"/>
    <w:p w14:paraId="1930ADCB" w14:textId="397ECBE3" w:rsidR="0093109F" w:rsidRPr="0093109F" w:rsidRDefault="0093109F" w:rsidP="00E30016">
      <w:pPr>
        <w:autoSpaceDE w:val="0"/>
        <w:autoSpaceDN w:val="0"/>
        <w:adjustRightInd w:val="0"/>
        <w:spacing w:before="120" w:after="120" w:line="288" w:lineRule="auto"/>
        <w:ind w:firstLine="284"/>
        <w:jc w:val="both"/>
        <w:rPr>
          <w:rFonts w:ascii="Franklin Gothic Book" w:eastAsia="Calibri" w:hAnsi="Franklin Gothic Book"/>
          <w:kern w:val="2"/>
          <w:lang w:eastAsia="en-US"/>
          <w14:ligatures w14:val="standardContextual"/>
        </w:rPr>
      </w:pPr>
      <w:r w:rsidRPr="0093109F">
        <w:rPr>
          <w:rFonts w:ascii="Franklin Gothic Book" w:eastAsia="Calibri" w:hAnsi="Franklin Gothic Book"/>
          <w:bCs/>
          <w:kern w:val="2"/>
          <w:lang w:eastAsia="en-US"/>
          <w14:ligatures w14:val="standardContextual"/>
        </w:rPr>
        <w:t>Το Πρόγραμμα Μεταπτυχιακών Σπουδών με τίτλο «Αειφορικά Συστήματα Παραγωγής στη Γεωργία και το Περιβάλλον» εντάσσεται στον στρατηγικό σχεδιασμό του Τμήματος Αγροτικής Ανάπτυξης του ΔΠΘ, διέπεται από επιστημονική συνοχή και αποσκοπεί στην περαιτέρω</w:t>
      </w:r>
      <w:r w:rsidRPr="0093109F">
        <w:rPr>
          <w:rFonts w:ascii="Franklin Gothic Book" w:eastAsia="Calibri" w:hAnsi="Franklin Gothic Book"/>
          <w:b/>
          <w:bCs/>
          <w:kern w:val="2"/>
          <w:lang w:eastAsia="en-US"/>
          <w14:ligatures w14:val="standardContextual"/>
        </w:rPr>
        <w:t xml:space="preserve"> </w:t>
      </w:r>
      <w:r w:rsidRPr="0093109F">
        <w:rPr>
          <w:rFonts w:ascii="Franklin Gothic Book" w:eastAsia="Calibri" w:hAnsi="Franklin Gothic Book"/>
          <w:bCs/>
          <w:kern w:val="2"/>
          <w:lang w:eastAsia="en-US" w:bidi="el-GR"/>
          <w14:ligatures w14:val="standardContextual"/>
        </w:rPr>
        <w:t xml:space="preserve">προαγωγή της γνώσης, στην ανάπτυξη της έρευνας, και την ικανοποίηση των εκπαιδευτικών, ερευνητικών, κοινωνικών, και αναπτυξιακών αναγκών της χώρας. </w:t>
      </w:r>
    </w:p>
    <w:p w14:paraId="7B880E8C" w14:textId="2B871AB7" w:rsidR="0093109F" w:rsidRPr="0093109F" w:rsidRDefault="0093109F" w:rsidP="00E30016">
      <w:pPr>
        <w:autoSpaceDE w:val="0"/>
        <w:autoSpaceDN w:val="0"/>
        <w:adjustRightInd w:val="0"/>
        <w:spacing w:before="120" w:after="120" w:line="288" w:lineRule="auto"/>
        <w:ind w:firstLine="284"/>
        <w:jc w:val="both"/>
        <w:rPr>
          <w:rFonts w:ascii="Franklin Gothic Book" w:eastAsia="Calibri" w:hAnsi="Franklin Gothic Book"/>
          <w:kern w:val="2"/>
          <w:lang w:eastAsia="en-US"/>
          <w14:ligatures w14:val="standardContextual"/>
        </w:rPr>
      </w:pPr>
      <w:r w:rsidRPr="0093109F">
        <w:rPr>
          <w:rFonts w:ascii="Franklin Gothic Book" w:eastAsia="Calibri" w:hAnsi="Franklin Gothic Book"/>
          <w:kern w:val="2"/>
          <w:lang w:eastAsia="en-US"/>
          <w14:ligatures w14:val="standardContextual"/>
        </w:rPr>
        <w:t>Ειδικότερα</w:t>
      </w:r>
      <w:r w:rsidR="00E66616">
        <w:rPr>
          <w:rFonts w:ascii="Franklin Gothic Book" w:eastAsia="Calibri" w:hAnsi="Franklin Gothic Book"/>
          <w:kern w:val="2"/>
          <w:lang w:eastAsia="en-US"/>
          <w14:ligatures w14:val="standardContextual"/>
        </w:rPr>
        <w:t>,</w:t>
      </w:r>
      <w:r w:rsidRPr="0093109F">
        <w:rPr>
          <w:rFonts w:ascii="Franklin Gothic Book" w:eastAsia="Calibri" w:hAnsi="Franklin Gothic Book"/>
          <w:kern w:val="2"/>
          <w:lang w:eastAsia="en-US"/>
          <w14:ligatures w14:val="standardContextual"/>
        </w:rPr>
        <w:t xml:space="preserve"> το γνωστικό αντικείμενο του ΠΜΣ είναι η γνωστική προσέγγιση και προαγωγή του επιστημονικού τομέα της Γεωπονίας, μέσω </w:t>
      </w:r>
      <w:r w:rsidR="00E66616">
        <w:rPr>
          <w:rFonts w:ascii="Franklin Gothic Book" w:eastAsia="Calibri" w:hAnsi="Franklin Gothic Book"/>
          <w:kern w:val="2"/>
          <w:lang w:eastAsia="en-US"/>
          <w14:ligatures w14:val="standardContextual"/>
        </w:rPr>
        <w:t xml:space="preserve">της </w:t>
      </w:r>
      <w:r w:rsidRPr="0093109F">
        <w:rPr>
          <w:rFonts w:ascii="Franklin Gothic Book" w:eastAsia="Calibri" w:hAnsi="Franklin Gothic Book"/>
          <w:kern w:val="2"/>
          <w:lang w:eastAsia="en-US"/>
          <w14:ligatures w14:val="standardContextual"/>
        </w:rPr>
        <w:t>ακαδημαϊκής διδασκαλίας, έρευνας και εφαρμογής</w:t>
      </w:r>
      <w:r w:rsidR="00E66616">
        <w:rPr>
          <w:rFonts w:ascii="Franklin Gothic Book" w:eastAsia="Calibri" w:hAnsi="Franklin Gothic Book"/>
          <w:kern w:val="2"/>
          <w:lang w:eastAsia="en-US"/>
          <w14:ligatures w14:val="standardContextual"/>
        </w:rPr>
        <w:t>,</w:t>
      </w:r>
      <w:r w:rsidRPr="0093109F">
        <w:rPr>
          <w:rFonts w:ascii="Franklin Gothic Book" w:eastAsia="Calibri" w:hAnsi="Franklin Gothic Book"/>
          <w:kern w:val="2"/>
          <w:lang w:eastAsia="en-US"/>
          <w14:ligatures w14:val="standardContextual"/>
        </w:rPr>
        <w:t xml:space="preserve"> υπό το πρίσμα της δια βίου μάθησης στη Γεωπονική Επιστήμη.</w:t>
      </w:r>
    </w:p>
    <w:p w14:paraId="2DA30DD7" w14:textId="70004EC1" w:rsidR="0093109F" w:rsidRPr="0093109F" w:rsidRDefault="0093109F" w:rsidP="00E30016">
      <w:pPr>
        <w:autoSpaceDE w:val="0"/>
        <w:autoSpaceDN w:val="0"/>
        <w:adjustRightInd w:val="0"/>
        <w:spacing w:before="120" w:after="120" w:line="288" w:lineRule="auto"/>
        <w:ind w:firstLine="284"/>
        <w:jc w:val="both"/>
        <w:rPr>
          <w:rFonts w:ascii="Franklin Gothic Book" w:eastAsia="Calibri" w:hAnsi="Franklin Gothic Book"/>
          <w:kern w:val="2"/>
          <w:lang w:eastAsia="en-US"/>
          <w14:ligatures w14:val="standardContextual"/>
        </w:rPr>
      </w:pPr>
      <w:r w:rsidRPr="0093109F">
        <w:rPr>
          <w:rFonts w:ascii="Franklin Gothic Book" w:eastAsia="Calibri" w:hAnsi="Franklin Gothic Book"/>
          <w:kern w:val="2"/>
          <w:lang w:eastAsia="en-US"/>
          <w14:ligatures w14:val="standardContextual"/>
        </w:rPr>
        <w:t xml:space="preserve">Η σκοπιμότητα λειτουργίας του εν λόγω ΠΜΣ βασίζεται στην ανάγκη για επαγγελματική ανάπτυξη επιστημόνων στην εφαρμοσμένη Γεωπονική επιστήμη, με ρεαλιστικό στόχο τη μετά την αποφοίτησή τους από το ΠΜΣ επαγγελματική δραστηριοποίηση σε συναφή καινοτόμα εργασιακά περιβάλλοντα στην Ελλάδα και το εξωτερικό. </w:t>
      </w:r>
    </w:p>
    <w:p w14:paraId="6356CA0B" w14:textId="75D83D1C" w:rsidR="0093109F" w:rsidRDefault="0093109F" w:rsidP="00E30016">
      <w:pPr>
        <w:autoSpaceDE w:val="0"/>
        <w:autoSpaceDN w:val="0"/>
        <w:adjustRightInd w:val="0"/>
        <w:spacing w:before="120" w:after="120" w:line="288" w:lineRule="auto"/>
        <w:ind w:firstLine="284"/>
        <w:jc w:val="both"/>
        <w:rPr>
          <w:rFonts w:ascii="Franklin Gothic Book" w:eastAsia="Calibri" w:hAnsi="Franklin Gothic Book"/>
          <w:kern w:val="2"/>
          <w:lang w:eastAsia="en-US"/>
          <w14:ligatures w14:val="standardContextual"/>
        </w:rPr>
      </w:pPr>
      <w:r w:rsidRPr="0093109F">
        <w:rPr>
          <w:rFonts w:ascii="Franklin Gothic Book" w:eastAsia="Calibri" w:hAnsi="Franklin Gothic Book"/>
          <w:kern w:val="2"/>
          <w:lang w:eastAsia="en-US"/>
          <w14:ligatures w14:val="standardContextual"/>
        </w:rPr>
        <w:t>Οι διδάσκο</w:t>
      </w:r>
      <w:r w:rsidR="00E66616">
        <w:rPr>
          <w:rFonts w:ascii="Franklin Gothic Book" w:eastAsia="Calibri" w:hAnsi="Franklin Gothic Book"/>
          <w:kern w:val="2"/>
          <w:lang w:eastAsia="en-US"/>
          <w14:ligatures w14:val="standardContextual"/>
        </w:rPr>
        <w:t>υσες</w:t>
      </w:r>
      <w:r w:rsidRPr="0093109F">
        <w:rPr>
          <w:rFonts w:ascii="Franklin Gothic Book" w:eastAsia="Calibri" w:hAnsi="Franklin Gothic Book"/>
          <w:kern w:val="2"/>
          <w:lang w:eastAsia="en-US"/>
          <w14:ligatures w14:val="standardContextual"/>
        </w:rPr>
        <w:t>/ο</w:t>
      </w:r>
      <w:r w:rsidR="00E66616">
        <w:rPr>
          <w:rFonts w:ascii="Franklin Gothic Book" w:eastAsia="Calibri" w:hAnsi="Franklin Gothic Book"/>
          <w:kern w:val="2"/>
          <w:lang w:eastAsia="en-US"/>
          <w14:ligatures w14:val="standardContextual"/>
        </w:rPr>
        <w:t>ντες</w:t>
      </w:r>
      <w:r w:rsidRPr="0093109F">
        <w:rPr>
          <w:rFonts w:ascii="Franklin Gothic Book" w:eastAsia="Calibri" w:hAnsi="Franklin Gothic Book"/>
          <w:kern w:val="2"/>
          <w:lang w:eastAsia="en-US"/>
          <w14:ligatures w14:val="standardContextual"/>
        </w:rPr>
        <w:t xml:space="preserve"> στο ΠΜΣ είναι μέλη Διδακτικού Ερευνητικού Προσωπικού (ΔΕΠ) και Διδάκτορες τόσο του οικείου Τμήματος και άλλων Τμημάτων του Δημοκριτείου </w:t>
      </w:r>
      <w:r w:rsidRPr="0093109F">
        <w:rPr>
          <w:rFonts w:ascii="Franklin Gothic Book" w:eastAsia="Calibri" w:hAnsi="Franklin Gothic Book"/>
          <w:kern w:val="2"/>
          <w:lang w:eastAsia="en-US"/>
          <w14:ligatures w14:val="standardContextual"/>
        </w:rPr>
        <w:lastRenderedPageBreak/>
        <w:t xml:space="preserve">Πανεπιστημίου Θράκης, όσο και άλλων Πανεπιστημίων της ημεδαπής και αλλοδαπής, καθώς και επιστήμονες εγνωσμένου κύρους, με συναφές έργο προς τις διδακτικές και ερευνητικές δραστηριότητες του ΠΜΣ Το επιστημονικό και ερευνητικό έργο των </w:t>
      </w:r>
      <w:r w:rsidR="00AF12E2">
        <w:rPr>
          <w:rFonts w:ascii="Franklin Gothic Book" w:eastAsia="Calibri" w:hAnsi="Franklin Gothic Book"/>
          <w:kern w:val="2"/>
          <w:lang w:eastAsia="en-US"/>
          <w14:ligatures w14:val="standardContextual"/>
        </w:rPr>
        <w:t>διδασκουσών/όντων</w:t>
      </w:r>
      <w:r w:rsidRPr="0093109F">
        <w:rPr>
          <w:rFonts w:ascii="Franklin Gothic Book" w:eastAsia="Calibri" w:hAnsi="Franklin Gothic Book"/>
          <w:kern w:val="2"/>
          <w:lang w:eastAsia="en-US"/>
          <w14:ligatures w14:val="standardContextual"/>
        </w:rPr>
        <w:t xml:space="preserve"> εμπίπτει σε θεματικές περιοχές που άπτονται των μαθημάτων του ΠΜΣ. </w:t>
      </w:r>
    </w:p>
    <w:p w14:paraId="6A0ED505" w14:textId="77777777" w:rsidR="009B3F9C" w:rsidRPr="0093109F" w:rsidRDefault="009B3F9C" w:rsidP="00E30016">
      <w:pPr>
        <w:autoSpaceDE w:val="0"/>
        <w:autoSpaceDN w:val="0"/>
        <w:adjustRightInd w:val="0"/>
        <w:spacing w:before="120" w:after="120" w:line="288" w:lineRule="auto"/>
        <w:ind w:firstLine="284"/>
        <w:jc w:val="both"/>
        <w:rPr>
          <w:rFonts w:ascii="Franklin Gothic Book" w:eastAsia="Calibri" w:hAnsi="Franklin Gothic Book"/>
          <w:kern w:val="2"/>
          <w:lang w:eastAsia="en-US"/>
          <w14:ligatures w14:val="standardContextual"/>
        </w:rPr>
      </w:pPr>
    </w:p>
    <w:p w14:paraId="1391F924" w14:textId="4F7C0DF2" w:rsidR="0093109F" w:rsidRPr="00E30016" w:rsidRDefault="009B3F9C" w:rsidP="00E30016">
      <w:pPr>
        <w:autoSpaceDE w:val="0"/>
        <w:autoSpaceDN w:val="0"/>
        <w:adjustRightInd w:val="0"/>
        <w:spacing w:before="120" w:after="120" w:line="288" w:lineRule="auto"/>
        <w:jc w:val="both"/>
        <w:rPr>
          <w:rFonts w:ascii="Franklin Gothic Book" w:eastAsia="Calibri" w:hAnsi="Franklin Gothic Book"/>
          <w:b/>
          <w:bCs/>
          <w:kern w:val="2"/>
          <w:lang w:eastAsia="en-US"/>
          <w14:ligatures w14:val="standardContextual"/>
        </w:rPr>
      </w:pPr>
      <w:bookmarkStart w:id="54" w:name="_Hlk153907045"/>
      <w:r w:rsidRPr="00E30016">
        <w:rPr>
          <w:rFonts w:ascii="Franklin Gothic Book" w:eastAsia="Calibri" w:hAnsi="Franklin Gothic Book"/>
          <w:b/>
          <w:bCs/>
          <w:kern w:val="2"/>
          <w:lang w:eastAsia="en-US"/>
          <w14:ligatures w14:val="standardContextual"/>
        </w:rPr>
        <w:t xml:space="preserve">4.2.2 </w:t>
      </w:r>
      <w:r w:rsidR="0093109F" w:rsidRPr="00E30016">
        <w:rPr>
          <w:rFonts w:ascii="Franklin Gothic Book" w:eastAsia="Calibri" w:hAnsi="Franklin Gothic Book"/>
          <w:b/>
          <w:bCs/>
          <w:kern w:val="2"/>
          <w:lang w:eastAsia="en-US"/>
          <w14:ligatures w14:val="standardContextual"/>
        </w:rPr>
        <w:t>Βιωσιμότητα</w:t>
      </w:r>
    </w:p>
    <w:bookmarkEnd w:id="54"/>
    <w:p w14:paraId="620F9831" w14:textId="77777777" w:rsidR="0093109F" w:rsidRPr="0093109F" w:rsidRDefault="0093109F" w:rsidP="00E30016">
      <w:pPr>
        <w:autoSpaceDE w:val="0"/>
        <w:autoSpaceDN w:val="0"/>
        <w:adjustRightInd w:val="0"/>
        <w:spacing w:before="120" w:after="120" w:line="288" w:lineRule="auto"/>
        <w:ind w:firstLine="284"/>
        <w:jc w:val="both"/>
        <w:rPr>
          <w:rFonts w:ascii="Franklin Gothic Book" w:eastAsia="Calibri" w:hAnsi="Franklin Gothic Book"/>
          <w:kern w:val="2"/>
          <w:lang w:eastAsia="en-US"/>
          <w14:ligatures w14:val="standardContextual"/>
        </w:rPr>
      </w:pPr>
      <w:r w:rsidRPr="0093109F">
        <w:rPr>
          <w:rFonts w:ascii="Franklin Gothic Book" w:eastAsia="Calibri" w:hAnsi="Franklin Gothic Book"/>
          <w:kern w:val="2"/>
          <w:lang w:eastAsia="en-US"/>
          <w14:ligatures w14:val="standardContextual"/>
        </w:rPr>
        <w:t xml:space="preserve">Προγράμματα Μεταπτυχιακών Σπουδών με συναφές περιεχόμενο δεν προσφέρονται στο Δημοκρίτειο Πανεπιστήμιο Θράκης. </w:t>
      </w:r>
    </w:p>
    <w:p w14:paraId="0B4E7FE6" w14:textId="7000BB49" w:rsidR="0093109F" w:rsidRPr="0093109F" w:rsidRDefault="0093109F" w:rsidP="00E30016">
      <w:pPr>
        <w:autoSpaceDE w:val="0"/>
        <w:autoSpaceDN w:val="0"/>
        <w:adjustRightInd w:val="0"/>
        <w:spacing w:before="120" w:after="120" w:line="288" w:lineRule="auto"/>
        <w:ind w:firstLine="284"/>
        <w:jc w:val="both"/>
        <w:rPr>
          <w:rFonts w:ascii="Franklin Gothic Book" w:eastAsia="Calibri" w:hAnsi="Franklin Gothic Book"/>
          <w:kern w:val="2"/>
          <w:lang w:eastAsia="en-US"/>
          <w14:ligatures w14:val="standardContextual"/>
        </w:rPr>
      </w:pPr>
      <w:r w:rsidRPr="0093109F">
        <w:rPr>
          <w:rFonts w:ascii="Franklin Gothic Book" w:eastAsia="Calibri" w:hAnsi="Franklin Gothic Book"/>
          <w:kern w:val="2"/>
          <w:lang w:eastAsia="en-US"/>
          <w14:ligatures w14:val="standardContextual"/>
        </w:rPr>
        <w:t>Σε άλλα πανεπιστήμια της ημεδαπής λειτουργούν ΠΜΣ με αντίστοιχο προς το περιεχόμενο του προτεινόμενου ΠΜΣ. Αναφέρονται τα ακόλουθα:</w:t>
      </w:r>
    </w:p>
    <w:p w14:paraId="5D8D43D7" w14:textId="671DC891" w:rsidR="0093109F" w:rsidRPr="0093109F" w:rsidRDefault="0093109F" w:rsidP="006E6CC4">
      <w:pPr>
        <w:numPr>
          <w:ilvl w:val="0"/>
          <w:numId w:val="29"/>
        </w:numPr>
        <w:autoSpaceDE w:val="0"/>
        <w:autoSpaceDN w:val="0"/>
        <w:adjustRightInd w:val="0"/>
        <w:spacing w:before="120" w:after="120" w:line="288" w:lineRule="auto"/>
        <w:ind w:left="567" w:hanging="283"/>
        <w:contextualSpacing/>
        <w:jc w:val="both"/>
        <w:rPr>
          <w:rFonts w:ascii="Franklin Gothic Book" w:eastAsia="Calibri" w:hAnsi="Franklin Gothic Book"/>
          <w:lang w:eastAsia="en-US"/>
        </w:rPr>
      </w:pPr>
      <w:r w:rsidRPr="0093109F">
        <w:rPr>
          <w:rFonts w:ascii="Franklin Gothic Book" w:eastAsia="Calibri" w:hAnsi="Franklin Gothic Book"/>
          <w:lang w:eastAsia="en-US"/>
        </w:rPr>
        <w:t>“</w:t>
      </w:r>
      <w:r w:rsidRPr="0093109F">
        <w:rPr>
          <w:rFonts w:ascii="Franklin Gothic Book" w:eastAsia="Calibri" w:hAnsi="Franklin Gothic Book"/>
          <w:lang w:val="en-GB" w:eastAsia="en-US"/>
        </w:rPr>
        <w:t>Sustainable</w:t>
      </w:r>
      <w:r w:rsidRPr="0093109F">
        <w:rPr>
          <w:rFonts w:ascii="Franklin Gothic Book" w:eastAsia="Calibri" w:hAnsi="Franklin Gothic Book"/>
          <w:lang w:eastAsia="en-US"/>
        </w:rPr>
        <w:t xml:space="preserve"> </w:t>
      </w:r>
      <w:r w:rsidRPr="0093109F">
        <w:rPr>
          <w:rFonts w:ascii="Franklin Gothic Book" w:eastAsia="Calibri" w:hAnsi="Franklin Gothic Book"/>
          <w:lang w:val="en-GB" w:eastAsia="en-US"/>
        </w:rPr>
        <w:t>Agriculture</w:t>
      </w:r>
      <w:r w:rsidRPr="0093109F">
        <w:rPr>
          <w:rFonts w:ascii="Franklin Gothic Book" w:eastAsia="Calibri" w:hAnsi="Franklin Gothic Book"/>
          <w:lang w:eastAsia="en-US"/>
        </w:rPr>
        <w:t>”, Μεσογειακό Αγρονομικό Ινστιτούτο Χανίων, Τμήμα Αειφόρου Γεωργίας</w:t>
      </w:r>
      <w:r w:rsidR="00AF12E2">
        <w:rPr>
          <w:rFonts w:ascii="Franklin Gothic Book" w:eastAsia="Calibri" w:hAnsi="Franklin Gothic Book"/>
          <w:lang w:eastAsia="en-US"/>
        </w:rPr>
        <w:t>.</w:t>
      </w:r>
    </w:p>
    <w:p w14:paraId="0F706C2B" w14:textId="7CA455FD" w:rsidR="0093109F" w:rsidRPr="0093109F" w:rsidRDefault="0093109F" w:rsidP="006E6CC4">
      <w:pPr>
        <w:numPr>
          <w:ilvl w:val="0"/>
          <w:numId w:val="29"/>
        </w:numPr>
        <w:autoSpaceDE w:val="0"/>
        <w:autoSpaceDN w:val="0"/>
        <w:adjustRightInd w:val="0"/>
        <w:spacing w:before="120" w:after="120" w:line="288" w:lineRule="auto"/>
        <w:ind w:left="567" w:hanging="283"/>
        <w:contextualSpacing/>
        <w:jc w:val="both"/>
        <w:rPr>
          <w:rFonts w:ascii="Franklin Gothic Book" w:eastAsia="Calibri" w:hAnsi="Franklin Gothic Book"/>
          <w:lang w:eastAsia="en-US"/>
        </w:rPr>
      </w:pPr>
      <w:r w:rsidRPr="0093109F">
        <w:rPr>
          <w:rFonts w:ascii="Franklin Gothic Book" w:eastAsia="Calibri" w:hAnsi="Franklin Gothic Book"/>
          <w:lang w:eastAsia="en-US"/>
        </w:rPr>
        <w:t>“Αειφορικά Γεωργικά Συστήματα Παραγωγής και Κλιματική Αλλαγή”, Αριστοτέλειο Πανεπιστήμιο Θεσσαλονίκης, Τμήμα Γεωπονίας</w:t>
      </w:r>
      <w:r w:rsidR="00AF12E2">
        <w:rPr>
          <w:rFonts w:ascii="Franklin Gothic Book" w:eastAsia="Calibri" w:hAnsi="Franklin Gothic Book"/>
          <w:lang w:eastAsia="en-US"/>
        </w:rPr>
        <w:t>.</w:t>
      </w:r>
    </w:p>
    <w:p w14:paraId="66F27806" w14:textId="06D5CEDD" w:rsidR="0093109F" w:rsidRPr="0093109F" w:rsidRDefault="0093109F" w:rsidP="006E6CC4">
      <w:pPr>
        <w:numPr>
          <w:ilvl w:val="0"/>
          <w:numId w:val="29"/>
        </w:numPr>
        <w:autoSpaceDE w:val="0"/>
        <w:autoSpaceDN w:val="0"/>
        <w:adjustRightInd w:val="0"/>
        <w:spacing w:before="120" w:after="120" w:line="288" w:lineRule="auto"/>
        <w:ind w:left="567" w:hanging="283"/>
        <w:contextualSpacing/>
        <w:jc w:val="both"/>
        <w:rPr>
          <w:rFonts w:ascii="Franklin Gothic Book" w:eastAsia="Calibri" w:hAnsi="Franklin Gothic Book"/>
          <w:lang w:eastAsia="en-US"/>
        </w:rPr>
      </w:pPr>
      <w:r w:rsidRPr="0093109F">
        <w:rPr>
          <w:rFonts w:ascii="Franklin Gothic Book" w:eastAsia="Calibri" w:hAnsi="Franklin Gothic Book"/>
          <w:lang w:eastAsia="en-US"/>
        </w:rPr>
        <w:t xml:space="preserve">“Επιστήμες </w:t>
      </w:r>
      <w:r w:rsidR="00AF12E2">
        <w:rPr>
          <w:rFonts w:ascii="Franklin Gothic Book" w:eastAsia="Calibri" w:hAnsi="Franklin Gothic Book"/>
          <w:lang w:eastAsia="en-US"/>
        </w:rPr>
        <w:t>κ</w:t>
      </w:r>
      <w:r w:rsidR="00AF12E2" w:rsidRPr="0093109F">
        <w:rPr>
          <w:rFonts w:ascii="Franklin Gothic Book" w:eastAsia="Calibri" w:hAnsi="Franklin Gothic Book"/>
          <w:lang w:eastAsia="en-US"/>
        </w:rPr>
        <w:t xml:space="preserve">αι </w:t>
      </w:r>
      <w:r w:rsidRPr="0093109F">
        <w:rPr>
          <w:rFonts w:ascii="Franklin Gothic Book" w:eastAsia="Calibri" w:hAnsi="Franklin Gothic Book"/>
          <w:lang w:eastAsia="en-US"/>
        </w:rPr>
        <w:t xml:space="preserve">Συστήματα Αειφόρου Φυτικής Παραγωγής”, Πανεπιστήμιο Θεσσαλίας, Τμήμα Γεωπονίας, Φυτικής Παραγωγής </w:t>
      </w:r>
      <w:r w:rsidR="00AF12E2">
        <w:rPr>
          <w:rFonts w:ascii="Franklin Gothic Book" w:eastAsia="Calibri" w:hAnsi="Franklin Gothic Book"/>
          <w:lang w:eastAsia="en-US"/>
        </w:rPr>
        <w:t>κ</w:t>
      </w:r>
      <w:r w:rsidR="00AF12E2" w:rsidRPr="0093109F">
        <w:rPr>
          <w:rFonts w:ascii="Franklin Gothic Book" w:eastAsia="Calibri" w:hAnsi="Franklin Gothic Book"/>
          <w:lang w:eastAsia="en-US"/>
        </w:rPr>
        <w:t xml:space="preserve">αι </w:t>
      </w:r>
      <w:r w:rsidRPr="0093109F">
        <w:rPr>
          <w:rFonts w:ascii="Franklin Gothic Book" w:eastAsia="Calibri" w:hAnsi="Franklin Gothic Book"/>
          <w:lang w:eastAsia="en-US"/>
        </w:rPr>
        <w:t>Αγροτικού Περιβάλλοντος</w:t>
      </w:r>
      <w:r w:rsidR="00284778">
        <w:rPr>
          <w:rFonts w:ascii="Franklin Gothic Book" w:eastAsia="Calibri" w:hAnsi="Franklin Gothic Book"/>
          <w:lang w:eastAsia="en-US"/>
        </w:rPr>
        <w:t>.</w:t>
      </w:r>
    </w:p>
    <w:p w14:paraId="7EF3662D" w14:textId="77777777" w:rsidR="0093109F" w:rsidRPr="0093109F" w:rsidRDefault="0093109F" w:rsidP="006E6CC4">
      <w:pPr>
        <w:numPr>
          <w:ilvl w:val="0"/>
          <w:numId w:val="29"/>
        </w:numPr>
        <w:autoSpaceDE w:val="0"/>
        <w:autoSpaceDN w:val="0"/>
        <w:adjustRightInd w:val="0"/>
        <w:spacing w:before="120" w:after="120" w:line="288" w:lineRule="auto"/>
        <w:ind w:left="567" w:hanging="283"/>
        <w:contextualSpacing/>
        <w:jc w:val="both"/>
        <w:rPr>
          <w:rFonts w:ascii="Franklin Gothic Book" w:eastAsia="Calibri" w:hAnsi="Franklin Gothic Book"/>
          <w:lang w:eastAsia="en-US"/>
        </w:rPr>
      </w:pPr>
      <w:r w:rsidRPr="0093109F">
        <w:rPr>
          <w:rFonts w:ascii="Franklin Gothic Book" w:eastAsia="Calibri" w:hAnsi="Franklin Gothic Book"/>
          <w:lang w:eastAsia="en-US"/>
        </w:rPr>
        <w:t>“Καινοτόμα Συστήματα Αειφόρου Αγροτικής Παραγωγής”, Διεθνές Πανεπιστήμιο Της Ελλάδος, Τμήμα Γεωπονίας.</w:t>
      </w:r>
    </w:p>
    <w:p w14:paraId="5AA3D10B" w14:textId="494A3E71" w:rsidR="0093109F" w:rsidRPr="0093109F" w:rsidRDefault="0093109F" w:rsidP="00E30016">
      <w:pPr>
        <w:autoSpaceDE w:val="0"/>
        <w:autoSpaceDN w:val="0"/>
        <w:adjustRightInd w:val="0"/>
        <w:spacing w:before="120" w:after="120" w:line="288" w:lineRule="auto"/>
        <w:ind w:firstLine="284"/>
        <w:jc w:val="both"/>
        <w:rPr>
          <w:rFonts w:ascii="Franklin Gothic Book" w:eastAsia="Calibri" w:hAnsi="Franklin Gothic Book"/>
          <w:kern w:val="2"/>
          <w:lang w:eastAsia="en-US"/>
          <w14:ligatures w14:val="standardContextual"/>
        </w:rPr>
      </w:pPr>
      <w:r w:rsidRPr="0093109F">
        <w:rPr>
          <w:rFonts w:ascii="Franklin Gothic Book" w:eastAsia="Calibri" w:hAnsi="Franklin Gothic Book"/>
          <w:kern w:val="2"/>
          <w:lang w:eastAsia="en-US"/>
          <w14:ligatures w14:val="standardContextual"/>
        </w:rPr>
        <w:t>Ως εναλλακτικές πηγές χρηματοδότησης δύνανται να αποτελούν ο προϋπολογισμός του ΔΠΘ ή και του ΕΛΚΕ ή και του Υπουργείου Παιδείας και Θρησκευμάτων.</w:t>
      </w:r>
    </w:p>
    <w:p w14:paraId="59978735" w14:textId="4BDC4DF9" w:rsidR="0093109F" w:rsidRPr="0093109F" w:rsidRDefault="0093109F" w:rsidP="00E30016">
      <w:pPr>
        <w:autoSpaceDE w:val="0"/>
        <w:autoSpaceDN w:val="0"/>
        <w:adjustRightInd w:val="0"/>
        <w:spacing w:before="120" w:after="120" w:line="288" w:lineRule="auto"/>
        <w:ind w:firstLine="284"/>
        <w:jc w:val="both"/>
        <w:rPr>
          <w:rFonts w:ascii="Franklin Gothic Book" w:eastAsia="Calibri" w:hAnsi="Franklin Gothic Book"/>
          <w:kern w:val="2"/>
          <w:lang w:eastAsia="en-US"/>
          <w14:ligatures w14:val="standardContextual"/>
        </w:rPr>
      </w:pPr>
      <w:r w:rsidRPr="0093109F">
        <w:rPr>
          <w:rFonts w:ascii="Franklin Gothic Book" w:eastAsia="Calibri" w:hAnsi="Franklin Gothic Book"/>
          <w:kern w:val="2"/>
          <w:lang w:eastAsia="en-US"/>
          <w14:ligatures w14:val="standardContextual"/>
        </w:rPr>
        <w:t>Για τη λειτουργία του ΠΜΣ χρησιμοποιείται η υπάρχουσα υλικοτεχνική υποδομή (αίθουσες διδασκαλίας, βιβλιοθήκες, εξοπλισμός) του Τμήματος Αγροτικής Ανάπτυξης του ΔΠΘ, καθώς επίσης πρόσθετοι με την υποδομή τους χώροι (αίθουσες, γραφεία, εργαστήρια) της Σχολής Επιστημών Γεωπονίας και Δασολογίας. Ως εκ τούτου</w:t>
      </w:r>
      <w:r w:rsidR="00284778">
        <w:rPr>
          <w:rFonts w:ascii="Franklin Gothic Book" w:eastAsia="Calibri" w:hAnsi="Franklin Gothic Book"/>
          <w:kern w:val="2"/>
          <w:lang w:eastAsia="en-US"/>
          <w14:ligatures w14:val="standardContextual"/>
        </w:rPr>
        <w:t>,</w:t>
      </w:r>
      <w:r w:rsidRPr="0093109F">
        <w:rPr>
          <w:rFonts w:ascii="Franklin Gothic Book" w:eastAsia="Calibri" w:hAnsi="Franklin Gothic Book"/>
          <w:kern w:val="2"/>
          <w:lang w:eastAsia="en-US"/>
          <w14:ligatures w14:val="standardContextual"/>
        </w:rPr>
        <w:t xml:space="preserve"> οι υπάρχουσες υλικοτεχνικές υποδομές του Τμήματος και ο απαραίτητος εξοπλισμός υποστηρίζουν τη λειτουργία του ΠΜΣ, ενώ υπάρχει ανάγκη για περαιτέρω ενίσχυσή τους, η οποία θα καλύπτεται από δίδακτρα. </w:t>
      </w:r>
    </w:p>
    <w:p w14:paraId="252AF1E5" w14:textId="5DA82DEF" w:rsidR="0093109F" w:rsidRPr="0093109F" w:rsidRDefault="0093109F" w:rsidP="00E30016">
      <w:pPr>
        <w:spacing w:before="120" w:after="120" w:line="288" w:lineRule="auto"/>
        <w:jc w:val="both"/>
        <w:rPr>
          <w:rFonts w:ascii="Franklin Gothic Book" w:eastAsia="Calibri" w:hAnsi="Franklin Gothic Book" w:cs="Calibri"/>
          <w:b/>
          <w:bCs/>
          <w:kern w:val="2"/>
          <w:u w:val="single"/>
          <w:lang w:eastAsia="en-US"/>
          <w14:ligatures w14:val="standardContextual"/>
        </w:rPr>
      </w:pPr>
      <w:r w:rsidRPr="0093109F">
        <w:rPr>
          <w:rFonts w:ascii="Franklin Gothic Book" w:eastAsia="Calibri" w:hAnsi="Franklin Gothic Book" w:cs="Calibri"/>
          <w:b/>
          <w:bCs/>
          <w:kern w:val="2"/>
          <w:u w:val="single"/>
          <w:lang w:eastAsia="en-US"/>
          <w14:ligatures w14:val="standardContextual"/>
        </w:rPr>
        <w:t xml:space="preserve">Σημειώνεται </w:t>
      </w:r>
      <w:r w:rsidR="00EC5E74">
        <w:rPr>
          <w:rFonts w:ascii="Franklin Gothic Book" w:eastAsia="Calibri" w:hAnsi="Franklin Gothic Book" w:cs="Calibri"/>
          <w:b/>
          <w:bCs/>
          <w:kern w:val="2"/>
          <w:u w:val="single"/>
          <w:lang w:eastAsia="en-US"/>
          <w14:ligatures w14:val="standardContextual"/>
        </w:rPr>
        <w:t>για</w:t>
      </w:r>
      <w:r w:rsidR="00EC5E74" w:rsidRPr="0093109F">
        <w:rPr>
          <w:rFonts w:ascii="Franklin Gothic Book" w:eastAsia="Calibri" w:hAnsi="Franklin Gothic Book" w:cs="Calibri"/>
          <w:b/>
          <w:bCs/>
          <w:kern w:val="2"/>
          <w:u w:val="single"/>
          <w:lang w:eastAsia="en-US"/>
          <w14:ligatures w14:val="standardContextual"/>
        </w:rPr>
        <w:t xml:space="preserve"> </w:t>
      </w:r>
      <w:r w:rsidRPr="0093109F">
        <w:rPr>
          <w:rFonts w:ascii="Franklin Gothic Book" w:eastAsia="Calibri" w:hAnsi="Franklin Gothic Book" w:cs="Calibri"/>
          <w:b/>
          <w:bCs/>
          <w:kern w:val="2"/>
          <w:u w:val="single"/>
          <w:lang w:eastAsia="en-US"/>
          <w14:ligatures w14:val="standardContextual"/>
        </w:rPr>
        <w:t>το ΤΑΑ:</w:t>
      </w:r>
    </w:p>
    <w:p w14:paraId="7B8E9868" w14:textId="17F719EB" w:rsidR="0093109F" w:rsidRPr="0093109F" w:rsidRDefault="0093109F" w:rsidP="00E30016">
      <w:pPr>
        <w:spacing w:before="120" w:after="120" w:line="288" w:lineRule="auto"/>
        <w:ind w:firstLine="142"/>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 xml:space="preserve">1. Έχει υιοθετήσει το σύστημα πιστωτικών μονάδων (ECTS) σύμφωνα με τη συμφωνία της Μπολόνια. </w:t>
      </w:r>
    </w:p>
    <w:p w14:paraId="2879D328" w14:textId="0201C8E2" w:rsidR="0093109F" w:rsidRPr="0093109F" w:rsidRDefault="0093109F" w:rsidP="00E30016">
      <w:pPr>
        <w:spacing w:before="120" w:after="120" w:line="288" w:lineRule="auto"/>
        <w:ind w:firstLine="142"/>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 xml:space="preserve">2. Το ΠΠΣ και </w:t>
      </w:r>
      <w:r w:rsidR="00EC5E74" w:rsidRPr="0093109F">
        <w:rPr>
          <w:rFonts w:ascii="Franklin Gothic Book" w:eastAsia="Calibri" w:hAnsi="Franklin Gothic Book" w:cs="Calibri"/>
          <w:kern w:val="2"/>
          <w:lang w:eastAsia="en-US"/>
          <w14:ligatures w14:val="standardContextual"/>
        </w:rPr>
        <w:t>τ</w:t>
      </w:r>
      <w:r w:rsidR="00EC5E74">
        <w:rPr>
          <w:rFonts w:ascii="Franklin Gothic Book" w:eastAsia="Calibri" w:hAnsi="Franklin Gothic Book" w:cs="Calibri"/>
          <w:kern w:val="2"/>
          <w:lang w:eastAsia="en-US"/>
          <w14:ligatures w14:val="standardContextual"/>
        </w:rPr>
        <w:t>ο</w:t>
      </w:r>
      <w:r w:rsidR="00EC5E74"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Calibri"/>
          <w:kern w:val="2"/>
          <w:lang w:eastAsia="en-US"/>
          <w14:ligatures w14:val="standardContextual"/>
        </w:rPr>
        <w:t xml:space="preserve">ΠΜΣ </w:t>
      </w:r>
      <w:r w:rsidR="00EC5E74">
        <w:rPr>
          <w:rFonts w:ascii="Franklin Gothic Book" w:eastAsia="Calibri" w:hAnsi="Franklin Gothic Book" w:cs="Calibri"/>
          <w:kern w:val="2"/>
          <w:lang w:eastAsia="en-US"/>
          <w14:ligatures w14:val="standardContextual"/>
        </w:rPr>
        <w:t xml:space="preserve">του </w:t>
      </w:r>
      <w:r w:rsidRPr="0093109F">
        <w:rPr>
          <w:rFonts w:ascii="Franklin Gothic Book" w:eastAsia="Calibri" w:hAnsi="Franklin Gothic Book" w:cs="Calibri"/>
          <w:kern w:val="2"/>
          <w:lang w:eastAsia="en-US"/>
          <w14:ligatures w14:val="standardContextual"/>
        </w:rPr>
        <w:t>περιλαμβάνουν μαθήματα στα οποία η επίδοση των φοιτητών διαμορφώνεται μέσα από δράσεις, εργασίες, ενδιάμεσες εξετάσεις, εναλλακτικές εξετάσεις και όχι μόνο με τελική γραπτή εξέταση (διαμορφωτική αξιολόγηση)</w:t>
      </w:r>
      <w:r w:rsidR="00EC5E74">
        <w:rPr>
          <w:rFonts w:ascii="Franklin Gothic Book" w:eastAsia="Calibri" w:hAnsi="Franklin Gothic Book" w:cs="Calibri"/>
          <w:kern w:val="2"/>
          <w:lang w:eastAsia="en-US"/>
          <w14:ligatures w14:val="standardContextual"/>
        </w:rPr>
        <w:t>.</w:t>
      </w:r>
    </w:p>
    <w:p w14:paraId="64A6654B" w14:textId="77777777" w:rsidR="0093109F" w:rsidRPr="0093109F" w:rsidRDefault="0093109F" w:rsidP="00E30016">
      <w:pPr>
        <w:spacing w:before="120" w:after="120" w:line="288" w:lineRule="auto"/>
        <w:ind w:firstLine="142"/>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 xml:space="preserve">3. Χρησιμοποιεί βιωματικές μεθόδους μάθησης (π.χ. εκπαιδευτικές εκδρομές, βιωματικά εργαστήρια, εργαστηριακές δοκιμές, κ.λπ.). </w:t>
      </w:r>
    </w:p>
    <w:p w14:paraId="5E88DE30" w14:textId="19842A4B" w:rsidR="0093109F" w:rsidRPr="0093109F" w:rsidRDefault="0093109F" w:rsidP="00E30016">
      <w:pPr>
        <w:spacing w:before="120" w:after="120" w:line="288" w:lineRule="auto"/>
        <w:ind w:firstLine="142"/>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 xml:space="preserve">4. Όλα τα διδασκόμενα μαθήματα του ΠΠΣ και των ΠΜΣ </w:t>
      </w:r>
      <w:r w:rsidR="00EC5E74">
        <w:rPr>
          <w:rFonts w:ascii="Franklin Gothic Book" w:eastAsia="Calibri" w:hAnsi="Franklin Gothic Book" w:cs="Calibri"/>
          <w:kern w:val="2"/>
          <w:lang w:eastAsia="en-US"/>
          <w14:ligatures w14:val="standardContextual"/>
        </w:rPr>
        <w:t xml:space="preserve">του </w:t>
      </w:r>
      <w:r w:rsidRPr="0093109F">
        <w:rPr>
          <w:rFonts w:ascii="Franklin Gothic Book" w:eastAsia="Calibri" w:hAnsi="Franklin Gothic Book" w:cs="Calibri"/>
          <w:kern w:val="2"/>
          <w:lang w:eastAsia="en-US"/>
          <w14:ligatures w14:val="standardContextual"/>
        </w:rPr>
        <w:t>έχουν περιγράμματα μαθήματος, όπου αναφέρονται οι τίτλοι των 13 διαλέξεων (syllabus) και προσδιορίζονται επακριβώς πρόσθετες δραστηριότητες και τι μέρος των συνολικών ECTS καλύπτουν (εργασίες, πρόοδοι, εργαστήρια, δραστηριότητες εκτός τάξης, κ</w:t>
      </w:r>
      <w:r w:rsidR="00EC5E74">
        <w:rPr>
          <w:rFonts w:ascii="Franklin Gothic Book" w:eastAsia="Calibri" w:hAnsi="Franklin Gothic Book" w:cs="Calibri"/>
          <w:kern w:val="2"/>
          <w:lang w:eastAsia="en-US"/>
          <w14:ligatures w14:val="standardContextual"/>
        </w:rPr>
        <w:t>.λπ.</w:t>
      </w:r>
      <w:r w:rsidRPr="0093109F">
        <w:rPr>
          <w:rFonts w:ascii="Franklin Gothic Book" w:eastAsia="Calibri" w:hAnsi="Franklin Gothic Book" w:cs="Calibri"/>
          <w:kern w:val="2"/>
          <w:lang w:eastAsia="en-US"/>
          <w14:ligatures w14:val="standardContextual"/>
        </w:rPr>
        <w:t xml:space="preserve">). </w:t>
      </w:r>
    </w:p>
    <w:p w14:paraId="43C0BF83" w14:textId="77777777" w:rsidR="0093109F" w:rsidRPr="0093109F" w:rsidRDefault="0093109F" w:rsidP="00E30016">
      <w:pPr>
        <w:spacing w:before="120" w:after="120" w:line="288" w:lineRule="auto"/>
        <w:ind w:firstLine="142"/>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lastRenderedPageBreak/>
        <w:t xml:space="preserve">5. Χορηγεί Παράρτημα Διπλώματος στην Ελληνική και Αγγλική γλώσσα. </w:t>
      </w:r>
    </w:p>
    <w:p w14:paraId="4A3CBFD8" w14:textId="762999A9" w:rsidR="0093109F" w:rsidRPr="00E30016" w:rsidRDefault="00171FB0" w:rsidP="00E30016">
      <w:pPr>
        <w:spacing w:before="120" w:after="120" w:line="288" w:lineRule="auto"/>
        <w:rPr>
          <w:rFonts w:ascii="Franklin Gothic Book" w:eastAsia="Calibri" w:hAnsi="Franklin Gothic Book" w:cs="Calibri"/>
          <w:b/>
          <w:bCs/>
          <w:kern w:val="2"/>
          <w:lang w:eastAsia="en-US"/>
          <w14:ligatures w14:val="standardContextual"/>
        </w:rPr>
      </w:pPr>
      <w:bookmarkStart w:id="55" w:name="_Hlk153907126"/>
      <w:r w:rsidRPr="00E30016">
        <w:rPr>
          <w:rFonts w:ascii="Franklin Gothic Book" w:eastAsia="Calibri" w:hAnsi="Franklin Gothic Book" w:cs="Calibri"/>
          <w:b/>
          <w:bCs/>
          <w:kern w:val="2"/>
          <w:lang w:eastAsia="en-US"/>
          <w14:ligatures w14:val="standardContextual"/>
        </w:rPr>
        <w:t xml:space="preserve">4.3 </w:t>
      </w:r>
      <w:r w:rsidR="0093109F" w:rsidRPr="00E30016">
        <w:rPr>
          <w:rFonts w:ascii="Franklin Gothic Book" w:eastAsia="Calibri" w:hAnsi="Franklin Gothic Book" w:cs="Calibri"/>
          <w:b/>
          <w:bCs/>
          <w:kern w:val="2"/>
          <w:lang w:eastAsia="en-US"/>
          <w14:ligatures w14:val="standardContextual"/>
        </w:rPr>
        <w:t xml:space="preserve">Λειτουργία </w:t>
      </w:r>
    </w:p>
    <w:bookmarkEnd w:id="55"/>
    <w:p w14:paraId="1798B084" w14:textId="0E44D651" w:rsidR="0093109F" w:rsidRDefault="0093109F" w:rsidP="00E30016">
      <w:pPr>
        <w:spacing w:before="120" w:after="120" w:line="288" w:lineRule="auto"/>
        <w:ind w:firstLine="284"/>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 xml:space="preserve">Έχει διαμορφωθεί μια οργανωτική κουλτούρα στο Τμήμα για τον τρόπο λειτουργίας του. Οι μέρες των συνελεύσεων έχουν μια κανονικότητα. Για όλα τα θέματα που ανακύπτουν, συστήνονται επιτροπές, οι οποίες αφού τα διερευνήσουν από όλες τις σκοπιές, εισηγούνται σχετικά στη Γενική Συνέλευση, που λαμβάνει τις τελικές αποφάσεις. Η μηχανοργάνωση του Τμήματος περιλαμβάνει μια σειρά από πληροφοριακά συστήματα, όπως α) το Σύστημα της Ηλεκτρονικής Γραμματείας (ClassWeb-Cardisoft), β) </w:t>
      </w:r>
      <w:r w:rsidR="0052140E">
        <w:rPr>
          <w:rFonts w:ascii="Franklin Gothic Book" w:eastAsia="Calibri" w:hAnsi="Franklin Gothic Book" w:cs="Calibri"/>
          <w:kern w:val="2"/>
          <w:lang w:eastAsia="en-US"/>
          <w14:ligatures w14:val="standardContextual"/>
        </w:rPr>
        <w:t>τ</w:t>
      </w:r>
      <w:r w:rsidR="0052140E" w:rsidRPr="0093109F">
        <w:rPr>
          <w:rFonts w:ascii="Franklin Gothic Book" w:eastAsia="Calibri" w:hAnsi="Franklin Gothic Book" w:cs="Calibri"/>
          <w:kern w:val="2"/>
          <w:lang w:eastAsia="en-US"/>
          <w14:ligatures w14:val="standardContextual"/>
        </w:rPr>
        <w:t xml:space="preserve">ο </w:t>
      </w:r>
      <w:r w:rsidRPr="0093109F">
        <w:rPr>
          <w:rFonts w:ascii="Franklin Gothic Book" w:eastAsia="Calibri" w:hAnsi="Franklin Gothic Book" w:cs="Calibri"/>
          <w:kern w:val="2"/>
          <w:lang w:eastAsia="en-US"/>
          <w14:ligatures w14:val="standardContextual"/>
        </w:rPr>
        <w:t xml:space="preserve">Ολοκληρωμένο Πληροφοριακό Σύστημα (ΟΠΣ) της ΜΟΔΙΠ του ΔΠΘ, γ) Το Πληροφοριακό Σύστημα διαχείρισης έργων (resCom) του ΕΛΚΕ του ΔΠΘ, δ) το Πληροφοριακό Σύστημα της βιβλιοθήκης του ΔΠΘ, ε) το Πληροφοριακό Σύστημα της ΔΑΣΤΑ του ΔΠΘ, στ) το Πληροφοριακό Σύστημα Ηλεκτρονικής Αξιολόγησης ΜΟΔΙΠ ΔΠΘ. Υπάρχουν πάγιες διαδικασίες και σταθεροί κανόνες για τη διάθεση και τη διαχείριση των χρηματοδοτήσεων από κάθε πηγή. Οι υλικοτεχνικές υποδομές του ΤΑΑ είναι ικανοποιητικές, καθώς κατασκευάστηκαν πρόσφατα και παραδόθηκαν για χρήση το έτος 2000. Υπάρχει τακτικός έλεγχος και για την αντιμετώπιση οποιουδήποτε έκτακτου προβλήματος ετοιμάζεται help desk της Τεχνικής Υπηρεσίας του ΔΠΘ, όπου όποιο μέλος του ΤΑΑ το εντοπίζει, το καταχωρεί, ώστε είτε να αντιμετωπίζεται άμεσα είτε να προγραμματίζεται η αποκατάστασή του. Η υλικοτεχνική υποδομή των εργαστηρίων είναι σε καλή κατάσταση και κατά καιρούς υφίσταται ανανέωση και συντήρηση είτε από κονδύλια ερευνητικών προγραμμάτων, είτε από τον τακτικό προϋπολογισμό, είτε από υποβολή προτάσεων χρηματοδότησης εξοπλισμού της Περιφέρειας </w:t>
      </w:r>
      <w:r w:rsidR="00D1190F">
        <w:rPr>
          <w:rFonts w:ascii="Franklin Gothic Book" w:eastAsia="Calibri" w:hAnsi="Franklin Gothic Book" w:cs="Calibri"/>
          <w:kern w:val="2"/>
          <w:lang w:eastAsia="en-US"/>
          <w14:ligatures w14:val="standardContextual"/>
        </w:rPr>
        <w:t>Ανατολικής Μακεδονίας και Θράκης</w:t>
      </w:r>
      <w:r w:rsidR="00D1190F"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Calibri"/>
          <w:kern w:val="2"/>
          <w:lang w:eastAsia="en-US"/>
          <w14:ligatures w14:val="standardContextual"/>
        </w:rPr>
        <w:t xml:space="preserve">ή της κεντρικής κυβέρνησης. Ο τρόπος αναπλήρωσης των μαθημάτων αποφασίζεται από τη Γενική Συνέλευση, ώστε να καλυφθούν οι προβλεπόμενες από το νόμο 13 </w:t>
      </w:r>
      <w:r w:rsidR="00D1190F">
        <w:rPr>
          <w:rFonts w:ascii="Franklin Gothic Book" w:eastAsia="Calibri" w:hAnsi="Franklin Gothic Book" w:cs="Calibri"/>
          <w:kern w:val="2"/>
          <w:lang w:eastAsia="en-US"/>
          <w14:ligatures w14:val="standardContextual"/>
        </w:rPr>
        <w:t>ε</w:t>
      </w:r>
      <w:r w:rsidRPr="0093109F">
        <w:rPr>
          <w:rFonts w:ascii="Franklin Gothic Book" w:eastAsia="Calibri" w:hAnsi="Franklin Gothic Book" w:cs="Calibri"/>
          <w:kern w:val="2"/>
          <w:lang w:eastAsia="en-US"/>
          <w14:ligatures w14:val="standardContextual"/>
        </w:rPr>
        <w:t>βδομάδες διδασκαλίας. Υπάρχουν κανονισμοί πρακτικής άσκησης, κινητικότητας κ.λπ. και είναι αναρτημένοι στην ιστοσελίδα του Τμήματος ή του ΔΠΘ. Υπάρχουν προκαθορισμένες διαδικασίες και κανόνες για την επιλογή των φοιτη</w:t>
      </w:r>
      <w:r w:rsidR="00D1190F">
        <w:rPr>
          <w:rFonts w:ascii="Franklin Gothic Book" w:eastAsia="Calibri" w:hAnsi="Franklin Gothic Book" w:cs="Calibri"/>
          <w:kern w:val="2"/>
          <w:lang w:eastAsia="en-US"/>
          <w14:ligatures w14:val="standardContextual"/>
        </w:rPr>
        <w:t>τριών/</w:t>
      </w:r>
      <w:r w:rsidRPr="0093109F">
        <w:rPr>
          <w:rFonts w:ascii="Franklin Gothic Book" w:eastAsia="Calibri" w:hAnsi="Franklin Gothic Book" w:cs="Calibri"/>
          <w:kern w:val="2"/>
          <w:lang w:eastAsia="en-US"/>
          <w14:ligatures w14:val="standardContextual"/>
        </w:rPr>
        <w:t>τών και όλες οι διαδικασίες είναι απόλυτα διαφανείς.</w:t>
      </w:r>
    </w:p>
    <w:p w14:paraId="325AC2F4" w14:textId="77777777" w:rsidR="00D1190F" w:rsidRPr="0093109F" w:rsidRDefault="00D1190F" w:rsidP="00E30016">
      <w:pPr>
        <w:spacing w:before="120" w:after="120" w:line="288" w:lineRule="auto"/>
        <w:ind w:firstLine="284"/>
        <w:jc w:val="both"/>
        <w:rPr>
          <w:rFonts w:ascii="Franklin Gothic Book" w:eastAsia="Calibri" w:hAnsi="Franklin Gothic Book" w:cs="Calibri"/>
          <w:kern w:val="2"/>
          <w:lang w:eastAsia="en-US"/>
          <w14:ligatures w14:val="standardContextual"/>
        </w:rPr>
      </w:pPr>
    </w:p>
    <w:p w14:paraId="57B872C5" w14:textId="292192C8" w:rsidR="0093109F" w:rsidRPr="00E30016" w:rsidRDefault="00171FB0" w:rsidP="00E30016">
      <w:pPr>
        <w:spacing w:before="120" w:after="120" w:line="288" w:lineRule="auto"/>
        <w:jc w:val="both"/>
        <w:rPr>
          <w:rFonts w:ascii="Franklin Gothic Book" w:eastAsia="Calibri" w:hAnsi="Franklin Gothic Book" w:cs="Calibri"/>
          <w:b/>
          <w:bCs/>
          <w:kern w:val="2"/>
          <w:lang w:eastAsia="en-US"/>
          <w14:ligatures w14:val="standardContextual"/>
        </w:rPr>
      </w:pPr>
      <w:bookmarkStart w:id="56" w:name="_Hlk153907150"/>
      <w:r w:rsidRPr="00E30016">
        <w:rPr>
          <w:rFonts w:ascii="Franklin Gothic Book" w:eastAsia="Calibri" w:hAnsi="Franklin Gothic Book" w:cs="Calibri"/>
          <w:b/>
          <w:bCs/>
          <w:kern w:val="2"/>
          <w:lang w:eastAsia="en-US"/>
          <w14:ligatures w14:val="standardContextual"/>
        </w:rPr>
        <w:t xml:space="preserve">4.4 </w:t>
      </w:r>
      <w:r w:rsidR="0093109F" w:rsidRPr="00E30016">
        <w:rPr>
          <w:rFonts w:ascii="Franklin Gothic Book" w:eastAsia="Calibri" w:hAnsi="Franklin Gothic Book" w:cs="Calibri"/>
          <w:b/>
          <w:bCs/>
          <w:kern w:val="2"/>
          <w:lang w:eastAsia="en-US"/>
          <w14:ligatures w14:val="standardContextual"/>
        </w:rPr>
        <w:t>Στρατηγικός Σχεδιασμός</w:t>
      </w:r>
    </w:p>
    <w:bookmarkEnd w:id="56"/>
    <w:p w14:paraId="5A17DFF5" w14:textId="38176427" w:rsidR="0093109F" w:rsidRPr="0093109F" w:rsidRDefault="0093109F" w:rsidP="00E30016">
      <w:pPr>
        <w:spacing w:before="120" w:after="120" w:line="288" w:lineRule="auto"/>
        <w:ind w:firstLine="284"/>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Στη διαδικασία διαμόρφωσης της στρατηγικής του Τμήματος Αγροτικής Ανάπτυξης συμμετέχουν με τις παρεμβάσεις τους όλοι οι παράγοντες του Τμήματος (διδακτικό προσωπικό, φοιτητές, διοικητικό προσωπικό). Δίνεται έμφαση στην ευθυγράμμιση του περιεχομένου της παρεχόμενης εκπαίδευσης με τις προδιαγραφές του ΔΠΘ, τις εθνικές ανάγκες και τις διεθνείς προκλήσεις. Στόχοι του Τμήματος είναι η διδασκαλία και η έρευνα υψηλής ποιότητας σε ένα σύγχρονο και μεταβαλλόμενο περιβάλλον, η ανάδειξη κριτικής ικανότητας και διεπιστημονικής προσέγγισης και η δημιουργία μιας νέας γενιάς Γεωπόνων, εφοδιασμένων με προσόντα και δεξιότητες σε γνωστικά</w:t>
      </w:r>
      <w:r w:rsidR="002A6F2C">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αντικείμενα</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αιχμής</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της</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Γεωπονικής</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Επιστήμης</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Σε</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αυτό</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το</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πλαίσιο</w:t>
      </w:r>
      <w:r w:rsidRPr="0093109F">
        <w:rPr>
          <w:rFonts w:ascii="Franklin Gothic Book" w:eastAsia="Calibri" w:hAnsi="Franklin Gothic Book" w:cs="Calibri"/>
          <w:kern w:val="2"/>
          <w:lang w:eastAsia="en-US"/>
          <w14:ligatures w14:val="standardContextual"/>
        </w:rPr>
        <w:t>, o</w:t>
      </w:r>
      <w:r w:rsidRPr="0093109F">
        <w:rPr>
          <w:rFonts w:ascii="Franklin Gothic Book" w:eastAsia="Calibri" w:hAnsi="Franklin Gothic Book" w:cs="Garamond"/>
          <w:kern w:val="2"/>
          <w:lang w:eastAsia="en-US"/>
          <w14:ligatures w14:val="standardContextual"/>
        </w:rPr>
        <w:t>ι</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στρατηγικοί</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στόχοι</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του</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Τμήματος</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Αγροτικής</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Ανάπτυξης</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του</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ΔΠΘ</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συνδέονται</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με</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τους</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αντίστοιχους</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στόχους</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του</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Ιδρύματος</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που</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περιλαμβάνουν</w:t>
      </w:r>
      <w:r w:rsidRPr="0093109F">
        <w:rPr>
          <w:rFonts w:ascii="Franklin Gothic Book" w:eastAsia="Calibri" w:hAnsi="Franklin Gothic Book" w:cs="Calibri"/>
          <w:kern w:val="2"/>
          <w:lang w:eastAsia="en-US"/>
          <w14:ligatures w14:val="standardContextual"/>
        </w:rPr>
        <w:t xml:space="preserve">: </w:t>
      </w:r>
    </w:p>
    <w:p w14:paraId="60F7A586" w14:textId="33E1CD37" w:rsidR="0093109F" w:rsidRPr="0093109F" w:rsidRDefault="0093109F" w:rsidP="00E30016">
      <w:pPr>
        <w:spacing w:before="120" w:after="120" w:line="288" w:lineRule="auto"/>
        <w:ind w:left="284" w:hanging="142"/>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 xml:space="preserve">1. </w:t>
      </w:r>
      <w:r w:rsidRPr="0093109F">
        <w:rPr>
          <w:rFonts w:ascii="Franklin Gothic Book" w:eastAsia="Calibri" w:hAnsi="Franklin Gothic Book" w:cs="Garamond"/>
          <w:kern w:val="2"/>
          <w:lang w:eastAsia="en-US"/>
          <w14:ligatures w14:val="standardContextual"/>
        </w:rPr>
        <w:t>Ενίσχυση</w:t>
      </w:r>
      <w:r w:rsidRPr="0093109F">
        <w:rPr>
          <w:rFonts w:ascii="Franklin Gothic Book" w:eastAsia="Calibri" w:hAnsi="Franklin Gothic Book" w:cs="Calibri"/>
          <w:kern w:val="2"/>
          <w:lang w:eastAsia="en-US"/>
          <w14:ligatures w14:val="standardContextual"/>
        </w:rPr>
        <w:t>-</w:t>
      </w:r>
      <w:r w:rsidRPr="0093109F">
        <w:rPr>
          <w:rFonts w:ascii="Franklin Gothic Book" w:eastAsia="Calibri" w:hAnsi="Franklin Gothic Book" w:cs="Garamond"/>
          <w:kern w:val="2"/>
          <w:lang w:eastAsia="en-US"/>
          <w14:ligatures w14:val="standardContextual"/>
        </w:rPr>
        <w:t>αναβάθμιση</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του</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εκπαιδευτικού</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έργου</w:t>
      </w:r>
      <w:r w:rsidR="002A6F2C">
        <w:rPr>
          <w:rFonts w:ascii="Franklin Gothic Book" w:eastAsia="Calibri" w:hAnsi="Franklin Gothic Book" w:cs="Garamond"/>
          <w:kern w:val="2"/>
          <w:lang w:eastAsia="en-US"/>
          <w14:ligatures w14:val="standardContextual"/>
        </w:rPr>
        <w:t>.</w:t>
      </w:r>
      <w:r w:rsidRPr="0093109F">
        <w:rPr>
          <w:rFonts w:ascii="Franklin Gothic Book" w:eastAsia="Calibri" w:hAnsi="Franklin Gothic Book" w:cs="Calibri"/>
          <w:kern w:val="2"/>
          <w:lang w:eastAsia="en-US"/>
          <w14:ligatures w14:val="standardContextual"/>
        </w:rPr>
        <w:t xml:space="preserve"> </w:t>
      </w:r>
    </w:p>
    <w:p w14:paraId="1795F89F" w14:textId="554DEB6E" w:rsidR="0093109F" w:rsidRPr="0093109F" w:rsidRDefault="0093109F" w:rsidP="00E30016">
      <w:pPr>
        <w:spacing w:before="120" w:after="120" w:line="288" w:lineRule="auto"/>
        <w:ind w:left="284" w:hanging="142"/>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lastRenderedPageBreak/>
        <w:t xml:space="preserve">2. </w:t>
      </w:r>
      <w:r w:rsidRPr="0093109F">
        <w:rPr>
          <w:rFonts w:ascii="Franklin Gothic Book" w:eastAsia="Calibri" w:hAnsi="Franklin Gothic Book" w:cs="Garamond"/>
          <w:kern w:val="2"/>
          <w:lang w:eastAsia="en-US"/>
          <w14:ligatures w14:val="standardContextual"/>
        </w:rPr>
        <w:t>Ενίσχυση</w:t>
      </w:r>
      <w:r w:rsidRPr="0093109F">
        <w:rPr>
          <w:rFonts w:ascii="Franklin Gothic Book" w:eastAsia="Calibri" w:hAnsi="Franklin Gothic Book" w:cs="Calibri"/>
          <w:kern w:val="2"/>
          <w:lang w:eastAsia="en-US"/>
          <w14:ligatures w14:val="standardContextual"/>
        </w:rPr>
        <w:t>-</w:t>
      </w:r>
      <w:r w:rsidRPr="0093109F">
        <w:rPr>
          <w:rFonts w:ascii="Franklin Gothic Book" w:eastAsia="Calibri" w:hAnsi="Franklin Gothic Book" w:cs="Garamond"/>
          <w:kern w:val="2"/>
          <w:lang w:eastAsia="en-US"/>
          <w14:ligatures w14:val="standardContextual"/>
        </w:rPr>
        <w:t>αναβάθμιση</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της</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έρευνας</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και</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της</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καινοτομίας</w:t>
      </w:r>
      <w:r w:rsidR="002A6F2C">
        <w:rPr>
          <w:rFonts w:ascii="Franklin Gothic Book" w:eastAsia="Calibri" w:hAnsi="Franklin Gothic Book" w:cs="Garamond"/>
          <w:kern w:val="2"/>
          <w:lang w:eastAsia="en-US"/>
          <w14:ligatures w14:val="standardContextual"/>
        </w:rPr>
        <w:t>.</w:t>
      </w:r>
      <w:r w:rsidRPr="0093109F">
        <w:rPr>
          <w:rFonts w:ascii="Franklin Gothic Book" w:eastAsia="Calibri" w:hAnsi="Franklin Gothic Book" w:cs="Calibri"/>
          <w:kern w:val="2"/>
          <w:lang w:eastAsia="en-US"/>
          <w14:ligatures w14:val="standardContextual"/>
        </w:rPr>
        <w:t xml:space="preserve"> </w:t>
      </w:r>
    </w:p>
    <w:p w14:paraId="6F6FB7A9" w14:textId="68FAE7D8" w:rsidR="0093109F" w:rsidRPr="0093109F" w:rsidRDefault="0093109F" w:rsidP="00E30016">
      <w:pPr>
        <w:spacing w:before="120" w:after="120" w:line="288" w:lineRule="auto"/>
        <w:ind w:left="284" w:hanging="142"/>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 xml:space="preserve">3. </w:t>
      </w:r>
      <w:r w:rsidRPr="0093109F">
        <w:rPr>
          <w:rFonts w:ascii="Franklin Gothic Book" w:eastAsia="Calibri" w:hAnsi="Franklin Gothic Book" w:cs="Garamond"/>
          <w:kern w:val="2"/>
          <w:lang w:eastAsia="en-US"/>
          <w14:ligatures w14:val="standardContextual"/>
        </w:rPr>
        <w:t>Βελτίωση</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του</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ύψους</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και</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της</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απορρόφησης</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της</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χρηματοδότησης</w:t>
      </w:r>
      <w:r w:rsidR="00063529">
        <w:rPr>
          <w:rFonts w:ascii="Franklin Gothic Book" w:eastAsia="Calibri" w:hAnsi="Franklin Gothic Book" w:cs="Garamond"/>
          <w:kern w:val="2"/>
          <w:lang w:eastAsia="en-US"/>
          <w14:ligatures w14:val="standardContextual"/>
        </w:rPr>
        <w:t xml:space="preserve"> μέσω των διδάκτρων</w:t>
      </w:r>
      <w:r w:rsidR="002A6F2C">
        <w:rPr>
          <w:rFonts w:ascii="Franklin Gothic Book" w:eastAsia="Calibri" w:hAnsi="Franklin Gothic Book" w:cs="Garamond"/>
          <w:kern w:val="2"/>
          <w:lang w:eastAsia="en-US"/>
          <w14:ligatures w14:val="standardContextual"/>
        </w:rPr>
        <w:t>.</w:t>
      </w:r>
      <w:r w:rsidRPr="0093109F">
        <w:rPr>
          <w:rFonts w:ascii="Franklin Gothic Book" w:eastAsia="Calibri" w:hAnsi="Franklin Gothic Book" w:cs="Calibri"/>
          <w:kern w:val="2"/>
          <w:lang w:eastAsia="en-US"/>
          <w14:ligatures w14:val="standardContextual"/>
        </w:rPr>
        <w:t xml:space="preserve"> </w:t>
      </w:r>
    </w:p>
    <w:p w14:paraId="2BE5CEAC" w14:textId="7687FB01" w:rsidR="0093109F" w:rsidRPr="0093109F" w:rsidRDefault="0093109F" w:rsidP="00E30016">
      <w:pPr>
        <w:spacing w:before="120" w:after="120" w:line="288" w:lineRule="auto"/>
        <w:ind w:left="284" w:hanging="142"/>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4. Ενίσχυση-αναβάθμιση του ανθρώπινου δυναμικού</w:t>
      </w:r>
      <w:r w:rsidR="002A6F2C">
        <w:rPr>
          <w:rFonts w:ascii="Franklin Gothic Book" w:eastAsia="Calibri" w:hAnsi="Franklin Gothic Book" w:cs="Calibri"/>
          <w:kern w:val="2"/>
          <w:lang w:eastAsia="en-US"/>
          <w14:ligatures w14:val="standardContextual"/>
        </w:rPr>
        <w:t>.</w:t>
      </w:r>
      <w:r w:rsidRPr="0093109F">
        <w:rPr>
          <w:rFonts w:ascii="Franklin Gothic Book" w:eastAsia="Calibri" w:hAnsi="Franklin Gothic Book" w:cs="Calibri"/>
          <w:kern w:val="2"/>
          <w:lang w:eastAsia="en-US"/>
          <w14:ligatures w14:val="standardContextual"/>
        </w:rPr>
        <w:t xml:space="preserve"> </w:t>
      </w:r>
    </w:p>
    <w:p w14:paraId="2A367520" w14:textId="64F3A99B" w:rsidR="0093109F" w:rsidRDefault="0093109F" w:rsidP="00E30016">
      <w:pPr>
        <w:spacing w:before="120" w:after="120" w:line="288" w:lineRule="auto"/>
        <w:ind w:left="284" w:hanging="142"/>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5. Ενίσχυση-αναβάθμιση και βελτίωση της διαχείρισης των υποδομών και υπηρεσιών του Ιδρύματος</w:t>
      </w:r>
      <w:r w:rsidR="002A6F2C">
        <w:rPr>
          <w:rFonts w:ascii="Franklin Gothic Book" w:eastAsia="Calibri" w:hAnsi="Franklin Gothic Book" w:cs="Calibri"/>
          <w:kern w:val="2"/>
          <w:lang w:eastAsia="en-US"/>
          <w14:ligatures w14:val="standardContextual"/>
        </w:rPr>
        <w:t>.</w:t>
      </w:r>
    </w:p>
    <w:p w14:paraId="2CC04F21" w14:textId="77777777" w:rsidR="009B3F9C" w:rsidRDefault="009B3F9C" w:rsidP="00E30016">
      <w:pPr>
        <w:spacing w:before="120" w:after="120" w:line="288" w:lineRule="auto"/>
        <w:jc w:val="both"/>
        <w:rPr>
          <w:rFonts w:ascii="Franklin Gothic Book" w:eastAsia="Calibri" w:hAnsi="Franklin Gothic Book" w:cs="Calibri"/>
          <w:b/>
          <w:bCs/>
          <w:kern w:val="2"/>
          <w:u w:val="single"/>
          <w:lang w:eastAsia="en-US"/>
          <w14:ligatures w14:val="standardContextual"/>
        </w:rPr>
      </w:pPr>
    </w:p>
    <w:p w14:paraId="063821E6" w14:textId="5AF0DCEE" w:rsidR="0093109F" w:rsidRPr="00E30016" w:rsidRDefault="002B44AB" w:rsidP="00E30016">
      <w:pPr>
        <w:spacing w:before="120" w:after="120" w:line="288" w:lineRule="auto"/>
        <w:jc w:val="both"/>
        <w:rPr>
          <w:rFonts w:ascii="Franklin Gothic Book" w:eastAsia="Calibri" w:hAnsi="Franklin Gothic Book" w:cs="Calibri"/>
          <w:b/>
          <w:bCs/>
          <w:kern w:val="2"/>
          <w:lang w:eastAsia="en-US"/>
          <w14:ligatures w14:val="standardContextual"/>
        </w:rPr>
      </w:pPr>
      <w:bookmarkStart w:id="57" w:name="_Hlk153907236"/>
      <w:r w:rsidRPr="00E30016">
        <w:rPr>
          <w:rFonts w:ascii="Franklin Gothic Book" w:eastAsia="Calibri" w:hAnsi="Franklin Gothic Book" w:cs="Calibri"/>
          <w:b/>
          <w:bCs/>
          <w:kern w:val="2"/>
          <w:lang w:eastAsia="en-US"/>
          <w14:ligatures w14:val="standardContextual"/>
        </w:rPr>
        <w:t xml:space="preserve">4.5 </w:t>
      </w:r>
      <w:r w:rsidR="0093109F" w:rsidRPr="00E30016">
        <w:rPr>
          <w:rFonts w:ascii="Franklin Gothic Book" w:eastAsia="Calibri" w:hAnsi="Franklin Gothic Book" w:cs="Calibri"/>
          <w:b/>
          <w:bCs/>
          <w:kern w:val="2"/>
          <w:lang w:eastAsia="en-US"/>
          <w14:ligatures w14:val="standardContextual"/>
        </w:rPr>
        <w:t>Διαδικασίες</w:t>
      </w:r>
    </w:p>
    <w:bookmarkEnd w:id="57"/>
    <w:p w14:paraId="32791CCB" w14:textId="00FB3CA6" w:rsidR="0093109F" w:rsidRPr="0093109F" w:rsidRDefault="0093109F" w:rsidP="00E30016">
      <w:pPr>
        <w:spacing w:before="120" w:after="120" w:line="288" w:lineRule="auto"/>
        <w:ind w:firstLine="142"/>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 xml:space="preserve">Η Πολιτική Διασφάλισης Ποιότητας </w:t>
      </w:r>
      <w:r w:rsidR="00381933">
        <w:rPr>
          <w:rFonts w:ascii="Franklin Gothic Book" w:eastAsia="Calibri" w:hAnsi="Franklin Gothic Book" w:cs="Calibri"/>
          <w:kern w:val="2"/>
          <w:lang w:eastAsia="en-US"/>
          <w14:ligatures w14:val="standardContextual"/>
        </w:rPr>
        <w:t>του ΠΜΣ</w:t>
      </w:r>
      <w:r w:rsidRPr="0093109F">
        <w:rPr>
          <w:rFonts w:ascii="Franklin Gothic Book" w:eastAsia="Calibri" w:hAnsi="Franklin Gothic Book" w:cs="Calibri"/>
          <w:kern w:val="2"/>
          <w:lang w:eastAsia="en-US"/>
          <w14:ligatures w14:val="standardContextual"/>
        </w:rPr>
        <w:t xml:space="preserve"> Αγροτικής Ανάπτυξης λαμβάνει υπόψη το ακαδημαϊκό και επιστημονικό υπόβαθρο που προσφέρει </w:t>
      </w:r>
      <w:r w:rsidR="00063529">
        <w:rPr>
          <w:rFonts w:ascii="Franklin Gothic Book" w:eastAsia="Calibri" w:hAnsi="Franklin Gothic Book" w:cs="Calibri"/>
          <w:kern w:val="2"/>
          <w:lang w:eastAsia="en-US"/>
          <w14:ligatures w14:val="standardContextual"/>
        </w:rPr>
        <w:t>αυτό</w:t>
      </w:r>
      <w:r w:rsidRPr="0093109F">
        <w:rPr>
          <w:rFonts w:ascii="Franklin Gothic Book" w:eastAsia="Calibri" w:hAnsi="Franklin Gothic Book" w:cs="Calibri"/>
          <w:kern w:val="2"/>
          <w:lang w:eastAsia="en-US"/>
          <w14:ligatures w14:val="standardContextual"/>
        </w:rPr>
        <w:t xml:space="preserve">, ώστε να υπάρχει διαρκής διασφάλιση της υψηλής ποιότητας του παραγόμενου εκπαιδευτικού, επιστημονικού, ερευνητικού και διοικητικού έργου, σύμφωνα με τα διεθνή ακαδημαϊκά πρότυπα και τις βέλτιστες πρακτικές του Ευρωπαϊκού Χώρου Ανώτατης Εκπαίδευσης (ΕΧΑΕ) Πρώτιστο μέλημα του </w:t>
      </w:r>
      <w:r w:rsidR="00381933">
        <w:rPr>
          <w:rFonts w:ascii="Franklin Gothic Book" w:eastAsia="Calibri" w:hAnsi="Franklin Gothic Book" w:cs="Calibri"/>
          <w:kern w:val="2"/>
          <w:lang w:eastAsia="en-US"/>
          <w14:ligatures w14:val="standardContextual"/>
        </w:rPr>
        <w:t xml:space="preserve">ΠΜΣ </w:t>
      </w:r>
      <w:r w:rsidRPr="0093109F">
        <w:rPr>
          <w:rFonts w:ascii="Franklin Gothic Book" w:eastAsia="Calibri" w:hAnsi="Franklin Gothic Book" w:cs="Calibri"/>
          <w:kern w:val="2"/>
          <w:lang w:eastAsia="en-US"/>
          <w14:ligatures w14:val="standardContextual"/>
        </w:rPr>
        <w:t xml:space="preserve">ΤΑΑ είναι η παροχή </w:t>
      </w:r>
      <w:r w:rsidR="002A6F2C" w:rsidRPr="0093109F">
        <w:rPr>
          <w:rFonts w:ascii="Franklin Gothic Book" w:eastAsia="Calibri" w:hAnsi="Franklin Gothic Book" w:cs="Calibri"/>
          <w:kern w:val="2"/>
          <w:lang w:eastAsia="en-US"/>
          <w14:ligatures w14:val="standardContextual"/>
        </w:rPr>
        <w:t xml:space="preserve">σπουδών υψηλής ποιότητας </w:t>
      </w:r>
      <w:r w:rsidR="002A6F2C">
        <w:rPr>
          <w:rFonts w:ascii="Franklin Gothic Book" w:eastAsia="Calibri" w:hAnsi="Franklin Gothic Book" w:cs="Calibri"/>
          <w:kern w:val="2"/>
          <w:lang w:eastAsia="en-US"/>
          <w14:ligatures w14:val="standardContextual"/>
        </w:rPr>
        <w:t>στις/στους</w:t>
      </w:r>
      <w:r w:rsidR="002A6F2C" w:rsidRPr="0093109F">
        <w:rPr>
          <w:rFonts w:ascii="Franklin Gothic Book" w:eastAsia="Calibri" w:hAnsi="Franklin Gothic Book" w:cs="Calibri"/>
          <w:kern w:val="2"/>
          <w:lang w:eastAsia="en-US"/>
          <w14:ligatures w14:val="standardContextual"/>
        </w:rPr>
        <w:t xml:space="preserve"> </w:t>
      </w:r>
      <w:r w:rsidR="00381933">
        <w:rPr>
          <w:rFonts w:ascii="Franklin Gothic Book" w:eastAsia="Calibri" w:hAnsi="Franklin Gothic Book" w:cs="Calibri"/>
          <w:kern w:val="2"/>
          <w:lang w:eastAsia="en-US"/>
          <w14:ligatures w14:val="standardContextual"/>
        </w:rPr>
        <w:t>ΜΦ</w:t>
      </w:r>
      <w:r w:rsidRPr="0093109F">
        <w:rPr>
          <w:rFonts w:ascii="Franklin Gothic Book" w:eastAsia="Calibri" w:hAnsi="Franklin Gothic Book" w:cs="Calibri"/>
          <w:kern w:val="2"/>
          <w:lang w:eastAsia="en-US"/>
          <w14:ligatures w14:val="standardContextual"/>
        </w:rPr>
        <w:t xml:space="preserve"> του και η υλοποίηση έρευνας με διεθνή προσανατολισμό.</w:t>
      </w:r>
    </w:p>
    <w:p w14:paraId="6B525FFA" w14:textId="2CC0739E" w:rsidR="0093109F" w:rsidRPr="0093109F" w:rsidRDefault="0093109F" w:rsidP="00E30016">
      <w:pPr>
        <w:spacing w:before="120" w:after="120" w:line="288" w:lineRule="auto"/>
        <w:ind w:firstLine="142"/>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 xml:space="preserve">Η Πολιτική Διασφάλισης Ποιότητας αποτελεί μία δυναμική διαδικασία που αναπτύσσεται διαρκώς με την ενεργό </w:t>
      </w:r>
      <w:r w:rsidRPr="0093109F">
        <w:rPr>
          <w:rFonts w:ascii="Franklin Gothic Book" w:eastAsia="Calibri" w:hAnsi="Franklin Gothic Book" w:cs="Garamond"/>
          <w:kern w:val="2"/>
          <w:lang w:eastAsia="en-US"/>
          <w14:ligatures w14:val="standardContextual"/>
        </w:rPr>
        <w:t>συμμετοχή</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όλων</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των</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εμπλεκομένων</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μελών</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του</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 xml:space="preserve">Τμήματος </w:t>
      </w:r>
      <w:r w:rsidRPr="0093109F">
        <w:rPr>
          <w:rFonts w:ascii="Franklin Gothic Book" w:eastAsia="Calibri" w:hAnsi="Franklin Gothic Book" w:cs="Calibri"/>
          <w:kern w:val="2"/>
          <w:lang w:eastAsia="en-US"/>
          <w14:ligatures w14:val="standardContextual"/>
        </w:rPr>
        <w:t xml:space="preserve">(διδάσκοντες, φοιτητές, ερευνητές, τεχνικό </w:t>
      </w:r>
      <w:r w:rsidRPr="0093109F">
        <w:rPr>
          <w:rFonts w:ascii="Franklin Gothic Book" w:eastAsia="Calibri" w:hAnsi="Franklin Gothic Book" w:cs="Garamond"/>
          <w:kern w:val="2"/>
          <w:lang w:eastAsia="en-US"/>
          <w14:ligatures w14:val="standardContextual"/>
        </w:rPr>
        <w:t>και</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διοικητικό</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προσωπικ</w:t>
      </w:r>
      <w:r w:rsidR="002A6F2C">
        <w:rPr>
          <w:rFonts w:ascii="Franklin Gothic Book" w:eastAsia="Calibri" w:hAnsi="Franklin Gothic Book" w:cs="Calibri"/>
          <w:kern w:val="2"/>
          <w:lang w:eastAsia="en-US"/>
          <w14:ligatures w14:val="standardContextual"/>
        </w:rPr>
        <w:t>ό</w:t>
      </w:r>
      <w:r w:rsidRPr="0093109F">
        <w:rPr>
          <w:rFonts w:ascii="Franklin Gothic Book" w:eastAsia="Calibri" w:hAnsi="Franklin Gothic Book" w:cs="Calibri"/>
          <w:kern w:val="2"/>
          <w:lang w:eastAsia="en-US"/>
          <w14:ligatures w14:val="standardContextual"/>
        </w:rPr>
        <w:t>)</w:t>
      </w:r>
      <w:r w:rsidR="00381933">
        <w:rPr>
          <w:rFonts w:ascii="Franklin Gothic Book" w:eastAsia="Calibri" w:hAnsi="Franklin Gothic Book" w:cs="Calibri"/>
          <w:kern w:val="2"/>
          <w:lang w:eastAsia="en-US"/>
          <w14:ligatures w14:val="standardContextual"/>
        </w:rPr>
        <w:t xml:space="preserve"> καθώς και μελών ΔΕΠ άλλων Τμημάτων</w:t>
      </w:r>
      <w:r w:rsidR="00063529">
        <w:rPr>
          <w:rFonts w:ascii="Franklin Gothic Book" w:eastAsia="Calibri" w:hAnsi="Franklin Gothic Book" w:cs="Calibri"/>
          <w:kern w:val="2"/>
          <w:lang w:eastAsia="en-US"/>
          <w14:ligatures w14:val="standardContextual"/>
        </w:rPr>
        <w:t xml:space="preserve"> που συμμετέχουν στην εκπαιδευτική διαδικασία</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Η</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 xml:space="preserve">διαδικασία </w:t>
      </w:r>
      <w:r w:rsidRPr="0093109F">
        <w:rPr>
          <w:rFonts w:ascii="Franklin Gothic Book" w:eastAsia="Calibri" w:hAnsi="Franklin Gothic Book" w:cs="Calibri"/>
          <w:kern w:val="2"/>
          <w:lang w:eastAsia="en-US"/>
          <w14:ligatures w14:val="standardContextual"/>
        </w:rPr>
        <w:t>εφαρμόζεται</w:t>
      </w:r>
      <w:r w:rsidR="003909CE">
        <w:rPr>
          <w:rFonts w:ascii="Franklin Gothic Book" w:eastAsia="Calibri" w:hAnsi="Franklin Gothic Book" w:cs="Calibri"/>
          <w:kern w:val="2"/>
          <w:lang w:eastAsia="en-US"/>
          <w14:ligatures w14:val="standardContextual"/>
        </w:rPr>
        <w:t>,</w:t>
      </w:r>
      <w:r w:rsidRPr="0093109F">
        <w:rPr>
          <w:rFonts w:ascii="Franklin Gothic Book" w:eastAsia="Calibri" w:hAnsi="Franklin Gothic Book" w:cs="Calibri"/>
          <w:kern w:val="2"/>
          <w:lang w:eastAsia="en-US"/>
          <w14:ligatures w14:val="standardContextual"/>
        </w:rPr>
        <w:t xml:space="preserve"> και θα υπόκεινται σε συνεχή αναμόρφωση και βελτίωση, μέσω μιας θεσμοθετημένης διαδικασίας</w:t>
      </w:r>
      <w:r w:rsidR="003909CE">
        <w:rPr>
          <w:rFonts w:ascii="Franklin Gothic Book" w:eastAsia="Calibri" w:hAnsi="Franklin Gothic Book" w:cs="Calibri"/>
          <w:kern w:val="2"/>
          <w:lang w:eastAsia="en-US"/>
          <w14:ligatures w14:val="standardContextual"/>
        </w:rPr>
        <w:t>,</w:t>
      </w:r>
      <w:r w:rsidRPr="0093109F">
        <w:rPr>
          <w:rFonts w:ascii="Franklin Gothic Book" w:eastAsia="Calibri" w:hAnsi="Franklin Gothic Book" w:cs="Calibri"/>
          <w:kern w:val="2"/>
          <w:lang w:eastAsia="en-US"/>
          <w14:ligatures w14:val="standardContextual"/>
        </w:rPr>
        <w:t xml:space="preserve"> η οποία θα διενεργείται σε ετήσια βάση από την Ομάδα Εσωτερικής Αξιολόγησης (ΟΜΕΑ) του Τμήματος</w:t>
      </w:r>
      <w:r w:rsidR="00063529">
        <w:rPr>
          <w:rFonts w:ascii="Franklin Gothic Book" w:eastAsia="Calibri" w:hAnsi="Franklin Gothic Book" w:cs="Calibri"/>
          <w:kern w:val="2"/>
          <w:lang w:eastAsia="en-US"/>
          <w14:ligatures w14:val="standardContextual"/>
        </w:rPr>
        <w:t xml:space="preserve"> της ΣΕ</w:t>
      </w:r>
      <w:r w:rsidRPr="0093109F">
        <w:rPr>
          <w:rFonts w:ascii="Franklin Gothic Book" w:eastAsia="Calibri" w:hAnsi="Franklin Gothic Book" w:cs="Calibri"/>
          <w:kern w:val="2"/>
          <w:lang w:eastAsia="en-US"/>
          <w14:ligatures w14:val="standardContextual"/>
        </w:rPr>
        <w:t xml:space="preserve"> σε συνεργασία με τη Μονάδα Διασφάλισης Ποιότητας (ΜΟΔΙΠ) του Ιδρύματος, ούτως ώστε να διασφαλίζεται διαρκώς η υψηλή ποιότητα στο εκπαιδευτικό, </w:t>
      </w:r>
      <w:r w:rsidRPr="0093109F">
        <w:rPr>
          <w:rFonts w:ascii="Franklin Gothic Book" w:eastAsia="Calibri" w:hAnsi="Franklin Gothic Book" w:cs="Garamond"/>
          <w:kern w:val="2"/>
          <w:lang w:eastAsia="en-US"/>
          <w14:ligatures w14:val="standardContextual"/>
        </w:rPr>
        <w:t>επιστημονικό</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ερευνητικό</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και</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διοικητικό</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έργο</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του</w:t>
      </w:r>
      <w:r w:rsidRPr="0093109F">
        <w:rPr>
          <w:rFonts w:ascii="Franklin Gothic Book" w:eastAsia="Calibri" w:hAnsi="Franklin Gothic Book" w:cs="Calibri"/>
          <w:kern w:val="2"/>
          <w:lang w:eastAsia="en-US"/>
          <w14:ligatures w14:val="standardContextual"/>
        </w:rPr>
        <w:t xml:space="preserve"> </w:t>
      </w:r>
      <w:r w:rsidR="00381933">
        <w:rPr>
          <w:rFonts w:ascii="Franklin Gothic Book" w:eastAsia="Calibri" w:hAnsi="Franklin Gothic Book" w:cs="Calibri"/>
          <w:kern w:val="2"/>
          <w:lang w:eastAsia="en-US"/>
          <w14:ligatures w14:val="standardContextual"/>
        </w:rPr>
        <w:t xml:space="preserve">ΠΜΣ του </w:t>
      </w:r>
      <w:r w:rsidRPr="0093109F">
        <w:rPr>
          <w:rFonts w:ascii="Franklin Gothic Book" w:eastAsia="Calibri" w:hAnsi="Franklin Gothic Book" w:cs="Garamond"/>
          <w:kern w:val="2"/>
          <w:lang w:eastAsia="en-US"/>
          <w14:ligatures w14:val="standardContextual"/>
        </w:rPr>
        <w:t>Τμήματος</w:t>
      </w:r>
      <w:r w:rsidRPr="0093109F">
        <w:rPr>
          <w:rFonts w:ascii="Franklin Gothic Book" w:eastAsia="Calibri" w:hAnsi="Franklin Gothic Book" w:cs="Calibri"/>
          <w:kern w:val="2"/>
          <w:lang w:eastAsia="en-US"/>
          <w14:ligatures w14:val="standardContextual"/>
        </w:rPr>
        <w:t>.</w:t>
      </w:r>
    </w:p>
    <w:p w14:paraId="5238D78E" w14:textId="77777777" w:rsidR="0093109F" w:rsidRPr="0093109F" w:rsidRDefault="0093109F" w:rsidP="00E30016">
      <w:pPr>
        <w:spacing w:before="120" w:after="120" w:line="288" w:lineRule="auto"/>
        <w:ind w:firstLine="142"/>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Συγκεκριμένα:</w:t>
      </w:r>
    </w:p>
    <w:p w14:paraId="69B2456A" w14:textId="1BA4624A" w:rsidR="0093109F" w:rsidRPr="0093109F" w:rsidRDefault="0093109F" w:rsidP="00E30016">
      <w:pPr>
        <w:spacing w:before="120" w:after="120" w:line="288" w:lineRule="auto"/>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α. Τα μέλη ΔΕΠ. παρέχουν επικαιροποιημένη γνώση, συνδέουν τη διδασκαλία με την έρευνα και αναμορφώνουν το εκπαιδευτικό υλικό και τις περιπτωσιολογικές μελέτες που το υποστηρίζουν, σύμφωνα με τις διεθνείς εξελίξεις της επιστήμης στο γνωστικό τους αντικείμενο. Επιπρόσθετα, επιδιώκουν συγκεκριμένα μαθησιακά αποτελέσματα και δεξιότητες κατά τη διάρκεια των διαλέξεών τους, σύμφωνα με τα πρότυπα του Ευρωπαϊκού και του Εθνικού Πλαισίου Προσόντων, και με βάση τα μαθησιακά αποτελέσματα του παρεχόμενου, από το Τμήμα, πτυχίου.</w:t>
      </w:r>
    </w:p>
    <w:p w14:paraId="771DE3BF" w14:textId="415253A4" w:rsidR="0093109F" w:rsidRPr="0093109F" w:rsidRDefault="0093109F" w:rsidP="00E30016">
      <w:pPr>
        <w:spacing w:before="120" w:after="120" w:line="288" w:lineRule="auto"/>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 xml:space="preserve">β. Το </w:t>
      </w:r>
      <w:r w:rsidR="00381933">
        <w:rPr>
          <w:rFonts w:ascii="Franklin Gothic Book" w:eastAsia="Calibri" w:hAnsi="Franklin Gothic Book" w:cs="Calibri"/>
          <w:kern w:val="2"/>
          <w:lang w:eastAsia="en-US"/>
          <w14:ligatures w14:val="standardContextual"/>
        </w:rPr>
        <w:t>ΠΜΣ</w:t>
      </w:r>
      <w:r w:rsidR="00381933"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Calibri"/>
          <w:kern w:val="2"/>
          <w:lang w:eastAsia="en-US"/>
          <w14:ligatures w14:val="standardContextual"/>
        </w:rPr>
        <w:t xml:space="preserve">επικουρεί </w:t>
      </w:r>
      <w:r w:rsidR="003909CE">
        <w:rPr>
          <w:rFonts w:ascii="Franklin Gothic Book" w:eastAsia="Calibri" w:hAnsi="Franklin Gothic Book" w:cs="Calibri"/>
          <w:kern w:val="2"/>
          <w:lang w:eastAsia="en-US"/>
          <w14:ligatures w14:val="standardContextual"/>
        </w:rPr>
        <w:t>τις/τους</w:t>
      </w:r>
      <w:r w:rsidR="003909CE" w:rsidRPr="0093109F">
        <w:rPr>
          <w:rFonts w:ascii="Franklin Gothic Book" w:eastAsia="Calibri" w:hAnsi="Franklin Gothic Book" w:cs="Calibri"/>
          <w:kern w:val="2"/>
          <w:lang w:eastAsia="en-US"/>
          <w14:ligatures w14:val="standardContextual"/>
        </w:rPr>
        <w:t xml:space="preserve"> </w:t>
      </w:r>
      <w:r w:rsidR="003909CE">
        <w:rPr>
          <w:rFonts w:ascii="Franklin Gothic Book" w:eastAsia="Calibri" w:hAnsi="Franklin Gothic Book" w:cs="Calibri"/>
          <w:kern w:val="2"/>
          <w:lang w:eastAsia="en-US"/>
          <w14:ligatures w14:val="standardContextual"/>
        </w:rPr>
        <w:t>φοιτήτριες/τ</w:t>
      </w:r>
      <w:r w:rsidRPr="0093109F">
        <w:rPr>
          <w:rFonts w:ascii="Franklin Gothic Book" w:eastAsia="Calibri" w:hAnsi="Franklin Gothic Book" w:cs="Calibri"/>
          <w:kern w:val="2"/>
          <w:lang w:eastAsia="en-US"/>
          <w14:ligatures w14:val="standardContextual"/>
        </w:rPr>
        <w:t>ές σε όλα τα στάδια της εκπαιδευτικής διαδικασίας, με συμβουλευτική (Ακαδημαϊκός Σύμβουλος Σπουδών), και υποστήριξη επί ειδικών πτυχών της ακαδημαϊκής δράσης (π.χ. Επιτροπή Προγράμματος Σπουδών, Υπεύθυνος Εrasmus+).</w:t>
      </w:r>
    </w:p>
    <w:p w14:paraId="50B71A56" w14:textId="34E265DF" w:rsidR="0093109F" w:rsidRPr="0093109F" w:rsidRDefault="0093109F" w:rsidP="00E30016">
      <w:pPr>
        <w:spacing w:before="120" w:after="120" w:line="288" w:lineRule="auto"/>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 xml:space="preserve">γ. Οι </w:t>
      </w:r>
      <w:r w:rsidR="00381933">
        <w:rPr>
          <w:rFonts w:ascii="Franklin Gothic Book" w:eastAsia="Calibri" w:hAnsi="Franklin Gothic Book" w:cs="Calibri"/>
          <w:kern w:val="2"/>
          <w:lang w:eastAsia="en-US"/>
          <w14:ligatures w14:val="standardContextual"/>
        </w:rPr>
        <w:t>ΜΦ</w:t>
      </w:r>
      <w:r w:rsidRPr="0093109F">
        <w:rPr>
          <w:rFonts w:ascii="Franklin Gothic Book" w:eastAsia="Calibri" w:hAnsi="Franklin Gothic Book" w:cs="Calibri"/>
          <w:kern w:val="2"/>
          <w:lang w:eastAsia="en-US"/>
          <w14:ligatures w14:val="standardContextual"/>
        </w:rPr>
        <w:t xml:space="preserve"> αξιολογούν τα μαθήματα του Τμήματος, προετοιμάζονται για τις εκπαιδευτικές-ερευνητικές δραστηριότητες, και συνεισφέρουν στη βελτίωση των ακαδημαϊκών δράσεων.</w:t>
      </w:r>
    </w:p>
    <w:p w14:paraId="1B7A2A23" w14:textId="77777777" w:rsidR="0093109F" w:rsidRPr="0093109F" w:rsidRDefault="0093109F" w:rsidP="00E30016">
      <w:pPr>
        <w:spacing w:before="120" w:after="120" w:line="288" w:lineRule="auto"/>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lastRenderedPageBreak/>
        <w:t>δ. Τα μέλη του διοικητικού προσωπικού υποστηρίζουν τη λειτουργία και τις διαδικασίες Διασφάλισης Ποιότητας υπό την καθοδήγηση της διοίκησης του Τμήματος.</w:t>
      </w:r>
    </w:p>
    <w:p w14:paraId="38AF52D6" w14:textId="2292C37C" w:rsidR="0093109F" w:rsidRDefault="0093109F" w:rsidP="00E30016">
      <w:pPr>
        <w:spacing w:before="120" w:after="120" w:line="288" w:lineRule="auto"/>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ε. Το Τμήμα συνεργάζεται με υπηρεσίες του ΔΠΘ, όπως τη Δομή Συμβουλευτικής και Προσβασιμότητας, το Γραφείο Διασύνδεσης (http://career.duth.gr/portal/),το Γραφείο Συνηγόρου του Φοιτητή, τη Δομή Απασχόλησης και Σταδιοδρομίας (https://dasta.duth.gr/), τη Μονάδα Καινοτομίας και Επιχειρηματικότητας (http://epixeireite.duth.gr/), το Γραφείο Υποστήριξης Διδασκαλίας, τη Δομή Προστασίας και Ασφάλειας των φοιτητών και του προσωπικού του ΔΠΘ, το Κέντρο Επιμόρφωσης και Δια Βίου Μάθησης, και το Τμήμα Συμβουλευτικής και Ψυχοκοινωνικής Στήριξης Φοιτητών.</w:t>
      </w:r>
    </w:p>
    <w:p w14:paraId="06A76893" w14:textId="77777777" w:rsidR="007E7C60" w:rsidRPr="0093109F" w:rsidRDefault="007E7C60" w:rsidP="00E30016">
      <w:pPr>
        <w:spacing w:before="120" w:after="120" w:line="288" w:lineRule="auto"/>
        <w:jc w:val="both"/>
        <w:rPr>
          <w:rFonts w:ascii="Franklin Gothic Book" w:eastAsia="Calibri" w:hAnsi="Franklin Gothic Book" w:cs="Calibri"/>
          <w:kern w:val="2"/>
          <w:lang w:eastAsia="en-US"/>
          <w14:ligatures w14:val="standardContextual"/>
        </w:rPr>
      </w:pPr>
    </w:p>
    <w:p w14:paraId="67AEAB7D" w14:textId="37201A78" w:rsidR="0093109F" w:rsidRPr="00E30016" w:rsidRDefault="002B44AB" w:rsidP="00E30016">
      <w:pPr>
        <w:spacing w:before="120" w:after="120" w:line="288" w:lineRule="auto"/>
        <w:jc w:val="both"/>
        <w:rPr>
          <w:rFonts w:ascii="Franklin Gothic Book" w:eastAsia="Calibri" w:hAnsi="Franklin Gothic Book" w:cs="Calibri"/>
          <w:b/>
          <w:bCs/>
          <w:kern w:val="2"/>
          <w:lang w:eastAsia="en-US"/>
          <w14:ligatures w14:val="standardContextual"/>
        </w:rPr>
      </w:pPr>
      <w:bookmarkStart w:id="58" w:name="_Hlk153907261"/>
      <w:r w:rsidRPr="00E30016">
        <w:rPr>
          <w:rFonts w:ascii="Franklin Gothic Book" w:eastAsia="Calibri" w:hAnsi="Franklin Gothic Book" w:cs="Calibri"/>
          <w:b/>
          <w:bCs/>
          <w:kern w:val="2"/>
          <w:lang w:eastAsia="en-US"/>
          <w14:ligatures w14:val="standardContextual"/>
        </w:rPr>
        <w:t xml:space="preserve">4.6 </w:t>
      </w:r>
      <w:r w:rsidR="0093109F" w:rsidRPr="00E30016">
        <w:rPr>
          <w:rFonts w:ascii="Franklin Gothic Book" w:eastAsia="Calibri" w:hAnsi="Franklin Gothic Book" w:cs="Calibri"/>
          <w:b/>
          <w:bCs/>
          <w:kern w:val="2"/>
          <w:lang w:eastAsia="en-US"/>
          <w14:ligatures w14:val="standardContextual"/>
        </w:rPr>
        <w:t>Δράσεις για τη διασφάλιση της ποιότητας</w:t>
      </w:r>
    </w:p>
    <w:bookmarkEnd w:id="58"/>
    <w:p w14:paraId="32F5B79F" w14:textId="5ECB1957" w:rsidR="0093109F" w:rsidRPr="0093109F" w:rsidRDefault="0093109F" w:rsidP="00E30016">
      <w:pPr>
        <w:spacing w:before="120" w:after="120" w:line="288" w:lineRule="auto"/>
        <w:ind w:firstLine="284"/>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 xml:space="preserve">Το </w:t>
      </w:r>
      <w:r w:rsidR="00381933">
        <w:rPr>
          <w:rFonts w:ascii="Franklin Gothic Book" w:eastAsia="Calibri" w:hAnsi="Franklin Gothic Book" w:cs="Calibri"/>
          <w:kern w:val="2"/>
          <w:lang w:eastAsia="en-US"/>
          <w14:ligatures w14:val="standardContextual"/>
        </w:rPr>
        <w:t>ΠΜΣ</w:t>
      </w:r>
      <w:r w:rsidR="00381933" w:rsidRPr="0093109F">
        <w:rPr>
          <w:rFonts w:ascii="Franklin Gothic Book" w:eastAsia="Calibri" w:hAnsi="Franklin Gothic Book" w:cs="Calibri"/>
          <w:kern w:val="2"/>
          <w:lang w:eastAsia="en-US"/>
          <w14:ligatures w14:val="standardContextual"/>
        </w:rPr>
        <w:t xml:space="preserve"> </w:t>
      </w:r>
      <w:r w:rsidR="00381933">
        <w:rPr>
          <w:rFonts w:ascii="Franklin Gothic Book" w:eastAsia="Calibri" w:hAnsi="Franklin Gothic Book" w:cs="Calibri"/>
          <w:kern w:val="2"/>
          <w:lang w:eastAsia="en-US"/>
          <w14:ligatures w14:val="standardContextual"/>
        </w:rPr>
        <w:t xml:space="preserve"> ΤΑΑ</w:t>
      </w:r>
      <w:r w:rsidRPr="0093109F">
        <w:rPr>
          <w:rFonts w:ascii="Franklin Gothic Book" w:eastAsia="Calibri" w:hAnsi="Franklin Gothic Book" w:cs="Calibri"/>
          <w:kern w:val="2"/>
          <w:lang w:eastAsia="en-US"/>
          <w14:ligatures w14:val="standardContextual"/>
        </w:rPr>
        <w:t xml:space="preserve"> λειτουργεί με γνώμονα το Σύστημα Διασφάλισης Ποιότητας του ΔΠΘ, το οποίο καθορίστηκε από την υπ. Αρ. ΔΠΘ/ΣΥΓΚ/33196/1628 απόφαση της Συγκλήτου, που τροποποίησε τον προηγούμενο Κανονισμό λειτουργίας της ΜΟΔΙΠ (αριθμ. ΔΠΘ/ΣΥΓΚ/17939/585/21-12-2016) και την απόφαση έγκρισης του Κανονισμού λειτουργίας της ΜΟΔΙΠ του ΔΠΘ (ΦΕΚ </w:t>
      </w:r>
      <w:r w:rsidR="009623A0" w:rsidRPr="0093109F">
        <w:rPr>
          <w:rFonts w:ascii="Franklin Gothic Book" w:eastAsia="Calibri" w:hAnsi="Franklin Gothic Book" w:cs="Calibri"/>
          <w:kern w:val="2"/>
          <w:lang w:eastAsia="en-US"/>
          <w14:ligatures w14:val="standardContextual"/>
        </w:rPr>
        <w:t>Β</w:t>
      </w:r>
      <w:r w:rsidR="009623A0">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Calibri"/>
          <w:kern w:val="2"/>
          <w:lang w:eastAsia="en-US"/>
          <w14:ligatures w14:val="standardContextual"/>
        </w:rPr>
        <w:t>4524/2016). Ο κανονισμός δημοσιεύτηκε στο ΦΕΚ Β</w:t>
      </w:r>
      <w:r w:rsidR="009623A0">
        <w:rPr>
          <w:rFonts w:ascii="Franklin Gothic Book" w:eastAsia="Calibri" w:hAnsi="Franklin Gothic Book" w:cs="Calibri"/>
          <w:kern w:val="2"/>
          <w:lang w:eastAsia="en-US"/>
          <w14:ligatures w14:val="standardContextual"/>
        </w:rPr>
        <w:t>΄</w:t>
      </w:r>
      <w:r w:rsidRPr="0093109F">
        <w:rPr>
          <w:rFonts w:ascii="Franklin Gothic Book" w:eastAsia="Calibri" w:hAnsi="Franklin Gothic Book" w:cs="Calibri"/>
          <w:kern w:val="2"/>
          <w:lang w:eastAsia="en-US"/>
          <w14:ligatures w14:val="standardContextual"/>
        </w:rPr>
        <w:t>1178/2018 και καθορίζει το Εσωτερικό Σύστημα Διασφάλισης Ποιότητας (ΕΣΔΠ) του ΔΠΘ.</w:t>
      </w:r>
    </w:p>
    <w:p w14:paraId="5CF2F034" w14:textId="52762FD3" w:rsidR="0093109F" w:rsidRPr="0093109F" w:rsidRDefault="0093109F" w:rsidP="00E30016">
      <w:pPr>
        <w:spacing w:before="120" w:after="120" w:line="288" w:lineRule="auto"/>
        <w:ind w:firstLine="284"/>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 xml:space="preserve">Η υποβολή στοιχείων ετήσιας αποτίμησης/ αξιολόγησης του εκπαιδευτικού και ερευνητικού έργου του Τμήματος, λαμβάνει χώρα σε ετήσια βάση και περιλαμβάνει την καταγραφή και επεξεργασία στοιχείων με ποσοτικά δεδομένα για την εισαγωγή, φοίτηση και αποφοίτηση των </w:t>
      </w:r>
      <w:r w:rsidR="00381933">
        <w:rPr>
          <w:rFonts w:ascii="Franklin Gothic Book" w:eastAsia="Calibri" w:hAnsi="Franklin Gothic Book" w:cs="Calibri"/>
          <w:kern w:val="2"/>
          <w:lang w:eastAsia="en-US"/>
          <w14:ligatures w14:val="standardContextual"/>
        </w:rPr>
        <w:t>ΜΦ</w:t>
      </w:r>
      <w:r w:rsidRPr="0093109F">
        <w:rPr>
          <w:rFonts w:ascii="Franklin Gothic Book" w:eastAsia="Calibri" w:hAnsi="Franklin Gothic Book" w:cs="Calibri"/>
          <w:kern w:val="2"/>
          <w:lang w:eastAsia="en-US"/>
          <w14:ligatures w14:val="standardContextual"/>
        </w:rPr>
        <w:t xml:space="preserve">, την πρόσληψη και εξέλιξη του διδακτικού και του υπόλοιπου </w:t>
      </w:r>
      <w:r w:rsidR="009623A0">
        <w:rPr>
          <w:rFonts w:ascii="Franklin Gothic Book" w:eastAsia="Calibri" w:hAnsi="Franklin Gothic Book" w:cs="Calibri"/>
          <w:kern w:val="2"/>
          <w:lang w:eastAsia="en-US"/>
          <w14:ligatures w14:val="standardContextual"/>
        </w:rPr>
        <w:t>ε</w:t>
      </w:r>
      <w:r w:rsidR="009623A0" w:rsidRPr="0093109F">
        <w:rPr>
          <w:rFonts w:ascii="Franklin Gothic Book" w:eastAsia="Calibri" w:hAnsi="Franklin Gothic Book" w:cs="Calibri"/>
          <w:kern w:val="2"/>
          <w:lang w:eastAsia="en-US"/>
          <w14:ligatures w14:val="standardContextual"/>
        </w:rPr>
        <w:t xml:space="preserve">πιστημονικού </w:t>
      </w:r>
      <w:r w:rsidRPr="0093109F">
        <w:rPr>
          <w:rFonts w:ascii="Franklin Gothic Book" w:eastAsia="Calibri" w:hAnsi="Franklin Gothic Book" w:cs="Calibri"/>
          <w:kern w:val="2"/>
          <w:lang w:eastAsia="en-US"/>
          <w14:ligatures w14:val="standardContextual"/>
        </w:rPr>
        <w:t>και ερευνητικού προσωπικού, την υλοποίηση των προγραμμάτων σπουδών (προπτυχιακών, μεταπτυχιακών, διδακτορικών), την παραγωγή ερευνητικού έργου σε</w:t>
      </w:r>
      <w:r w:rsidR="009623A0">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Calibri"/>
          <w:kern w:val="2"/>
          <w:lang w:eastAsia="en-US"/>
          <w14:ligatures w14:val="standardContextual"/>
        </w:rPr>
        <w:t xml:space="preserve">ατομικό και συλλογικό επίπεδο των μελών ΔΕΠ, καθώς και κάθε άλλο θέμα σχετικό με τη λειτουργία του </w:t>
      </w:r>
      <w:r w:rsidR="00063529">
        <w:rPr>
          <w:rFonts w:ascii="Franklin Gothic Book" w:eastAsia="Calibri" w:hAnsi="Franklin Gothic Book" w:cs="Calibri"/>
          <w:kern w:val="2"/>
          <w:lang w:eastAsia="en-US"/>
          <w14:ligatures w14:val="standardContextual"/>
        </w:rPr>
        <w:t>ΠΜΣ</w:t>
      </w:r>
      <w:r w:rsidRPr="0093109F">
        <w:rPr>
          <w:rFonts w:ascii="Franklin Gothic Book" w:eastAsia="Calibri" w:hAnsi="Franklin Gothic Book" w:cs="Calibri"/>
          <w:kern w:val="2"/>
          <w:lang w:eastAsia="en-US"/>
          <w14:ligatures w14:val="standardContextual"/>
        </w:rPr>
        <w:t>. Τα αποτελέσματα της αξιολόγησης αποστέλλονται στη ΜΟΔ</w:t>
      </w:r>
      <w:r w:rsidR="009623A0">
        <w:rPr>
          <w:rFonts w:ascii="Franklin Gothic Book" w:eastAsia="Calibri" w:hAnsi="Franklin Gothic Book" w:cs="Calibri"/>
          <w:kern w:val="2"/>
          <w:lang w:eastAsia="en-US"/>
          <w14:ligatures w14:val="standardContextual"/>
        </w:rPr>
        <w:t>Ι</w:t>
      </w:r>
      <w:r w:rsidRPr="0093109F">
        <w:rPr>
          <w:rFonts w:ascii="Franklin Gothic Book" w:eastAsia="Calibri" w:hAnsi="Franklin Gothic Book" w:cs="Calibri"/>
          <w:kern w:val="2"/>
          <w:lang w:eastAsia="en-US"/>
          <w14:ligatures w14:val="standardContextual"/>
        </w:rPr>
        <w:t xml:space="preserve">Π του ΔΠΘ, αναλύονται στη </w:t>
      </w:r>
      <w:r w:rsidR="00063529">
        <w:rPr>
          <w:rFonts w:ascii="Franklin Gothic Book" w:eastAsia="Calibri" w:hAnsi="Franklin Gothic Book" w:cs="Calibri"/>
          <w:kern w:val="2"/>
          <w:lang w:eastAsia="en-US"/>
          <w14:ligatures w14:val="standardContextual"/>
        </w:rPr>
        <w:t xml:space="preserve">Συντονιστική Επιτροπή και τη </w:t>
      </w:r>
      <w:r w:rsidRPr="0093109F">
        <w:rPr>
          <w:rFonts w:ascii="Franklin Gothic Book" w:eastAsia="Calibri" w:hAnsi="Franklin Gothic Book" w:cs="Calibri"/>
          <w:kern w:val="2"/>
          <w:lang w:eastAsia="en-US"/>
          <w14:ligatures w14:val="standardContextual"/>
        </w:rPr>
        <w:t>Συνέλευση του Τμήματος και λαμβάνονται διορθωτικές δράσεις. Το Ολοκληρωμένο Πληροφοριακό Σύστημα (ΟΠΣ) της ΜΟΔΙΠ του ΔΠΘ αντλεί δεδομένα από το Πληροφοριακό Σύστημα της Ηλεκτρονικής Γραμματείας και επεξεργάζεται συνολικά τις πληροφορίες.</w:t>
      </w:r>
    </w:p>
    <w:p w14:paraId="6EF5D9F9" w14:textId="76BF474E" w:rsidR="0093109F" w:rsidRPr="0093109F" w:rsidRDefault="0093109F" w:rsidP="00E30016">
      <w:pPr>
        <w:spacing w:before="120" w:after="120" w:line="288" w:lineRule="auto"/>
        <w:ind w:firstLine="284"/>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 xml:space="preserve">Η διασφάλιση ποιότητας του </w:t>
      </w:r>
      <w:r w:rsidR="00063529">
        <w:rPr>
          <w:rFonts w:ascii="Franklin Gothic Book" w:eastAsia="Calibri" w:hAnsi="Franklin Gothic Book" w:cs="Calibri"/>
          <w:kern w:val="2"/>
          <w:lang w:eastAsia="en-US"/>
          <w14:ligatures w14:val="standardContextual"/>
        </w:rPr>
        <w:t>ΠΜΣ ΤΑΑ</w:t>
      </w:r>
      <w:r w:rsidRPr="0093109F">
        <w:rPr>
          <w:rFonts w:ascii="Franklin Gothic Book" w:eastAsia="Calibri" w:hAnsi="Franklin Gothic Book" w:cs="Calibri"/>
          <w:kern w:val="2"/>
          <w:lang w:eastAsia="en-US"/>
          <w14:ligatures w14:val="standardContextual"/>
        </w:rPr>
        <w:t xml:space="preserve"> υλοποιείται με συγκεκριμένες ενέργειες παρακολούθησης και περιοδικής εσωτερικής αξιολόγησης και από </w:t>
      </w:r>
      <w:r w:rsidR="00063529">
        <w:rPr>
          <w:rFonts w:ascii="Franklin Gothic Book" w:eastAsia="Calibri" w:hAnsi="Franklin Gothic Book" w:cs="Calibri"/>
          <w:kern w:val="2"/>
          <w:lang w:eastAsia="en-US"/>
          <w14:ligatures w14:val="standardContextual"/>
        </w:rPr>
        <w:t>την Συντονιστική Επιτροπή</w:t>
      </w:r>
      <w:r w:rsidRPr="0093109F">
        <w:rPr>
          <w:rFonts w:ascii="Franklin Gothic Book" w:eastAsia="Calibri" w:hAnsi="Franklin Gothic Book" w:cs="Calibri"/>
          <w:kern w:val="2"/>
          <w:lang w:eastAsia="en-US"/>
          <w14:ligatures w14:val="standardContextual"/>
        </w:rPr>
        <w:t>, ενώ δέσμευση του Τμήματος είναι η εφαρμογή διαδικασιών ποιότητας που θα αποδεικνύουν:</w:t>
      </w:r>
    </w:p>
    <w:p w14:paraId="68B8128D" w14:textId="6CD7DD7A" w:rsidR="0093109F" w:rsidRPr="0093109F" w:rsidRDefault="0093109F" w:rsidP="00E30016">
      <w:pPr>
        <w:spacing w:before="120" w:after="120" w:line="288" w:lineRule="auto"/>
        <w:ind w:firstLine="142"/>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 xml:space="preserve">α. την καταλληλότητα της δομής και της οργάνωσης του προγράμματος </w:t>
      </w:r>
      <w:r w:rsidR="00063529">
        <w:rPr>
          <w:rFonts w:ascii="Franklin Gothic Book" w:eastAsia="Calibri" w:hAnsi="Franklin Gothic Book" w:cs="Calibri"/>
          <w:kern w:val="2"/>
          <w:lang w:eastAsia="en-US"/>
          <w14:ligatures w14:val="standardContextual"/>
        </w:rPr>
        <w:t xml:space="preserve">μεταπτυχιακών </w:t>
      </w:r>
      <w:r w:rsidRPr="0093109F">
        <w:rPr>
          <w:rFonts w:ascii="Franklin Gothic Book" w:eastAsia="Calibri" w:hAnsi="Franklin Gothic Book" w:cs="Calibri"/>
          <w:kern w:val="2"/>
          <w:lang w:eastAsia="en-US"/>
          <w14:ligatures w14:val="standardContextual"/>
        </w:rPr>
        <w:t>σπουδών,</w:t>
      </w:r>
    </w:p>
    <w:p w14:paraId="78AC970B" w14:textId="77777777" w:rsidR="0093109F" w:rsidRPr="0093109F" w:rsidRDefault="0093109F" w:rsidP="00E30016">
      <w:pPr>
        <w:spacing w:before="120" w:after="120" w:line="288" w:lineRule="auto"/>
        <w:ind w:firstLine="142"/>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β. τη διενέργεια της ετήσιας ανασκόπησης και εσωτερικής επιθεώρησης του συστήματος</w:t>
      </w:r>
    </w:p>
    <w:p w14:paraId="102B6973" w14:textId="504C71AF" w:rsidR="0093109F" w:rsidRPr="0093109F" w:rsidRDefault="0093109F" w:rsidP="00E30016">
      <w:pPr>
        <w:spacing w:before="120" w:after="120" w:line="288" w:lineRule="auto"/>
        <w:ind w:firstLine="142"/>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διασφάλισης ποιότητας του Π</w:t>
      </w:r>
      <w:r w:rsidR="00063529">
        <w:rPr>
          <w:rFonts w:ascii="Franklin Gothic Book" w:eastAsia="Calibri" w:hAnsi="Franklin Gothic Book" w:cs="Calibri"/>
          <w:kern w:val="2"/>
          <w:lang w:eastAsia="en-US"/>
          <w14:ligatures w14:val="standardContextual"/>
        </w:rPr>
        <w:t>Μ</w:t>
      </w:r>
      <w:r w:rsidRPr="0093109F">
        <w:rPr>
          <w:rFonts w:ascii="Franklin Gothic Book" w:eastAsia="Calibri" w:hAnsi="Franklin Gothic Book" w:cs="Calibri"/>
          <w:kern w:val="2"/>
          <w:lang w:eastAsia="en-US"/>
          <w14:ligatures w14:val="standardContextual"/>
        </w:rPr>
        <w:t>Σ</w:t>
      </w:r>
      <w:r w:rsidR="009623A0">
        <w:rPr>
          <w:rFonts w:ascii="Franklin Gothic Book" w:eastAsia="Calibri" w:hAnsi="Franklin Gothic Book" w:cs="Calibri"/>
          <w:kern w:val="2"/>
          <w:lang w:eastAsia="en-US"/>
          <w14:ligatures w14:val="standardContextual"/>
        </w:rPr>
        <w:t>,</w:t>
      </w:r>
      <w:r w:rsidRPr="0093109F">
        <w:rPr>
          <w:rFonts w:ascii="Franklin Gothic Book" w:eastAsia="Calibri" w:hAnsi="Franklin Gothic Book" w:cs="Calibri"/>
          <w:kern w:val="2"/>
          <w:lang w:eastAsia="en-US"/>
          <w14:ligatures w14:val="standardContextual"/>
        </w:rPr>
        <w:t xml:space="preserve"> καθώς και τη συνεργασία </w:t>
      </w:r>
      <w:r w:rsidR="00063529">
        <w:rPr>
          <w:rFonts w:ascii="Franklin Gothic Book" w:eastAsia="Calibri" w:hAnsi="Franklin Gothic Book" w:cs="Calibri"/>
          <w:kern w:val="2"/>
          <w:lang w:eastAsia="en-US"/>
          <w14:ligatures w14:val="standardContextual"/>
        </w:rPr>
        <w:t xml:space="preserve">της ΣΕ </w:t>
      </w:r>
      <w:r w:rsidRPr="0093109F">
        <w:rPr>
          <w:rFonts w:ascii="Franklin Gothic Book" w:eastAsia="Calibri" w:hAnsi="Franklin Gothic Book" w:cs="Calibri"/>
          <w:kern w:val="2"/>
          <w:lang w:eastAsia="en-US"/>
          <w14:ligatures w14:val="standardContextual"/>
        </w:rPr>
        <w:t xml:space="preserve"> με τη ΜΟΔΙΠ του</w:t>
      </w:r>
    </w:p>
    <w:p w14:paraId="6C791C58" w14:textId="77777777" w:rsidR="0093109F" w:rsidRPr="0093109F" w:rsidRDefault="0093109F" w:rsidP="00E30016">
      <w:pPr>
        <w:spacing w:before="120" w:after="120" w:line="288" w:lineRule="auto"/>
        <w:ind w:firstLine="142"/>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Ιδρύματος,</w:t>
      </w:r>
    </w:p>
    <w:p w14:paraId="7D414551" w14:textId="669C1441" w:rsidR="0093109F" w:rsidRPr="0093109F" w:rsidRDefault="0093109F" w:rsidP="00E30016">
      <w:pPr>
        <w:spacing w:before="120" w:after="120" w:line="288" w:lineRule="auto"/>
        <w:ind w:firstLine="142"/>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lastRenderedPageBreak/>
        <w:t>γ. την επιδίωξη μαθησιακών αποτελεσμάτων και προσόντων σύμφωνα με το Ευρωπαϊκό</w:t>
      </w:r>
    </w:p>
    <w:p w14:paraId="4C0D1D40" w14:textId="0CC1E738" w:rsidR="0093109F" w:rsidRPr="0093109F" w:rsidRDefault="0093109F" w:rsidP="00E30016">
      <w:pPr>
        <w:spacing w:before="120" w:after="120" w:line="288" w:lineRule="auto"/>
        <w:ind w:firstLine="142"/>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 xml:space="preserve">και το Εθνικό </w:t>
      </w:r>
      <w:r w:rsidRPr="0093109F">
        <w:rPr>
          <w:rFonts w:ascii="Franklin Gothic Book" w:eastAsia="Calibri" w:hAnsi="Franklin Gothic Book" w:cs="Garamond"/>
          <w:kern w:val="2"/>
          <w:lang w:eastAsia="en-US"/>
          <w14:ligatures w14:val="standardContextual"/>
        </w:rPr>
        <w:t>Πλαίσιο</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Προσόντων</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Ανώτατης</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Εκπαίδευσης</w:t>
      </w:r>
      <w:r w:rsidRPr="0093109F">
        <w:rPr>
          <w:rFonts w:ascii="Franklin Gothic Book" w:eastAsia="Calibri" w:hAnsi="Franklin Gothic Book" w:cs="Calibri"/>
          <w:kern w:val="2"/>
          <w:lang w:eastAsia="en-US"/>
          <w14:ligatures w14:val="standardContextual"/>
        </w:rPr>
        <w:t>,</w:t>
      </w:r>
    </w:p>
    <w:p w14:paraId="2E27FE96" w14:textId="77777777" w:rsidR="0093109F" w:rsidRPr="0093109F" w:rsidRDefault="0093109F" w:rsidP="00E30016">
      <w:pPr>
        <w:spacing w:before="120" w:after="120" w:line="288" w:lineRule="auto"/>
        <w:ind w:firstLine="142"/>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δ. τους τρόπους σύνδεσης της διδασκαλίας με την έρευνα,</w:t>
      </w:r>
    </w:p>
    <w:p w14:paraId="4F5E8E44" w14:textId="77777777" w:rsidR="0093109F" w:rsidRPr="0093109F" w:rsidRDefault="0093109F" w:rsidP="00E30016">
      <w:pPr>
        <w:spacing w:before="120" w:after="120" w:line="288" w:lineRule="auto"/>
        <w:ind w:firstLine="142"/>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ε. το επίπεδο ζήτησης των αποκτώμενων προσόντων των αποφοίτων στην αγορά εργασίας,</w:t>
      </w:r>
    </w:p>
    <w:p w14:paraId="7984B55E" w14:textId="05D00E83" w:rsidR="0093109F" w:rsidRPr="0093109F" w:rsidRDefault="0093109F" w:rsidP="00E30016">
      <w:pPr>
        <w:spacing w:before="120" w:after="120" w:line="288" w:lineRule="auto"/>
        <w:ind w:firstLine="142"/>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 xml:space="preserve">στ. την προώθηση της ποιότητας και αποτελεσματικότητας του ερευνητικού </w:t>
      </w:r>
      <w:r w:rsidRPr="0093109F">
        <w:rPr>
          <w:rFonts w:ascii="Franklin Gothic Book" w:eastAsia="Calibri" w:hAnsi="Franklin Gothic Book" w:cs="Garamond"/>
          <w:kern w:val="2"/>
          <w:lang w:eastAsia="en-US"/>
          <w14:ligatures w14:val="standardContextual"/>
        </w:rPr>
        <w:t>έργου</w:t>
      </w:r>
      <w:r w:rsidRPr="0093109F">
        <w:rPr>
          <w:rFonts w:ascii="Franklin Gothic Book" w:eastAsia="Calibri" w:hAnsi="Franklin Gothic Book" w:cs="Calibri"/>
          <w:kern w:val="2"/>
          <w:lang w:eastAsia="en-US"/>
          <w14:ligatures w14:val="standardContextual"/>
        </w:rPr>
        <w:t xml:space="preserve"> </w:t>
      </w:r>
      <w:r w:rsidRPr="0093109F">
        <w:rPr>
          <w:rFonts w:ascii="Franklin Gothic Book" w:eastAsia="Calibri" w:hAnsi="Franklin Gothic Book" w:cs="Garamond"/>
          <w:kern w:val="2"/>
          <w:lang w:eastAsia="en-US"/>
          <w14:ligatures w14:val="standardContextual"/>
        </w:rPr>
        <w:t>των</w:t>
      </w:r>
    </w:p>
    <w:p w14:paraId="732EE236" w14:textId="77777777" w:rsidR="0093109F" w:rsidRPr="0093109F" w:rsidRDefault="0093109F" w:rsidP="00E30016">
      <w:pPr>
        <w:spacing w:before="120" w:after="120" w:line="288" w:lineRule="auto"/>
        <w:ind w:firstLine="142"/>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μελών της ακαδημαϊκής μονάδας,</w:t>
      </w:r>
    </w:p>
    <w:p w14:paraId="68A9369D" w14:textId="77777777" w:rsidR="0093109F" w:rsidRPr="0093109F" w:rsidRDefault="0093109F" w:rsidP="00E30016">
      <w:pPr>
        <w:spacing w:before="120" w:after="120" w:line="288" w:lineRule="auto"/>
        <w:ind w:firstLine="142"/>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ζ. την προώθηση της ποιότητας και αποτελεσματικότητας του διδακτικού έργου,</w:t>
      </w:r>
    </w:p>
    <w:p w14:paraId="3EA10EC2" w14:textId="77777777" w:rsidR="0093109F" w:rsidRPr="0093109F" w:rsidRDefault="0093109F" w:rsidP="00E30016">
      <w:pPr>
        <w:spacing w:before="120" w:after="120" w:line="288" w:lineRule="auto"/>
        <w:ind w:firstLine="142"/>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η. την ποιότητα των υποστηρικτικών υπηρεσιών, όπως οι διοικητικές υπηρεσίες, οι</w:t>
      </w:r>
    </w:p>
    <w:p w14:paraId="43C00DA1" w14:textId="67E29098" w:rsidR="0093109F" w:rsidRPr="0093109F" w:rsidRDefault="0093109F" w:rsidP="00E30016">
      <w:pPr>
        <w:spacing w:before="120" w:after="120" w:line="288" w:lineRule="auto"/>
        <w:ind w:firstLine="142"/>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βιβλιοθήκες και οι υπηρεσίες φοιτητικής μέριμνας,</w:t>
      </w:r>
      <w:r w:rsidR="002222D9">
        <w:rPr>
          <w:rFonts w:ascii="Franklin Gothic Book" w:eastAsia="Calibri" w:hAnsi="Franklin Gothic Book" w:cs="Calibri"/>
          <w:kern w:val="2"/>
          <w:lang w:eastAsia="en-US"/>
          <w14:ligatures w14:val="standardContextual"/>
        </w:rPr>
        <w:t xml:space="preserve"> και</w:t>
      </w:r>
    </w:p>
    <w:p w14:paraId="39D7BB92" w14:textId="7B0F490F" w:rsidR="0093109F" w:rsidRPr="0093109F" w:rsidRDefault="0093109F" w:rsidP="00E30016">
      <w:pPr>
        <w:spacing w:before="120" w:after="120" w:line="288" w:lineRule="auto"/>
        <w:ind w:firstLine="142"/>
        <w:jc w:val="both"/>
        <w:rPr>
          <w:rFonts w:ascii="Franklin Gothic Book" w:eastAsia="Calibri" w:hAnsi="Franklin Gothic Book" w:cs="Calibri"/>
          <w:kern w:val="2"/>
          <w:lang w:eastAsia="en-US"/>
          <w14:ligatures w14:val="standardContextual"/>
        </w:rPr>
      </w:pPr>
      <w:r w:rsidRPr="0093109F">
        <w:rPr>
          <w:rFonts w:ascii="Franklin Gothic Book" w:eastAsia="Calibri" w:hAnsi="Franklin Gothic Book" w:cs="Calibri"/>
          <w:kern w:val="2"/>
          <w:lang w:eastAsia="en-US"/>
          <w14:ligatures w14:val="standardContextual"/>
        </w:rPr>
        <w:t xml:space="preserve">θ. την καταλληλότητα των προσόντων του διδακτικού́ </w:t>
      </w:r>
      <w:r w:rsidRPr="0093109F">
        <w:rPr>
          <w:rFonts w:ascii="Franklin Gothic Book" w:eastAsia="Calibri" w:hAnsi="Franklin Gothic Book" w:cs="Garamond"/>
          <w:kern w:val="2"/>
          <w:lang w:eastAsia="en-US"/>
          <w14:ligatures w14:val="standardContextual"/>
        </w:rPr>
        <w:t>προσ</w:t>
      </w:r>
      <w:r w:rsidRPr="0093109F">
        <w:rPr>
          <w:rFonts w:ascii="Franklin Gothic Book" w:eastAsia="Calibri" w:hAnsi="Franklin Gothic Book" w:cs="Calibri"/>
          <w:kern w:val="2"/>
          <w:lang w:eastAsia="en-US"/>
          <w14:ligatures w14:val="standardContextual"/>
        </w:rPr>
        <w:t>ωπικού</w:t>
      </w:r>
      <w:r w:rsidR="009623A0">
        <w:rPr>
          <w:rFonts w:ascii="Franklin Gothic Book" w:eastAsia="Calibri" w:hAnsi="Franklin Gothic Book" w:cs="Calibri"/>
          <w:kern w:val="2"/>
          <w:lang w:eastAsia="en-US"/>
          <w14:ligatures w14:val="standardContextual"/>
        </w:rPr>
        <w:t>.</w:t>
      </w:r>
    </w:p>
    <w:p w14:paraId="2443A0F7" w14:textId="588789AD" w:rsidR="00062529" w:rsidRDefault="00062529">
      <w:pPr>
        <w:rPr>
          <w:rFonts w:ascii="Franklin Gothic Book" w:eastAsia="Calibri" w:hAnsi="Franklin Gothic Book" w:cs="Calibri"/>
          <w:kern w:val="2"/>
          <w:lang w:eastAsia="en-US"/>
          <w14:ligatures w14:val="standardContextual"/>
        </w:rPr>
      </w:pPr>
      <w:r>
        <w:rPr>
          <w:rFonts w:ascii="Franklin Gothic Book" w:eastAsia="Calibri" w:hAnsi="Franklin Gothic Book" w:cs="Calibri"/>
          <w:kern w:val="2"/>
          <w:lang w:eastAsia="en-US"/>
          <w14:ligatures w14:val="standardContextual"/>
        </w:rPr>
        <w:br w:type="page"/>
      </w:r>
    </w:p>
    <w:p w14:paraId="3344D2F7" w14:textId="7F9C3F31" w:rsidR="0093109F" w:rsidRPr="00E30016" w:rsidRDefault="002B44AB" w:rsidP="00E30016">
      <w:pPr>
        <w:spacing w:before="120" w:after="120" w:line="288" w:lineRule="auto"/>
        <w:jc w:val="both"/>
        <w:rPr>
          <w:rFonts w:ascii="Franklin Gothic Book" w:eastAsia="Calibri" w:hAnsi="Franklin Gothic Book" w:cs="Calibri"/>
          <w:b/>
          <w:bCs/>
          <w:kern w:val="2"/>
          <w:lang w:eastAsia="en-US"/>
          <w14:ligatures w14:val="standardContextual"/>
        </w:rPr>
      </w:pPr>
      <w:bookmarkStart w:id="59" w:name="_Hlk153907428"/>
      <w:r w:rsidRPr="002B44AB">
        <w:rPr>
          <w:rFonts w:ascii="Franklin Gothic Book" w:eastAsia="Calibri" w:hAnsi="Franklin Gothic Book" w:cs="Calibri"/>
          <w:b/>
          <w:bCs/>
          <w:kern w:val="2"/>
          <w:lang w:eastAsia="en-US"/>
          <w14:ligatures w14:val="standardContextual"/>
        </w:rPr>
        <w:lastRenderedPageBreak/>
        <w:t>5. Πρόγραμμα Σπουδών ΠΜΣ</w:t>
      </w:r>
    </w:p>
    <w:bookmarkEnd w:id="59"/>
    <w:p w14:paraId="21B3771E" w14:textId="54EBEE63" w:rsidR="0093109F" w:rsidRPr="0093109F" w:rsidRDefault="0093109F" w:rsidP="00E30016">
      <w:pPr>
        <w:autoSpaceDE w:val="0"/>
        <w:autoSpaceDN w:val="0"/>
        <w:adjustRightInd w:val="0"/>
        <w:spacing w:before="120" w:after="120" w:line="288" w:lineRule="auto"/>
        <w:ind w:firstLine="284"/>
        <w:jc w:val="both"/>
        <w:rPr>
          <w:rFonts w:ascii="Franklin Gothic Book" w:eastAsia="Calibri" w:hAnsi="Franklin Gothic Book"/>
          <w:lang w:eastAsia="en-US"/>
        </w:rPr>
      </w:pPr>
      <w:r w:rsidRPr="0093109F">
        <w:rPr>
          <w:rFonts w:ascii="Franklin Gothic Book" w:eastAsia="Calibri" w:hAnsi="Franklin Gothic Book"/>
          <w:lang w:eastAsia="en-US"/>
        </w:rPr>
        <w:t>Το πρόγραμμα σπουδών του ΠΜΣ του Τμήματος Αγροτικής Ανάπτυξης περιλαμβάνει τρεις ειδικεύσεις και αναλύεται στους κάτωθι Πίνακες:</w:t>
      </w:r>
    </w:p>
    <w:p w14:paraId="7CED8101" w14:textId="77777777" w:rsidR="0093109F" w:rsidRPr="0093109F" w:rsidRDefault="0093109F" w:rsidP="0093109F">
      <w:pPr>
        <w:ind w:right="281"/>
        <w:jc w:val="both"/>
        <w:rPr>
          <w:rFonts w:ascii="Franklin Gothic Book" w:eastAsia="Calibri" w:hAnsi="Franklin Gothic Book"/>
          <w:lang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2"/>
        <w:gridCol w:w="3626"/>
        <w:gridCol w:w="255"/>
        <w:gridCol w:w="1971"/>
        <w:gridCol w:w="308"/>
        <w:gridCol w:w="1216"/>
      </w:tblGrid>
      <w:tr w:rsidR="0093109F" w:rsidRPr="0093109F" w14:paraId="0CAFAC9B" w14:textId="77777777" w:rsidTr="005922A1">
        <w:trPr>
          <w:trHeight w:val="432"/>
        </w:trPr>
        <w:tc>
          <w:tcPr>
            <w:tcW w:w="9039" w:type="dxa"/>
            <w:gridSpan w:val="7"/>
            <w:vAlign w:val="center"/>
          </w:tcPr>
          <w:p w14:paraId="3E7AEBAA" w14:textId="77777777" w:rsidR="0093109F" w:rsidRPr="0093109F" w:rsidRDefault="0093109F" w:rsidP="0093109F">
            <w:pPr>
              <w:ind w:right="281"/>
              <w:jc w:val="center"/>
              <w:rPr>
                <w:rFonts w:ascii="Franklin Gothic Book" w:eastAsia="Calibri" w:hAnsi="Franklin Gothic Book"/>
                <w:b/>
                <w:lang w:eastAsia="en-US"/>
              </w:rPr>
            </w:pPr>
            <w:r w:rsidRPr="0093109F">
              <w:rPr>
                <w:rFonts w:ascii="Franklin Gothic Book" w:eastAsia="Calibri" w:hAnsi="Franklin Gothic Book"/>
                <w:b/>
                <w:bCs/>
                <w:lang w:eastAsia="en-US"/>
              </w:rPr>
              <w:t>ΕΙΔΙΚΕΥΣΗ: ΕΠΙΣΤΗΜΩΝ ΦΥΤΩΝ ΚΑΙ ΠΕΡΙΒΑΛΛΟΝΤΟΣ</w:t>
            </w:r>
          </w:p>
        </w:tc>
      </w:tr>
      <w:tr w:rsidR="0093109F" w:rsidRPr="0093109F" w14:paraId="49C8A4C0" w14:textId="77777777" w:rsidTr="005922A1">
        <w:trPr>
          <w:trHeight w:val="432"/>
        </w:trPr>
        <w:tc>
          <w:tcPr>
            <w:tcW w:w="9039" w:type="dxa"/>
            <w:gridSpan w:val="7"/>
            <w:vAlign w:val="center"/>
          </w:tcPr>
          <w:p w14:paraId="4A7D739A" w14:textId="77777777" w:rsidR="0093109F" w:rsidRPr="0093109F" w:rsidRDefault="0093109F" w:rsidP="0093109F">
            <w:pPr>
              <w:ind w:right="281"/>
              <w:jc w:val="center"/>
              <w:rPr>
                <w:rFonts w:ascii="Franklin Gothic Book" w:eastAsia="Calibri" w:hAnsi="Franklin Gothic Book"/>
                <w:b/>
                <w:lang w:eastAsia="en-US"/>
              </w:rPr>
            </w:pPr>
            <w:r w:rsidRPr="0093109F">
              <w:rPr>
                <w:rFonts w:ascii="Franklin Gothic Book" w:eastAsia="Calibri" w:hAnsi="Franklin Gothic Book"/>
                <w:b/>
                <w:lang w:val="en-US" w:eastAsia="en-US"/>
              </w:rPr>
              <w:t>A</w:t>
            </w:r>
            <w:r w:rsidRPr="0093109F">
              <w:rPr>
                <w:rFonts w:ascii="Franklin Gothic Book" w:eastAsia="Calibri" w:hAnsi="Franklin Gothic Book"/>
                <w:b/>
                <w:lang w:eastAsia="en-US"/>
              </w:rPr>
              <w:t>’ ΕΞΑΜΗΝΟ ΣΠΟΥΔΩΝ</w:t>
            </w:r>
          </w:p>
        </w:tc>
      </w:tr>
      <w:tr w:rsidR="0093109F" w:rsidRPr="0093109F" w14:paraId="7511011B" w14:textId="77777777" w:rsidTr="005922A1">
        <w:tc>
          <w:tcPr>
            <w:tcW w:w="1663" w:type="dxa"/>
            <w:gridSpan w:val="2"/>
            <w:vAlign w:val="center"/>
          </w:tcPr>
          <w:p w14:paraId="3165305E"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eastAsia="en-US"/>
              </w:rPr>
              <w:t>ΚΩΔΙΚΟΣ</w:t>
            </w:r>
          </w:p>
        </w:tc>
        <w:tc>
          <w:tcPr>
            <w:tcW w:w="3626" w:type="dxa"/>
            <w:shd w:val="clear" w:color="auto" w:fill="auto"/>
            <w:vAlign w:val="center"/>
          </w:tcPr>
          <w:p w14:paraId="11FD5F17"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eastAsia="en-US"/>
              </w:rPr>
              <w:t>ΤΙΤΛΟΣ ΜΑΘΗΜΑΤΟΣ</w:t>
            </w:r>
          </w:p>
        </w:tc>
        <w:tc>
          <w:tcPr>
            <w:tcW w:w="2226" w:type="dxa"/>
            <w:gridSpan w:val="2"/>
            <w:vAlign w:val="center"/>
          </w:tcPr>
          <w:p w14:paraId="4035C022"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eastAsia="en-US"/>
              </w:rPr>
              <w:t>ΤΥΠΟΣ ΜΑΘΗΜΑΤΟΣ</w:t>
            </w:r>
          </w:p>
        </w:tc>
        <w:tc>
          <w:tcPr>
            <w:tcW w:w="1524" w:type="dxa"/>
            <w:gridSpan w:val="2"/>
            <w:shd w:val="clear" w:color="auto" w:fill="auto"/>
            <w:vAlign w:val="center"/>
          </w:tcPr>
          <w:p w14:paraId="6918BCD4"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val="en-US" w:eastAsia="en-US"/>
              </w:rPr>
              <w:t>ECTS</w:t>
            </w:r>
          </w:p>
        </w:tc>
      </w:tr>
      <w:tr w:rsidR="0093109F" w:rsidRPr="0093109F" w14:paraId="6848252A" w14:textId="77777777" w:rsidTr="005922A1">
        <w:tc>
          <w:tcPr>
            <w:tcW w:w="1663" w:type="dxa"/>
            <w:gridSpan w:val="2"/>
            <w:vAlign w:val="center"/>
          </w:tcPr>
          <w:p w14:paraId="28645ED3"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PAGR01</w:t>
            </w:r>
          </w:p>
        </w:tc>
        <w:tc>
          <w:tcPr>
            <w:tcW w:w="3626" w:type="dxa"/>
            <w:vAlign w:val="center"/>
          </w:tcPr>
          <w:p w14:paraId="2D967B6D"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ΝΕΕΣ-ΕΝΑΛΛΑΚΤΙΚΕΣ ΚΑΛΛΙΕΡΓΕΙΕΣ</w:t>
            </w:r>
          </w:p>
        </w:tc>
        <w:tc>
          <w:tcPr>
            <w:tcW w:w="2226" w:type="dxa"/>
            <w:gridSpan w:val="2"/>
            <w:vAlign w:val="center"/>
          </w:tcPr>
          <w:p w14:paraId="0109D5F9"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ΥΠΟΧΡΕΩΤΙΚΟ</w:t>
            </w:r>
          </w:p>
        </w:tc>
        <w:tc>
          <w:tcPr>
            <w:tcW w:w="1524" w:type="dxa"/>
            <w:gridSpan w:val="2"/>
            <w:vAlign w:val="center"/>
          </w:tcPr>
          <w:p w14:paraId="71626EF8"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7,5</w:t>
            </w:r>
          </w:p>
        </w:tc>
      </w:tr>
      <w:tr w:rsidR="0093109F" w:rsidRPr="0093109F" w14:paraId="7E3A371B" w14:textId="77777777" w:rsidTr="005922A1">
        <w:tc>
          <w:tcPr>
            <w:tcW w:w="1663" w:type="dxa"/>
            <w:gridSpan w:val="2"/>
            <w:vAlign w:val="center"/>
          </w:tcPr>
          <w:p w14:paraId="32C6B86A"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PAGR02</w:t>
            </w:r>
            <w:r w:rsidRPr="0093109F">
              <w:rPr>
                <w:rFonts w:ascii="Franklin Gothic Book" w:eastAsia="Calibri" w:hAnsi="Franklin Gothic Book"/>
                <w:lang w:val="en-US" w:eastAsia="en-US"/>
              </w:rPr>
              <w:t xml:space="preserve"> </w:t>
            </w:r>
          </w:p>
        </w:tc>
        <w:tc>
          <w:tcPr>
            <w:tcW w:w="3626" w:type="dxa"/>
            <w:vAlign w:val="center"/>
          </w:tcPr>
          <w:p w14:paraId="0C9D9387"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ΟΛΟΚΛΗΡΩΜΕΝΗ ΔΙΑΧΕΙΡΙΣΗ ΕΧΘΡΩΝ ΤΩΝ ΦΥΤΩΝ</w:t>
            </w:r>
          </w:p>
        </w:tc>
        <w:tc>
          <w:tcPr>
            <w:tcW w:w="2226" w:type="dxa"/>
            <w:gridSpan w:val="2"/>
            <w:vAlign w:val="center"/>
          </w:tcPr>
          <w:p w14:paraId="14314D6E"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ΥΠΟΧΡΕΩΤΙΚΟ</w:t>
            </w:r>
          </w:p>
        </w:tc>
        <w:tc>
          <w:tcPr>
            <w:tcW w:w="1524" w:type="dxa"/>
            <w:gridSpan w:val="2"/>
            <w:vAlign w:val="center"/>
          </w:tcPr>
          <w:p w14:paraId="42742EF5"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7,5</w:t>
            </w:r>
          </w:p>
        </w:tc>
      </w:tr>
      <w:tr w:rsidR="0093109F" w:rsidRPr="0093109F" w14:paraId="204348A0" w14:textId="77777777" w:rsidTr="005922A1">
        <w:tc>
          <w:tcPr>
            <w:tcW w:w="1663" w:type="dxa"/>
            <w:gridSpan w:val="2"/>
            <w:vAlign w:val="center"/>
          </w:tcPr>
          <w:p w14:paraId="1A60F94D"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PAGR03</w:t>
            </w:r>
          </w:p>
        </w:tc>
        <w:tc>
          <w:tcPr>
            <w:tcW w:w="3626" w:type="dxa"/>
            <w:vAlign w:val="center"/>
          </w:tcPr>
          <w:p w14:paraId="1548C76E"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ΦΥΣΙΟΛΟΓΙΑ ΚΑΡΠΟΦΟΡΩΝ ΔΕΝΔΡΩΝ</w:t>
            </w:r>
          </w:p>
        </w:tc>
        <w:tc>
          <w:tcPr>
            <w:tcW w:w="2226" w:type="dxa"/>
            <w:gridSpan w:val="2"/>
            <w:vAlign w:val="center"/>
          </w:tcPr>
          <w:p w14:paraId="2417933D"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ΥΠΟΧΡΕΩΤΙΚΟ</w:t>
            </w:r>
          </w:p>
        </w:tc>
        <w:tc>
          <w:tcPr>
            <w:tcW w:w="1524" w:type="dxa"/>
            <w:gridSpan w:val="2"/>
            <w:vAlign w:val="center"/>
          </w:tcPr>
          <w:p w14:paraId="3778618E"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7,5</w:t>
            </w:r>
          </w:p>
        </w:tc>
      </w:tr>
      <w:tr w:rsidR="0093109F" w:rsidRPr="0093109F" w14:paraId="43EA5E24" w14:textId="77777777" w:rsidTr="005922A1">
        <w:tc>
          <w:tcPr>
            <w:tcW w:w="1663" w:type="dxa"/>
            <w:gridSpan w:val="2"/>
            <w:vAlign w:val="center"/>
          </w:tcPr>
          <w:p w14:paraId="5045D2E7"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PAGR100</w:t>
            </w:r>
          </w:p>
        </w:tc>
        <w:tc>
          <w:tcPr>
            <w:tcW w:w="3626" w:type="dxa"/>
            <w:vAlign w:val="center"/>
          </w:tcPr>
          <w:p w14:paraId="21B8CB46"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ΕΚΠΟΝΗΣΗ ΜΕΤΑΠΤΥΧΙΑΚΗΣ ΔΙΠΛΩΜΑΤΙΚΗΣ ΕΡΓΑΣΙΑΣ</w:t>
            </w:r>
          </w:p>
        </w:tc>
        <w:tc>
          <w:tcPr>
            <w:tcW w:w="2226" w:type="dxa"/>
            <w:gridSpan w:val="2"/>
            <w:vAlign w:val="center"/>
          </w:tcPr>
          <w:p w14:paraId="495B10B9"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ΥΠΟΧΡΕΩΤΙΚΟ</w:t>
            </w:r>
          </w:p>
        </w:tc>
        <w:tc>
          <w:tcPr>
            <w:tcW w:w="1524" w:type="dxa"/>
            <w:gridSpan w:val="2"/>
            <w:vAlign w:val="center"/>
          </w:tcPr>
          <w:p w14:paraId="459D704F"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7,5</w:t>
            </w:r>
          </w:p>
        </w:tc>
      </w:tr>
      <w:tr w:rsidR="0093109F" w:rsidRPr="0093109F" w14:paraId="6560E7CE" w14:textId="77777777" w:rsidTr="005922A1">
        <w:trPr>
          <w:trHeight w:val="432"/>
        </w:trPr>
        <w:tc>
          <w:tcPr>
            <w:tcW w:w="7515" w:type="dxa"/>
            <w:gridSpan w:val="5"/>
            <w:vAlign w:val="center"/>
          </w:tcPr>
          <w:p w14:paraId="112A63F2"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b/>
                <w:lang w:eastAsia="en-US"/>
              </w:rPr>
              <w:t>ΣΥΝΟΛΟ ΠΙΣΤΩΤΙΚΩΝ ΜΟΝΑΔΩΝ ΕΞΑΜΗΝΟΥ</w:t>
            </w:r>
          </w:p>
        </w:tc>
        <w:tc>
          <w:tcPr>
            <w:tcW w:w="1524" w:type="dxa"/>
            <w:gridSpan w:val="2"/>
            <w:vAlign w:val="center"/>
          </w:tcPr>
          <w:p w14:paraId="2248FEBA"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30</w:t>
            </w:r>
          </w:p>
        </w:tc>
      </w:tr>
      <w:tr w:rsidR="0093109F" w:rsidRPr="0093109F" w14:paraId="77404FC1" w14:textId="77777777" w:rsidTr="005922A1">
        <w:trPr>
          <w:trHeight w:val="432"/>
        </w:trPr>
        <w:tc>
          <w:tcPr>
            <w:tcW w:w="9039" w:type="dxa"/>
            <w:gridSpan w:val="7"/>
            <w:shd w:val="clear" w:color="auto" w:fill="auto"/>
            <w:vAlign w:val="center"/>
          </w:tcPr>
          <w:p w14:paraId="51A9B98E" w14:textId="77777777" w:rsidR="0093109F" w:rsidRPr="0093109F" w:rsidRDefault="0093109F" w:rsidP="0093109F">
            <w:pPr>
              <w:ind w:right="281"/>
              <w:jc w:val="center"/>
              <w:rPr>
                <w:rFonts w:ascii="Franklin Gothic Book" w:eastAsia="Calibri" w:hAnsi="Franklin Gothic Book"/>
                <w:b/>
                <w:lang w:eastAsia="en-US"/>
              </w:rPr>
            </w:pPr>
            <w:r w:rsidRPr="0093109F">
              <w:rPr>
                <w:rFonts w:ascii="Franklin Gothic Book" w:eastAsia="Calibri" w:hAnsi="Franklin Gothic Book"/>
                <w:b/>
                <w:lang w:val="en-US" w:eastAsia="en-US"/>
              </w:rPr>
              <w:t>B</w:t>
            </w:r>
            <w:r w:rsidRPr="0093109F">
              <w:rPr>
                <w:rFonts w:ascii="Franklin Gothic Book" w:eastAsia="Calibri" w:hAnsi="Franklin Gothic Book"/>
                <w:b/>
                <w:lang w:eastAsia="en-US"/>
              </w:rPr>
              <w:t>’</w:t>
            </w:r>
            <w:r w:rsidRPr="0093109F">
              <w:rPr>
                <w:rFonts w:ascii="Franklin Gothic Book" w:eastAsia="Calibri" w:hAnsi="Franklin Gothic Book"/>
                <w:b/>
                <w:lang w:val="en-US" w:eastAsia="en-US"/>
              </w:rPr>
              <w:t xml:space="preserve"> </w:t>
            </w:r>
            <w:r w:rsidRPr="0093109F">
              <w:rPr>
                <w:rFonts w:ascii="Franklin Gothic Book" w:eastAsia="Calibri" w:hAnsi="Franklin Gothic Book"/>
                <w:b/>
                <w:lang w:eastAsia="en-US"/>
              </w:rPr>
              <w:t>ΕΞΑΜΗΝΟ ΣΠΟΥΔΩΝ</w:t>
            </w:r>
          </w:p>
        </w:tc>
      </w:tr>
      <w:tr w:rsidR="0093109F" w:rsidRPr="0093109F" w14:paraId="347F7B56" w14:textId="77777777" w:rsidTr="005922A1">
        <w:tc>
          <w:tcPr>
            <w:tcW w:w="1651" w:type="dxa"/>
            <w:vAlign w:val="center"/>
          </w:tcPr>
          <w:p w14:paraId="794090C7"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eastAsia="en-US"/>
              </w:rPr>
              <w:t>ΚΩΔΙΚΟΣ</w:t>
            </w:r>
          </w:p>
        </w:tc>
        <w:tc>
          <w:tcPr>
            <w:tcW w:w="3638" w:type="dxa"/>
            <w:gridSpan w:val="2"/>
            <w:shd w:val="clear" w:color="auto" w:fill="auto"/>
            <w:vAlign w:val="center"/>
          </w:tcPr>
          <w:p w14:paraId="3CFF1143"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eastAsia="en-US"/>
              </w:rPr>
              <w:t>ΤΙΤΛΟΣ ΜΑΘΗΜΑΤΟΣ</w:t>
            </w:r>
          </w:p>
        </w:tc>
        <w:tc>
          <w:tcPr>
            <w:tcW w:w="2226" w:type="dxa"/>
            <w:gridSpan w:val="2"/>
            <w:shd w:val="clear" w:color="auto" w:fill="auto"/>
            <w:vAlign w:val="center"/>
          </w:tcPr>
          <w:p w14:paraId="204611A1"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eastAsia="en-US"/>
              </w:rPr>
              <w:t>ΤΥΠΟΣ ΜΑΘΗΜΑΤΟΣ</w:t>
            </w:r>
          </w:p>
        </w:tc>
        <w:tc>
          <w:tcPr>
            <w:tcW w:w="1524" w:type="dxa"/>
            <w:gridSpan w:val="2"/>
            <w:shd w:val="clear" w:color="auto" w:fill="auto"/>
            <w:vAlign w:val="center"/>
          </w:tcPr>
          <w:p w14:paraId="3B1F229C"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val="en-US" w:eastAsia="en-US"/>
              </w:rPr>
              <w:t>ECTS</w:t>
            </w:r>
          </w:p>
        </w:tc>
      </w:tr>
      <w:tr w:rsidR="0093109F" w:rsidRPr="0093109F" w14:paraId="565AD5B8" w14:textId="77777777" w:rsidTr="005922A1">
        <w:tc>
          <w:tcPr>
            <w:tcW w:w="1651" w:type="dxa"/>
            <w:vAlign w:val="center"/>
          </w:tcPr>
          <w:p w14:paraId="19AB62B8"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PAGR04</w:t>
            </w:r>
          </w:p>
        </w:tc>
        <w:tc>
          <w:tcPr>
            <w:tcW w:w="3638" w:type="dxa"/>
            <w:gridSpan w:val="2"/>
            <w:shd w:val="clear" w:color="auto" w:fill="auto"/>
            <w:vAlign w:val="center"/>
          </w:tcPr>
          <w:p w14:paraId="5EF6E377"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ΡΥΠΑΝΣΗ ΑΓΡΟΟΙΚΟΣΥΣΤΗΜΑΤΩΝ</w:t>
            </w:r>
          </w:p>
        </w:tc>
        <w:tc>
          <w:tcPr>
            <w:tcW w:w="2226" w:type="dxa"/>
            <w:gridSpan w:val="2"/>
            <w:shd w:val="clear" w:color="auto" w:fill="auto"/>
            <w:vAlign w:val="center"/>
          </w:tcPr>
          <w:p w14:paraId="40813608"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ΥΠΟΧΡΕΩΤΙΚΟ</w:t>
            </w:r>
          </w:p>
        </w:tc>
        <w:tc>
          <w:tcPr>
            <w:tcW w:w="1524" w:type="dxa"/>
            <w:gridSpan w:val="2"/>
            <w:shd w:val="clear" w:color="auto" w:fill="auto"/>
            <w:vAlign w:val="center"/>
          </w:tcPr>
          <w:p w14:paraId="380296AA"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7,5</w:t>
            </w:r>
          </w:p>
        </w:tc>
      </w:tr>
      <w:tr w:rsidR="0093109F" w:rsidRPr="0093109F" w14:paraId="5E52BB80" w14:textId="77777777" w:rsidTr="005922A1">
        <w:tc>
          <w:tcPr>
            <w:tcW w:w="1651" w:type="dxa"/>
            <w:vAlign w:val="center"/>
          </w:tcPr>
          <w:p w14:paraId="75C5C523"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PAGR05</w:t>
            </w:r>
          </w:p>
        </w:tc>
        <w:tc>
          <w:tcPr>
            <w:tcW w:w="3638" w:type="dxa"/>
            <w:gridSpan w:val="2"/>
            <w:vAlign w:val="center"/>
          </w:tcPr>
          <w:p w14:paraId="3F28D2FD"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ΑΛΛΗΛΕΠΙΔΡΑΣΕΙΣ ΕΝΤΟΜΩΝ-ΦΥΤΩΝ</w:t>
            </w:r>
          </w:p>
        </w:tc>
        <w:tc>
          <w:tcPr>
            <w:tcW w:w="2226" w:type="dxa"/>
            <w:gridSpan w:val="2"/>
            <w:vAlign w:val="center"/>
          </w:tcPr>
          <w:p w14:paraId="1C3316BE" w14:textId="77777777" w:rsidR="0093109F" w:rsidRPr="0093109F" w:rsidRDefault="0093109F" w:rsidP="0093109F">
            <w:pPr>
              <w:ind w:right="281"/>
              <w:rPr>
                <w:rFonts w:ascii="Franklin Gothic Book" w:eastAsia="Calibri" w:hAnsi="Franklin Gothic Book"/>
                <w:lang w:val="en-US" w:eastAsia="en-US"/>
              </w:rPr>
            </w:pPr>
            <w:r w:rsidRPr="0093109F">
              <w:rPr>
                <w:rFonts w:ascii="Franklin Gothic Book" w:eastAsia="Calibri" w:hAnsi="Franklin Gothic Book"/>
                <w:lang w:val="en-US" w:eastAsia="en-US"/>
              </w:rPr>
              <w:t>E</w:t>
            </w:r>
            <w:r w:rsidRPr="0093109F">
              <w:rPr>
                <w:rFonts w:ascii="Franklin Gothic Book" w:eastAsia="Calibri" w:hAnsi="Franklin Gothic Book"/>
                <w:lang w:eastAsia="en-US"/>
              </w:rPr>
              <w:t>ΠΙΛΟΓΗΣ*</w:t>
            </w:r>
          </w:p>
        </w:tc>
        <w:tc>
          <w:tcPr>
            <w:tcW w:w="1524" w:type="dxa"/>
            <w:gridSpan w:val="2"/>
            <w:vAlign w:val="center"/>
          </w:tcPr>
          <w:p w14:paraId="6EFC40E6"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7,5</w:t>
            </w:r>
          </w:p>
        </w:tc>
      </w:tr>
      <w:tr w:rsidR="0093109F" w:rsidRPr="0093109F" w14:paraId="41587473" w14:textId="77777777" w:rsidTr="005922A1">
        <w:tc>
          <w:tcPr>
            <w:tcW w:w="1651" w:type="dxa"/>
            <w:vAlign w:val="center"/>
          </w:tcPr>
          <w:p w14:paraId="26F018C2"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PAGR06</w:t>
            </w:r>
          </w:p>
        </w:tc>
        <w:tc>
          <w:tcPr>
            <w:tcW w:w="3638" w:type="dxa"/>
            <w:gridSpan w:val="2"/>
            <w:vAlign w:val="center"/>
          </w:tcPr>
          <w:p w14:paraId="63F29C99"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ΒΙΟΤΕΧΝΟΛΟΓΙΑ ΤΗΣ ΦΥΤΟΠΡΟΣΤΑΣΙΑΣ</w:t>
            </w:r>
          </w:p>
        </w:tc>
        <w:tc>
          <w:tcPr>
            <w:tcW w:w="2226" w:type="dxa"/>
            <w:gridSpan w:val="2"/>
            <w:vAlign w:val="center"/>
          </w:tcPr>
          <w:p w14:paraId="6D6E766A"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val="en-US" w:eastAsia="en-US"/>
              </w:rPr>
              <w:t>E</w:t>
            </w:r>
            <w:r w:rsidRPr="0093109F">
              <w:rPr>
                <w:rFonts w:ascii="Franklin Gothic Book" w:eastAsia="Calibri" w:hAnsi="Franklin Gothic Book"/>
                <w:lang w:eastAsia="en-US"/>
              </w:rPr>
              <w:t>ΠΙΛΟΓΗΣ*</w:t>
            </w:r>
          </w:p>
        </w:tc>
        <w:tc>
          <w:tcPr>
            <w:tcW w:w="1524" w:type="dxa"/>
            <w:gridSpan w:val="2"/>
            <w:vAlign w:val="center"/>
          </w:tcPr>
          <w:p w14:paraId="41C1C2BC"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7,5</w:t>
            </w:r>
          </w:p>
        </w:tc>
      </w:tr>
      <w:tr w:rsidR="0093109F" w:rsidRPr="0093109F" w14:paraId="2523EDE5" w14:textId="77777777" w:rsidTr="005922A1">
        <w:tc>
          <w:tcPr>
            <w:tcW w:w="1651" w:type="dxa"/>
            <w:vAlign w:val="center"/>
          </w:tcPr>
          <w:p w14:paraId="7978248F"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PAGR07</w:t>
            </w:r>
          </w:p>
        </w:tc>
        <w:tc>
          <w:tcPr>
            <w:tcW w:w="3638" w:type="dxa"/>
            <w:gridSpan w:val="2"/>
            <w:vAlign w:val="center"/>
          </w:tcPr>
          <w:p w14:paraId="111F786A"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ΦΥΣΙΟΛΟΓΙΑ ΑΠΟΔΟΣΗΣ ΚΑΛΛΙΕΡΓΕΙΩΝ</w:t>
            </w:r>
          </w:p>
        </w:tc>
        <w:tc>
          <w:tcPr>
            <w:tcW w:w="2226" w:type="dxa"/>
            <w:gridSpan w:val="2"/>
            <w:vAlign w:val="center"/>
          </w:tcPr>
          <w:p w14:paraId="7F5B34B9"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val="en-US" w:eastAsia="en-US"/>
              </w:rPr>
              <w:t>E</w:t>
            </w:r>
            <w:r w:rsidRPr="0093109F">
              <w:rPr>
                <w:rFonts w:ascii="Franklin Gothic Book" w:eastAsia="Calibri" w:hAnsi="Franklin Gothic Book"/>
                <w:lang w:eastAsia="en-US"/>
              </w:rPr>
              <w:t>ΠΙΛΟΓΗΣ*</w:t>
            </w:r>
          </w:p>
        </w:tc>
        <w:tc>
          <w:tcPr>
            <w:tcW w:w="1524" w:type="dxa"/>
            <w:gridSpan w:val="2"/>
            <w:vAlign w:val="center"/>
          </w:tcPr>
          <w:p w14:paraId="6902A294"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7,5</w:t>
            </w:r>
          </w:p>
        </w:tc>
      </w:tr>
      <w:tr w:rsidR="0093109F" w:rsidRPr="0093109F" w14:paraId="1B67CBFF" w14:textId="77777777" w:rsidTr="005922A1">
        <w:trPr>
          <w:trHeight w:val="562"/>
        </w:trPr>
        <w:tc>
          <w:tcPr>
            <w:tcW w:w="1651" w:type="dxa"/>
            <w:vAlign w:val="center"/>
          </w:tcPr>
          <w:p w14:paraId="6E6A33C5"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PAGR08</w:t>
            </w:r>
          </w:p>
        </w:tc>
        <w:tc>
          <w:tcPr>
            <w:tcW w:w="3638" w:type="dxa"/>
            <w:gridSpan w:val="2"/>
            <w:vAlign w:val="center"/>
          </w:tcPr>
          <w:p w14:paraId="7B50F4A3"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ΕΙΔΙΚΑ ΘΕΜΑΤΑ ΦΥΤΟΠΑΘΟΛΟΓΙΑΣ</w:t>
            </w:r>
          </w:p>
        </w:tc>
        <w:tc>
          <w:tcPr>
            <w:tcW w:w="2226" w:type="dxa"/>
            <w:gridSpan w:val="2"/>
            <w:vAlign w:val="center"/>
          </w:tcPr>
          <w:p w14:paraId="6BC61CF4"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val="en-US" w:eastAsia="en-US"/>
              </w:rPr>
              <w:t>E</w:t>
            </w:r>
            <w:r w:rsidRPr="0093109F">
              <w:rPr>
                <w:rFonts w:ascii="Franklin Gothic Book" w:eastAsia="Calibri" w:hAnsi="Franklin Gothic Book"/>
                <w:lang w:eastAsia="en-US"/>
              </w:rPr>
              <w:t>ΠΙΛΟΓΗΣ*</w:t>
            </w:r>
          </w:p>
        </w:tc>
        <w:tc>
          <w:tcPr>
            <w:tcW w:w="1524" w:type="dxa"/>
            <w:gridSpan w:val="2"/>
            <w:vAlign w:val="center"/>
          </w:tcPr>
          <w:p w14:paraId="2A51B3B4"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7,5</w:t>
            </w:r>
          </w:p>
        </w:tc>
      </w:tr>
      <w:tr w:rsidR="0093109F" w:rsidRPr="0093109F" w14:paraId="023F134C" w14:textId="77777777" w:rsidTr="005922A1">
        <w:trPr>
          <w:trHeight w:val="562"/>
        </w:trPr>
        <w:tc>
          <w:tcPr>
            <w:tcW w:w="1651" w:type="dxa"/>
            <w:vAlign w:val="center"/>
          </w:tcPr>
          <w:p w14:paraId="7809B3AD"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PAGR100</w:t>
            </w:r>
          </w:p>
        </w:tc>
        <w:tc>
          <w:tcPr>
            <w:tcW w:w="3638" w:type="dxa"/>
            <w:gridSpan w:val="2"/>
            <w:vAlign w:val="center"/>
          </w:tcPr>
          <w:p w14:paraId="273EDCF9"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ΕΚΠΟΝΗΣΗ ΜΕΤΑΠΤΥΧΙΑΚΗΣ ΔΙΠΛΩΜΑΤΙΚΗΣ ΕΡΓΑΣΙΑΣ</w:t>
            </w:r>
          </w:p>
        </w:tc>
        <w:tc>
          <w:tcPr>
            <w:tcW w:w="2226" w:type="dxa"/>
            <w:gridSpan w:val="2"/>
            <w:vAlign w:val="center"/>
          </w:tcPr>
          <w:p w14:paraId="31B0104E"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ΥΠΟΧΡΕΩΤΙΚΟ</w:t>
            </w:r>
          </w:p>
        </w:tc>
        <w:tc>
          <w:tcPr>
            <w:tcW w:w="1524" w:type="dxa"/>
            <w:gridSpan w:val="2"/>
            <w:vAlign w:val="center"/>
          </w:tcPr>
          <w:p w14:paraId="4A6E3DA1" w14:textId="77777777" w:rsidR="0093109F" w:rsidRPr="0093109F" w:rsidRDefault="0093109F" w:rsidP="0093109F">
            <w:pPr>
              <w:ind w:right="281"/>
              <w:rPr>
                <w:rFonts w:ascii="Franklin Gothic Book" w:eastAsia="Calibri" w:hAnsi="Franklin Gothic Book"/>
                <w:lang w:val="en-US" w:eastAsia="en-US"/>
              </w:rPr>
            </w:pPr>
            <w:r w:rsidRPr="0093109F">
              <w:rPr>
                <w:rFonts w:ascii="Franklin Gothic Book" w:eastAsia="Calibri" w:hAnsi="Franklin Gothic Book"/>
                <w:lang w:val="en-US" w:eastAsia="en-US"/>
              </w:rPr>
              <w:t>7</w:t>
            </w:r>
            <w:r w:rsidRPr="0093109F">
              <w:rPr>
                <w:rFonts w:ascii="Franklin Gothic Book" w:eastAsia="Calibri" w:hAnsi="Franklin Gothic Book"/>
                <w:lang w:eastAsia="en-US"/>
              </w:rPr>
              <w:t>,</w:t>
            </w:r>
            <w:r w:rsidRPr="0093109F">
              <w:rPr>
                <w:rFonts w:ascii="Franklin Gothic Book" w:eastAsia="Calibri" w:hAnsi="Franklin Gothic Book"/>
                <w:lang w:val="en-US" w:eastAsia="en-US"/>
              </w:rPr>
              <w:t>5</w:t>
            </w:r>
          </w:p>
        </w:tc>
      </w:tr>
      <w:tr w:rsidR="0093109F" w:rsidRPr="0093109F" w14:paraId="4A95619C" w14:textId="77777777" w:rsidTr="005922A1">
        <w:trPr>
          <w:trHeight w:val="432"/>
        </w:trPr>
        <w:tc>
          <w:tcPr>
            <w:tcW w:w="7515" w:type="dxa"/>
            <w:gridSpan w:val="5"/>
            <w:vAlign w:val="center"/>
          </w:tcPr>
          <w:p w14:paraId="48D3FADD"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eastAsia="en-US"/>
              </w:rPr>
              <w:t>ΣΥΝΟΛΟ ΠΙΣΤΩΤΙΚΩΝ ΜΟΝΑΔΩΝ ΕΞΑΜΗΝΟΥ</w:t>
            </w:r>
          </w:p>
          <w:p w14:paraId="074BC93B"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b/>
                <w:lang w:eastAsia="en-US"/>
              </w:rPr>
              <w:t>*ΑΠΟ ΤΑ 4 ΠΡΟΣΦΕΡΟΜΕΝΑ ΜΑΘΗΜΑΤΑ ΕΠΙΛΕΓΟΝΤΑΙ ΤΑ 2</w:t>
            </w:r>
          </w:p>
        </w:tc>
        <w:tc>
          <w:tcPr>
            <w:tcW w:w="1524" w:type="dxa"/>
            <w:gridSpan w:val="2"/>
            <w:vAlign w:val="center"/>
          </w:tcPr>
          <w:p w14:paraId="017397DB"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30</w:t>
            </w:r>
          </w:p>
        </w:tc>
      </w:tr>
      <w:tr w:rsidR="0093109F" w:rsidRPr="0093109F" w14:paraId="0C81541D" w14:textId="77777777" w:rsidTr="005922A1">
        <w:trPr>
          <w:trHeight w:val="432"/>
        </w:trPr>
        <w:tc>
          <w:tcPr>
            <w:tcW w:w="9039" w:type="dxa"/>
            <w:gridSpan w:val="7"/>
            <w:vAlign w:val="center"/>
          </w:tcPr>
          <w:p w14:paraId="5FCE683A" w14:textId="77777777" w:rsidR="0093109F" w:rsidRPr="0093109F" w:rsidRDefault="0093109F" w:rsidP="0093109F">
            <w:pPr>
              <w:ind w:right="281"/>
              <w:jc w:val="center"/>
              <w:rPr>
                <w:rFonts w:ascii="Franklin Gothic Book" w:eastAsia="Calibri" w:hAnsi="Franklin Gothic Book"/>
                <w:lang w:val="en-US" w:eastAsia="en-US"/>
              </w:rPr>
            </w:pPr>
            <w:r w:rsidRPr="0093109F">
              <w:rPr>
                <w:rFonts w:ascii="Franklin Gothic Book" w:eastAsia="Calibri" w:hAnsi="Franklin Gothic Book"/>
                <w:b/>
                <w:lang w:eastAsia="en-US"/>
              </w:rPr>
              <w:t>ΘΕΡΙΝΗ ΠΕΡΙΟΔΟΣ</w:t>
            </w:r>
          </w:p>
        </w:tc>
      </w:tr>
      <w:tr w:rsidR="0093109F" w:rsidRPr="0093109F" w14:paraId="73BB0136" w14:textId="77777777" w:rsidTr="005922A1">
        <w:tc>
          <w:tcPr>
            <w:tcW w:w="1663" w:type="dxa"/>
            <w:gridSpan w:val="2"/>
            <w:shd w:val="clear" w:color="auto" w:fill="FFFFFF"/>
            <w:vAlign w:val="center"/>
          </w:tcPr>
          <w:p w14:paraId="5884843F"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eastAsia="en-US"/>
              </w:rPr>
              <w:t>ΚΩΔΙΚΟΣ</w:t>
            </w:r>
          </w:p>
        </w:tc>
        <w:tc>
          <w:tcPr>
            <w:tcW w:w="3881" w:type="dxa"/>
            <w:gridSpan w:val="2"/>
            <w:shd w:val="clear" w:color="auto" w:fill="FFFFFF"/>
            <w:vAlign w:val="center"/>
          </w:tcPr>
          <w:p w14:paraId="6ED24910"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eastAsia="en-US"/>
              </w:rPr>
              <w:t>ΤΙΤΛΟΣ ΜΑΘΗΜΑΤΟΣ</w:t>
            </w:r>
          </w:p>
        </w:tc>
        <w:tc>
          <w:tcPr>
            <w:tcW w:w="2279" w:type="dxa"/>
            <w:gridSpan w:val="2"/>
            <w:shd w:val="clear" w:color="auto" w:fill="FFFFFF"/>
            <w:vAlign w:val="center"/>
          </w:tcPr>
          <w:p w14:paraId="1449E566"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eastAsia="en-US"/>
              </w:rPr>
              <w:t>ΤΥΠΟΣ ΜΑΘΗΜΑΤΟΣ</w:t>
            </w:r>
          </w:p>
        </w:tc>
        <w:tc>
          <w:tcPr>
            <w:tcW w:w="1216" w:type="dxa"/>
            <w:shd w:val="clear" w:color="auto" w:fill="FFFFFF"/>
            <w:vAlign w:val="center"/>
          </w:tcPr>
          <w:p w14:paraId="71F233D2"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val="en-US" w:eastAsia="en-US"/>
              </w:rPr>
              <w:t>ECTS</w:t>
            </w:r>
          </w:p>
        </w:tc>
      </w:tr>
      <w:tr w:rsidR="0093109F" w:rsidRPr="0093109F" w14:paraId="0C7D0672" w14:textId="77777777" w:rsidTr="005922A1">
        <w:tc>
          <w:tcPr>
            <w:tcW w:w="1663" w:type="dxa"/>
            <w:gridSpan w:val="2"/>
            <w:shd w:val="clear" w:color="auto" w:fill="FFFFFF"/>
          </w:tcPr>
          <w:p w14:paraId="682A739E"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lang w:eastAsia="en-US"/>
              </w:rPr>
              <w:t>PAGR100</w:t>
            </w:r>
          </w:p>
        </w:tc>
        <w:tc>
          <w:tcPr>
            <w:tcW w:w="3881" w:type="dxa"/>
            <w:gridSpan w:val="2"/>
            <w:shd w:val="clear" w:color="auto" w:fill="FFFFFF"/>
          </w:tcPr>
          <w:p w14:paraId="3FA2701B" w14:textId="77777777" w:rsidR="0093109F" w:rsidRPr="0093109F" w:rsidRDefault="0093109F" w:rsidP="0093109F">
            <w:pPr>
              <w:ind w:right="281"/>
              <w:rPr>
                <w:rFonts w:ascii="Franklin Gothic Book" w:eastAsia="Calibri" w:hAnsi="Franklin Gothic Book"/>
                <w:b/>
                <w:lang w:val="en-US" w:eastAsia="en-US"/>
              </w:rPr>
            </w:pPr>
            <w:r w:rsidRPr="0093109F">
              <w:rPr>
                <w:rFonts w:ascii="Franklin Gothic Book" w:hAnsi="Franklin Gothic Book"/>
              </w:rPr>
              <w:t>ΕΚΠΟΝΗΣΗ ΜΕΤΑΠΤΥΧΙΑΚΗΣ</w:t>
            </w:r>
            <w:r w:rsidRPr="0093109F">
              <w:rPr>
                <w:rFonts w:ascii="Franklin Gothic Book" w:hAnsi="Franklin Gothic Book"/>
                <w:lang w:val="en-US"/>
              </w:rPr>
              <w:t xml:space="preserve"> </w:t>
            </w:r>
            <w:r w:rsidRPr="0093109F">
              <w:rPr>
                <w:rFonts w:ascii="Franklin Gothic Book" w:eastAsia="Calibri" w:hAnsi="Franklin Gothic Book"/>
                <w:lang w:eastAsia="en-US"/>
              </w:rPr>
              <w:t>ΔΙΠΛΩΜΑΤΙΚΗΣ ΕΡΓΑΣΙΑΣ</w:t>
            </w:r>
          </w:p>
        </w:tc>
        <w:tc>
          <w:tcPr>
            <w:tcW w:w="2279" w:type="dxa"/>
            <w:gridSpan w:val="2"/>
            <w:shd w:val="clear" w:color="auto" w:fill="FFFFFF"/>
            <w:vAlign w:val="center"/>
          </w:tcPr>
          <w:p w14:paraId="55B39160"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rPr>
              <w:t>ΥΠΟΧΡΕΩΤΙΚΟ</w:t>
            </w:r>
          </w:p>
        </w:tc>
        <w:tc>
          <w:tcPr>
            <w:tcW w:w="1216" w:type="dxa"/>
            <w:shd w:val="clear" w:color="auto" w:fill="FFFFFF"/>
            <w:vAlign w:val="center"/>
          </w:tcPr>
          <w:p w14:paraId="64DCFA59" w14:textId="77777777" w:rsidR="0093109F" w:rsidRPr="0093109F" w:rsidRDefault="0093109F" w:rsidP="0093109F">
            <w:pPr>
              <w:ind w:right="281"/>
              <w:rPr>
                <w:rFonts w:ascii="Franklin Gothic Book" w:eastAsia="Calibri" w:hAnsi="Franklin Gothic Book"/>
                <w:b/>
                <w:lang w:val="en-US" w:eastAsia="en-US"/>
              </w:rPr>
            </w:pPr>
            <w:r w:rsidRPr="0093109F">
              <w:rPr>
                <w:rFonts w:ascii="Franklin Gothic Book" w:eastAsia="Calibri" w:hAnsi="Franklin Gothic Book"/>
                <w:lang w:val="en-US" w:eastAsia="en-US"/>
              </w:rPr>
              <w:t>15</w:t>
            </w:r>
          </w:p>
        </w:tc>
      </w:tr>
      <w:tr w:rsidR="0093109F" w:rsidRPr="0093109F" w14:paraId="54928204" w14:textId="77777777" w:rsidTr="005922A1">
        <w:trPr>
          <w:trHeight w:val="432"/>
        </w:trPr>
        <w:tc>
          <w:tcPr>
            <w:tcW w:w="7823" w:type="dxa"/>
            <w:gridSpan w:val="6"/>
            <w:vAlign w:val="center"/>
          </w:tcPr>
          <w:p w14:paraId="336CFC49"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b/>
                <w:lang w:eastAsia="en-US"/>
              </w:rPr>
              <w:t>ΣΥΝΟΛΟ ΠΙΣΤΩΤΙΚΩΝ ΜΟΝΑΔΩΝ ΠΕΡΙΟΔΟΥ</w:t>
            </w:r>
          </w:p>
        </w:tc>
        <w:tc>
          <w:tcPr>
            <w:tcW w:w="1216" w:type="dxa"/>
            <w:vAlign w:val="center"/>
          </w:tcPr>
          <w:p w14:paraId="7717512F" w14:textId="77777777" w:rsidR="0093109F" w:rsidRPr="0093109F" w:rsidRDefault="0093109F" w:rsidP="0093109F">
            <w:pPr>
              <w:ind w:right="281"/>
              <w:rPr>
                <w:rFonts w:ascii="Franklin Gothic Book" w:eastAsia="Calibri" w:hAnsi="Franklin Gothic Book"/>
                <w:lang w:val="en-US" w:eastAsia="en-US"/>
              </w:rPr>
            </w:pPr>
            <w:r w:rsidRPr="0093109F">
              <w:rPr>
                <w:rFonts w:ascii="Franklin Gothic Book" w:eastAsia="Calibri" w:hAnsi="Franklin Gothic Book"/>
                <w:lang w:val="en-US" w:eastAsia="en-US"/>
              </w:rPr>
              <w:t>15</w:t>
            </w:r>
          </w:p>
        </w:tc>
      </w:tr>
    </w:tbl>
    <w:p w14:paraId="1392BCBB" w14:textId="77777777" w:rsidR="0093109F" w:rsidRPr="0093109F" w:rsidRDefault="0093109F" w:rsidP="0093109F">
      <w:pPr>
        <w:ind w:right="281"/>
        <w:jc w:val="both"/>
        <w:rPr>
          <w:rFonts w:ascii="Franklin Gothic Book" w:eastAsia="Calibri" w:hAnsi="Franklin Gothic Book"/>
          <w:lang w:eastAsia="en-US"/>
        </w:rPr>
      </w:pPr>
    </w:p>
    <w:p w14:paraId="7F5F0D46" w14:textId="77777777" w:rsidR="0093109F" w:rsidRPr="0093109F" w:rsidRDefault="0093109F" w:rsidP="0093109F">
      <w:pPr>
        <w:ind w:right="281"/>
        <w:jc w:val="both"/>
        <w:rPr>
          <w:rFonts w:ascii="Franklin Gothic Book" w:eastAsia="Calibri" w:hAnsi="Franklin Gothic Book"/>
          <w:lang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3"/>
        <w:gridCol w:w="3864"/>
        <w:gridCol w:w="18"/>
        <w:gridCol w:w="2266"/>
        <w:gridCol w:w="13"/>
        <w:gridCol w:w="1214"/>
      </w:tblGrid>
      <w:tr w:rsidR="0093109F" w:rsidRPr="0093109F" w14:paraId="4FA6BFE9" w14:textId="77777777" w:rsidTr="005922A1">
        <w:trPr>
          <w:trHeight w:val="576"/>
        </w:trPr>
        <w:tc>
          <w:tcPr>
            <w:tcW w:w="9039" w:type="dxa"/>
            <w:gridSpan w:val="7"/>
          </w:tcPr>
          <w:p w14:paraId="7C8D313C" w14:textId="77777777" w:rsidR="0093109F" w:rsidRPr="0093109F" w:rsidRDefault="0093109F" w:rsidP="0093109F">
            <w:pPr>
              <w:ind w:right="281"/>
              <w:jc w:val="both"/>
              <w:rPr>
                <w:rFonts w:ascii="Franklin Gothic Book" w:eastAsia="Calibri" w:hAnsi="Franklin Gothic Book"/>
                <w:b/>
                <w:lang w:eastAsia="en-US"/>
              </w:rPr>
            </w:pPr>
            <w:r w:rsidRPr="0093109F">
              <w:rPr>
                <w:rFonts w:ascii="Franklin Gothic Book" w:eastAsia="Calibri" w:hAnsi="Franklin Gothic Book"/>
                <w:b/>
                <w:bCs/>
                <w:lang w:eastAsia="en-US"/>
              </w:rPr>
              <w:t>ΕΙΔΙΚΕΥΣΗ: ΟΙΚΟΝΟΜΙΚΗ ΤΩΝ ΕΠΙΧΕΙΡΗΣΕΩΝ ΑΓΡΟΤΙΚΩΝ ΠΡΟΪΟΝΤΩΝ ΚΑΙ ΤΡΟΦΙΜΩΝ</w:t>
            </w:r>
          </w:p>
        </w:tc>
      </w:tr>
      <w:tr w:rsidR="0093109F" w:rsidRPr="0093109F" w14:paraId="37F697ED" w14:textId="77777777" w:rsidTr="005922A1">
        <w:trPr>
          <w:trHeight w:val="432"/>
        </w:trPr>
        <w:tc>
          <w:tcPr>
            <w:tcW w:w="9039" w:type="dxa"/>
            <w:gridSpan w:val="7"/>
            <w:vAlign w:val="center"/>
          </w:tcPr>
          <w:p w14:paraId="4B1D23E3" w14:textId="77777777" w:rsidR="0093109F" w:rsidRPr="0093109F" w:rsidRDefault="0093109F" w:rsidP="0093109F">
            <w:pPr>
              <w:ind w:right="281"/>
              <w:jc w:val="center"/>
              <w:rPr>
                <w:rFonts w:ascii="Franklin Gothic Book" w:eastAsia="Calibri" w:hAnsi="Franklin Gothic Book"/>
                <w:b/>
                <w:lang w:eastAsia="en-US"/>
              </w:rPr>
            </w:pPr>
            <w:r w:rsidRPr="0093109F">
              <w:rPr>
                <w:rFonts w:ascii="Franklin Gothic Book" w:eastAsia="Calibri" w:hAnsi="Franklin Gothic Book"/>
                <w:b/>
                <w:lang w:val="en-US" w:eastAsia="en-US"/>
              </w:rPr>
              <w:lastRenderedPageBreak/>
              <w:t>A</w:t>
            </w:r>
            <w:r w:rsidRPr="0093109F">
              <w:rPr>
                <w:rFonts w:ascii="Franklin Gothic Book" w:eastAsia="Calibri" w:hAnsi="Franklin Gothic Book"/>
                <w:b/>
                <w:lang w:eastAsia="en-US"/>
              </w:rPr>
              <w:t>’ ΕΞΑΜΗΝΟ ΣΠΟΥΔΩΝ</w:t>
            </w:r>
          </w:p>
        </w:tc>
      </w:tr>
      <w:tr w:rsidR="0093109F" w:rsidRPr="0093109F" w14:paraId="71489BF0" w14:textId="77777777" w:rsidTr="005922A1">
        <w:tc>
          <w:tcPr>
            <w:tcW w:w="1664" w:type="dxa"/>
            <w:gridSpan w:val="2"/>
            <w:vAlign w:val="center"/>
          </w:tcPr>
          <w:p w14:paraId="0A2F3E7C"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eastAsia="en-US"/>
              </w:rPr>
              <w:t>ΚΩΔΙΚΟΣ</w:t>
            </w:r>
          </w:p>
        </w:tc>
        <w:tc>
          <w:tcPr>
            <w:tcW w:w="3864" w:type="dxa"/>
            <w:shd w:val="clear" w:color="auto" w:fill="auto"/>
            <w:vAlign w:val="center"/>
          </w:tcPr>
          <w:p w14:paraId="517CD74A"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eastAsia="en-US"/>
              </w:rPr>
              <w:t>ΤΙΤΛΟΣ ΜΑΘΗΜΑΤΟΣ</w:t>
            </w:r>
          </w:p>
        </w:tc>
        <w:tc>
          <w:tcPr>
            <w:tcW w:w="2284" w:type="dxa"/>
            <w:gridSpan w:val="2"/>
            <w:vAlign w:val="center"/>
          </w:tcPr>
          <w:p w14:paraId="3D5C0D39"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eastAsia="en-US"/>
              </w:rPr>
              <w:t>ΤΥΠΟΣ ΜΑΘΗΜΑΤΟΣ</w:t>
            </w:r>
          </w:p>
        </w:tc>
        <w:tc>
          <w:tcPr>
            <w:tcW w:w="1227" w:type="dxa"/>
            <w:gridSpan w:val="2"/>
            <w:shd w:val="clear" w:color="auto" w:fill="auto"/>
            <w:vAlign w:val="center"/>
          </w:tcPr>
          <w:p w14:paraId="0F74074C"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val="en-US" w:eastAsia="en-US"/>
              </w:rPr>
              <w:t>ECTS</w:t>
            </w:r>
          </w:p>
        </w:tc>
      </w:tr>
      <w:tr w:rsidR="0093109F" w:rsidRPr="0093109F" w14:paraId="24DA7CC9" w14:textId="77777777" w:rsidTr="005922A1">
        <w:tc>
          <w:tcPr>
            <w:tcW w:w="1664" w:type="dxa"/>
            <w:gridSpan w:val="2"/>
            <w:vAlign w:val="center"/>
          </w:tcPr>
          <w:p w14:paraId="09934246"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PEC01</w:t>
            </w:r>
          </w:p>
        </w:tc>
        <w:tc>
          <w:tcPr>
            <w:tcW w:w="3864" w:type="dxa"/>
            <w:vAlign w:val="center"/>
          </w:tcPr>
          <w:p w14:paraId="7162231C"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ΜΑΡΚΕΤΙΝΓΚ</w:t>
            </w:r>
          </w:p>
        </w:tc>
        <w:tc>
          <w:tcPr>
            <w:tcW w:w="2284" w:type="dxa"/>
            <w:gridSpan w:val="2"/>
            <w:vAlign w:val="center"/>
          </w:tcPr>
          <w:p w14:paraId="5CE9E567"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ΥΠΟΧΡΕΩΤΙΚΟ</w:t>
            </w:r>
          </w:p>
        </w:tc>
        <w:tc>
          <w:tcPr>
            <w:tcW w:w="1227" w:type="dxa"/>
            <w:gridSpan w:val="2"/>
            <w:vAlign w:val="center"/>
          </w:tcPr>
          <w:p w14:paraId="1412808E"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7,5</w:t>
            </w:r>
          </w:p>
        </w:tc>
      </w:tr>
      <w:tr w:rsidR="0093109F" w:rsidRPr="0093109F" w14:paraId="240FA5AB" w14:textId="77777777" w:rsidTr="005922A1">
        <w:tc>
          <w:tcPr>
            <w:tcW w:w="1664" w:type="dxa"/>
            <w:gridSpan w:val="2"/>
            <w:vAlign w:val="center"/>
          </w:tcPr>
          <w:p w14:paraId="6CF20382"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PEC02</w:t>
            </w:r>
          </w:p>
        </w:tc>
        <w:tc>
          <w:tcPr>
            <w:tcW w:w="3864" w:type="dxa"/>
            <w:vAlign w:val="center"/>
          </w:tcPr>
          <w:p w14:paraId="1B7D7FED"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ΕΙΔΙΚΑ ΚΕΦΑΛΑΙΑ ΕΠΙΧΕΙΡΗΣΙΑΚΗΣ ΈΡΕΥΝΑΣ</w:t>
            </w:r>
          </w:p>
        </w:tc>
        <w:tc>
          <w:tcPr>
            <w:tcW w:w="2284" w:type="dxa"/>
            <w:gridSpan w:val="2"/>
            <w:vAlign w:val="center"/>
          </w:tcPr>
          <w:p w14:paraId="38A15794"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ΥΠΟΧΡΕΩΤΙΚΟ</w:t>
            </w:r>
          </w:p>
        </w:tc>
        <w:tc>
          <w:tcPr>
            <w:tcW w:w="1227" w:type="dxa"/>
            <w:gridSpan w:val="2"/>
            <w:vAlign w:val="center"/>
          </w:tcPr>
          <w:p w14:paraId="20A99040"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7,5</w:t>
            </w:r>
          </w:p>
        </w:tc>
      </w:tr>
      <w:tr w:rsidR="0093109F" w:rsidRPr="0093109F" w14:paraId="642CF38A" w14:textId="77777777" w:rsidTr="005922A1">
        <w:tc>
          <w:tcPr>
            <w:tcW w:w="1664" w:type="dxa"/>
            <w:gridSpan w:val="2"/>
            <w:vAlign w:val="center"/>
          </w:tcPr>
          <w:p w14:paraId="0753505D"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PEC03</w:t>
            </w:r>
          </w:p>
        </w:tc>
        <w:tc>
          <w:tcPr>
            <w:tcW w:w="3864" w:type="dxa"/>
            <w:vAlign w:val="center"/>
          </w:tcPr>
          <w:p w14:paraId="223EBEF4"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ΔΙΕΘΝΕΣ ΕΜΠΟΡΙΟ ΚΑΙ ΠΟΛΙΤΙΚΗ</w:t>
            </w:r>
          </w:p>
        </w:tc>
        <w:tc>
          <w:tcPr>
            <w:tcW w:w="2284" w:type="dxa"/>
            <w:gridSpan w:val="2"/>
            <w:vAlign w:val="center"/>
          </w:tcPr>
          <w:p w14:paraId="5C304ED6"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ΥΠΟΧΡΕΩΤΙΚΟ</w:t>
            </w:r>
          </w:p>
        </w:tc>
        <w:tc>
          <w:tcPr>
            <w:tcW w:w="1227" w:type="dxa"/>
            <w:gridSpan w:val="2"/>
            <w:vAlign w:val="center"/>
          </w:tcPr>
          <w:p w14:paraId="444D4A6C"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7,5</w:t>
            </w:r>
          </w:p>
        </w:tc>
      </w:tr>
      <w:tr w:rsidR="0093109F" w:rsidRPr="0093109F" w14:paraId="26A11206" w14:textId="77777777" w:rsidTr="005922A1">
        <w:tc>
          <w:tcPr>
            <w:tcW w:w="1664" w:type="dxa"/>
            <w:gridSpan w:val="2"/>
            <w:vAlign w:val="center"/>
          </w:tcPr>
          <w:p w14:paraId="2B87DAF6"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PEC04</w:t>
            </w:r>
          </w:p>
        </w:tc>
        <w:tc>
          <w:tcPr>
            <w:tcW w:w="3864" w:type="dxa"/>
            <w:vAlign w:val="center"/>
          </w:tcPr>
          <w:p w14:paraId="15E7E371"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ΘΕΜΑΤΑ ΜΙΚΡΟΟΙΚΟΝΟΜΙΚΗΣ ΘΕΩΡΙΑΣ: ΛΕΙΤΟΥΡΓΙΑ ΑΓΟΡΩΝ ΚΑΙ ΟΙΚΟΝΟΜΙΚΗ ΕΠΙΧΕΙΡΗΣΕΩΝ ΤΡΟΦΙΜΩΝ</w:t>
            </w:r>
          </w:p>
        </w:tc>
        <w:tc>
          <w:tcPr>
            <w:tcW w:w="2284" w:type="dxa"/>
            <w:gridSpan w:val="2"/>
            <w:vAlign w:val="center"/>
          </w:tcPr>
          <w:p w14:paraId="7C0D11E1"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ΥΠΟΧΡΕΩΤΙΚΟ</w:t>
            </w:r>
          </w:p>
        </w:tc>
        <w:tc>
          <w:tcPr>
            <w:tcW w:w="1227" w:type="dxa"/>
            <w:gridSpan w:val="2"/>
            <w:vAlign w:val="center"/>
          </w:tcPr>
          <w:p w14:paraId="1C73EEE9"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7,5</w:t>
            </w:r>
          </w:p>
        </w:tc>
      </w:tr>
      <w:tr w:rsidR="0093109F" w:rsidRPr="0093109F" w14:paraId="1C3F1288" w14:textId="77777777" w:rsidTr="005922A1">
        <w:trPr>
          <w:trHeight w:val="432"/>
        </w:trPr>
        <w:tc>
          <w:tcPr>
            <w:tcW w:w="7812" w:type="dxa"/>
            <w:gridSpan w:val="5"/>
            <w:vAlign w:val="center"/>
          </w:tcPr>
          <w:p w14:paraId="0C3D3E8F"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b/>
                <w:lang w:eastAsia="en-US"/>
              </w:rPr>
              <w:t>ΣΥΝΟΛΟ ΠΙΣΤΩΤΙΚΩΝ ΜΟΝΑΔΩΝ ΕΞΑΜΗΝΟΥ</w:t>
            </w:r>
          </w:p>
        </w:tc>
        <w:tc>
          <w:tcPr>
            <w:tcW w:w="1227" w:type="dxa"/>
            <w:gridSpan w:val="2"/>
            <w:vAlign w:val="center"/>
          </w:tcPr>
          <w:p w14:paraId="2495A747"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30</w:t>
            </w:r>
          </w:p>
        </w:tc>
      </w:tr>
      <w:tr w:rsidR="0093109F" w:rsidRPr="0093109F" w14:paraId="0C250854" w14:textId="77777777" w:rsidTr="005922A1">
        <w:trPr>
          <w:trHeight w:val="432"/>
        </w:trPr>
        <w:tc>
          <w:tcPr>
            <w:tcW w:w="9039" w:type="dxa"/>
            <w:gridSpan w:val="7"/>
            <w:shd w:val="clear" w:color="auto" w:fill="auto"/>
            <w:vAlign w:val="center"/>
          </w:tcPr>
          <w:p w14:paraId="3AB6A6AD" w14:textId="77777777" w:rsidR="0093109F" w:rsidRPr="0093109F" w:rsidRDefault="0093109F" w:rsidP="0093109F">
            <w:pPr>
              <w:spacing w:after="160" w:line="259" w:lineRule="auto"/>
              <w:jc w:val="center"/>
              <w:rPr>
                <w:rFonts w:ascii="Franklin Gothic Book" w:eastAsia="Calibri" w:hAnsi="Franklin Gothic Book"/>
                <w:b/>
              </w:rPr>
            </w:pPr>
            <w:bookmarkStart w:id="60" w:name="_Hlk129938238"/>
            <w:r w:rsidRPr="0093109F">
              <w:rPr>
                <w:rFonts w:ascii="Franklin Gothic Book" w:eastAsia="Calibri" w:hAnsi="Franklin Gothic Book"/>
                <w:b/>
                <w:lang w:val="en-US"/>
              </w:rPr>
              <w:t>B</w:t>
            </w:r>
            <w:r w:rsidRPr="0093109F">
              <w:rPr>
                <w:rFonts w:ascii="Franklin Gothic Book" w:eastAsia="Calibri" w:hAnsi="Franklin Gothic Book"/>
                <w:b/>
              </w:rPr>
              <w:t>’</w:t>
            </w:r>
            <w:r w:rsidRPr="0093109F">
              <w:rPr>
                <w:rFonts w:ascii="Franklin Gothic Book" w:eastAsia="Calibri" w:hAnsi="Franklin Gothic Book"/>
                <w:b/>
                <w:lang w:val="en-US"/>
              </w:rPr>
              <w:t xml:space="preserve"> </w:t>
            </w:r>
            <w:r w:rsidRPr="0093109F">
              <w:rPr>
                <w:rFonts w:ascii="Franklin Gothic Book" w:eastAsia="Calibri" w:hAnsi="Franklin Gothic Book"/>
                <w:b/>
              </w:rPr>
              <w:t>ΕΞΑΜΗΝΟ ΣΠΟΥΔΩΝ</w:t>
            </w:r>
          </w:p>
        </w:tc>
      </w:tr>
      <w:tr w:rsidR="0093109F" w:rsidRPr="0093109F" w14:paraId="6C983C61" w14:textId="77777777" w:rsidTr="005922A1">
        <w:tc>
          <w:tcPr>
            <w:tcW w:w="1651" w:type="dxa"/>
            <w:vAlign w:val="center"/>
          </w:tcPr>
          <w:p w14:paraId="03BD2AF4" w14:textId="77777777" w:rsidR="0093109F" w:rsidRPr="0093109F" w:rsidRDefault="0093109F" w:rsidP="0093109F">
            <w:pPr>
              <w:spacing w:after="160" w:line="259" w:lineRule="auto"/>
              <w:rPr>
                <w:rFonts w:ascii="Franklin Gothic Book" w:eastAsia="Calibri" w:hAnsi="Franklin Gothic Book"/>
                <w:b/>
              </w:rPr>
            </w:pPr>
            <w:r w:rsidRPr="0093109F">
              <w:rPr>
                <w:rFonts w:ascii="Franklin Gothic Book" w:eastAsia="Calibri" w:hAnsi="Franklin Gothic Book"/>
                <w:b/>
              </w:rPr>
              <w:t>ΚΩΔΙΚΟΣ</w:t>
            </w:r>
          </w:p>
        </w:tc>
        <w:tc>
          <w:tcPr>
            <w:tcW w:w="3877" w:type="dxa"/>
            <w:gridSpan w:val="2"/>
            <w:shd w:val="clear" w:color="auto" w:fill="auto"/>
            <w:vAlign w:val="center"/>
          </w:tcPr>
          <w:p w14:paraId="0B257B1B" w14:textId="77777777" w:rsidR="0093109F" w:rsidRPr="0093109F" w:rsidRDefault="0093109F" w:rsidP="0093109F">
            <w:pPr>
              <w:spacing w:after="160" w:line="259" w:lineRule="auto"/>
              <w:rPr>
                <w:rFonts w:ascii="Franklin Gothic Book" w:eastAsia="Calibri" w:hAnsi="Franklin Gothic Book"/>
                <w:b/>
              </w:rPr>
            </w:pPr>
            <w:r w:rsidRPr="0093109F">
              <w:rPr>
                <w:rFonts w:ascii="Franklin Gothic Book" w:eastAsia="Calibri" w:hAnsi="Franklin Gothic Book"/>
                <w:b/>
              </w:rPr>
              <w:t>ΤΙΤΛΟΣ ΜΑΘΗΜΑΤΟΣ</w:t>
            </w:r>
          </w:p>
        </w:tc>
        <w:tc>
          <w:tcPr>
            <w:tcW w:w="2297" w:type="dxa"/>
            <w:gridSpan w:val="3"/>
            <w:shd w:val="clear" w:color="auto" w:fill="auto"/>
            <w:vAlign w:val="center"/>
          </w:tcPr>
          <w:p w14:paraId="37F07195" w14:textId="77777777" w:rsidR="0093109F" w:rsidRPr="0093109F" w:rsidRDefault="0093109F" w:rsidP="0093109F">
            <w:pPr>
              <w:spacing w:after="160" w:line="259" w:lineRule="auto"/>
              <w:rPr>
                <w:rFonts w:ascii="Franklin Gothic Book" w:eastAsia="Calibri" w:hAnsi="Franklin Gothic Book"/>
                <w:b/>
              </w:rPr>
            </w:pPr>
            <w:r w:rsidRPr="0093109F">
              <w:rPr>
                <w:rFonts w:ascii="Franklin Gothic Book" w:eastAsia="Calibri" w:hAnsi="Franklin Gothic Book"/>
                <w:b/>
              </w:rPr>
              <w:t>ΤΥΠΟΣ ΜΑΘΗΜΑΤΟΣ</w:t>
            </w:r>
          </w:p>
        </w:tc>
        <w:tc>
          <w:tcPr>
            <w:tcW w:w="1214" w:type="dxa"/>
            <w:shd w:val="clear" w:color="auto" w:fill="auto"/>
            <w:vAlign w:val="center"/>
          </w:tcPr>
          <w:p w14:paraId="1E423281" w14:textId="77777777" w:rsidR="0093109F" w:rsidRPr="0093109F" w:rsidRDefault="0093109F" w:rsidP="0093109F">
            <w:pPr>
              <w:spacing w:after="160" w:line="259" w:lineRule="auto"/>
              <w:rPr>
                <w:rFonts w:ascii="Franklin Gothic Book" w:eastAsia="Calibri" w:hAnsi="Franklin Gothic Book"/>
                <w:b/>
              </w:rPr>
            </w:pPr>
            <w:r w:rsidRPr="0093109F">
              <w:rPr>
                <w:rFonts w:ascii="Franklin Gothic Book" w:eastAsia="Calibri" w:hAnsi="Franklin Gothic Book"/>
                <w:b/>
                <w:lang w:val="en-US"/>
              </w:rPr>
              <w:t>ECTS</w:t>
            </w:r>
          </w:p>
        </w:tc>
      </w:tr>
      <w:tr w:rsidR="0093109F" w:rsidRPr="0093109F" w14:paraId="5EE938C0" w14:textId="77777777" w:rsidTr="005922A1">
        <w:tc>
          <w:tcPr>
            <w:tcW w:w="1651" w:type="dxa"/>
            <w:vAlign w:val="center"/>
          </w:tcPr>
          <w:p w14:paraId="275133F3" w14:textId="77777777" w:rsidR="0093109F" w:rsidRPr="0093109F" w:rsidRDefault="0093109F" w:rsidP="0093109F">
            <w:pPr>
              <w:spacing w:after="160" w:line="259" w:lineRule="auto"/>
              <w:rPr>
                <w:rFonts w:ascii="Franklin Gothic Book" w:eastAsia="Calibri" w:hAnsi="Franklin Gothic Book"/>
              </w:rPr>
            </w:pPr>
            <w:r w:rsidRPr="0093109F">
              <w:rPr>
                <w:rFonts w:ascii="Franklin Gothic Book" w:eastAsia="Calibri" w:hAnsi="Franklin Gothic Book"/>
              </w:rPr>
              <w:t>PEC05</w:t>
            </w:r>
          </w:p>
        </w:tc>
        <w:tc>
          <w:tcPr>
            <w:tcW w:w="3877" w:type="dxa"/>
            <w:gridSpan w:val="2"/>
            <w:shd w:val="clear" w:color="auto" w:fill="auto"/>
            <w:vAlign w:val="center"/>
          </w:tcPr>
          <w:p w14:paraId="7142BB87" w14:textId="77777777" w:rsidR="0093109F" w:rsidRPr="0093109F" w:rsidRDefault="0093109F" w:rsidP="0093109F">
            <w:pPr>
              <w:spacing w:after="160" w:line="259" w:lineRule="auto"/>
              <w:rPr>
                <w:rFonts w:ascii="Franklin Gothic Book" w:eastAsia="Calibri" w:hAnsi="Franklin Gothic Book"/>
              </w:rPr>
            </w:pPr>
            <w:r w:rsidRPr="0093109F">
              <w:rPr>
                <w:rFonts w:ascii="Franklin Gothic Book" w:eastAsia="Calibri" w:hAnsi="Franklin Gothic Book"/>
              </w:rPr>
              <w:t>ΕΙΔΙΚΑ ΘΕΜΑΤΑ ΔΙΟΙΚΗΣΗΣ ΕΠΙΧΕΙΡΗΣΕΩΝ ΤΡΟΦΙΜΩΝ</w:t>
            </w:r>
          </w:p>
        </w:tc>
        <w:tc>
          <w:tcPr>
            <w:tcW w:w="2297" w:type="dxa"/>
            <w:gridSpan w:val="3"/>
            <w:shd w:val="clear" w:color="auto" w:fill="auto"/>
            <w:vAlign w:val="center"/>
          </w:tcPr>
          <w:p w14:paraId="28212A79" w14:textId="77777777" w:rsidR="0093109F" w:rsidRPr="0093109F" w:rsidRDefault="0093109F" w:rsidP="0093109F">
            <w:pPr>
              <w:spacing w:after="160" w:line="259" w:lineRule="auto"/>
              <w:rPr>
                <w:rFonts w:ascii="Franklin Gothic Book" w:eastAsia="Calibri" w:hAnsi="Franklin Gothic Book"/>
              </w:rPr>
            </w:pPr>
            <w:r w:rsidRPr="0093109F">
              <w:rPr>
                <w:rFonts w:ascii="Franklin Gothic Book" w:eastAsia="Calibri" w:hAnsi="Franklin Gothic Book"/>
              </w:rPr>
              <w:t>ΥΠΟΧΡΕΩΤΙΚΟ</w:t>
            </w:r>
          </w:p>
        </w:tc>
        <w:tc>
          <w:tcPr>
            <w:tcW w:w="1214" w:type="dxa"/>
            <w:shd w:val="clear" w:color="auto" w:fill="auto"/>
            <w:vAlign w:val="center"/>
          </w:tcPr>
          <w:p w14:paraId="1B672453" w14:textId="77777777" w:rsidR="0093109F" w:rsidRPr="0093109F" w:rsidRDefault="0093109F" w:rsidP="0093109F">
            <w:pPr>
              <w:spacing w:after="160" w:line="259" w:lineRule="auto"/>
              <w:rPr>
                <w:rFonts w:ascii="Franklin Gothic Book" w:eastAsia="Calibri" w:hAnsi="Franklin Gothic Book"/>
              </w:rPr>
            </w:pPr>
            <w:r w:rsidRPr="0093109F">
              <w:rPr>
                <w:rFonts w:ascii="Franklin Gothic Book" w:eastAsia="Calibri" w:hAnsi="Franklin Gothic Book"/>
              </w:rPr>
              <w:t>7,5</w:t>
            </w:r>
          </w:p>
        </w:tc>
      </w:tr>
      <w:tr w:rsidR="0093109F" w:rsidRPr="0093109F" w14:paraId="6E8A9CCD" w14:textId="77777777" w:rsidTr="005922A1">
        <w:tc>
          <w:tcPr>
            <w:tcW w:w="1651" w:type="dxa"/>
            <w:vAlign w:val="center"/>
          </w:tcPr>
          <w:p w14:paraId="34330B39" w14:textId="77777777" w:rsidR="0093109F" w:rsidRPr="0093109F" w:rsidRDefault="0093109F" w:rsidP="0093109F">
            <w:pPr>
              <w:spacing w:after="160" w:line="259" w:lineRule="auto"/>
              <w:rPr>
                <w:rFonts w:ascii="Franklin Gothic Book" w:eastAsia="Calibri" w:hAnsi="Franklin Gothic Book"/>
              </w:rPr>
            </w:pPr>
            <w:r w:rsidRPr="0093109F">
              <w:rPr>
                <w:rFonts w:ascii="Franklin Gothic Book" w:eastAsia="Calibri" w:hAnsi="Franklin Gothic Book"/>
              </w:rPr>
              <w:t>PEC06</w:t>
            </w:r>
          </w:p>
        </w:tc>
        <w:tc>
          <w:tcPr>
            <w:tcW w:w="3877" w:type="dxa"/>
            <w:gridSpan w:val="2"/>
            <w:vAlign w:val="center"/>
          </w:tcPr>
          <w:p w14:paraId="25424BA5" w14:textId="77777777" w:rsidR="0093109F" w:rsidRPr="0093109F" w:rsidRDefault="0093109F" w:rsidP="0093109F">
            <w:pPr>
              <w:spacing w:after="160" w:line="259" w:lineRule="auto"/>
              <w:rPr>
                <w:rFonts w:ascii="Franklin Gothic Book" w:eastAsia="Calibri" w:hAnsi="Franklin Gothic Book"/>
              </w:rPr>
            </w:pPr>
            <w:r w:rsidRPr="0093109F">
              <w:rPr>
                <w:rFonts w:ascii="Franklin Gothic Book" w:eastAsia="Calibri" w:hAnsi="Franklin Gothic Book"/>
              </w:rPr>
              <w:t>ΜΕΘΟΔΟΙ ΚΑΙ ΕΦΑΡΜΟΓΕΣ ΕΠΙΧΕΙΡΗΜΑΤΙΚΗΣ ΈΡΕΥΝΑΣ</w:t>
            </w:r>
          </w:p>
        </w:tc>
        <w:tc>
          <w:tcPr>
            <w:tcW w:w="2297" w:type="dxa"/>
            <w:gridSpan w:val="3"/>
            <w:vAlign w:val="center"/>
          </w:tcPr>
          <w:p w14:paraId="7B5CCCC8" w14:textId="77777777" w:rsidR="0093109F" w:rsidRPr="0093109F" w:rsidRDefault="0093109F" w:rsidP="0093109F">
            <w:pPr>
              <w:spacing w:after="160" w:line="259" w:lineRule="auto"/>
              <w:rPr>
                <w:rFonts w:ascii="Franklin Gothic Book" w:eastAsia="Calibri" w:hAnsi="Franklin Gothic Book"/>
              </w:rPr>
            </w:pPr>
            <w:r w:rsidRPr="0093109F">
              <w:rPr>
                <w:rFonts w:ascii="Franklin Gothic Book" w:eastAsia="Calibri" w:hAnsi="Franklin Gothic Book"/>
              </w:rPr>
              <w:t>ΥΠΟΧΡΕΩΤΙΚΟ</w:t>
            </w:r>
          </w:p>
        </w:tc>
        <w:tc>
          <w:tcPr>
            <w:tcW w:w="1214" w:type="dxa"/>
            <w:vAlign w:val="center"/>
          </w:tcPr>
          <w:p w14:paraId="32291EAD" w14:textId="77777777" w:rsidR="0093109F" w:rsidRPr="0093109F" w:rsidRDefault="0093109F" w:rsidP="0093109F">
            <w:pPr>
              <w:spacing w:after="160" w:line="259" w:lineRule="auto"/>
              <w:rPr>
                <w:rFonts w:ascii="Franklin Gothic Book" w:eastAsia="Calibri" w:hAnsi="Franklin Gothic Book"/>
              </w:rPr>
            </w:pPr>
            <w:r w:rsidRPr="0093109F">
              <w:rPr>
                <w:rFonts w:ascii="Franklin Gothic Book" w:eastAsia="Calibri" w:hAnsi="Franklin Gothic Book"/>
              </w:rPr>
              <w:t>7,5</w:t>
            </w:r>
          </w:p>
        </w:tc>
      </w:tr>
      <w:tr w:rsidR="0093109F" w:rsidRPr="0093109F" w14:paraId="2C1E0BED" w14:textId="77777777" w:rsidTr="005922A1">
        <w:tc>
          <w:tcPr>
            <w:tcW w:w="1651" w:type="dxa"/>
            <w:vAlign w:val="center"/>
          </w:tcPr>
          <w:p w14:paraId="56AE4906" w14:textId="77777777" w:rsidR="0093109F" w:rsidRPr="0093109F" w:rsidRDefault="0093109F" w:rsidP="0093109F">
            <w:pPr>
              <w:spacing w:after="160" w:line="259" w:lineRule="auto"/>
              <w:rPr>
                <w:rFonts w:ascii="Franklin Gothic Book" w:eastAsia="Calibri" w:hAnsi="Franklin Gothic Book"/>
              </w:rPr>
            </w:pPr>
            <w:r w:rsidRPr="0093109F">
              <w:rPr>
                <w:rFonts w:ascii="Franklin Gothic Book" w:eastAsia="Calibri" w:hAnsi="Franklin Gothic Book"/>
              </w:rPr>
              <w:t>PEC100</w:t>
            </w:r>
          </w:p>
        </w:tc>
        <w:tc>
          <w:tcPr>
            <w:tcW w:w="3877" w:type="dxa"/>
            <w:gridSpan w:val="2"/>
            <w:vAlign w:val="center"/>
          </w:tcPr>
          <w:p w14:paraId="77346263" w14:textId="77777777" w:rsidR="0093109F" w:rsidRPr="0093109F" w:rsidRDefault="0093109F" w:rsidP="0093109F">
            <w:pPr>
              <w:spacing w:after="160" w:line="259" w:lineRule="auto"/>
              <w:rPr>
                <w:rFonts w:ascii="Franklin Gothic Book" w:eastAsia="Calibri" w:hAnsi="Franklin Gothic Book"/>
              </w:rPr>
            </w:pPr>
            <w:r w:rsidRPr="0093109F">
              <w:rPr>
                <w:rFonts w:ascii="Franklin Gothic Book" w:eastAsia="Calibri" w:hAnsi="Franklin Gothic Book"/>
              </w:rPr>
              <w:t xml:space="preserve">ΕΚΠΟΝΗΣΗ ΜΕΤΑΠΤΥΧΙΑΚΗΣ </w:t>
            </w:r>
            <w:r w:rsidRPr="0093109F">
              <w:rPr>
                <w:rFonts w:ascii="Franklin Gothic Book" w:eastAsia="Calibri" w:hAnsi="Franklin Gothic Book"/>
                <w:lang w:eastAsia="en-US"/>
              </w:rPr>
              <w:t>ΔΙΠΛΩΜΑΤΙΚΗΣ</w:t>
            </w:r>
            <w:r w:rsidRPr="0093109F">
              <w:rPr>
                <w:rFonts w:ascii="Franklin Gothic Book" w:eastAsia="Calibri" w:hAnsi="Franklin Gothic Book"/>
              </w:rPr>
              <w:t xml:space="preserve"> ΕΡΓΑΣΙΑΣ</w:t>
            </w:r>
          </w:p>
        </w:tc>
        <w:tc>
          <w:tcPr>
            <w:tcW w:w="2297" w:type="dxa"/>
            <w:gridSpan w:val="3"/>
            <w:vAlign w:val="center"/>
          </w:tcPr>
          <w:p w14:paraId="2FAF6FCB" w14:textId="77777777" w:rsidR="0093109F" w:rsidRPr="0093109F" w:rsidRDefault="0093109F" w:rsidP="0093109F">
            <w:pPr>
              <w:spacing w:after="160" w:line="259" w:lineRule="auto"/>
              <w:rPr>
                <w:rFonts w:ascii="Franklin Gothic Book" w:eastAsia="Calibri" w:hAnsi="Franklin Gothic Book"/>
              </w:rPr>
            </w:pPr>
            <w:r w:rsidRPr="0093109F">
              <w:rPr>
                <w:rFonts w:ascii="Franklin Gothic Book" w:eastAsia="Calibri" w:hAnsi="Franklin Gothic Book"/>
              </w:rPr>
              <w:t>ΥΠΟΧΡΕΩΤΙΚΟ</w:t>
            </w:r>
          </w:p>
        </w:tc>
        <w:tc>
          <w:tcPr>
            <w:tcW w:w="1214" w:type="dxa"/>
            <w:vAlign w:val="center"/>
          </w:tcPr>
          <w:p w14:paraId="78609416" w14:textId="77777777" w:rsidR="0093109F" w:rsidRPr="0093109F" w:rsidRDefault="0093109F" w:rsidP="0093109F">
            <w:pPr>
              <w:spacing w:after="160" w:line="259" w:lineRule="auto"/>
              <w:rPr>
                <w:rFonts w:ascii="Franklin Gothic Book" w:eastAsia="Calibri" w:hAnsi="Franklin Gothic Book"/>
              </w:rPr>
            </w:pPr>
            <w:r w:rsidRPr="0093109F">
              <w:rPr>
                <w:rFonts w:ascii="Franklin Gothic Book" w:eastAsia="Calibri" w:hAnsi="Franklin Gothic Book"/>
              </w:rPr>
              <w:t>15</w:t>
            </w:r>
          </w:p>
        </w:tc>
      </w:tr>
      <w:tr w:rsidR="0093109F" w:rsidRPr="0093109F" w14:paraId="012F94CE" w14:textId="77777777" w:rsidTr="005922A1">
        <w:trPr>
          <w:trHeight w:val="432"/>
        </w:trPr>
        <w:tc>
          <w:tcPr>
            <w:tcW w:w="7825" w:type="dxa"/>
            <w:gridSpan w:val="6"/>
            <w:vAlign w:val="center"/>
          </w:tcPr>
          <w:p w14:paraId="17BC475C" w14:textId="77777777" w:rsidR="0093109F" w:rsidRPr="0093109F" w:rsidRDefault="0093109F" w:rsidP="0093109F">
            <w:pPr>
              <w:ind w:right="281"/>
              <w:rPr>
                <w:rFonts w:ascii="Franklin Gothic Book" w:eastAsia="Calibri" w:hAnsi="Franklin Gothic Book"/>
                <w:lang w:eastAsia="en-US"/>
              </w:rPr>
            </w:pPr>
            <w:bookmarkStart w:id="61" w:name="_Hlk129866055"/>
            <w:bookmarkEnd w:id="60"/>
            <w:r w:rsidRPr="0093109F">
              <w:rPr>
                <w:rFonts w:ascii="Franklin Gothic Book" w:eastAsia="Calibri" w:hAnsi="Franklin Gothic Book"/>
                <w:b/>
                <w:lang w:eastAsia="en-US"/>
              </w:rPr>
              <w:t>ΣΥΝΟΛΟ ΠΙΣΤΩΤΙΚΩΝ ΜΟΝΑΔΩΝ ΕΞΑΜΗΝΟΥ</w:t>
            </w:r>
          </w:p>
        </w:tc>
        <w:tc>
          <w:tcPr>
            <w:tcW w:w="1214" w:type="dxa"/>
            <w:vAlign w:val="center"/>
          </w:tcPr>
          <w:p w14:paraId="2D0A5A1B"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30</w:t>
            </w:r>
          </w:p>
        </w:tc>
      </w:tr>
      <w:tr w:rsidR="0093109F" w:rsidRPr="0093109F" w14:paraId="6B8E745D" w14:textId="77777777" w:rsidTr="005922A1">
        <w:trPr>
          <w:trHeight w:val="432"/>
        </w:trPr>
        <w:tc>
          <w:tcPr>
            <w:tcW w:w="9039" w:type="dxa"/>
            <w:gridSpan w:val="7"/>
            <w:vAlign w:val="center"/>
          </w:tcPr>
          <w:p w14:paraId="196C51E5" w14:textId="77777777" w:rsidR="0093109F" w:rsidRPr="0093109F" w:rsidRDefault="0093109F" w:rsidP="0093109F">
            <w:pPr>
              <w:ind w:right="281"/>
              <w:jc w:val="center"/>
              <w:rPr>
                <w:rFonts w:ascii="Franklin Gothic Book" w:eastAsia="Calibri" w:hAnsi="Franklin Gothic Book"/>
                <w:lang w:val="en-US" w:eastAsia="en-US"/>
              </w:rPr>
            </w:pPr>
            <w:bookmarkStart w:id="62" w:name="_Hlk129939189"/>
            <w:r w:rsidRPr="0093109F">
              <w:rPr>
                <w:rFonts w:ascii="Franklin Gothic Book" w:eastAsia="Calibri" w:hAnsi="Franklin Gothic Book"/>
                <w:b/>
                <w:lang w:eastAsia="en-US"/>
              </w:rPr>
              <w:t>ΘΕΡΙΝΗ ΠΕΡΙΟΔΟΣ</w:t>
            </w:r>
          </w:p>
        </w:tc>
      </w:tr>
      <w:tr w:rsidR="0093109F" w:rsidRPr="0093109F" w14:paraId="22677831" w14:textId="77777777" w:rsidTr="005922A1">
        <w:tc>
          <w:tcPr>
            <w:tcW w:w="1664" w:type="dxa"/>
            <w:gridSpan w:val="2"/>
            <w:shd w:val="clear" w:color="auto" w:fill="FFFFFF"/>
            <w:vAlign w:val="center"/>
          </w:tcPr>
          <w:p w14:paraId="531305A3"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eastAsia="en-US"/>
              </w:rPr>
              <w:t>ΚΩΔΙΚΟΣ</w:t>
            </w:r>
          </w:p>
        </w:tc>
        <w:tc>
          <w:tcPr>
            <w:tcW w:w="3882" w:type="dxa"/>
            <w:gridSpan w:val="2"/>
            <w:shd w:val="clear" w:color="auto" w:fill="FFFFFF"/>
            <w:vAlign w:val="center"/>
          </w:tcPr>
          <w:p w14:paraId="1BCC2B63"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eastAsia="en-US"/>
              </w:rPr>
              <w:t>ΤΙΤΛΟΣ ΜΑΘΗΜΑΤΟΣ</w:t>
            </w:r>
          </w:p>
        </w:tc>
        <w:tc>
          <w:tcPr>
            <w:tcW w:w="2279" w:type="dxa"/>
            <w:gridSpan w:val="2"/>
            <w:shd w:val="clear" w:color="auto" w:fill="FFFFFF"/>
            <w:vAlign w:val="center"/>
          </w:tcPr>
          <w:p w14:paraId="02A94165"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eastAsia="en-US"/>
              </w:rPr>
              <w:t>ΤΥΠΟΣ ΜΑΘΗΜΑΤΟΣ</w:t>
            </w:r>
          </w:p>
        </w:tc>
        <w:tc>
          <w:tcPr>
            <w:tcW w:w="1214" w:type="dxa"/>
            <w:shd w:val="clear" w:color="auto" w:fill="FFFFFF"/>
            <w:vAlign w:val="center"/>
          </w:tcPr>
          <w:p w14:paraId="323E7DA9"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val="en-US" w:eastAsia="en-US"/>
              </w:rPr>
              <w:t>ECTS</w:t>
            </w:r>
          </w:p>
        </w:tc>
      </w:tr>
      <w:tr w:rsidR="0093109F" w:rsidRPr="0093109F" w14:paraId="1B57FD3E" w14:textId="77777777" w:rsidTr="005922A1">
        <w:tc>
          <w:tcPr>
            <w:tcW w:w="1664" w:type="dxa"/>
            <w:gridSpan w:val="2"/>
            <w:shd w:val="clear" w:color="auto" w:fill="FFFFFF"/>
          </w:tcPr>
          <w:p w14:paraId="767AB854"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hAnsi="Franklin Gothic Book"/>
              </w:rPr>
              <w:t>PEC100</w:t>
            </w:r>
          </w:p>
        </w:tc>
        <w:tc>
          <w:tcPr>
            <w:tcW w:w="3882" w:type="dxa"/>
            <w:gridSpan w:val="2"/>
            <w:shd w:val="clear" w:color="auto" w:fill="FFFFFF"/>
          </w:tcPr>
          <w:p w14:paraId="5CFE681F" w14:textId="77777777" w:rsidR="0093109F" w:rsidRPr="0093109F" w:rsidRDefault="0093109F" w:rsidP="0093109F">
            <w:pPr>
              <w:ind w:right="281"/>
              <w:rPr>
                <w:rFonts w:ascii="Franklin Gothic Book" w:eastAsia="Calibri" w:hAnsi="Franklin Gothic Book"/>
                <w:b/>
                <w:lang w:val="en-US" w:eastAsia="en-US"/>
              </w:rPr>
            </w:pPr>
            <w:r w:rsidRPr="0093109F">
              <w:rPr>
                <w:rFonts w:ascii="Franklin Gothic Book" w:hAnsi="Franklin Gothic Book"/>
              </w:rPr>
              <w:t>ΕΚΠΟΝΗΣΗ ΜΕΤΑΠΤΥΧΙΑΚΗΣ</w:t>
            </w:r>
            <w:r w:rsidRPr="0093109F">
              <w:rPr>
                <w:rFonts w:ascii="Franklin Gothic Book" w:hAnsi="Franklin Gothic Book"/>
                <w:lang w:val="en-US"/>
              </w:rPr>
              <w:t xml:space="preserve"> </w:t>
            </w:r>
            <w:r w:rsidRPr="0093109F">
              <w:rPr>
                <w:rFonts w:ascii="Franklin Gothic Book" w:eastAsia="Calibri" w:hAnsi="Franklin Gothic Book"/>
                <w:lang w:eastAsia="en-US"/>
              </w:rPr>
              <w:t xml:space="preserve">ΔΙΠΛΩΜΑΤΙΚΗΣ ΕΡΓΑΣΙΑΣ </w:t>
            </w:r>
          </w:p>
        </w:tc>
        <w:tc>
          <w:tcPr>
            <w:tcW w:w="2279" w:type="dxa"/>
            <w:gridSpan w:val="2"/>
            <w:shd w:val="clear" w:color="auto" w:fill="FFFFFF"/>
            <w:vAlign w:val="center"/>
          </w:tcPr>
          <w:p w14:paraId="26ED65F9"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rPr>
              <w:t>ΥΠΟΧΡΕΩΤΙΚΟ</w:t>
            </w:r>
          </w:p>
        </w:tc>
        <w:tc>
          <w:tcPr>
            <w:tcW w:w="1214" w:type="dxa"/>
            <w:shd w:val="clear" w:color="auto" w:fill="FFFFFF"/>
            <w:vAlign w:val="center"/>
          </w:tcPr>
          <w:p w14:paraId="7C6DCCD5" w14:textId="77777777" w:rsidR="0093109F" w:rsidRPr="0093109F" w:rsidRDefault="0093109F" w:rsidP="0093109F">
            <w:pPr>
              <w:ind w:right="281"/>
              <w:rPr>
                <w:rFonts w:ascii="Franklin Gothic Book" w:eastAsia="Calibri" w:hAnsi="Franklin Gothic Book"/>
                <w:b/>
                <w:lang w:val="en-US" w:eastAsia="en-US"/>
              </w:rPr>
            </w:pPr>
            <w:r w:rsidRPr="0093109F">
              <w:rPr>
                <w:rFonts w:ascii="Franklin Gothic Book" w:eastAsia="Calibri" w:hAnsi="Franklin Gothic Book"/>
                <w:lang w:val="en-US" w:eastAsia="en-US"/>
              </w:rPr>
              <w:t>15</w:t>
            </w:r>
          </w:p>
        </w:tc>
      </w:tr>
      <w:tr w:rsidR="0093109F" w:rsidRPr="0093109F" w14:paraId="07C3F76C" w14:textId="77777777" w:rsidTr="005922A1">
        <w:trPr>
          <w:trHeight w:val="432"/>
        </w:trPr>
        <w:tc>
          <w:tcPr>
            <w:tcW w:w="7825" w:type="dxa"/>
            <w:gridSpan w:val="6"/>
            <w:vAlign w:val="center"/>
          </w:tcPr>
          <w:p w14:paraId="199B02BA"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b/>
                <w:lang w:eastAsia="en-US"/>
              </w:rPr>
              <w:t>ΣΥΝΟΛΟ ΠΙΣΤΩΤΙΚΩΝ ΜΟΝΑΔΩΝ ΠΕΡΙΟΔΟΥ</w:t>
            </w:r>
          </w:p>
        </w:tc>
        <w:tc>
          <w:tcPr>
            <w:tcW w:w="1214" w:type="dxa"/>
            <w:vAlign w:val="center"/>
          </w:tcPr>
          <w:p w14:paraId="6AC44CD2" w14:textId="77777777" w:rsidR="0093109F" w:rsidRPr="0093109F" w:rsidRDefault="0093109F" w:rsidP="0093109F">
            <w:pPr>
              <w:ind w:right="281"/>
              <w:rPr>
                <w:rFonts w:ascii="Franklin Gothic Book" w:eastAsia="Calibri" w:hAnsi="Franklin Gothic Book"/>
                <w:lang w:val="en-US" w:eastAsia="en-US"/>
              </w:rPr>
            </w:pPr>
            <w:r w:rsidRPr="0093109F">
              <w:rPr>
                <w:rFonts w:ascii="Franklin Gothic Book" w:eastAsia="Calibri" w:hAnsi="Franklin Gothic Book"/>
                <w:lang w:val="en-US" w:eastAsia="en-US"/>
              </w:rPr>
              <w:t>15</w:t>
            </w:r>
          </w:p>
        </w:tc>
      </w:tr>
      <w:bookmarkEnd w:id="61"/>
      <w:bookmarkEnd w:id="62"/>
    </w:tbl>
    <w:p w14:paraId="03F7A9B4" w14:textId="77777777" w:rsidR="0093109F" w:rsidRPr="0093109F" w:rsidRDefault="0093109F" w:rsidP="0093109F">
      <w:pPr>
        <w:ind w:right="281"/>
        <w:jc w:val="both"/>
        <w:rPr>
          <w:rFonts w:ascii="Franklin Gothic Book" w:eastAsia="Calibri" w:hAnsi="Franklin Gothic Book"/>
          <w:lang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3"/>
        <w:gridCol w:w="3884"/>
        <w:gridCol w:w="2282"/>
        <w:gridCol w:w="1209"/>
      </w:tblGrid>
      <w:tr w:rsidR="0093109F" w:rsidRPr="0093109F" w14:paraId="677AED47" w14:textId="77777777" w:rsidTr="005922A1">
        <w:trPr>
          <w:trHeight w:val="432"/>
        </w:trPr>
        <w:tc>
          <w:tcPr>
            <w:tcW w:w="9039" w:type="dxa"/>
            <w:gridSpan w:val="5"/>
            <w:shd w:val="clear" w:color="auto" w:fill="FFFFFF"/>
            <w:vAlign w:val="center"/>
          </w:tcPr>
          <w:p w14:paraId="4F360C19"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bCs/>
                <w:lang w:eastAsia="en-US"/>
              </w:rPr>
              <w:t>ΕΙΔΙΚΕΥΣΗ: ΒΙΟΤΕΧΝΟΛΟΓΙΑΣ ΚΑΙ ΥΓΙΕΙΝΗΣ ΤΡΟΦΙΜΩΝ</w:t>
            </w:r>
          </w:p>
        </w:tc>
      </w:tr>
      <w:tr w:rsidR="0093109F" w:rsidRPr="0093109F" w14:paraId="4436E553" w14:textId="77777777" w:rsidTr="005922A1">
        <w:trPr>
          <w:trHeight w:val="432"/>
        </w:trPr>
        <w:tc>
          <w:tcPr>
            <w:tcW w:w="9039" w:type="dxa"/>
            <w:gridSpan w:val="5"/>
            <w:shd w:val="clear" w:color="auto" w:fill="FFFFFF"/>
            <w:vAlign w:val="center"/>
          </w:tcPr>
          <w:p w14:paraId="71EDA098" w14:textId="77777777" w:rsidR="0093109F" w:rsidRPr="0093109F" w:rsidRDefault="0093109F" w:rsidP="0093109F">
            <w:pPr>
              <w:ind w:right="281"/>
              <w:jc w:val="center"/>
              <w:rPr>
                <w:rFonts w:ascii="Franklin Gothic Book" w:eastAsia="Calibri" w:hAnsi="Franklin Gothic Book"/>
                <w:b/>
                <w:lang w:eastAsia="en-US"/>
              </w:rPr>
            </w:pPr>
            <w:r w:rsidRPr="0093109F">
              <w:rPr>
                <w:rFonts w:ascii="Franklin Gothic Book" w:eastAsia="Calibri" w:hAnsi="Franklin Gothic Book"/>
                <w:b/>
                <w:lang w:val="en-US" w:eastAsia="en-US"/>
              </w:rPr>
              <w:t>A</w:t>
            </w:r>
            <w:r w:rsidRPr="0093109F">
              <w:rPr>
                <w:rFonts w:ascii="Franklin Gothic Book" w:eastAsia="Calibri" w:hAnsi="Franklin Gothic Book"/>
                <w:b/>
                <w:lang w:eastAsia="en-US"/>
              </w:rPr>
              <w:t>’ ΕΞΑΜΗΝΟ ΣΠΟΥΔΩΝ</w:t>
            </w:r>
          </w:p>
        </w:tc>
      </w:tr>
      <w:tr w:rsidR="0093109F" w:rsidRPr="0093109F" w14:paraId="28FD09FB" w14:textId="77777777" w:rsidTr="005922A1">
        <w:tc>
          <w:tcPr>
            <w:tcW w:w="1664" w:type="dxa"/>
            <w:gridSpan w:val="2"/>
            <w:shd w:val="clear" w:color="auto" w:fill="FFFFFF"/>
            <w:vAlign w:val="center"/>
          </w:tcPr>
          <w:p w14:paraId="09086F9B" w14:textId="77777777" w:rsidR="0093109F" w:rsidRPr="0093109F" w:rsidRDefault="0093109F" w:rsidP="0093109F">
            <w:pPr>
              <w:ind w:right="281"/>
              <w:rPr>
                <w:rFonts w:ascii="Franklin Gothic Book" w:eastAsia="Calibri" w:hAnsi="Franklin Gothic Book"/>
                <w:b/>
                <w:lang w:eastAsia="en-US"/>
              </w:rPr>
            </w:pPr>
            <w:bookmarkStart w:id="63" w:name="_Hlk129938879"/>
            <w:r w:rsidRPr="0093109F">
              <w:rPr>
                <w:rFonts w:ascii="Franklin Gothic Book" w:eastAsia="Calibri" w:hAnsi="Franklin Gothic Book"/>
                <w:b/>
                <w:lang w:eastAsia="en-US"/>
              </w:rPr>
              <w:t>ΚΩΔΙΚΟΣ</w:t>
            </w:r>
          </w:p>
        </w:tc>
        <w:tc>
          <w:tcPr>
            <w:tcW w:w="3887" w:type="dxa"/>
            <w:shd w:val="clear" w:color="auto" w:fill="FFFFFF"/>
            <w:vAlign w:val="center"/>
          </w:tcPr>
          <w:p w14:paraId="23AE479B"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eastAsia="en-US"/>
              </w:rPr>
              <w:t>ΤΙΤΛΟΣ ΜΑΘΗΜΑΤΟΣ</w:t>
            </w:r>
          </w:p>
        </w:tc>
        <w:tc>
          <w:tcPr>
            <w:tcW w:w="2279" w:type="dxa"/>
            <w:shd w:val="clear" w:color="auto" w:fill="FFFFFF"/>
            <w:vAlign w:val="center"/>
          </w:tcPr>
          <w:p w14:paraId="6FFDC4EC"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eastAsia="en-US"/>
              </w:rPr>
              <w:t>ΤΥΠΟΣ ΜΑΘΗΜΑΤΟΣ</w:t>
            </w:r>
          </w:p>
        </w:tc>
        <w:tc>
          <w:tcPr>
            <w:tcW w:w="1209" w:type="dxa"/>
            <w:shd w:val="clear" w:color="auto" w:fill="FFFFFF"/>
            <w:vAlign w:val="center"/>
          </w:tcPr>
          <w:p w14:paraId="757873BD"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val="en-US" w:eastAsia="en-US"/>
              </w:rPr>
              <w:t>ECTS</w:t>
            </w:r>
          </w:p>
        </w:tc>
      </w:tr>
      <w:bookmarkEnd w:id="63"/>
      <w:tr w:rsidR="0093109F" w:rsidRPr="0093109F" w14:paraId="71D2A1CE" w14:textId="77777777" w:rsidTr="005922A1">
        <w:tc>
          <w:tcPr>
            <w:tcW w:w="1664" w:type="dxa"/>
            <w:gridSpan w:val="2"/>
            <w:shd w:val="clear" w:color="auto" w:fill="FFFFFF"/>
            <w:vAlign w:val="center"/>
          </w:tcPr>
          <w:p w14:paraId="0E74A074"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BTF01</w:t>
            </w:r>
          </w:p>
        </w:tc>
        <w:tc>
          <w:tcPr>
            <w:tcW w:w="3887" w:type="dxa"/>
            <w:shd w:val="clear" w:color="auto" w:fill="FFFFFF"/>
            <w:vAlign w:val="center"/>
          </w:tcPr>
          <w:p w14:paraId="2B3C3372"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ΕΙΔΙΚΑ ΚΕΦΑΛΑΙΑ ΒΙΟΤΕΧΝΟΛΟΓΙΑΣ ΤΡΟΦΙΜΩΝ</w:t>
            </w:r>
          </w:p>
        </w:tc>
        <w:tc>
          <w:tcPr>
            <w:tcW w:w="2279" w:type="dxa"/>
            <w:shd w:val="clear" w:color="auto" w:fill="FFFFFF"/>
            <w:vAlign w:val="center"/>
          </w:tcPr>
          <w:p w14:paraId="3F8E63D2"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ΥΠΟΧΡΕΩΤΙΚΟ</w:t>
            </w:r>
          </w:p>
        </w:tc>
        <w:tc>
          <w:tcPr>
            <w:tcW w:w="1209" w:type="dxa"/>
            <w:shd w:val="clear" w:color="auto" w:fill="FFFFFF"/>
            <w:vAlign w:val="center"/>
          </w:tcPr>
          <w:p w14:paraId="54984D19"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7,5</w:t>
            </w:r>
          </w:p>
        </w:tc>
      </w:tr>
      <w:tr w:rsidR="0093109F" w:rsidRPr="0093109F" w14:paraId="762C24CC" w14:textId="77777777" w:rsidTr="005922A1">
        <w:tc>
          <w:tcPr>
            <w:tcW w:w="1664" w:type="dxa"/>
            <w:gridSpan w:val="2"/>
            <w:shd w:val="clear" w:color="auto" w:fill="FFFFFF"/>
            <w:vAlign w:val="center"/>
          </w:tcPr>
          <w:p w14:paraId="389640FD"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PBTF02</w:t>
            </w:r>
          </w:p>
        </w:tc>
        <w:tc>
          <w:tcPr>
            <w:tcW w:w="3887" w:type="dxa"/>
            <w:shd w:val="clear" w:color="auto" w:fill="FFFFFF"/>
            <w:vAlign w:val="center"/>
          </w:tcPr>
          <w:p w14:paraId="77480C23"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ΒΙΟΜΗΧΑΝΙΚΗ ΥΓΙΕΙΝΗ</w:t>
            </w:r>
          </w:p>
        </w:tc>
        <w:tc>
          <w:tcPr>
            <w:tcW w:w="2279" w:type="dxa"/>
            <w:shd w:val="clear" w:color="auto" w:fill="FFFFFF"/>
            <w:vAlign w:val="center"/>
          </w:tcPr>
          <w:p w14:paraId="22069FF1"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ΥΠΟΧΡΕΩΤΙΚΟ</w:t>
            </w:r>
          </w:p>
        </w:tc>
        <w:tc>
          <w:tcPr>
            <w:tcW w:w="1209" w:type="dxa"/>
            <w:shd w:val="clear" w:color="auto" w:fill="FFFFFF"/>
            <w:vAlign w:val="center"/>
          </w:tcPr>
          <w:p w14:paraId="73329286"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7,5</w:t>
            </w:r>
          </w:p>
        </w:tc>
      </w:tr>
      <w:tr w:rsidR="0093109F" w:rsidRPr="0093109F" w14:paraId="729B28C7" w14:textId="77777777" w:rsidTr="005922A1">
        <w:tc>
          <w:tcPr>
            <w:tcW w:w="1664" w:type="dxa"/>
            <w:gridSpan w:val="2"/>
            <w:shd w:val="clear" w:color="auto" w:fill="FFFFFF"/>
            <w:vAlign w:val="center"/>
          </w:tcPr>
          <w:p w14:paraId="168CABB6"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PBTF03</w:t>
            </w:r>
          </w:p>
        </w:tc>
        <w:tc>
          <w:tcPr>
            <w:tcW w:w="3887" w:type="dxa"/>
            <w:shd w:val="clear" w:color="auto" w:fill="FFFFFF"/>
            <w:vAlign w:val="center"/>
          </w:tcPr>
          <w:p w14:paraId="2DA41380"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ΕΙΔΙΚΑ ΘΕΜΑΤΑ ΔΙΑΤΡΟΦΗΣ</w:t>
            </w:r>
          </w:p>
        </w:tc>
        <w:tc>
          <w:tcPr>
            <w:tcW w:w="2279" w:type="dxa"/>
            <w:shd w:val="clear" w:color="auto" w:fill="FFFFFF"/>
            <w:vAlign w:val="center"/>
          </w:tcPr>
          <w:p w14:paraId="0A8CD9B0"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ΥΠΟΧΡΕΩΤΙΚΟ</w:t>
            </w:r>
          </w:p>
        </w:tc>
        <w:tc>
          <w:tcPr>
            <w:tcW w:w="1209" w:type="dxa"/>
            <w:shd w:val="clear" w:color="auto" w:fill="FFFFFF"/>
            <w:vAlign w:val="center"/>
          </w:tcPr>
          <w:p w14:paraId="5887F3A7"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7,5</w:t>
            </w:r>
          </w:p>
        </w:tc>
      </w:tr>
      <w:tr w:rsidR="0093109F" w:rsidRPr="0093109F" w14:paraId="1675C1F9" w14:textId="77777777" w:rsidTr="005922A1">
        <w:tc>
          <w:tcPr>
            <w:tcW w:w="1664" w:type="dxa"/>
            <w:gridSpan w:val="2"/>
            <w:shd w:val="clear" w:color="auto" w:fill="FFFFFF"/>
            <w:vAlign w:val="center"/>
          </w:tcPr>
          <w:p w14:paraId="457855B3" w14:textId="77777777" w:rsidR="0093109F" w:rsidRPr="0093109F" w:rsidRDefault="0093109F" w:rsidP="0093109F">
            <w:pPr>
              <w:ind w:right="281"/>
              <w:rPr>
                <w:rFonts w:ascii="Franklin Gothic Book" w:eastAsia="Calibri" w:hAnsi="Franklin Gothic Book"/>
                <w:lang w:eastAsia="en-US"/>
              </w:rPr>
            </w:pPr>
            <w:bookmarkStart w:id="64" w:name="_Hlk129938519"/>
            <w:r w:rsidRPr="0093109F">
              <w:rPr>
                <w:rFonts w:ascii="Franklin Gothic Book" w:eastAsia="Calibri" w:hAnsi="Franklin Gothic Book"/>
                <w:lang w:eastAsia="en-US"/>
              </w:rPr>
              <w:t>PBTF100</w:t>
            </w:r>
          </w:p>
        </w:tc>
        <w:tc>
          <w:tcPr>
            <w:tcW w:w="3887" w:type="dxa"/>
            <w:shd w:val="clear" w:color="auto" w:fill="FFFFFF"/>
            <w:vAlign w:val="center"/>
          </w:tcPr>
          <w:p w14:paraId="347C9429"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ΕΚΠΟΝΗΣΗ ΜΕΤΑΠΤΥΧΙΑΚΗΣ ΔΙΠΛΩΜΑΤΙΚΗΣ ΕΡΓΑΣΙΑΣ</w:t>
            </w:r>
          </w:p>
        </w:tc>
        <w:tc>
          <w:tcPr>
            <w:tcW w:w="2279" w:type="dxa"/>
            <w:shd w:val="clear" w:color="auto" w:fill="FFFFFF"/>
            <w:vAlign w:val="center"/>
          </w:tcPr>
          <w:p w14:paraId="2A4CC475"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ΥΠΟΧΡΕΩΤΙΚΟ</w:t>
            </w:r>
          </w:p>
        </w:tc>
        <w:tc>
          <w:tcPr>
            <w:tcW w:w="1209" w:type="dxa"/>
            <w:shd w:val="clear" w:color="auto" w:fill="FFFFFF"/>
            <w:vAlign w:val="center"/>
          </w:tcPr>
          <w:p w14:paraId="5E1994FE"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7,5</w:t>
            </w:r>
          </w:p>
        </w:tc>
      </w:tr>
      <w:bookmarkEnd w:id="64"/>
      <w:tr w:rsidR="0093109F" w:rsidRPr="0093109F" w14:paraId="7E664FE5" w14:textId="77777777" w:rsidTr="005922A1">
        <w:trPr>
          <w:trHeight w:val="432"/>
        </w:trPr>
        <w:tc>
          <w:tcPr>
            <w:tcW w:w="7830" w:type="dxa"/>
            <w:gridSpan w:val="4"/>
            <w:shd w:val="clear" w:color="auto" w:fill="FFFFFF"/>
            <w:vAlign w:val="center"/>
          </w:tcPr>
          <w:p w14:paraId="3E9F1DF0"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b/>
                <w:lang w:eastAsia="en-US"/>
              </w:rPr>
              <w:t>ΣΥΝΟΛΟ ΠΙΣΤΩΤΙΚΩΝ ΜΟΝΑΔΩΝ ΠΕΡΙΟΔΟΥ</w:t>
            </w:r>
          </w:p>
        </w:tc>
        <w:tc>
          <w:tcPr>
            <w:tcW w:w="1209" w:type="dxa"/>
            <w:shd w:val="clear" w:color="auto" w:fill="FFFFFF"/>
            <w:vAlign w:val="center"/>
          </w:tcPr>
          <w:p w14:paraId="794C47AA" w14:textId="77777777" w:rsidR="0093109F" w:rsidRPr="0093109F" w:rsidRDefault="0093109F" w:rsidP="0093109F">
            <w:pPr>
              <w:ind w:right="281"/>
              <w:rPr>
                <w:rFonts w:ascii="Franklin Gothic Book" w:eastAsia="Calibri" w:hAnsi="Franklin Gothic Book"/>
                <w:lang w:val="en-SG" w:eastAsia="en-US"/>
              </w:rPr>
            </w:pPr>
            <w:r w:rsidRPr="0093109F">
              <w:rPr>
                <w:rFonts w:ascii="Franklin Gothic Book" w:eastAsia="Calibri" w:hAnsi="Franklin Gothic Book"/>
                <w:lang w:eastAsia="en-US"/>
              </w:rPr>
              <w:t>30</w:t>
            </w:r>
          </w:p>
        </w:tc>
      </w:tr>
      <w:tr w:rsidR="0093109F" w:rsidRPr="0093109F" w14:paraId="629DCBC5" w14:textId="77777777" w:rsidTr="005922A1">
        <w:tc>
          <w:tcPr>
            <w:tcW w:w="9039" w:type="dxa"/>
            <w:gridSpan w:val="5"/>
            <w:shd w:val="clear" w:color="auto" w:fill="FFFFFF"/>
            <w:vAlign w:val="center"/>
          </w:tcPr>
          <w:p w14:paraId="3614103C" w14:textId="77777777" w:rsidR="0093109F" w:rsidRPr="0093109F" w:rsidRDefault="0093109F" w:rsidP="0093109F">
            <w:pPr>
              <w:ind w:right="281"/>
              <w:rPr>
                <w:rFonts w:ascii="Franklin Gothic Book" w:eastAsia="Calibri" w:hAnsi="Franklin Gothic Book"/>
                <w:b/>
                <w:lang w:val="en-US" w:eastAsia="en-US"/>
              </w:rPr>
            </w:pPr>
          </w:p>
          <w:p w14:paraId="3ABF9401" w14:textId="77777777" w:rsidR="0093109F" w:rsidRPr="0093109F" w:rsidRDefault="0093109F" w:rsidP="0093109F">
            <w:pPr>
              <w:ind w:right="281"/>
              <w:jc w:val="center"/>
              <w:rPr>
                <w:rFonts w:ascii="Franklin Gothic Book" w:eastAsia="Calibri" w:hAnsi="Franklin Gothic Book"/>
                <w:b/>
                <w:lang w:eastAsia="en-US"/>
              </w:rPr>
            </w:pPr>
            <w:r w:rsidRPr="0093109F">
              <w:rPr>
                <w:rFonts w:ascii="Franklin Gothic Book" w:eastAsia="Calibri" w:hAnsi="Franklin Gothic Book"/>
                <w:b/>
                <w:lang w:val="en-US" w:eastAsia="en-US"/>
              </w:rPr>
              <w:t>B</w:t>
            </w:r>
            <w:r w:rsidRPr="0093109F">
              <w:rPr>
                <w:rFonts w:ascii="Franklin Gothic Book" w:eastAsia="Calibri" w:hAnsi="Franklin Gothic Book"/>
                <w:b/>
                <w:lang w:eastAsia="en-US"/>
              </w:rPr>
              <w:t>’</w:t>
            </w:r>
            <w:r w:rsidRPr="0093109F">
              <w:rPr>
                <w:rFonts w:ascii="Franklin Gothic Book" w:eastAsia="Calibri" w:hAnsi="Franklin Gothic Book"/>
                <w:b/>
                <w:lang w:val="en-US" w:eastAsia="en-US"/>
              </w:rPr>
              <w:t xml:space="preserve"> </w:t>
            </w:r>
            <w:r w:rsidRPr="0093109F">
              <w:rPr>
                <w:rFonts w:ascii="Franklin Gothic Book" w:eastAsia="Calibri" w:hAnsi="Franklin Gothic Book"/>
                <w:b/>
                <w:lang w:eastAsia="en-US"/>
              </w:rPr>
              <w:t>ΕΞΑΜΗΝΟ ΣΠΟΥΔΩΝ</w:t>
            </w:r>
          </w:p>
        </w:tc>
      </w:tr>
      <w:tr w:rsidR="0093109F" w:rsidRPr="0093109F" w14:paraId="25312EB3" w14:textId="77777777" w:rsidTr="005922A1">
        <w:tc>
          <w:tcPr>
            <w:tcW w:w="1651" w:type="dxa"/>
            <w:shd w:val="clear" w:color="auto" w:fill="FFFFFF"/>
            <w:vAlign w:val="center"/>
          </w:tcPr>
          <w:p w14:paraId="5A9F2380"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eastAsia="en-US"/>
              </w:rPr>
              <w:lastRenderedPageBreak/>
              <w:t>ΚΩΔΙΚΟΣ</w:t>
            </w:r>
          </w:p>
        </w:tc>
        <w:tc>
          <w:tcPr>
            <w:tcW w:w="3900" w:type="dxa"/>
            <w:gridSpan w:val="2"/>
            <w:shd w:val="clear" w:color="auto" w:fill="FFFFFF"/>
            <w:vAlign w:val="center"/>
          </w:tcPr>
          <w:p w14:paraId="2621C4A9"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eastAsia="en-US"/>
              </w:rPr>
              <w:t>ΤΙΤΛΟΣ ΜΑΘΗΜΑΤΟΣ</w:t>
            </w:r>
          </w:p>
        </w:tc>
        <w:tc>
          <w:tcPr>
            <w:tcW w:w="2283" w:type="dxa"/>
            <w:shd w:val="clear" w:color="auto" w:fill="FFFFFF"/>
            <w:vAlign w:val="center"/>
          </w:tcPr>
          <w:p w14:paraId="78825518"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eastAsia="en-US"/>
              </w:rPr>
              <w:t>ΤΥΠΟΣ ΜΑΘΗΜΑΤΟΣ</w:t>
            </w:r>
          </w:p>
        </w:tc>
        <w:tc>
          <w:tcPr>
            <w:tcW w:w="1205" w:type="dxa"/>
            <w:shd w:val="clear" w:color="auto" w:fill="FFFFFF"/>
            <w:vAlign w:val="center"/>
          </w:tcPr>
          <w:p w14:paraId="3B07616C"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val="en-US" w:eastAsia="en-US"/>
              </w:rPr>
              <w:t>ECTS</w:t>
            </w:r>
          </w:p>
        </w:tc>
      </w:tr>
      <w:tr w:rsidR="0093109F" w:rsidRPr="0093109F" w14:paraId="20FEA7AE" w14:textId="77777777" w:rsidTr="005922A1">
        <w:tc>
          <w:tcPr>
            <w:tcW w:w="1651" w:type="dxa"/>
            <w:shd w:val="clear" w:color="auto" w:fill="FFFFFF"/>
            <w:vAlign w:val="center"/>
          </w:tcPr>
          <w:p w14:paraId="6AD940EC"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PBTF04</w:t>
            </w:r>
          </w:p>
        </w:tc>
        <w:tc>
          <w:tcPr>
            <w:tcW w:w="3900" w:type="dxa"/>
            <w:gridSpan w:val="2"/>
            <w:shd w:val="clear" w:color="auto" w:fill="FFFFFF"/>
            <w:vAlign w:val="center"/>
          </w:tcPr>
          <w:p w14:paraId="2B9C8AE8"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ΘΕΜΑΤΑ ΥΓΙΕΙΝΗΣ ΚΑΙ ΑΣΦΑΛΕΙΑΣ ΤΡΟΦΙΜΩΝ ΚΑΙ ΥΔΑΤΟΣ (Π.Μ.Σ.)</w:t>
            </w:r>
          </w:p>
        </w:tc>
        <w:tc>
          <w:tcPr>
            <w:tcW w:w="2283" w:type="dxa"/>
            <w:shd w:val="clear" w:color="auto" w:fill="FFFFFF"/>
            <w:vAlign w:val="center"/>
          </w:tcPr>
          <w:p w14:paraId="2F89B2C9"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ΥΠΟΧΡΕΩΤΙΚΟ</w:t>
            </w:r>
          </w:p>
        </w:tc>
        <w:tc>
          <w:tcPr>
            <w:tcW w:w="1205" w:type="dxa"/>
            <w:shd w:val="clear" w:color="auto" w:fill="FFFFFF"/>
            <w:vAlign w:val="center"/>
          </w:tcPr>
          <w:p w14:paraId="509C8DF4"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7,5</w:t>
            </w:r>
          </w:p>
        </w:tc>
      </w:tr>
      <w:tr w:rsidR="0093109F" w:rsidRPr="0093109F" w14:paraId="182044A4" w14:textId="77777777" w:rsidTr="005922A1">
        <w:tc>
          <w:tcPr>
            <w:tcW w:w="1651" w:type="dxa"/>
            <w:shd w:val="clear" w:color="auto" w:fill="FFFFFF"/>
            <w:vAlign w:val="center"/>
          </w:tcPr>
          <w:p w14:paraId="6473701C"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PBTF05</w:t>
            </w:r>
          </w:p>
        </w:tc>
        <w:tc>
          <w:tcPr>
            <w:tcW w:w="3900" w:type="dxa"/>
            <w:gridSpan w:val="2"/>
            <w:shd w:val="clear" w:color="auto" w:fill="FFFFFF"/>
            <w:vAlign w:val="center"/>
          </w:tcPr>
          <w:p w14:paraId="3BA0E153"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ΧΗΜΕΙΑ ΦΥΣΙΚΩΝ ΠΡΟΪΟΝΤΩΝ ΚΑΙ ΕΦΑΡΜΟΓΕΣ</w:t>
            </w:r>
          </w:p>
        </w:tc>
        <w:tc>
          <w:tcPr>
            <w:tcW w:w="2283" w:type="dxa"/>
            <w:shd w:val="clear" w:color="auto" w:fill="FFFFFF"/>
            <w:vAlign w:val="center"/>
          </w:tcPr>
          <w:p w14:paraId="25F1105C"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ΥΠΟΧΡΕΩΤΙΚΟ</w:t>
            </w:r>
          </w:p>
        </w:tc>
        <w:tc>
          <w:tcPr>
            <w:tcW w:w="1205" w:type="dxa"/>
            <w:shd w:val="clear" w:color="auto" w:fill="FFFFFF"/>
            <w:vAlign w:val="center"/>
          </w:tcPr>
          <w:p w14:paraId="2C0D5FC8"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7,5</w:t>
            </w:r>
          </w:p>
        </w:tc>
      </w:tr>
      <w:tr w:rsidR="0093109F" w:rsidRPr="0093109F" w14:paraId="2B887180" w14:textId="77777777" w:rsidTr="005922A1">
        <w:tc>
          <w:tcPr>
            <w:tcW w:w="1651" w:type="dxa"/>
            <w:shd w:val="clear" w:color="auto" w:fill="FFFFFF"/>
            <w:vAlign w:val="center"/>
          </w:tcPr>
          <w:p w14:paraId="28F5F7E9"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PBTF06</w:t>
            </w:r>
          </w:p>
        </w:tc>
        <w:tc>
          <w:tcPr>
            <w:tcW w:w="3900" w:type="dxa"/>
            <w:gridSpan w:val="2"/>
            <w:shd w:val="clear" w:color="auto" w:fill="FFFFFF"/>
            <w:vAlign w:val="center"/>
          </w:tcPr>
          <w:p w14:paraId="7F345F30"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ΕΙΔΙΚΑ ΘΕΜΑΤΑ ΕΠΙΣΤΗΜΗΣ ΚΑΙ ΤΕΧΝΟΛΟΓΙΑΣ ΤΡΟΦΙΜΩΝ</w:t>
            </w:r>
          </w:p>
        </w:tc>
        <w:tc>
          <w:tcPr>
            <w:tcW w:w="2283" w:type="dxa"/>
            <w:shd w:val="clear" w:color="auto" w:fill="FFFFFF"/>
            <w:vAlign w:val="center"/>
          </w:tcPr>
          <w:p w14:paraId="1734A176"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ΥΠΟΧΡΕΩΤΙΚΟ</w:t>
            </w:r>
          </w:p>
        </w:tc>
        <w:tc>
          <w:tcPr>
            <w:tcW w:w="1205" w:type="dxa"/>
            <w:shd w:val="clear" w:color="auto" w:fill="FFFFFF"/>
            <w:vAlign w:val="center"/>
          </w:tcPr>
          <w:p w14:paraId="5922EA6E"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7,5</w:t>
            </w:r>
          </w:p>
        </w:tc>
      </w:tr>
      <w:tr w:rsidR="0093109F" w:rsidRPr="0093109F" w14:paraId="066C4E93" w14:textId="77777777" w:rsidTr="005922A1">
        <w:tc>
          <w:tcPr>
            <w:tcW w:w="1651" w:type="dxa"/>
            <w:shd w:val="clear" w:color="auto" w:fill="FFFFFF"/>
            <w:vAlign w:val="center"/>
          </w:tcPr>
          <w:p w14:paraId="2C7718CA"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PBTF100</w:t>
            </w:r>
          </w:p>
        </w:tc>
        <w:tc>
          <w:tcPr>
            <w:tcW w:w="3900" w:type="dxa"/>
            <w:gridSpan w:val="2"/>
            <w:shd w:val="clear" w:color="auto" w:fill="FFFFFF"/>
            <w:vAlign w:val="center"/>
          </w:tcPr>
          <w:p w14:paraId="6FFEB653"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ΕΚΠΟΝΗΣΗ ΜΕΤΑΠΤΥΧΙΑΚΗΣ ΔΙΠΛΩΜΑΤΙΚΗΣ ΕΡΓΑΣΙΑΣ</w:t>
            </w:r>
          </w:p>
        </w:tc>
        <w:tc>
          <w:tcPr>
            <w:tcW w:w="2283" w:type="dxa"/>
            <w:shd w:val="clear" w:color="auto" w:fill="FFFFFF"/>
            <w:vAlign w:val="center"/>
          </w:tcPr>
          <w:p w14:paraId="19A59028"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ΥΠΟΧΡΕΩΤΙΚΟ</w:t>
            </w:r>
          </w:p>
        </w:tc>
        <w:tc>
          <w:tcPr>
            <w:tcW w:w="1205" w:type="dxa"/>
            <w:shd w:val="clear" w:color="auto" w:fill="FFFFFF"/>
            <w:vAlign w:val="center"/>
          </w:tcPr>
          <w:p w14:paraId="7F9807B3"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7,5</w:t>
            </w:r>
          </w:p>
        </w:tc>
      </w:tr>
      <w:tr w:rsidR="0093109F" w:rsidRPr="0093109F" w14:paraId="39C98428" w14:textId="77777777" w:rsidTr="005922A1">
        <w:trPr>
          <w:trHeight w:val="432"/>
        </w:trPr>
        <w:tc>
          <w:tcPr>
            <w:tcW w:w="7834" w:type="dxa"/>
            <w:gridSpan w:val="4"/>
            <w:shd w:val="clear" w:color="auto" w:fill="FFFFFF"/>
            <w:vAlign w:val="center"/>
          </w:tcPr>
          <w:p w14:paraId="040F0A4A"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b/>
                <w:lang w:eastAsia="en-US"/>
              </w:rPr>
              <w:t>ΣΥΝΟΛΟ ΠΙΣΤΩΤΙΚΩΝ ΜΟΝΑΔΩΝ ΕΞΑΜΗΝΟΥ</w:t>
            </w:r>
          </w:p>
        </w:tc>
        <w:tc>
          <w:tcPr>
            <w:tcW w:w="1205" w:type="dxa"/>
            <w:shd w:val="clear" w:color="auto" w:fill="FFFFFF"/>
            <w:vAlign w:val="center"/>
          </w:tcPr>
          <w:p w14:paraId="500A64CA"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lang w:eastAsia="en-US"/>
              </w:rPr>
              <w:t>30</w:t>
            </w:r>
          </w:p>
        </w:tc>
      </w:tr>
      <w:tr w:rsidR="0093109F" w:rsidRPr="0093109F" w14:paraId="5DC194EB" w14:textId="77777777" w:rsidTr="005922A1">
        <w:trPr>
          <w:trHeight w:val="432"/>
        </w:trPr>
        <w:tc>
          <w:tcPr>
            <w:tcW w:w="9039" w:type="dxa"/>
            <w:gridSpan w:val="5"/>
            <w:vAlign w:val="center"/>
          </w:tcPr>
          <w:p w14:paraId="02DFC628" w14:textId="77777777" w:rsidR="0093109F" w:rsidRPr="0093109F" w:rsidRDefault="0093109F" w:rsidP="0093109F">
            <w:pPr>
              <w:ind w:right="281"/>
              <w:jc w:val="center"/>
              <w:rPr>
                <w:rFonts w:ascii="Franklin Gothic Book" w:eastAsia="Calibri" w:hAnsi="Franklin Gothic Book"/>
                <w:lang w:val="en-US" w:eastAsia="en-US"/>
              </w:rPr>
            </w:pPr>
            <w:r w:rsidRPr="0093109F">
              <w:rPr>
                <w:rFonts w:ascii="Franklin Gothic Book" w:eastAsia="Calibri" w:hAnsi="Franklin Gothic Book"/>
                <w:b/>
                <w:lang w:eastAsia="en-US"/>
              </w:rPr>
              <w:t>ΘΕΡΙΝΗ ΠΕΡΙΟΔΟΣ</w:t>
            </w:r>
          </w:p>
        </w:tc>
      </w:tr>
      <w:tr w:rsidR="0093109F" w:rsidRPr="0093109F" w14:paraId="37E00EF4" w14:textId="77777777" w:rsidTr="005922A1">
        <w:tc>
          <w:tcPr>
            <w:tcW w:w="1664" w:type="dxa"/>
            <w:gridSpan w:val="2"/>
            <w:shd w:val="clear" w:color="auto" w:fill="FFFFFF"/>
            <w:vAlign w:val="center"/>
          </w:tcPr>
          <w:p w14:paraId="667AD18A"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eastAsia="en-US"/>
              </w:rPr>
              <w:t>ΚΩΔΙΚΟΣ</w:t>
            </w:r>
          </w:p>
        </w:tc>
        <w:tc>
          <w:tcPr>
            <w:tcW w:w="3887" w:type="dxa"/>
            <w:shd w:val="clear" w:color="auto" w:fill="FFFFFF"/>
            <w:vAlign w:val="center"/>
          </w:tcPr>
          <w:p w14:paraId="10C587A2"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eastAsia="en-US"/>
              </w:rPr>
              <w:t>ΤΙΤΛΟΣ ΜΑΘΗΜΑΤΟΣ</w:t>
            </w:r>
          </w:p>
        </w:tc>
        <w:tc>
          <w:tcPr>
            <w:tcW w:w="2279" w:type="dxa"/>
            <w:shd w:val="clear" w:color="auto" w:fill="FFFFFF"/>
            <w:vAlign w:val="center"/>
          </w:tcPr>
          <w:p w14:paraId="04F105EE"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eastAsia="en-US"/>
              </w:rPr>
              <w:t>ΤΥΠΟΣ ΜΑΘΗΜΑΤΟΣ</w:t>
            </w:r>
          </w:p>
        </w:tc>
        <w:tc>
          <w:tcPr>
            <w:tcW w:w="1209" w:type="dxa"/>
            <w:shd w:val="clear" w:color="auto" w:fill="FFFFFF"/>
            <w:vAlign w:val="center"/>
          </w:tcPr>
          <w:p w14:paraId="2D7D3828"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b/>
                <w:lang w:val="en-US" w:eastAsia="en-US"/>
              </w:rPr>
              <w:t>ECTS</w:t>
            </w:r>
          </w:p>
        </w:tc>
      </w:tr>
      <w:tr w:rsidR="0093109F" w:rsidRPr="0093109F" w14:paraId="18D7F0AF" w14:textId="77777777" w:rsidTr="005922A1">
        <w:tc>
          <w:tcPr>
            <w:tcW w:w="1664" w:type="dxa"/>
            <w:gridSpan w:val="2"/>
            <w:shd w:val="clear" w:color="auto" w:fill="FFFFFF"/>
            <w:vAlign w:val="center"/>
          </w:tcPr>
          <w:p w14:paraId="29AA77DD" w14:textId="77777777" w:rsidR="0093109F" w:rsidRPr="0093109F" w:rsidRDefault="0093109F" w:rsidP="0093109F">
            <w:pPr>
              <w:ind w:right="281"/>
              <w:rPr>
                <w:rFonts w:ascii="Franklin Gothic Book" w:eastAsia="Calibri" w:hAnsi="Franklin Gothic Book"/>
                <w:b/>
                <w:lang w:eastAsia="en-US"/>
              </w:rPr>
            </w:pPr>
            <w:r w:rsidRPr="0093109F">
              <w:rPr>
                <w:rFonts w:ascii="Franklin Gothic Book" w:eastAsia="Calibri" w:hAnsi="Franklin Gothic Book"/>
                <w:lang w:eastAsia="en-US"/>
              </w:rPr>
              <w:t>PBTF100</w:t>
            </w:r>
          </w:p>
        </w:tc>
        <w:tc>
          <w:tcPr>
            <w:tcW w:w="3887" w:type="dxa"/>
            <w:shd w:val="clear" w:color="auto" w:fill="FFFFFF"/>
          </w:tcPr>
          <w:p w14:paraId="0BC52F3B" w14:textId="77777777" w:rsidR="0093109F" w:rsidRPr="0093109F" w:rsidRDefault="0093109F" w:rsidP="0093109F">
            <w:pPr>
              <w:ind w:right="281"/>
              <w:rPr>
                <w:rFonts w:ascii="Franklin Gothic Book" w:eastAsia="Calibri" w:hAnsi="Franklin Gothic Book"/>
                <w:b/>
                <w:lang w:val="en-US" w:eastAsia="en-US"/>
              </w:rPr>
            </w:pPr>
            <w:r w:rsidRPr="0093109F">
              <w:rPr>
                <w:rFonts w:ascii="Franklin Gothic Book" w:hAnsi="Franklin Gothic Book"/>
              </w:rPr>
              <w:t>ΕΚΠΟΝΗΣΗ ΜΕΤΑΠΤΥΧΙΑΚΗΣ</w:t>
            </w:r>
            <w:r w:rsidRPr="0093109F">
              <w:rPr>
                <w:rFonts w:ascii="Franklin Gothic Book" w:hAnsi="Franklin Gothic Book"/>
                <w:lang w:val="en-US"/>
              </w:rPr>
              <w:t xml:space="preserve"> </w:t>
            </w:r>
            <w:r w:rsidRPr="0093109F">
              <w:rPr>
                <w:rFonts w:ascii="Franklin Gothic Book" w:hAnsi="Franklin Gothic Book"/>
              </w:rPr>
              <w:t>ΔΙΠΛΩΜΑΤΙΚΗΣ</w:t>
            </w:r>
            <w:r w:rsidRPr="0093109F">
              <w:rPr>
                <w:rFonts w:ascii="Franklin Gothic Book" w:hAnsi="Franklin Gothic Book"/>
                <w:lang w:val="en-US"/>
              </w:rPr>
              <w:t xml:space="preserve"> </w:t>
            </w:r>
            <w:r w:rsidRPr="0093109F">
              <w:rPr>
                <w:rFonts w:ascii="Franklin Gothic Book" w:eastAsia="Calibri" w:hAnsi="Franklin Gothic Book"/>
                <w:lang w:eastAsia="en-US"/>
              </w:rPr>
              <w:t>ΕΡΓΑΣΙΑΣ</w:t>
            </w:r>
          </w:p>
        </w:tc>
        <w:tc>
          <w:tcPr>
            <w:tcW w:w="2279" w:type="dxa"/>
            <w:shd w:val="clear" w:color="auto" w:fill="FFFFFF"/>
            <w:vAlign w:val="center"/>
          </w:tcPr>
          <w:p w14:paraId="26B1AB06" w14:textId="77777777" w:rsidR="0093109F" w:rsidRPr="0093109F" w:rsidRDefault="0093109F" w:rsidP="0093109F">
            <w:pPr>
              <w:ind w:right="281"/>
              <w:jc w:val="center"/>
              <w:rPr>
                <w:rFonts w:ascii="Franklin Gothic Book" w:eastAsia="Calibri" w:hAnsi="Franklin Gothic Book"/>
                <w:b/>
                <w:lang w:eastAsia="en-US"/>
              </w:rPr>
            </w:pPr>
            <w:r w:rsidRPr="0093109F">
              <w:rPr>
                <w:rFonts w:ascii="Franklin Gothic Book" w:eastAsia="Calibri" w:hAnsi="Franklin Gothic Book"/>
              </w:rPr>
              <w:t>ΥΠΟΧΡΕΩΤΙΚΟ</w:t>
            </w:r>
          </w:p>
        </w:tc>
        <w:tc>
          <w:tcPr>
            <w:tcW w:w="1209" w:type="dxa"/>
            <w:shd w:val="clear" w:color="auto" w:fill="FFFFFF"/>
            <w:vAlign w:val="center"/>
          </w:tcPr>
          <w:p w14:paraId="08FACEB0" w14:textId="77777777" w:rsidR="0093109F" w:rsidRPr="0093109F" w:rsidRDefault="0093109F" w:rsidP="0093109F">
            <w:pPr>
              <w:ind w:right="281"/>
              <w:rPr>
                <w:rFonts w:ascii="Franklin Gothic Book" w:eastAsia="Calibri" w:hAnsi="Franklin Gothic Book"/>
                <w:b/>
                <w:lang w:val="en-US" w:eastAsia="en-US"/>
              </w:rPr>
            </w:pPr>
            <w:r w:rsidRPr="0093109F">
              <w:rPr>
                <w:rFonts w:ascii="Franklin Gothic Book" w:eastAsia="Calibri" w:hAnsi="Franklin Gothic Book"/>
                <w:lang w:val="en-US" w:eastAsia="en-US"/>
              </w:rPr>
              <w:t>15</w:t>
            </w:r>
          </w:p>
        </w:tc>
      </w:tr>
      <w:tr w:rsidR="0093109F" w:rsidRPr="0093109F" w14:paraId="1B07FE57" w14:textId="77777777" w:rsidTr="005922A1">
        <w:trPr>
          <w:trHeight w:val="432"/>
        </w:trPr>
        <w:tc>
          <w:tcPr>
            <w:tcW w:w="7834" w:type="dxa"/>
            <w:gridSpan w:val="4"/>
            <w:vAlign w:val="center"/>
          </w:tcPr>
          <w:p w14:paraId="2F392CA3" w14:textId="77777777" w:rsidR="0093109F" w:rsidRPr="0093109F" w:rsidRDefault="0093109F" w:rsidP="0093109F">
            <w:pPr>
              <w:ind w:right="281"/>
              <w:rPr>
                <w:rFonts w:ascii="Franklin Gothic Book" w:eastAsia="Calibri" w:hAnsi="Franklin Gothic Book"/>
                <w:lang w:eastAsia="en-US"/>
              </w:rPr>
            </w:pPr>
            <w:r w:rsidRPr="0093109F">
              <w:rPr>
                <w:rFonts w:ascii="Franklin Gothic Book" w:eastAsia="Calibri" w:hAnsi="Franklin Gothic Book"/>
                <w:b/>
                <w:lang w:eastAsia="en-US"/>
              </w:rPr>
              <w:t>ΣΥΝΟΛΟ ΠΙΣΤΩΤΙΚΩΝ ΜΟΝΑΔΩΝ ΠΕΡΙΟΔΟΥ</w:t>
            </w:r>
          </w:p>
        </w:tc>
        <w:tc>
          <w:tcPr>
            <w:tcW w:w="1205" w:type="dxa"/>
            <w:vAlign w:val="center"/>
          </w:tcPr>
          <w:p w14:paraId="3F72327F" w14:textId="77777777" w:rsidR="0093109F" w:rsidRPr="0093109F" w:rsidRDefault="0093109F" w:rsidP="0093109F">
            <w:pPr>
              <w:ind w:right="281"/>
              <w:rPr>
                <w:rFonts w:ascii="Franklin Gothic Book" w:eastAsia="Calibri" w:hAnsi="Franklin Gothic Book"/>
                <w:lang w:val="en-US" w:eastAsia="en-US"/>
              </w:rPr>
            </w:pPr>
            <w:r w:rsidRPr="0093109F">
              <w:rPr>
                <w:rFonts w:ascii="Franklin Gothic Book" w:eastAsia="Calibri" w:hAnsi="Franklin Gothic Book"/>
                <w:lang w:val="en-US" w:eastAsia="en-US"/>
              </w:rPr>
              <w:t>15</w:t>
            </w:r>
          </w:p>
        </w:tc>
      </w:tr>
    </w:tbl>
    <w:p w14:paraId="1CB51F08" w14:textId="77777777" w:rsidR="0093109F" w:rsidRPr="0093109F" w:rsidRDefault="0093109F" w:rsidP="0093109F">
      <w:pPr>
        <w:spacing w:before="120" w:after="120"/>
        <w:ind w:right="281"/>
        <w:jc w:val="both"/>
        <w:rPr>
          <w:rFonts w:ascii="Franklin Gothic Book" w:eastAsia="Calibri" w:hAnsi="Franklin Gothic Book"/>
          <w:lang w:eastAsia="en-US"/>
        </w:rPr>
      </w:pPr>
    </w:p>
    <w:p w14:paraId="6B743E0F" w14:textId="1F276E52" w:rsidR="0093109F" w:rsidRPr="0093109F" w:rsidRDefault="0093109F" w:rsidP="00534F0C">
      <w:pPr>
        <w:spacing w:before="120" w:after="120" w:line="288" w:lineRule="auto"/>
        <w:ind w:right="284" w:firstLine="284"/>
        <w:jc w:val="both"/>
        <w:rPr>
          <w:rFonts w:ascii="Franklin Gothic Book" w:eastAsia="Calibri" w:hAnsi="Franklin Gothic Book"/>
          <w:lang w:eastAsia="en-US"/>
        </w:rPr>
      </w:pPr>
      <w:r w:rsidRPr="0093109F">
        <w:rPr>
          <w:rFonts w:ascii="Franklin Gothic Book" w:eastAsia="Calibri" w:hAnsi="Franklin Gothic Book"/>
          <w:lang w:eastAsia="en-US"/>
        </w:rPr>
        <w:t xml:space="preserve">Η συνολική διάρκεια φοίτησης στο ΠΜΣ είναι 49 πλήρεις εβδομάδες διδασκαλίας, προετοιμασίας και εξετάσεων, χωρίς να συμπεριλαμβάνονται οι διακοπές, βάσει του Ακαδημαϊκού Ημερολογίου. Ειδικότερα: </w:t>
      </w:r>
    </w:p>
    <w:p w14:paraId="657DC294" w14:textId="66514953" w:rsidR="0093109F" w:rsidRPr="0093109F" w:rsidRDefault="0093109F" w:rsidP="00534F0C">
      <w:pPr>
        <w:spacing w:before="120" w:after="120" w:line="288" w:lineRule="auto"/>
        <w:ind w:right="284" w:firstLine="284"/>
        <w:jc w:val="both"/>
        <w:rPr>
          <w:rFonts w:ascii="Franklin Gothic Book" w:eastAsia="Calibri" w:hAnsi="Franklin Gothic Book"/>
          <w:lang w:eastAsia="en-US"/>
        </w:rPr>
      </w:pPr>
      <w:r w:rsidRPr="0093109F">
        <w:rPr>
          <w:rFonts w:ascii="Franklin Gothic Book" w:eastAsia="Calibri" w:hAnsi="Franklin Gothic Book"/>
          <w:lang w:eastAsia="en-US"/>
        </w:rPr>
        <w:t xml:space="preserve">Ι. Το Α΄ εξάμηνο σπουδών αρχίζει την 3η εβδομάδα του Οκτωβρίου και ολοκληρώνεται τη 2η εβδομάδα του Φεβρουαρίου, και έχει διάρκεια δεκαπέντε (15) συνολικά εβδομάδες, από τις οποίες οι δεκατρείς (13) αφορούν τη διδασκαλία των μαθημάτων και δύο (2) εβδομάδες αντιστοιχούν στην εξεταστική περίοδο του εξαμήνου (1η και 2η εβδομάδα Φεβρουαρίου, επαναληπτική εξεταστική 3η-4η εβδομάδα Σεπτεμβρίου) </w:t>
      </w:r>
      <w:r w:rsidR="00BC48CE">
        <w:rPr>
          <w:rFonts w:ascii="Franklin Gothic Book" w:eastAsia="Calibri" w:hAnsi="Franklin Gothic Book"/>
          <w:lang w:eastAsia="en-US"/>
        </w:rPr>
        <w:t>(</w:t>
      </w:r>
      <w:r w:rsidRPr="0093109F">
        <w:rPr>
          <w:rFonts w:ascii="Franklin Gothic Book" w:eastAsia="Calibri" w:hAnsi="Franklin Gothic Book"/>
          <w:lang w:eastAsia="en-US"/>
        </w:rPr>
        <w:t>οι δύο (2) εβδομάδες που αντιστοιχούν στις διακοπές των Χριστουγέννων δεν προσμετρώνται</w:t>
      </w:r>
      <w:r w:rsidR="00BC48CE">
        <w:rPr>
          <w:rFonts w:ascii="Franklin Gothic Book" w:eastAsia="Calibri" w:hAnsi="Franklin Gothic Book"/>
          <w:lang w:eastAsia="en-US"/>
        </w:rPr>
        <w:t>)</w:t>
      </w:r>
      <w:r w:rsidR="00BC48CE" w:rsidRPr="0093109F">
        <w:rPr>
          <w:rFonts w:ascii="Franklin Gothic Book" w:eastAsia="Calibri" w:hAnsi="Franklin Gothic Book"/>
          <w:lang w:eastAsia="en-US"/>
        </w:rPr>
        <w:t xml:space="preserve">. </w:t>
      </w:r>
    </w:p>
    <w:p w14:paraId="249E8ECB" w14:textId="128ACB7F" w:rsidR="0093109F" w:rsidRPr="0093109F" w:rsidRDefault="0093109F" w:rsidP="00534F0C">
      <w:pPr>
        <w:spacing w:before="120" w:after="120" w:line="288" w:lineRule="auto"/>
        <w:ind w:right="284" w:firstLine="284"/>
        <w:jc w:val="both"/>
        <w:rPr>
          <w:rFonts w:ascii="Franklin Gothic Book" w:eastAsia="Calibri" w:hAnsi="Franklin Gothic Book"/>
          <w:lang w:eastAsia="en-US"/>
        </w:rPr>
      </w:pPr>
      <w:r w:rsidRPr="0093109F">
        <w:rPr>
          <w:rFonts w:ascii="Franklin Gothic Book" w:eastAsia="Calibri" w:hAnsi="Franklin Gothic Book"/>
          <w:lang w:eastAsia="en-US"/>
        </w:rPr>
        <w:t xml:space="preserve">II. Το Β΄ εξάμηνο αρχίζει την 3η εβδομάδα του Φεβρουαρίου και ολοκληρώνεται τη 2η εβδομάδα του Ιουνίου, και έχει διάρκεια δεκαεπτά (15) συνολικά εβδομάδες, από τις οποίες οι δεκατρείς (13) αφορούν τη διδασκαλία των μαθημάτων και δύο (2) εβδομάδες αντιστοιχούν στην εξεταστική περίοδο του εξαμήνου (3η και 4η εβδομάδα Ιουνίου, επαναληπτική εξεταστική 3η-4η εβδομάδα Σεπτεμβρίου) </w:t>
      </w:r>
      <w:r w:rsidR="00BC48CE">
        <w:rPr>
          <w:rFonts w:ascii="Franklin Gothic Book" w:eastAsia="Calibri" w:hAnsi="Franklin Gothic Book"/>
          <w:lang w:eastAsia="en-US"/>
        </w:rPr>
        <w:t>(</w:t>
      </w:r>
      <w:r w:rsidRPr="0093109F">
        <w:rPr>
          <w:rFonts w:ascii="Franklin Gothic Book" w:eastAsia="Calibri" w:hAnsi="Franklin Gothic Book"/>
          <w:lang w:eastAsia="en-US"/>
        </w:rPr>
        <w:t>οι δύο (2) εβδομάδες που αντιστοιχούν στις διακοπές του Πάσχα δεν προσμετρώνται</w:t>
      </w:r>
      <w:r w:rsidR="00BC48CE">
        <w:rPr>
          <w:rFonts w:ascii="Franklin Gothic Book" w:eastAsia="Calibri" w:hAnsi="Franklin Gothic Book"/>
          <w:lang w:eastAsia="en-US"/>
        </w:rPr>
        <w:t>)</w:t>
      </w:r>
      <w:r w:rsidRPr="0093109F">
        <w:rPr>
          <w:rFonts w:ascii="Franklin Gothic Book" w:eastAsia="Calibri" w:hAnsi="Franklin Gothic Book"/>
          <w:lang w:eastAsia="en-US"/>
        </w:rPr>
        <w:t xml:space="preserve">. </w:t>
      </w:r>
    </w:p>
    <w:p w14:paraId="71D8D237" w14:textId="3287ACC0" w:rsidR="0093109F" w:rsidRPr="0093109F" w:rsidRDefault="0093109F" w:rsidP="00534F0C">
      <w:pPr>
        <w:spacing w:before="120" w:after="120" w:line="288" w:lineRule="auto"/>
        <w:ind w:right="284" w:firstLine="284"/>
        <w:jc w:val="both"/>
        <w:rPr>
          <w:rFonts w:ascii="Franklin Gothic Book" w:eastAsia="Calibri" w:hAnsi="Franklin Gothic Book"/>
          <w:lang w:eastAsia="en-US"/>
        </w:rPr>
      </w:pPr>
      <w:r w:rsidRPr="0093109F">
        <w:rPr>
          <w:rFonts w:ascii="Franklin Gothic Book" w:eastAsia="Calibri" w:hAnsi="Franklin Gothic Book"/>
          <w:lang w:eastAsia="en-US"/>
        </w:rPr>
        <w:t xml:space="preserve">Με απόφαση της Συνέλευσης του Τμήματος κατόπιν εισήγησης </w:t>
      </w:r>
      <w:r w:rsidR="009423DF">
        <w:rPr>
          <w:rFonts w:ascii="Franklin Gothic Book" w:eastAsia="Calibri" w:hAnsi="Franklin Gothic Book"/>
          <w:lang w:eastAsia="en-US"/>
        </w:rPr>
        <w:t>της/του</w:t>
      </w:r>
      <w:r w:rsidRPr="0093109F">
        <w:rPr>
          <w:rFonts w:ascii="Franklin Gothic Book" w:eastAsia="Calibri" w:hAnsi="Franklin Gothic Book"/>
          <w:lang w:eastAsia="en-US"/>
        </w:rPr>
        <w:t xml:space="preserve"> Διευθύντριας</w:t>
      </w:r>
      <w:r w:rsidR="009423DF">
        <w:rPr>
          <w:rFonts w:ascii="Franklin Gothic Book" w:eastAsia="Calibri" w:hAnsi="Franklin Gothic Book"/>
          <w:lang w:eastAsia="en-US"/>
        </w:rPr>
        <w:t>/ντή</w:t>
      </w:r>
      <w:r w:rsidRPr="0093109F">
        <w:rPr>
          <w:rFonts w:ascii="Franklin Gothic Book" w:eastAsia="Calibri" w:hAnsi="Franklin Gothic Book"/>
          <w:lang w:eastAsia="en-US"/>
        </w:rPr>
        <w:t xml:space="preserve"> του ΠΜΣ, υπάρχει δυνατότητα αλλαγής των επιμέρους ημερομηνιών, χωρίς ωστόσο να διαφοροποιείται η διάρκεια των αντίστοιχων περιόδων</w:t>
      </w:r>
      <w:r w:rsidRPr="0093109F" w:rsidDel="002D0696">
        <w:rPr>
          <w:rFonts w:ascii="Franklin Gothic Book" w:eastAsia="Calibri" w:hAnsi="Franklin Gothic Book"/>
          <w:lang w:eastAsia="en-US"/>
        </w:rPr>
        <w:t xml:space="preserve"> </w:t>
      </w:r>
      <w:r w:rsidRPr="0093109F">
        <w:rPr>
          <w:rFonts w:ascii="Franklin Gothic Book" w:eastAsia="Calibri" w:hAnsi="Franklin Gothic Book"/>
          <w:lang w:eastAsia="en-US"/>
        </w:rPr>
        <w:t xml:space="preserve">διδασκαλίας. </w:t>
      </w:r>
    </w:p>
    <w:p w14:paraId="26058B55" w14:textId="77777777" w:rsidR="0093109F" w:rsidRDefault="0093109F" w:rsidP="0093109F">
      <w:pPr>
        <w:autoSpaceDE w:val="0"/>
        <w:autoSpaceDN w:val="0"/>
        <w:adjustRightInd w:val="0"/>
        <w:spacing w:before="120" w:after="120" w:line="276" w:lineRule="auto"/>
        <w:ind w:firstLine="284"/>
        <w:jc w:val="both"/>
        <w:rPr>
          <w:rFonts w:ascii="Franklin Gothic Book" w:eastAsia="Calibri" w:hAnsi="Franklin Gothic Book"/>
          <w:lang w:eastAsia="en-US"/>
        </w:rPr>
      </w:pPr>
    </w:p>
    <w:p w14:paraId="7AD6706D" w14:textId="77777777" w:rsidR="00B3544D" w:rsidRDefault="00B3544D" w:rsidP="0093109F">
      <w:pPr>
        <w:autoSpaceDE w:val="0"/>
        <w:autoSpaceDN w:val="0"/>
        <w:adjustRightInd w:val="0"/>
        <w:spacing w:before="120" w:after="120" w:line="276" w:lineRule="auto"/>
        <w:ind w:firstLine="284"/>
        <w:jc w:val="both"/>
        <w:rPr>
          <w:rFonts w:ascii="Franklin Gothic Book" w:eastAsia="Calibri" w:hAnsi="Franklin Gothic Book"/>
          <w:lang w:eastAsia="en-US"/>
        </w:rPr>
      </w:pPr>
    </w:p>
    <w:p w14:paraId="740AB0A5" w14:textId="77777777" w:rsidR="00B3544D" w:rsidRDefault="00B3544D" w:rsidP="0093109F">
      <w:pPr>
        <w:autoSpaceDE w:val="0"/>
        <w:autoSpaceDN w:val="0"/>
        <w:adjustRightInd w:val="0"/>
        <w:spacing w:before="120" w:after="120" w:line="276" w:lineRule="auto"/>
        <w:ind w:firstLine="284"/>
        <w:jc w:val="both"/>
        <w:rPr>
          <w:rFonts w:ascii="Franklin Gothic Book" w:eastAsia="Calibri" w:hAnsi="Franklin Gothic Book"/>
          <w:lang w:eastAsia="en-US"/>
        </w:rPr>
      </w:pPr>
    </w:p>
    <w:p w14:paraId="64792BE5" w14:textId="77777777" w:rsidR="00B3544D" w:rsidRPr="00B3544D" w:rsidRDefault="00B3544D" w:rsidP="00B3544D">
      <w:pPr>
        <w:jc w:val="center"/>
        <w:rPr>
          <w:rFonts w:asciiTheme="minorHAnsi" w:hAnsiTheme="minorHAnsi" w:cstheme="minorHAnsi"/>
          <w:b/>
          <w:sz w:val="28"/>
        </w:rPr>
      </w:pPr>
      <w:r w:rsidRPr="00B3544D">
        <w:rPr>
          <w:rFonts w:asciiTheme="minorHAnsi" w:hAnsiTheme="minorHAnsi" w:cstheme="minorHAnsi"/>
          <w:b/>
          <w:sz w:val="28"/>
        </w:rPr>
        <w:lastRenderedPageBreak/>
        <w:t>ΜΑΘΗΜΑΤΑ 1</w:t>
      </w:r>
      <w:r w:rsidRPr="00B3544D">
        <w:rPr>
          <w:rFonts w:asciiTheme="minorHAnsi" w:hAnsiTheme="minorHAnsi" w:cstheme="minorHAnsi"/>
          <w:b/>
          <w:sz w:val="28"/>
          <w:vertAlign w:val="superscript"/>
        </w:rPr>
        <w:t>ΟΥ</w:t>
      </w:r>
      <w:r w:rsidRPr="00B3544D">
        <w:rPr>
          <w:rFonts w:asciiTheme="minorHAnsi" w:hAnsiTheme="minorHAnsi" w:cstheme="minorHAnsi"/>
          <w:b/>
          <w:sz w:val="28"/>
        </w:rPr>
        <w:t xml:space="preserve"> ΕΞΑΜΗΝΟΥ</w:t>
      </w:r>
    </w:p>
    <w:p w14:paraId="1795E169" w14:textId="77777777" w:rsidR="00B3544D" w:rsidRPr="00B3544D" w:rsidRDefault="00B3544D" w:rsidP="00B3544D">
      <w:pPr>
        <w:rPr>
          <w:rFonts w:asciiTheme="minorHAnsi" w:hAnsiTheme="minorHAnsi" w:cstheme="minorHAnsi"/>
        </w:rPr>
      </w:pPr>
    </w:p>
    <w:p w14:paraId="6BF53E3A" w14:textId="77777777" w:rsidR="00B3544D" w:rsidRPr="00B3544D" w:rsidRDefault="00B3544D" w:rsidP="00B3544D">
      <w:pPr>
        <w:pBdr>
          <w:top w:val="single" w:sz="4" w:space="1" w:color="auto"/>
          <w:left w:val="single" w:sz="4" w:space="4" w:color="auto"/>
          <w:bottom w:val="single" w:sz="4" w:space="1" w:color="auto"/>
          <w:right w:val="single" w:sz="4" w:space="4" w:color="auto"/>
        </w:pBdr>
        <w:shd w:val="clear" w:color="auto" w:fill="808080" w:themeFill="background1" w:themeFillShade="80"/>
        <w:jc w:val="center"/>
        <w:rPr>
          <w:rFonts w:asciiTheme="minorHAnsi" w:hAnsiTheme="minorHAnsi" w:cstheme="minorHAnsi"/>
          <w:b/>
          <w:color w:val="FFFFFF" w:themeColor="background1"/>
          <w:sz w:val="28"/>
          <w:szCs w:val="28"/>
        </w:rPr>
      </w:pPr>
      <w:r w:rsidRPr="00B3544D">
        <w:rPr>
          <w:rFonts w:asciiTheme="minorHAnsi" w:hAnsiTheme="minorHAnsi" w:cstheme="minorHAnsi"/>
          <w:b/>
          <w:color w:val="FFFFFF" w:themeColor="background1"/>
          <w:sz w:val="28"/>
          <w:szCs w:val="28"/>
        </w:rPr>
        <w:t>Α. Ειδίκευση Επιστημών Φυτών και Περιβάλλοντος</w:t>
      </w:r>
    </w:p>
    <w:p w14:paraId="3A61230B" w14:textId="77777777" w:rsidR="00B3544D" w:rsidRPr="00B3544D" w:rsidRDefault="00B3544D" w:rsidP="00B3544D">
      <w:pPr>
        <w:jc w:val="center"/>
        <w:rPr>
          <w:rFonts w:asciiTheme="minorHAnsi" w:hAnsiTheme="minorHAnsi" w:cstheme="minorHAnsi"/>
          <w:b/>
        </w:rPr>
      </w:pPr>
    </w:p>
    <w:p w14:paraId="3B8A2D18" w14:textId="77777777" w:rsidR="00B3544D" w:rsidRPr="00B3544D" w:rsidRDefault="006E6CC4" w:rsidP="00B3544D">
      <w:pPr>
        <w:jc w:val="center"/>
        <w:rPr>
          <w:rFonts w:asciiTheme="minorHAnsi" w:eastAsia="BatangChe" w:hAnsiTheme="minorHAnsi" w:cstheme="minorHAnsi"/>
          <w:b/>
        </w:rPr>
      </w:pPr>
      <w:hyperlink r:id="rId166" w:history="1">
        <w:r w:rsidR="00B3544D" w:rsidRPr="00B3544D">
          <w:rPr>
            <w:rFonts w:asciiTheme="minorHAnsi" w:eastAsia="BatangChe" w:hAnsiTheme="minorHAnsi" w:cstheme="minorHAnsi"/>
            <w:b/>
            <w:sz w:val="28"/>
            <w:szCs w:val="28"/>
          </w:rPr>
          <w:t>Νέες-Εναλλακτικές Καλλιέργειες</w:t>
        </w:r>
        <w:r w:rsidR="00B3544D" w:rsidRPr="00B3544D">
          <w:rPr>
            <w:rFonts w:asciiTheme="minorHAnsi" w:eastAsia="BatangChe" w:hAnsiTheme="minorHAnsi" w:cstheme="minorHAnsi"/>
            <w:b/>
          </w:rPr>
          <w:t xml:space="preserve"> </w:t>
        </w:r>
      </w:hyperlink>
    </w:p>
    <w:p w14:paraId="3EF0D23A" w14:textId="77777777" w:rsidR="00B3544D" w:rsidRPr="00B3544D" w:rsidRDefault="00B3544D" w:rsidP="00B3544D">
      <w:pPr>
        <w:jc w:val="center"/>
        <w:rPr>
          <w:rFonts w:asciiTheme="minorHAnsi" w:hAnsiTheme="minorHAnsi" w:cstheme="minorHAnsi"/>
          <w:b/>
        </w:rPr>
      </w:pPr>
      <w:r w:rsidRPr="00B3544D">
        <w:rPr>
          <w:rFonts w:asciiTheme="minorHAnsi" w:hAnsiTheme="minorHAnsi" w:cstheme="minorHAnsi"/>
          <w:b/>
        </w:rPr>
        <w:t>Διδάσκοντες: Σπυρίδων Κουτρούμπας, Χρήστος Δαμαλάς</w:t>
      </w:r>
    </w:p>
    <w:p w14:paraId="37BDD31D" w14:textId="77777777" w:rsidR="00B3544D" w:rsidRPr="00B3544D" w:rsidRDefault="00B3544D" w:rsidP="00B3544D">
      <w:pPr>
        <w:pBdr>
          <w:bottom w:val="single" w:sz="4" w:space="1" w:color="auto"/>
        </w:pBdr>
        <w:rPr>
          <w:rFonts w:asciiTheme="minorHAnsi" w:hAnsiTheme="minorHAnsi" w:cstheme="minorHAnsi"/>
          <w:b/>
        </w:rPr>
      </w:pPr>
    </w:p>
    <w:p w14:paraId="0858C36D" w14:textId="77777777" w:rsidR="00B3544D" w:rsidRPr="00B3544D" w:rsidRDefault="00B3544D" w:rsidP="00B3544D">
      <w:pPr>
        <w:jc w:val="center"/>
        <w:rPr>
          <w:rFonts w:asciiTheme="minorHAnsi" w:hAnsiTheme="minorHAnsi" w:cstheme="minorHAnsi"/>
          <w:b/>
        </w:rPr>
      </w:pPr>
      <w:r w:rsidRPr="00B3544D">
        <w:rPr>
          <w:rFonts w:asciiTheme="minorHAnsi" w:hAnsiTheme="minorHAnsi" w:cstheme="minorHAnsi"/>
          <w:b/>
        </w:rPr>
        <w:t>ΠΕΡΙΓΡΑΜΜΑ ΜΑΘΗΜΑΤΟΣ</w:t>
      </w:r>
    </w:p>
    <w:p w14:paraId="504DCF70" w14:textId="77777777" w:rsidR="00B3544D" w:rsidRPr="00B3544D" w:rsidRDefault="00B3544D" w:rsidP="006E6CC4">
      <w:pPr>
        <w:widowControl w:val="0"/>
        <w:numPr>
          <w:ilvl w:val="0"/>
          <w:numId w:val="97"/>
        </w:numPr>
        <w:autoSpaceDE w:val="0"/>
        <w:autoSpaceDN w:val="0"/>
        <w:adjustRightInd w:val="0"/>
        <w:spacing w:before="240"/>
        <w:ind w:left="357" w:hanging="357"/>
        <w:contextualSpacing/>
        <w:rPr>
          <w:rFonts w:ascii="Calibri" w:hAnsi="Calibri" w:cs="Arial"/>
          <w:b/>
          <w:lang w:val="en-US"/>
        </w:rPr>
      </w:pPr>
      <w:r w:rsidRPr="00B3544D">
        <w:rPr>
          <w:rFonts w:ascii="Calibri" w:hAnsi="Calibri" w:cs="Arial"/>
          <w:b/>
          <w:lang w:val="en-US"/>
        </w:rPr>
        <w:t>ΓΕΝΙΚΑ</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1168"/>
        <w:gridCol w:w="1010"/>
        <w:gridCol w:w="1357"/>
        <w:gridCol w:w="333"/>
        <w:gridCol w:w="1764"/>
      </w:tblGrid>
      <w:tr w:rsidR="00B3544D" w:rsidRPr="00B3544D" w14:paraId="763CE6F4" w14:textId="77777777" w:rsidTr="000F1667">
        <w:trPr>
          <w:jc w:val="center"/>
        </w:trPr>
        <w:tc>
          <w:tcPr>
            <w:tcW w:w="2852" w:type="dxa"/>
            <w:shd w:val="clear" w:color="auto" w:fill="DDD9C3"/>
            <w:vAlign w:val="center"/>
          </w:tcPr>
          <w:p w14:paraId="541BE749"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ΣΧΟΛΗ</w:t>
            </w:r>
          </w:p>
        </w:tc>
        <w:tc>
          <w:tcPr>
            <w:tcW w:w="5648" w:type="dxa"/>
            <w:gridSpan w:val="5"/>
            <w:vAlign w:val="center"/>
          </w:tcPr>
          <w:p w14:paraId="4D84AF10" w14:textId="77777777" w:rsidR="00B3544D" w:rsidRPr="00B3544D" w:rsidRDefault="00B3544D" w:rsidP="00B3544D">
            <w:pPr>
              <w:rPr>
                <w:rFonts w:ascii="Calibri" w:hAnsi="Calibri" w:cs="Arial"/>
                <w:sz w:val="22"/>
                <w:szCs w:val="22"/>
                <w:highlight w:val="yellow"/>
              </w:rPr>
            </w:pPr>
            <w:r w:rsidRPr="00B3544D">
              <w:rPr>
                <w:rFonts w:ascii="Calibri" w:hAnsi="Calibri" w:cs="Arial"/>
                <w:sz w:val="22"/>
                <w:szCs w:val="22"/>
              </w:rPr>
              <w:t>ΣΧΟΛΗ ΕΠΙΣΤΗΜΩΝ ΓΕΩΠΟΝΙΑΣ ΚΑΙ ΔΑΣΟΛΟΓΙΑΣ</w:t>
            </w:r>
          </w:p>
        </w:tc>
      </w:tr>
      <w:tr w:rsidR="00B3544D" w:rsidRPr="00B3544D" w14:paraId="1B6097AF" w14:textId="77777777" w:rsidTr="000F1667">
        <w:trPr>
          <w:jc w:val="center"/>
        </w:trPr>
        <w:tc>
          <w:tcPr>
            <w:tcW w:w="2852" w:type="dxa"/>
            <w:shd w:val="clear" w:color="auto" w:fill="DDD9C3"/>
            <w:vAlign w:val="center"/>
          </w:tcPr>
          <w:p w14:paraId="19751F4C"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ΤΜΗΜΑ</w:t>
            </w:r>
            <w:r w:rsidRPr="00B3544D">
              <w:rPr>
                <w:rFonts w:ascii="Calibri" w:hAnsi="Calibri" w:cs="Arial"/>
                <w:b/>
                <w:sz w:val="22"/>
                <w:szCs w:val="22"/>
                <w:lang w:val="en-US"/>
              </w:rPr>
              <w:t>/</w:t>
            </w:r>
            <w:r w:rsidRPr="00B3544D">
              <w:rPr>
                <w:rFonts w:ascii="Calibri" w:hAnsi="Calibri" w:cs="Arial"/>
                <w:b/>
                <w:sz w:val="22"/>
                <w:szCs w:val="22"/>
              </w:rPr>
              <w:t>ΠΜΣ</w:t>
            </w:r>
          </w:p>
        </w:tc>
        <w:tc>
          <w:tcPr>
            <w:tcW w:w="5648" w:type="dxa"/>
            <w:gridSpan w:val="5"/>
            <w:vAlign w:val="center"/>
          </w:tcPr>
          <w:p w14:paraId="3D3E5571" w14:textId="77777777" w:rsidR="00B3544D" w:rsidRPr="00B3544D" w:rsidRDefault="00B3544D" w:rsidP="00B3544D">
            <w:pPr>
              <w:rPr>
                <w:rFonts w:ascii="Calibri" w:hAnsi="Calibri" w:cs="Arial"/>
                <w:sz w:val="22"/>
                <w:szCs w:val="22"/>
                <w:highlight w:val="yellow"/>
              </w:rPr>
            </w:pPr>
            <w:r w:rsidRPr="00B3544D">
              <w:rPr>
                <w:rFonts w:asciiTheme="minorHAnsi" w:hAnsiTheme="minorHAnsi" w:cstheme="minorHAnsi"/>
                <w:sz w:val="22"/>
                <w:szCs w:val="22"/>
              </w:rPr>
              <w:t>ΑΓΡΟΤΙΚΗΣ ΑΝΑΠΤΥΞΗΣ/ΑΕΙΦΟΡΙΚΑ ΣΥΣΤΗΜΑΤΑ ΠΑΡΑΓΩΓΗΣ ΚΑΙ ΠΕΡΙΒΑΛΛΟΝ ΣΤΗ ΓΕΩΡΓΙΑ</w:t>
            </w:r>
          </w:p>
        </w:tc>
      </w:tr>
      <w:tr w:rsidR="00B3544D" w:rsidRPr="00B3544D" w14:paraId="79468BC7" w14:textId="77777777" w:rsidTr="000F1667">
        <w:trPr>
          <w:jc w:val="center"/>
        </w:trPr>
        <w:tc>
          <w:tcPr>
            <w:tcW w:w="2852" w:type="dxa"/>
            <w:shd w:val="clear" w:color="auto" w:fill="DDD9C3"/>
            <w:vAlign w:val="center"/>
          </w:tcPr>
          <w:p w14:paraId="63A7E0ED"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 xml:space="preserve">ΕΠΙΠΕΔΟ ΣΠΟΥΔΩΝ </w:t>
            </w:r>
          </w:p>
        </w:tc>
        <w:tc>
          <w:tcPr>
            <w:tcW w:w="5648" w:type="dxa"/>
            <w:gridSpan w:val="5"/>
            <w:vAlign w:val="center"/>
          </w:tcPr>
          <w:p w14:paraId="3A6CC175" w14:textId="77777777" w:rsidR="00B3544D" w:rsidRPr="00B3544D" w:rsidRDefault="00B3544D" w:rsidP="00B3544D">
            <w:pPr>
              <w:rPr>
                <w:rFonts w:ascii="Calibri" w:hAnsi="Calibri" w:cs="Arial"/>
                <w:sz w:val="22"/>
                <w:szCs w:val="22"/>
              </w:rPr>
            </w:pPr>
            <w:r w:rsidRPr="00B3544D">
              <w:rPr>
                <w:rFonts w:ascii="Calibri" w:hAnsi="Calibri" w:cs="Arial"/>
                <w:sz w:val="22"/>
                <w:szCs w:val="22"/>
              </w:rPr>
              <w:t>ΕΠΙΠΕΔΟ 7-ΜΕΤΑΠΤΥΧΙΑΚΟ ΔΙΠΛΩΜΑ ΕΙΔΙΚΕΥΣΗΣ</w:t>
            </w:r>
          </w:p>
        </w:tc>
      </w:tr>
      <w:tr w:rsidR="00B3544D" w:rsidRPr="00B3544D" w14:paraId="4143DBF2" w14:textId="77777777" w:rsidTr="000F1667">
        <w:trPr>
          <w:jc w:val="center"/>
        </w:trPr>
        <w:tc>
          <w:tcPr>
            <w:tcW w:w="2852" w:type="dxa"/>
            <w:shd w:val="clear" w:color="auto" w:fill="DDD9C3"/>
            <w:vAlign w:val="center"/>
          </w:tcPr>
          <w:p w14:paraId="226D4F2D"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rPr>
              <w:t>ΚΩΔΙΚΟΣ ΜΑΘΗΜΑΤΟΣ</w:t>
            </w:r>
          </w:p>
        </w:tc>
        <w:tc>
          <w:tcPr>
            <w:tcW w:w="1172" w:type="dxa"/>
            <w:vAlign w:val="center"/>
          </w:tcPr>
          <w:p w14:paraId="56832AD1" w14:textId="77777777" w:rsidR="00B3544D" w:rsidRPr="00B3544D" w:rsidRDefault="00B3544D" w:rsidP="00B3544D">
            <w:pPr>
              <w:rPr>
                <w:rFonts w:ascii="Calibri" w:hAnsi="Calibri" w:cs="Arial"/>
                <w:b/>
                <w:sz w:val="22"/>
                <w:szCs w:val="22"/>
              </w:rPr>
            </w:pPr>
            <w:r w:rsidRPr="00B3544D">
              <w:rPr>
                <w:rFonts w:asciiTheme="minorHAnsi" w:hAnsiTheme="minorHAnsi"/>
                <w:bCs/>
                <w:spacing w:val="-2"/>
                <w:sz w:val="22"/>
                <w:szCs w:val="22"/>
              </w:rPr>
              <w:t>Β0023</w:t>
            </w:r>
          </w:p>
        </w:tc>
        <w:tc>
          <w:tcPr>
            <w:tcW w:w="2372" w:type="dxa"/>
            <w:gridSpan w:val="2"/>
            <w:shd w:val="clear" w:color="auto" w:fill="DDD9C3"/>
            <w:vAlign w:val="center"/>
          </w:tcPr>
          <w:p w14:paraId="010E79FB"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rPr>
              <w:t>ΕΞΑΜΗΝΟ ΣΠΟΥΔΩΝ</w:t>
            </w:r>
          </w:p>
        </w:tc>
        <w:tc>
          <w:tcPr>
            <w:tcW w:w="2104" w:type="dxa"/>
            <w:gridSpan w:val="2"/>
            <w:vAlign w:val="center"/>
          </w:tcPr>
          <w:p w14:paraId="236A54CC" w14:textId="77777777" w:rsidR="00B3544D" w:rsidRPr="00B3544D" w:rsidRDefault="00B3544D" w:rsidP="00B3544D">
            <w:pPr>
              <w:rPr>
                <w:rFonts w:ascii="Calibri" w:hAnsi="Calibri" w:cs="Arial"/>
                <w:b/>
                <w:sz w:val="22"/>
                <w:szCs w:val="22"/>
                <w:lang w:val="en-US"/>
              </w:rPr>
            </w:pPr>
            <w:r w:rsidRPr="00B3544D">
              <w:rPr>
                <w:rFonts w:ascii="Calibri" w:eastAsia="Calibri" w:hAnsi="Calibri" w:cs="Arial"/>
                <w:sz w:val="22"/>
                <w:szCs w:val="22"/>
              </w:rPr>
              <w:t>1</w:t>
            </w:r>
            <w:r w:rsidRPr="00B3544D">
              <w:rPr>
                <w:rFonts w:ascii="Calibri" w:eastAsia="Calibri" w:hAnsi="Calibri" w:cs="Arial"/>
                <w:sz w:val="22"/>
                <w:szCs w:val="22"/>
                <w:vertAlign w:val="superscript"/>
              </w:rPr>
              <w:t>ο</w:t>
            </w:r>
            <w:r w:rsidRPr="00B3544D">
              <w:rPr>
                <w:rFonts w:ascii="Calibri" w:eastAsia="Calibri" w:hAnsi="Calibri" w:cs="Arial"/>
                <w:sz w:val="22"/>
                <w:szCs w:val="22"/>
              </w:rPr>
              <w:t xml:space="preserve">  </w:t>
            </w:r>
          </w:p>
        </w:tc>
      </w:tr>
      <w:tr w:rsidR="00B3544D" w:rsidRPr="00B3544D" w14:paraId="07E20B5D" w14:textId="77777777" w:rsidTr="000F1667">
        <w:trPr>
          <w:trHeight w:val="375"/>
          <w:jc w:val="center"/>
        </w:trPr>
        <w:tc>
          <w:tcPr>
            <w:tcW w:w="2852" w:type="dxa"/>
            <w:shd w:val="clear" w:color="auto" w:fill="DDD9C3"/>
            <w:vAlign w:val="center"/>
          </w:tcPr>
          <w:p w14:paraId="63599CFB"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ΤΙΤΛΟΣ ΜΑΘΗΜΑΤΟΣ</w:t>
            </w:r>
          </w:p>
        </w:tc>
        <w:tc>
          <w:tcPr>
            <w:tcW w:w="5648" w:type="dxa"/>
            <w:gridSpan w:val="5"/>
            <w:vAlign w:val="center"/>
          </w:tcPr>
          <w:p w14:paraId="7FE8250B" w14:textId="77777777" w:rsidR="00B3544D" w:rsidRPr="00B3544D" w:rsidRDefault="00B3544D" w:rsidP="00B3544D">
            <w:pPr>
              <w:rPr>
                <w:rFonts w:ascii="Calibri" w:hAnsi="Calibri" w:cs="Arial"/>
                <w:sz w:val="22"/>
                <w:szCs w:val="22"/>
              </w:rPr>
            </w:pPr>
            <w:r w:rsidRPr="00B3544D">
              <w:rPr>
                <w:rFonts w:asciiTheme="minorHAnsi" w:hAnsiTheme="minorHAnsi"/>
                <w:sz w:val="22"/>
                <w:szCs w:val="22"/>
              </w:rPr>
              <w:t>ΝΕΕΣ</w:t>
            </w:r>
            <w:r w:rsidRPr="00B3544D">
              <w:rPr>
                <w:rFonts w:asciiTheme="minorHAnsi" w:hAnsiTheme="minorHAnsi"/>
              </w:rPr>
              <w:t>-</w:t>
            </w:r>
            <w:r w:rsidRPr="00B3544D">
              <w:rPr>
                <w:rFonts w:asciiTheme="minorHAnsi" w:hAnsiTheme="minorHAnsi"/>
                <w:sz w:val="22"/>
                <w:szCs w:val="22"/>
              </w:rPr>
              <w:t>ΕΝΑΛΛΑΚΤΙΚΕΣ</w:t>
            </w:r>
            <w:r w:rsidRPr="00B3544D">
              <w:rPr>
                <w:rFonts w:asciiTheme="minorHAnsi" w:hAnsiTheme="minorHAnsi"/>
                <w:spacing w:val="-9"/>
                <w:sz w:val="22"/>
                <w:szCs w:val="22"/>
              </w:rPr>
              <w:t xml:space="preserve"> </w:t>
            </w:r>
            <w:r w:rsidRPr="00B3544D">
              <w:rPr>
                <w:rFonts w:asciiTheme="minorHAnsi" w:hAnsiTheme="minorHAnsi"/>
                <w:spacing w:val="-2"/>
                <w:sz w:val="22"/>
                <w:szCs w:val="22"/>
              </w:rPr>
              <w:t>ΚΑΛΛΙΕΡΓΕΙΕΣ</w:t>
            </w:r>
          </w:p>
        </w:tc>
      </w:tr>
      <w:tr w:rsidR="00B3544D" w:rsidRPr="00B3544D" w14:paraId="3B26283D" w14:textId="77777777" w:rsidTr="000F1667">
        <w:trPr>
          <w:trHeight w:val="196"/>
          <w:jc w:val="center"/>
        </w:trPr>
        <w:tc>
          <w:tcPr>
            <w:tcW w:w="5039" w:type="dxa"/>
            <w:gridSpan w:val="3"/>
            <w:shd w:val="clear" w:color="auto" w:fill="DDD9C3"/>
            <w:vAlign w:val="center"/>
          </w:tcPr>
          <w:p w14:paraId="05DAA5B6"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rPr>
              <w:t xml:space="preserve">ΑΥΤΟΤΕΛΕΙΣ ΔΙΔΑΚΤΙΚΕΣ ΔΡΑΣΤΗΡΙΟΤΗΤΕΣ </w:t>
            </w:r>
          </w:p>
        </w:tc>
        <w:tc>
          <w:tcPr>
            <w:tcW w:w="1691" w:type="dxa"/>
            <w:gridSpan w:val="2"/>
            <w:shd w:val="clear" w:color="auto" w:fill="DDD9C3"/>
            <w:vAlign w:val="center"/>
          </w:tcPr>
          <w:p w14:paraId="3013F010"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rPr>
              <w:t>ΕΒΔΟΜΑΔΙΑΙΕΣ</w:t>
            </w:r>
            <w:r w:rsidRPr="00B3544D">
              <w:rPr>
                <w:rFonts w:ascii="Calibri" w:hAnsi="Calibri" w:cs="Arial"/>
                <w:b/>
                <w:sz w:val="22"/>
                <w:szCs w:val="22"/>
              </w:rPr>
              <w:br/>
              <w:t>ΩΡΕΣ Δ</w:t>
            </w:r>
            <w:r w:rsidRPr="00B3544D">
              <w:rPr>
                <w:rFonts w:ascii="Calibri" w:hAnsi="Calibri" w:cs="Arial"/>
                <w:b/>
                <w:sz w:val="22"/>
                <w:szCs w:val="22"/>
                <w:shd w:val="clear" w:color="auto" w:fill="DDD9C3"/>
              </w:rPr>
              <w:t>ΙΔ</w:t>
            </w:r>
            <w:r w:rsidRPr="00B3544D">
              <w:rPr>
                <w:rFonts w:ascii="Calibri" w:hAnsi="Calibri" w:cs="Arial"/>
                <w:b/>
                <w:sz w:val="22"/>
                <w:szCs w:val="22"/>
              </w:rPr>
              <w:t>ΑΣΚΑΛΙΑΣ</w:t>
            </w:r>
          </w:p>
        </w:tc>
        <w:tc>
          <w:tcPr>
            <w:tcW w:w="1770" w:type="dxa"/>
            <w:shd w:val="clear" w:color="auto" w:fill="DDD9C3"/>
            <w:vAlign w:val="center"/>
          </w:tcPr>
          <w:p w14:paraId="07ED7174"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rPr>
              <w:t>ΠΙΣΤΩΤΙΚΕΣ ΜΟΝΑΔΕΣ</w:t>
            </w:r>
          </w:p>
        </w:tc>
      </w:tr>
      <w:tr w:rsidR="00B3544D" w:rsidRPr="00B3544D" w14:paraId="26433C5E" w14:textId="77777777" w:rsidTr="000F1667">
        <w:trPr>
          <w:trHeight w:val="194"/>
          <w:jc w:val="center"/>
        </w:trPr>
        <w:tc>
          <w:tcPr>
            <w:tcW w:w="5039" w:type="dxa"/>
            <w:gridSpan w:val="3"/>
            <w:vAlign w:val="center"/>
          </w:tcPr>
          <w:p w14:paraId="41E26F5F" w14:textId="77777777" w:rsidR="00B3544D" w:rsidRPr="00B3544D" w:rsidRDefault="00B3544D" w:rsidP="00B3544D">
            <w:pPr>
              <w:jc w:val="right"/>
              <w:rPr>
                <w:rFonts w:ascii="Calibri" w:hAnsi="Calibri" w:cs="Arial"/>
                <w:sz w:val="22"/>
                <w:szCs w:val="22"/>
                <w:lang w:val="en-US"/>
              </w:rPr>
            </w:pPr>
          </w:p>
        </w:tc>
        <w:tc>
          <w:tcPr>
            <w:tcW w:w="1691" w:type="dxa"/>
            <w:gridSpan w:val="2"/>
            <w:vAlign w:val="center"/>
          </w:tcPr>
          <w:p w14:paraId="26D766BB" w14:textId="77777777" w:rsidR="00B3544D" w:rsidRPr="00B3544D" w:rsidRDefault="00B3544D" w:rsidP="00B3544D">
            <w:pPr>
              <w:jc w:val="center"/>
              <w:rPr>
                <w:rFonts w:ascii="Calibri" w:hAnsi="Calibri" w:cs="Arial"/>
                <w:sz w:val="22"/>
                <w:szCs w:val="22"/>
              </w:rPr>
            </w:pPr>
            <w:r w:rsidRPr="00B3544D">
              <w:rPr>
                <w:rFonts w:ascii="Calibri" w:hAnsi="Calibri" w:cs="Arial"/>
                <w:sz w:val="22"/>
                <w:szCs w:val="22"/>
              </w:rPr>
              <w:t>3</w:t>
            </w:r>
          </w:p>
        </w:tc>
        <w:tc>
          <w:tcPr>
            <w:tcW w:w="1770" w:type="dxa"/>
            <w:vAlign w:val="center"/>
          </w:tcPr>
          <w:p w14:paraId="308CD7E5" w14:textId="77777777" w:rsidR="00B3544D" w:rsidRPr="00B3544D" w:rsidRDefault="00B3544D" w:rsidP="00B3544D">
            <w:pPr>
              <w:jc w:val="center"/>
              <w:rPr>
                <w:rFonts w:ascii="Calibri" w:hAnsi="Calibri" w:cs="Arial"/>
                <w:sz w:val="22"/>
                <w:szCs w:val="22"/>
              </w:rPr>
            </w:pPr>
            <w:r w:rsidRPr="00B3544D">
              <w:rPr>
                <w:rFonts w:ascii="Calibri" w:hAnsi="Calibri" w:cs="Arial"/>
                <w:sz w:val="22"/>
                <w:szCs w:val="22"/>
              </w:rPr>
              <w:t>7.5</w:t>
            </w:r>
          </w:p>
        </w:tc>
      </w:tr>
      <w:tr w:rsidR="00B3544D" w:rsidRPr="00B3544D" w14:paraId="13576F9A" w14:textId="77777777" w:rsidTr="000F1667">
        <w:trPr>
          <w:trHeight w:val="599"/>
          <w:jc w:val="center"/>
        </w:trPr>
        <w:tc>
          <w:tcPr>
            <w:tcW w:w="2852" w:type="dxa"/>
            <w:shd w:val="clear" w:color="auto" w:fill="DDD9C3"/>
            <w:vAlign w:val="center"/>
          </w:tcPr>
          <w:p w14:paraId="7C6FA342" w14:textId="77777777" w:rsidR="00B3544D" w:rsidRPr="00B3544D" w:rsidRDefault="00B3544D" w:rsidP="00B3544D">
            <w:pPr>
              <w:jc w:val="right"/>
              <w:rPr>
                <w:rFonts w:ascii="Calibri" w:hAnsi="Calibri" w:cs="Arial"/>
                <w:i/>
                <w:sz w:val="22"/>
                <w:szCs w:val="22"/>
              </w:rPr>
            </w:pPr>
            <w:r w:rsidRPr="00B3544D">
              <w:rPr>
                <w:rFonts w:ascii="Calibri" w:hAnsi="Calibri" w:cs="Arial"/>
                <w:b/>
                <w:sz w:val="22"/>
                <w:szCs w:val="22"/>
              </w:rPr>
              <w:t>ΤΥΠΟΣ ΜΑΘΗΜΑΤΟΣ</w:t>
            </w:r>
            <w:r w:rsidRPr="00B3544D">
              <w:rPr>
                <w:rFonts w:ascii="Calibri" w:hAnsi="Calibri" w:cs="Arial"/>
                <w:i/>
                <w:sz w:val="22"/>
                <w:szCs w:val="22"/>
              </w:rPr>
              <w:t xml:space="preserve"> </w:t>
            </w:r>
          </w:p>
        </w:tc>
        <w:tc>
          <w:tcPr>
            <w:tcW w:w="5648" w:type="dxa"/>
            <w:gridSpan w:val="5"/>
            <w:vAlign w:val="center"/>
          </w:tcPr>
          <w:p w14:paraId="61D71542" w14:textId="77777777" w:rsidR="00B3544D" w:rsidRPr="00B3544D" w:rsidRDefault="00B3544D" w:rsidP="00B3544D">
            <w:pPr>
              <w:rPr>
                <w:rFonts w:ascii="Calibri" w:hAnsi="Calibri" w:cs="Arial"/>
                <w:sz w:val="22"/>
                <w:szCs w:val="22"/>
              </w:rPr>
            </w:pPr>
            <w:r w:rsidRPr="00B3544D">
              <w:rPr>
                <w:rFonts w:ascii="Calibri" w:hAnsi="Calibri" w:cs="Arial"/>
                <w:sz w:val="22"/>
                <w:szCs w:val="22"/>
                <w:lang w:val="en-US"/>
              </w:rPr>
              <w:t>Ε</w:t>
            </w:r>
            <w:r w:rsidRPr="00B3544D">
              <w:rPr>
                <w:rFonts w:ascii="Calibri" w:hAnsi="Calibri" w:cs="Arial"/>
                <w:sz w:val="22"/>
                <w:szCs w:val="22"/>
              </w:rPr>
              <w:t>ΠΙΣΤΗΜΟΝΙΚΗΣ ΠΕΡΙΟΧΗΣ</w:t>
            </w:r>
          </w:p>
        </w:tc>
      </w:tr>
      <w:tr w:rsidR="00B3544D" w:rsidRPr="00B3544D" w14:paraId="4DFE8B1A" w14:textId="77777777" w:rsidTr="000F1667">
        <w:trPr>
          <w:jc w:val="center"/>
        </w:trPr>
        <w:tc>
          <w:tcPr>
            <w:tcW w:w="2852" w:type="dxa"/>
            <w:shd w:val="clear" w:color="auto" w:fill="DDD9C3"/>
            <w:vAlign w:val="center"/>
          </w:tcPr>
          <w:p w14:paraId="1C612CA2"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ΠΡΟΑΠΑΙΤΟΥΜΕΝΑ ΜΑΘΗΜΑΤΑ</w:t>
            </w:r>
          </w:p>
        </w:tc>
        <w:tc>
          <w:tcPr>
            <w:tcW w:w="5648" w:type="dxa"/>
            <w:gridSpan w:val="5"/>
            <w:vAlign w:val="center"/>
          </w:tcPr>
          <w:p w14:paraId="56F9F37B" w14:textId="77777777" w:rsidR="00B3544D" w:rsidRPr="00B3544D" w:rsidRDefault="00B3544D" w:rsidP="00B3544D">
            <w:pPr>
              <w:rPr>
                <w:rFonts w:ascii="Calibri" w:hAnsi="Calibri" w:cs="Arial"/>
                <w:sz w:val="22"/>
                <w:szCs w:val="22"/>
                <w:highlight w:val="yellow"/>
                <w:lang w:val="en-US"/>
              </w:rPr>
            </w:pPr>
            <w:r w:rsidRPr="00B3544D">
              <w:rPr>
                <w:rFonts w:ascii="Calibri" w:hAnsi="Calibri" w:cs="Arial"/>
                <w:sz w:val="22"/>
                <w:szCs w:val="22"/>
                <w:lang w:val="en-US"/>
              </w:rPr>
              <w:t>OXI</w:t>
            </w:r>
          </w:p>
        </w:tc>
      </w:tr>
      <w:tr w:rsidR="00B3544D" w:rsidRPr="00B3544D" w14:paraId="0D223D42" w14:textId="77777777" w:rsidTr="000F1667">
        <w:trPr>
          <w:jc w:val="center"/>
        </w:trPr>
        <w:tc>
          <w:tcPr>
            <w:tcW w:w="2852" w:type="dxa"/>
            <w:shd w:val="clear" w:color="auto" w:fill="DDD9C3"/>
            <w:vAlign w:val="center"/>
          </w:tcPr>
          <w:p w14:paraId="392B40FC"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rPr>
              <w:t>Γ</w:t>
            </w:r>
            <w:r w:rsidRPr="00B3544D">
              <w:rPr>
                <w:rFonts w:ascii="Calibri" w:hAnsi="Calibri" w:cs="Arial"/>
                <w:b/>
                <w:sz w:val="22"/>
                <w:szCs w:val="22"/>
                <w:lang w:val="en-US"/>
              </w:rPr>
              <w:t>ΛΩΣΣΑ ΔΙΔΑΣΚΑΛΙΑΣ</w:t>
            </w:r>
            <w:r w:rsidRPr="00B3544D">
              <w:rPr>
                <w:rFonts w:ascii="Calibri" w:hAnsi="Calibri" w:cs="Arial"/>
                <w:b/>
                <w:sz w:val="22"/>
                <w:szCs w:val="22"/>
              </w:rPr>
              <w:t xml:space="preserve"> και ΕΞΕΤΑΣΕΩΝ</w:t>
            </w:r>
          </w:p>
        </w:tc>
        <w:tc>
          <w:tcPr>
            <w:tcW w:w="5648" w:type="dxa"/>
            <w:gridSpan w:val="5"/>
            <w:vAlign w:val="center"/>
          </w:tcPr>
          <w:p w14:paraId="4B68C389" w14:textId="77777777" w:rsidR="00B3544D" w:rsidRPr="00B3544D" w:rsidRDefault="00B3544D" w:rsidP="00B3544D">
            <w:pPr>
              <w:rPr>
                <w:rFonts w:ascii="Calibri" w:hAnsi="Calibri" w:cs="Arial"/>
                <w:sz w:val="22"/>
                <w:szCs w:val="22"/>
              </w:rPr>
            </w:pPr>
            <w:r w:rsidRPr="00B3544D">
              <w:rPr>
                <w:rFonts w:ascii="Calibri" w:hAnsi="Calibri" w:cs="Arial"/>
                <w:sz w:val="22"/>
                <w:szCs w:val="22"/>
              </w:rPr>
              <w:t>ΕΛΛΗΝΙΚΗ</w:t>
            </w:r>
          </w:p>
        </w:tc>
      </w:tr>
      <w:tr w:rsidR="00B3544D" w:rsidRPr="00B3544D" w14:paraId="1921A34C" w14:textId="77777777" w:rsidTr="000F1667">
        <w:trPr>
          <w:jc w:val="center"/>
        </w:trPr>
        <w:tc>
          <w:tcPr>
            <w:tcW w:w="2852" w:type="dxa"/>
            <w:shd w:val="clear" w:color="auto" w:fill="DDD9C3"/>
            <w:vAlign w:val="center"/>
          </w:tcPr>
          <w:p w14:paraId="7594C253"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 xml:space="preserve">ΤΟ ΜΑΘΗΜΑ ΠΡΟΣΦΕΡΕΤΑΙ ΣΕ ΦΟΙΤΗΤΕΣ </w:t>
            </w:r>
            <w:r w:rsidRPr="00B3544D">
              <w:rPr>
                <w:rFonts w:ascii="Calibri" w:hAnsi="Calibri" w:cs="Arial"/>
                <w:b/>
                <w:sz w:val="22"/>
                <w:szCs w:val="22"/>
                <w:lang w:val="en-GB"/>
              </w:rPr>
              <w:t>ERASMUS</w:t>
            </w:r>
            <w:r w:rsidRPr="00B3544D">
              <w:rPr>
                <w:rFonts w:ascii="Calibri" w:hAnsi="Calibri" w:cs="Arial"/>
                <w:b/>
                <w:sz w:val="22"/>
                <w:szCs w:val="22"/>
              </w:rPr>
              <w:t xml:space="preserve"> </w:t>
            </w:r>
          </w:p>
        </w:tc>
        <w:tc>
          <w:tcPr>
            <w:tcW w:w="5648" w:type="dxa"/>
            <w:gridSpan w:val="5"/>
            <w:vAlign w:val="center"/>
          </w:tcPr>
          <w:p w14:paraId="66EFD094" w14:textId="77777777" w:rsidR="00B3544D" w:rsidRPr="00B3544D" w:rsidRDefault="00B3544D" w:rsidP="00B3544D">
            <w:pPr>
              <w:rPr>
                <w:rFonts w:ascii="Calibri" w:hAnsi="Calibri" w:cs="Arial"/>
                <w:sz w:val="22"/>
                <w:szCs w:val="22"/>
                <w:highlight w:val="yellow"/>
              </w:rPr>
            </w:pPr>
            <w:r w:rsidRPr="00B3544D">
              <w:rPr>
                <w:rFonts w:ascii="Calibri" w:hAnsi="Calibri" w:cs="Arial"/>
                <w:sz w:val="22"/>
                <w:szCs w:val="22"/>
                <w:lang w:val="en-US"/>
              </w:rPr>
              <w:t>ΟΧΙ</w:t>
            </w:r>
          </w:p>
        </w:tc>
      </w:tr>
      <w:tr w:rsidR="00B3544D" w:rsidRPr="00487DD8" w14:paraId="4D882942" w14:textId="77777777" w:rsidTr="000F1667">
        <w:trPr>
          <w:jc w:val="center"/>
        </w:trPr>
        <w:tc>
          <w:tcPr>
            <w:tcW w:w="2852" w:type="dxa"/>
            <w:shd w:val="clear" w:color="auto" w:fill="DDD9C3"/>
            <w:vAlign w:val="center"/>
          </w:tcPr>
          <w:p w14:paraId="3A8252CE" w14:textId="77777777" w:rsidR="00B3544D" w:rsidRPr="00B3544D" w:rsidRDefault="00B3544D" w:rsidP="00B3544D">
            <w:pPr>
              <w:jc w:val="right"/>
              <w:rPr>
                <w:rFonts w:ascii="Calibri" w:hAnsi="Calibri" w:cs="Arial"/>
                <w:b/>
                <w:sz w:val="22"/>
                <w:szCs w:val="22"/>
                <w:lang w:val="en-GB"/>
              </w:rPr>
            </w:pPr>
            <w:r w:rsidRPr="00B3544D">
              <w:rPr>
                <w:rFonts w:ascii="Calibri" w:hAnsi="Calibri" w:cs="Arial"/>
                <w:b/>
                <w:sz w:val="22"/>
                <w:szCs w:val="22"/>
              </w:rPr>
              <w:t>ΗΛΕΚΤΡΟΝΙΚΗ ΣΕΛΙΔΑ ΜΑΘΗΜΑΤΟΣ (</w:t>
            </w:r>
            <w:r w:rsidRPr="00B3544D">
              <w:rPr>
                <w:rFonts w:ascii="Calibri" w:hAnsi="Calibri" w:cs="Arial"/>
                <w:b/>
                <w:sz w:val="22"/>
                <w:szCs w:val="22"/>
                <w:lang w:val="en-GB"/>
              </w:rPr>
              <w:t>URL)</w:t>
            </w:r>
          </w:p>
        </w:tc>
        <w:tc>
          <w:tcPr>
            <w:tcW w:w="5648" w:type="dxa"/>
            <w:gridSpan w:val="5"/>
            <w:vAlign w:val="center"/>
          </w:tcPr>
          <w:p w14:paraId="34AF8B84" w14:textId="77777777" w:rsidR="00B3544D" w:rsidRPr="00B3544D" w:rsidRDefault="006E6CC4" w:rsidP="00B3544D">
            <w:pPr>
              <w:rPr>
                <w:rFonts w:asciiTheme="minorHAnsi" w:hAnsiTheme="minorHAnsi"/>
                <w:spacing w:val="-2"/>
                <w:sz w:val="22"/>
                <w:szCs w:val="22"/>
                <w:lang w:val="en-GB"/>
              </w:rPr>
            </w:pPr>
            <w:hyperlink r:id="rId167">
              <w:r w:rsidR="00B3544D" w:rsidRPr="00B3544D">
                <w:rPr>
                  <w:rFonts w:asciiTheme="minorHAnsi" w:hAnsiTheme="minorHAnsi"/>
                  <w:spacing w:val="-2"/>
                  <w:sz w:val="22"/>
                  <w:szCs w:val="22"/>
                  <w:lang w:val="en-GB"/>
                </w:rPr>
                <w:t>https://eclass.duth.gr/courses/OPE01239/</w:t>
              </w:r>
            </w:hyperlink>
          </w:p>
        </w:tc>
      </w:tr>
    </w:tbl>
    <w:p w14:paraId="7BA3AECD" w14:textId="77777777" w:rsidR="00B3544D" w:rsidRPr="00B3544D" w:rsidRDefault="00B3544D" w:rsidP="006E6CC4">
      <w:pPr>
        <w:widowControl w:val="0"/>
        <w:numPr>
          <w:ilvl w:val="0"/>
          <w:numId w:val="97"/>
        </w:numPr>
        <w:autoSpaceDE w:val="0"/>
        <w:autoSpaceDN w:val="0"/>
        <w:adjustRightInd w:val="0"/>
        <w:spacing w:before="240"/>
        <w:ind w:left="357" w:hanging="357"/>
        <w:contextualSpacing/>
        <w:rPr>
          <w:rFonts w:ascii="Calibri" w:hAnsi="Calibri" w:cs="Arial"/>
          <w:b/>
          <w:lang w:val="en-US"/>
        </w:rPr>
      </w:pPr>
      <w:r w:rsidRPr="00B3544D">
        <w:rPr>
          <w:rFonts w:ascii="Calibri" w:hAnsi="Calibri" w:cs="Arial"/>
          <w:b/>
          <w:lang w:val="en-US"/>
        </w:rPr>
        <w:t>ΜΑΘΗΣΙΑΚΑ</w:t>
      </w:r>
      <w:r w:rsidRPr="00B3544D">
        <w:rPr>
          <w:rFonts w:ascii="Calibri" w:hAnsi="Calibri" w:cs="Arial"/>
          <w:b/>
        </w:rPr>
        <w:t xml:space="preserve"> ΑΠΟΤΕΛΕΣΜΑΤΑ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3374DEA1" w14:textId="77777777" w:rsidTr="000F1667">
        <w:trPr>
          <w:jc w:val="center"/>
        </w:trPr>
        <w:tc>
          <w:tcPr>
            <w:tcW w:w="8472" w:type="dxa"/>
            <w:tcBorders>
              <w:bottom w:val="nil"/>
            </w:tcBorders>
            <w:shd w:val="clear" w:color="auto" w:fill="DDD9C3"/>
            <w:vAlign w:val="center"/>
          </w:tcPr>
          <w:p w14:paraId="5175E8E8" w14:textId="77777777" w:rsidR="00B3544D" w:rsidRPr="00B3544D" w:rsidRDefault="00B3544D" w:rsidP="00B3544D">
            <w:pPr>
              <w:rPr>
                <w:rFonts w:ascii="Calibri" w:hAnsi="Calibri" w:cs="Arial"/>
                <w:i/>
                <w:sz w:val="22"/>
                <w:szCs w:val="22"/>
              </w:rPr>
            </w:pPr>
            <w:r w:rsidRPr="00B3544D">
              <w:rPr>
                <w:rFonts w:ascii="Calibri" w:hAnsi="Calibri" w:cs="Arial"/>
                <w:b/>
                <w:sz w:val="22"/>
                <w:szCs w:val="22"/>
              </w:rPr>
              <w:t>Μαθησιακά Αποτελέσματα</w:t>
            </w:r>
          </w:p>
        </w:tc>
      </w:tr>
      <w:tr w:rsidR="00B3544D" w:rsidRPr="00B3544D" w14:paraId="59B3A10F" w14:textId="77777777" w:rsidTr="000F1667">
        <w:trPr>
          <w:jc w:val="center"/>
        </w:trPr>
        <w:tc>
          <w:tcPr>
            <w:tcW w:w="8472" w:type="dxa"/>
            <w:vAlign w:val="center"/>
          </w:tcPr>
          <w:p w14:paraId="258D91DE" w14:textId="77777777" w:rsidR="00B3544D" w:rsidRPr="00B3544D" w:rsidRDefault="00B3544D" w:rsidP="00B3544D">
            <w:pPr>
              <w:widowControl w:val="0"/>
              <w:autoSpaceDE w:val="0"/>
              <w:autoSpaceDN w:val="0"/>
              <w:adjustRightInd w:val="0"/>
              <w:contextualSpacing/>
              <w:rPr>
                <w:rFonts w:ascii="Calibri" w:hAnsi="Calibri"/>
                <w:sz w:val="22"/>
                <w:szCs w:val="22"/>
              </w:rPr>
            </w:pPr>
            <w:r w:rsidRPr="00B3544D">
              <w:rPr>
                <w:rFonts w:ascii="Calibri" w:hAnsi="Calibri"/>
                <w:sz w:val="22"/>
                <w:szCs w:val="22"/>
              </w:rPr>
              <w:t>Μετά την επιτυχή ολοκλήρωση του μαθήματος, οι συμμετέχοντες θα μπορούν/είναι σε θέση να:</w:t>
            </w:r>
          </w:p>
          <w:p w14:paraId="4321C126" w14:textId="77777777" w:rsidR="00B3544D" w:rsidRPr="00B3544D" w:rsidRDefault="00B3544D" w:rsidP="006E6CC4">
            <w:pPr>
              <w:widowControl w:val="0"/>
              <w:numPr>
                <w:ilvl w:val="0"/>
                <w:numId w:val="48"/>
              </w:numPr>
              <w:tabs>
                <w:tab w:val="left" w:pos="827"/>
              </w:tabs>
              <w:autoSpaceDE w:val="0"/>
              <w:autoSpaceDN w:val="0"/>
              <w:ind w:right="1474"/>
              <w:rPr>
                <w:rFonts w:asciiTheme="minorHAnsi" w:eastAsia="Calibri" w:hAnsiTheme="minorHAnsi" w:cs="Calibri"/>
                <w:sz w:val="22"/>
                <w:szCs w:val="22"/>
                <w:lang w:eastAsia="en-US"/>
              </w:rPr>
            </w:pPr>
            <w:r w:rsidRPr="00B3544D">
              <w:rPr>
                <w:rFonts w:asciiTheme="minorHAnsi" w:eastAsia="Calibri" w:hAnsiTheme="minorHAnsi" w:cs="Calibri"/>
                <w:sz w:val="22"/>
                <w:szCs w:val="22"/>
                <w:lang w:eastAsia="en-US"/>
              </w:rPr>
              <w:t>συστήνουν</w:t>
            </w:r>
            <w:r w:rsidRPr="00B3544D">
              <w:rPr>
                <w:rFonts w:asciiTheme="minorHAnsi" w:eastAsia="Calibri" w:hAnsiTheme="minorHAnsi" w:cs="Calibri"/>
                <w:spacing w:val="-9"/>
                <w:sz w:val="22"/>
                <w:szCs w:val="22"/>
                <w:lang w:eastAsia="en-US"/>
              </w:rPr>
              <w:t xml:space="preserve"> </w:t>
            </w:r>
            <w:r w:rsidRPr="00B3544D">
              <w:rPr>
                <w:rFonts w:asciiTheme="minorHAnsi" w:eastAsia="Calibri" w:hAnsiTheme="minorHAnsi" w:cs="Calibri"/>
                <w:sz w:val="22"/>
                <w:szCs w:val="22"/>
                <w:lang w:eastAsia="en-US"/>
              </w:rPr>
              <w:t>είδη</w:t>
            </w:r>
            <w:r w:rsidRPr="00B3544D">
              <w:rPr>
                <w:rFonts w:asciiTheme="minorHAnsi" w:eastAsia="Calibri" w:hAnsiTheme="minorHAnsi" w:cs="Calibri"/>
                <w:spacing w:val="-6"/>
                <w:sz w:val="22"/>
                <w:szCs w:val="22"/>
                <w:lang w:eastAsia="en-US"/>
              </w:rPr>
              <w:t xml:space="preserve"> </w:t>
            </w:r>
            <w:r w:rsidRPr="00B3544D">
              <w:rPr>
                <w:rFonts w:asciiTheme="minorHAnsi" w:eastAsia="Calibri" w:hAnsiTheme="minorHAnsi" w:cs="Calibri"/>
                <w:sz w:val="22"/>
                <w:szCs w:val="22"/>
                <w:lang w:eastAsia="en-US"/>
              </w:rPr>
              <w:t>νέων-εναλλακτικών</w:t>
            </w:r>
            <w:r w:rsidRPr="00B3544D">
              <w:rPr>
                <w:rFonts w:asciiTheme="minorHAnsi" w:eastAsia="Calibri" w:hAnsiTheme="minorHAnsi" w:cs="Calibri"/>
                <w:spacing w:val="-6"/>
                <w:sz w:val="22"/>
                <w:szCs w:val="22"/>
                <w:lang w:eastAsia="en-US"/>
              </w:rPr>
              <w:t xml:space="preserve"> </w:t>
            </w:r>
            <w:r w:rsidRPr="00B3544D">
              <w:rPr>
                <w:rFonts w:asciiTheme="minorHAnsi" w:eastAsia="Calibri" w:hAnsiTheme="minorHAnsi" w:cs="Calibri"/>
                <w:sz w:val="22"/>
                <w:szCs w:val="22"/>
                <w:lang w:eastAsia="en-US"/>
              </w:rPr>
              <w:t>καλλιεργειών</w:t>
            </w:r>
            <w:r w:rsidRPr="00B3544D">
              <w:rPr>
                <w:rFonts w:asciiTheme="minorHAnsi" w:eastAsia="Calibri" w:hAnsiTheme="minorHAnsi" w:cs="Calibri"/>
                <w:spacing w:val="-6"/>
                <w:sz w:val="22"/>
                <w:szCs w:val="22"/>
                <w:lang w:eastAsia="en-US"/>
              </w:rPr>
              <w:t xml:space="preserve"> </w:t>
            </w:r>
            <w:r w:rsidRPr="00B3544D">
              <w:rPr>
                <w:rFonts w:asciiTheme="minorHAnsi" w:eastAsia="Calibri" w:hAnsiTheme="minorHAnsi" w:cs="Calibri"/>
                <w:sz w:val="22"/>
                <w:szCs w:val="22"/>
                <w:lang w:eastAsia="en-US"/>
              </w:rPr>
              <w:t>με</w:t>
            </w:r>
            <w:r w:rsidRPr="00B3544D">
              <w:rPr>
                <w:rFonts w:asciiTheme="minorHAnsi" w:eastAsia="Calibri" w:hAnsiTheme="minorHAnsi" w:cs="Calibri"/>
                <w:spacing w:val="-6"/>
                <w:sz w:val="22"/>
                <w:szCs w:val="22"/>
                <w:lang w:eastAsia="en-US"/>
              </w:rPr>
              <w:t xml:space="preserve"> </w:t>
            </w:r>
            <w:r w:rsidRPr="00B3544D">
              <w:rPr>
                <w:rFonts w:asciiTheme="minorHAnsi" w:eastAsia="Calibri" w:hAnsiTheme="minorHAnsi" w:cs="Calibri"/>
                <w:sz w:val="22"/>
                <w:szCs w:val="22"/>
                <w:lang w:eastAsia="en-US"/>
              </w:rPr>
              <w:t>βάση</w:t>
            </w:r>
            <w:r w:rsidRPr="00B3544D">
              <w:rPr>
                <w:rFonts w:asciiTheme="minorHAnsi" w:eastAsia="Calibri" w:hAnsiTheme="minorHAnsi" w:cs="Calibri"/>
                <w:spacing w:val="-6"/>
                <w:sz w:val="22"/>
                <w:szCs w:val="22"/>
                <w:lang w:eastAsia="en-US"/>
              </w:rPr>
              <w:t xml:space="preserve"> </w:t>
            </w:r>
            <w:r w:rsidRPr="00B3544D">
              <w:rPr>
                <w:rFonts w:asciiTheme="minorHAnsi" w:eastAsia="Calibri" w:hAnsiTheme="minorHAnsi" w:cs="Calibri"/>
                <w:sz w:val="22"/>
                <w:szCs w:val="22"/>
                <w:lang w:eastAsia="en-US"/>
              </w:rPr>
              <w:t>την προσαρμοστικότητα και την οικονομικότητά τους</w:t>
            </w:r>
          </w:p>
          <w:p w14:paraId="00FB9DEF" w14:textId="77777777" w:rsidR="00B3544D" w:rsidRPr="00B3544D" w:rsidRDefault="00B3544D" w:rsidP="006E6CC4">
            <w:pPr>
              <w:widowControl w:val="0"/>
              <w:numPr>
                <w:ilvl w:val="0"/>
                <w:numId w:val="48"/>
              </w:numPr>
              <w:tabs>
                <w:tab w:val="left" w:pos="827"/>
              </w:tabs>
              <w:autoSpaceDE w:val="0"/>
              <w:autoSpaceDN w:val="0"/>
              <w:spacing w:before="28"/>
              <w:ind w:right="717"/>
              <w:rPr>
                <w:rFonts w:asciiTheme="minorHAnsi" w:eastAsia="Calibri" w:hAnsiTheme="minorHAnsi" w:cs="Calibri"/>
                <w:sz w:val="22"/>
                <w:szCs w:val="22"/>
                <w:lang w:eastAsia="en-US"/>
              </w:rPr>
            </w:pPr>
            <w:r w:rsidRPr="00B3544D">
              <w:rPr>
                <w:rFonts w:asciiTheme="minorHAnsi" w:eastAsia="Calibri" w:hAnsiTheme="minorHAnsi" w:cs="Calibri"/>
                <w:sz w:val="22"/>
                <w:szCs w:val="22"/>
                <w:lang w:eastAsia="en-US"/>
              </w:rPr>
              <w:t>σχεδιάζουν</w:t>
            </w:r>
            <w:r w:rsidRPr="00B3544D">
              <w:rPr>
                <w:rFonts w:asciiTheme="minorHAnsi" w:eastAsia="Calibri" w:hAnsiTheme="minorHAnsi" w:cs="Calibri"/>
                <w:spacing w:val="-9"/>
                <w:sz w:val="22"/>
                <w:szCs w:val="22"/>
                <w:lang w:eastAsia="en-US"/>
              </w:rPr>
              <w:t xml:space="preserve"> </w:t>
            </w:r>
            <w:r w:rsidRPr="00B3544D">
              <w:rPr>
                <w:rFonts w:asciiTheme="minorHAnsi" w:eastAsia="Calibri" w:hAnsiTheme="minorHAnsi" w:cs="Calibri"/>
                <w:sz w:val="22"/>
                <w:szCs w:val="22"/>
                <w:lang w:eastAsia="en-US"/>
              </w:rPr>
              <w:t>γεωργικά</w:t>
            </w:r>
            <w:r w:rsidRPr="00B3544D">
              <w:rPr>
                <w:rFonts w:asciiTheme="minorHAnsi" w:eastAsia="Calibri" w:hAnsiTheme="minorHAnsi" w:cs="Calibri"/>
                <w:spacing w:val="-6"/>
                <w:sz w:val="22"/>
                <w:szCs w:val="22"/>
                <w:lang w:eastAsia="en-US"/>
              </w:rPr>
              <w:t xml:space="preserve"> </w:t>
            </w:r>
            <w:r w:rsidRPr="00B3544D">
              <w:rPr>
                <w:rFonts w:asciiTheme="minorHAnsi" w:eastAsia="Calibri" w:hAnsiTheme="minorHAnsi" w:cs="Calibri"/>
                <w:sz w:val="22"/>
                <w:szCs w:val="22"/>
                <w:lang w:eastAsia="en-US"/>
              </w:rPr>
              <w:t>συστήματα</w:t>
            </w:r>
            <w:r w:rsidRPr="00B3544D">
              <w:rPr>
                <w:rFonts w:asciiTheme="minorHAnsi" w:eastAsia="Calibri" w:hAnsiTheme="minorHAnsi" w:cs="Calibri"/>
                <w:spacing w:val="-8"/>
                <w:sz w:val="22"/>
                <w:szCs w:val="22"/>
                <w:lang w:eastAsia="en-US"/>
              </w:rPr>
              <w:t xml:space="preserve"> </w:t>
            </w:r>
            <w:r w:rsidRPr="00B3544D">
              <w:rPr>
                <w:rFonts w:asciiTheme="minorHAnsi" w:eastAsia="Calibri" w:hAnsiTheme="minorHAnsi" w:cs="Calibri"/>
                <w:sz w:val="22"/>
                <w:szCs w:val="22"/>
                <w:lang w:eastAsia="en-US"/>
              </w:rPr>
              <w:t>εκμετάλλευσης</w:t>
            </w:r>
            <w:r w:rsidRPr="00B3544D">
              <w:rPr>
                <w:rFonts w:asciiTheme="minorHAnsi" w:eastAsia="Calibri" w:hAnsiTheme="minorHAnsi" w:cs="Calibri"/>
                <w:spacing w:val="-7"/>
                <w:sz w:val="22"/>
                <w:szCs w:val="22"/>
                <w:lang w:eastAsia="en-US"/>
              </w:rPr>
              <w:t xml:space="preserve"> </w:t>
            </w:r>
            <w:r w:rsidRPr="00B3544D">
              <w:rPr>
                <w:rFonts w:asciiTheme="minorHAnsi" w:eastAsia="Calibri" w:hAnsiTheme="minorHAnsi" w:cs="Calibri"/>
                <w:sz w:val="22"/>
                <w:szCs w:val="22"/>
                <w:lang w:eastAsia="en-US"/>
              </w:rPr>
              <w:t>με</w:t>
            </w:r>
            <w:r w:rsidRPr="00B3544D">
              <w:rPr>
                <w:rFonts w:asciiTheme="minorHAnsi" w:eastAsia="Calibri" w:hAnsiTheme="minorHAnsi" w:cs="Calibri"/>
                <w:spacing w:val="-6"/>
                <w:sz w:val="22"/>
                <w:szCs w:val="22"/>
                <w:lang w:eastAsia="en-US"/>
              </w:rPr>
              <w:t xml:space="preserve"> </w:t>
            </w:r>
            <w:r w:rsidRPr="00B3544D">
              <w:rPr>
                <w:rFonts w:asciiTheme="minorHAnsi" w:eastAsia="Calibri" w:hAnsiTheme="minorHAnsi" w:cs="Calibri"/>
                <w:sz w:val="22"/>
                <w:szCs w:val="22"/>
                <w:lang w:eastAsia="en-US"/>
              </w:rPr>
              <w:t>νέες</w:t>
            </w:r>
            <w:r w:rsidRPr="00B3544D">
              <w:rPr>
                <w:rFonts w:asciiTheme="minorHAnsi" w:eastAsia="Calibri" w:hAnsiTheme="minorHAnsi" w:cs="Calibri"/>
                <w:spacing w:val="-9"/>
                <w:sz w:val="22"/>
                <w:szCs w:val="22"/>
                <w:lang w:eastAsia="en-US"/>
              </w:rPr>
              <w:t xml:space="preserve"> </w:t>
            </w:r>
            <w:r w:rsidRPr="00B3544D">
              <w:rPr>
                <w:rFonts w:asciiTheme="minorHAnsi" w:eastAsia="Calibri" w:hAnsiTheme="minorHAnsi" w:cs="Calibri"/>
                <w:sz w:val="22"/>
                <w:szCs w:val="22"/>
                <w:lang w:eastAsia="en-US"/>
              </w:rPr>
              <w:t xml:space="preserve">εναλλακτικές </w:t>
            </w:r>
            <w:r w:rsidRPr="00B3544D">
              <w:rPr>
                <w:rFonts w:asciiTheme="minorHAnsi" w:eastAsia="Calibri" w:hAnsiTheme="minorHAnsi" w:cs="Calibri"/>
                <w:spacing w:val="-2"/>
                <w:sz w:val="22"/>
                <w:szCs w:val="22"/>
                <w:lang w:eastAsia="en-US"/>
              </w:rPr>
              <w:t>καλλιέργειες</w:t>
            </w:r>
          </w:p>
          <w:p w14:paraId="4FE6861B" w14:textId="77777777" w:rsidR="00B3544D" w:rsidRPr="00B3544D" w:rsidRDefault="00B3544D" w:rsidP="006E6CC4">
            <w:pPr>
              <w:widowControl w:val="0"/>
              <w:numPr>
                <w:ilvl w:val="0"/>
                <w:numId w:val="48"/>
              </w:numPr>
              <w:autoSpaceDE w:val="0"/>
              <w:autoSpaceDN w:val="0"/>
              <w:adjustRightInd w:val="0"/>
              <w:spacing w:after="60"/>
              <w:contextualSpacing/>
              <w:rPr>
                <w:rFonts w:ascii="Calibri" w:hAnsi="Calibri"/>
                <w:sz w:val="22"/>
                <w:szCs w:val="22"/>
              </w:rPr>
            </w:pPr>
            <w:r w:rsidRPr="00B3544D">
              <w:rPr>
                <w:rFonts w:asciiTheme="minorHAnsi" w:hAnsiTheme="minorHAnsi"/>
                <w:sz w:val="22"/>
                <w:szCs w:val="22"/>
              </w:rPr>
              <w:t>προτείνουν κατάλληλες προσεγγίσεις διαχείρισης για αύξηση της παραγωγικότητας</w:t>
            </w:r>
            <w:r w:rsidRPr="00B3544D">
              <w:rPr>
                <w:rFonts w:asciiTheme="minorHAnsi" w:hAnsiTheme="minorHAnsi"/>
                <w:spacing w:val="-6"/>
                <w:sz w:val="22"/>
                <w:szCs w:val="22"/>
              </w:rPr>
              <w:t xml:space="preserve"> </w:t>
            </w:r>
            <w:r w:rsidRPr="00B3544D">
              <w:rPr>
                <w:rFonts w:asciiTheme="minorHAnsi" w:hAnsiTheme="minorHAnsi"/>
                <w:sz w:val="22"/>
                <w:szCs w:val="22"/>
              </w:rPr>
              <w:t>και</w:t>
            </w:r>
            <w:r w:rsidRPr="00B3544D">
              <w:rPr>
                <w:rFonts w:asciiTheme="minorHAnsi" w:hAnsiTheme="minorHAnsi"/>
                <w:spacing w:val="-7"/>
                <w:sz w:val="22"/>
                <w:szCs w:val="22"/>
              </w:rPr>
              <w:t xml:space="preserve"> </w:t>
            </w:r>
            <w:r w:rsidRPr="00B3544D">
              <w:rPr>
                <w:rFonts w:asciiTheme="minorHAnsi" w:hAnsiTheme="minorHAnsi"/>
                <w:sz w:val="22"/>
                <w:szCs w:val="22"/>
              </w:rPr>
              <w:t>βελτίωση</w:t>
            </w:r>
            <w:r w:rsidRPr="00B3544D">
              <w:rPr>
                <w:rFonts w:asciiTheme="minorHAnsi" w:hAnsiTheme="minorHAnsi"/>
                <w:spacing w:val="-6"/>
                <w:sz w:val="22"/>
                <w:szCs w:val="22"/>
              </w:rPr>
              <w:t xml:space="preserve"> </w:t>
            </w:r>
            <w:r w:rsidRPr="00B3544D">
              <w:rPr>
                <w:rFonts w:asciiTheme="minorHAnsi" w:hAnsiTheme="minorHAnsi"/>
                <w:sz w:val="22"/>
                <w:szCs w:val="22"/>
              </w:rPr>
              <w:t>της</w:t>
            </w:r>
            <w:r w:rsidRPr="00B3544D">
              <w:rPr>
                <w:rFonts w:asciiTheme="minorHAnsi" w:hAnsiTheme="minorHAnsi"/>
                <w:spacing w:val="-8"/>
                <w:sz w:val="22"/>
                <w:szCs w:val="22"/>
              </w:rPr>
              <w:t xml:space="preserve"> </w:t>
            </w:r>
            <w:r w:rsidRPr="00B3544D">
              <w:rPr>
                <w:rFonts w:asciiTheme="minorHAnsi" w:hAnsiTheme="minorHAnsi"/>
                <w:sz w:val="22"/>
                <w:szCs w:val="22"/>
              </w:rPr>
              <w:t>οικονομικότητας</w:t>
            </w:r>
            <w:r w:rsidRPr="00B3544D">
              <w:rPr>
                <w:rFonts w:asciiTheme="minorHAnsi" w:hAnsiTheme="minorHAnsi"/>
                <w:spacing w:val="-6"/>
                <w:sz w:val="22"/>
                <w:szCs w:val="22"/>
              </w:rPr>
              <w:t xml:space="preserve"> </w:t>
            </w:r>
            <w:r w:rsidRPr="00B3544D">
              <w:rPr>
                <w:rFonts w:asciiTheme="minorHAnsi" w:hAnsiTheme="minorHAnsi"/>
                <w:sz w:val="22"/>
                <w:szCs w:val="22"/>
              </w:rPr>
              <w:t>των</w:t>
            </w:r>
            <w:r w:rsidRPr="00B3544D">
              <w:rPr>
                <w:rFonts w:asciiTheme="minorHAnsi" w:hAnsiTheme="minorHAnsi"/>
                <w:spacing w:val="-5"/>
                <w:sz w:val="22"/>
                <w:szCs w:val="22"/>
              </w:rPr>
              <w:t xml:space="preserve"> </w:t>
            </w:r>
            <w:r w:rsidRPr="00B3544D">
              <w:rPr>
                <w:rFonts w:asciiTheme="minorHAnsi" w:hAnsiTheme="minorHAnsi"/>
                <w:sz w:val="22"/>
                <w:szCs w:val="22"/>
              </w:rPr>
              <w:t>καλλιεργειών</w:t>
            </w:r>
          </w:p>
        </w:tc>
      </w:tr>
      <w:tr w:rsidR="00B3544D" w:rsidRPr="00B3544D" w14:paraId="5BA2DEDA" w14:textId="77777777" w:rsidTr="000F1667">
        <w:tblPrEx>
          <w:tblLook w:val="0000" w:firstRow="0" w:lastRow="0" w:firstColumn="0" w:lastColumn="0" w:noHBand="0" w:noVBand="0"/>
        </w:tblPrEx>
        <w:trPr>
          <w:jc w:val="center"/>
        </w:trPr>
        <w:tc>
          <w:tcPr>
            <w:tcW w:w="8472" w:type="dxa"/>
            <w:tcBorders>
              <w:bottom w:val="nil"/>
            </w:tcBorders>
            <w:shd w:val="clear" w:color="auto" w:fill="DDD9C3"/>
            <w:vAlign w:val="center"/>
          </w:tcPr>
          <w:p w14:paraId="5B36AD4A" w14:textId="77777777" w:rsidR="00B3544D" w:rsidRPr="00B3544D" w:rsidRDefault="00B3544D" w:rsidP="00B3544D">
            <w:pPr>
              <w:rPr>
                <w:rFonts w:ascii="Calibri" w:hAnsi="Calibri" w:cs="Arial"/>
                <w:b/>
                <w:sz w:val="22"/>
                <w:szCs w:val="22"/>
              </w:rPr>
            </w:pPr>
            <w:r w:rsidRPr="00B3544D">
              <w:rPr>
                <w:rFonts w:ascii="Calibri" w:hAnsi="Calibri" w:cs="Arial"/>
                <w:b/>
                <w:sz w:val="22"/>
                <w:szCs w:val="22"/>
              </w:rPr>
              <w:t>Γενικές Ικανότητες</w:t>
            </w:r>
          </w:p>
        </w:tc>
      </w:tr>
      <w:tr w:rsidR="00B3544D" w:rsidRPr="00B3544D" w14:paraId="2831ABCB" w14:textId="77777777" w:rsidTr="000F1667">
        <w:trPr>
          <w:jc w:val="center"/>
        </w:trPr>
        <w:tc>
          <w:tcPr>
            <w:tcW w:w="8472" w:type="dxa"/>
            <w:tcBorders>
              <w:bottom w:val="single" w:sz="4" w:space="0" w:color="auto"/>
            </w:tcBorders>
            <w:vAlign w:val="center"/>
          </w:tcPr>
          <w:p w14:paraId="124C2B69" w14:textId="77777777" w:rsidR="00B3544D" w:rsidRPr="00B3544D" w:rsidRDefault="00B3544D" w:rsidP="006E6CC4">
            <w:pPr>
              <w:widowControl w:val="0"/>
              <w:numPr>
                <w:ilvl w:val="0"/>
                <w:numId w:val="49"/>
              </w:numPr>
              <w:tabs>
                <w:tab w:val="left" w:pos="827"/>
              </w:tabs>
              <w:autoSpaceDE w:val="0"/>
              <w:autoSpaceDN w:val="0"/>
              <w:spacing w:line="242" w:lineRule="auto"/>
              <w:ind w:right="1474"/>
              <w:rPr>
                <w:rFonts w:asciiTheme="minorHAnsi" w:eastAsia="Calibri" w:hAnsiTheme="minorHAnsi" w:cs="Calibri"/>
                <w:sz w:val="22"/>
                <w:szCs w:val="22"/>
                <w:lang w:eastAsia="en-US"/>
              </w:rPr>
            </w:pPr>
            <w:r w:rsidRPr="00B3544D">
              <w:rPr>
                <w:rFonts w:asciiTheme="minorHAnsi" w:eastAsia="Calibri" w:hAnsiTheme="minorHAnsi" w:cs="Calibri"/>
                <w:sz w:val="22"/>
                <w:szCs w:val="22"/>
                <w:lang w:eastAsia="en-US"/>
              </w:rPr>
              <w:t>Αυτόνομη Εργασία</w:t>
            </w:r>
          </w:p>
          <w:p w14:paraId="0F2A294C" w14:textId="77777777" w:rsidR="00B3544D" w:rsidRPr="00B3544D" w:rsidRDefault="00B3544D" w:rsidP="006E6CC4">
            <w:pPr>
              <w:widowControl w:val="0"/>
              <w:numPr>
                <w:ilvl w:val="0"/>
                <w:numId w:val="49"/>
              </w:numPr>
              <w:tabs>
                <w:tab w:val="left" w:pos="827"/>
              </w:tabs>
              <w:autoSpaceDE w:val="0"/>
              <w:autoSpaceDN w:val="0"/>
              <w:spacing w:line="242" w:lineRule="auto"/>
              <w:ind w:right="1474"/>
              <w:rPr>
                <w:rFonts w:asciiTheme="minorHAnsi" w:eastAsia="Calibri" w:hAnsiTheme="minorHAnsi" w:cs="Calibri"/>
                <w:sz w:val="22"/>
                <w:szCs w:val="22"/>
                <w:lang w:eastAsia="en-US"/>
              </w:rPr>
            </w:pPr>
            <w:r w:rsidRPr="00B3544D">
              <w:rPr>
                <w:rFonts w:asciiTheme="minorHAnsi" w:eastAsia="Calibri" w:hAnsiTheme="minorHAnsi" w:cs="Calibri"/>
                <w:sz w:val="22"/>
                <w:szCs w:val="22"/>
                <w:lang w:eastAsia="en-US"/>
              </w:rPr>
              <w:t>Αναζήτηση, ανάλυση και σύνθεση δεδομένων και πληροφοριών, με τη χρήση και των απαραίτητων τεχνολογιών</w:t>
            </w:r>
          </w:p>
          <w:p w14:paraId="5F7F0D64" w14:textId="77777777" w:rsidR="00B3544D" w:rsidRPr="00B3544D" w:rsidRDefault="00B3544D" w:rsidP="006E6CC4">
            <w:pPr>
              <w:widowControl w:val="0"/>
              <w:numPr>
                <w:ilvl w:val="0"/>
                <w:numId w:val="49"/>
              </w:numPr>
              <w:autoSpaceDE w:val="0"/>
              <w:autoSpaceDN w:val="0"/>
              <w:adjustRightInd w:val="0"/>
              <w:spacing w:after="60"/>
              <w:contextualSpacing/>
              <w:rPr>
                <w:rFonts w:ascii="Calibri" w:hAnsi="Calibri" w:cs="Arial"/>
                <w:sz w:val="22"/>
                <w:szCs w:val="22"/>
              </w:rPr>
            </w:pPr>
            <w:r w:rsidRPr="00B3544D">
              <w:rPr>
                <w:rFonts w:asciiTheme="minorHAnsi" w:hAnsiTheme="minorHAnsi"/>
                <w:sz w:val="22"/>
                <w:szCs w:val="22"/>
              </w:rPr>
              <w:t>Προαγωγή της επαγωγικής σκέψης</w:t>
            </w:r>
          </w:p>
        </w:tc>
      </w:tr>
    </w:tbl>
    <w:p w14:paraId="149844E5" w14:textId="77777777" w:rsidR="00B3544D" w:rsidRPr="00B3544D" w:rsidRDefault="00B3544D" w:rsidP="006E6CC4">
      <w:pPr>
        <w:widowControl w:val="0"/>
        <w:numPr>
          <w:ilvl w:val="0"/>
          <w:numId w:val="97"/>
        </w:numPr>
        <w:autoSpaceDE w:val="0"/>
        <w:autoSpaceDN w:val="0"/>
        <w:adjustRightInd w:val="0"/>
        <w:spacing w:before="240"/>
        <w:ind w:left="357" w:hanging="357"/>
        <w:contextualSpacing/>
        <w:rPr>
          <w:rFonts w:ascii="Calibri" w:hAnsi="Calibri" w:cs="Arial"/>
          <w:b/>
        </w:rPr>
      </w:pPr>
      <w:r w:rsidRPr="00B3544D">
        <w:rPr>
          <w:rFonts w:ascii="Calibri" w:hAnsi="Calibri" w:cs="Arial"/>
          <w:b/>
          <w:lang w:val="en-US"/>
        </w:rPr>
        <w:t>ΠΕΡΙΕΧΟΜΕΝΟ</w:t>
      </w:r>
      <w:r w:rsidRPr="00B3544D">
        <w:rPr>
          <w:rFonts w:ascii="Calibri" w:hAnsi="Calibri" w:cs="Arial"/>
          <w:b/>
        </w:rPr>
        <w:t xml:space="preserve"> ΜΑΘΗΜΑΤΟΣ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04890DAC" w14:textId="77777777" w:rsidTr="000F1667">
        <w:trPr>
          <w:jc w:val="center"/>
        </w:trPr>
        <w:tc>
          <w:tcPr>
            <w:tcW w:w="8472" w:type="dxa"/>
            <w:vAlign w:val="center"/>
          </w:tcPr>
          <w:p w14:paraId="3097B6DF" w14:textId="77777777" w:rsidR="00B3544D" w:rsidRPr="00B3544D" w:rsidRDefault="00B3544D" w:rsidP="006E6CC4">
            <w:pPr>
              <w:widowControl w:val="0"/>
              <w:numPr>
                <w:ilvl w:val="0"/>
                <w:numId w:val="80"/>
              </w:numPr>
              <w:autoSpaceDE w:val="0"/>
              <w:autoSpaceDN w:val="0"/>
              <w:adjustRightInd w:val="0"/>
              <w:spacing w:after="60"/>
              <w:contextualSpacing/>
              <w:rPr>
                <w:rFonts w:asciiTheme="minorHAnsi" w:hAnsiTheme="minorHAnsi"/>
                <w:sz w:val="22"/>
                <w:szCs w:val="22"/>
              </w:rPr>
            </w:pPr>
            <w:r w:rsidRPr="00B3544D">
              <w:rPr>
                <w:rFonts w:asciiTheme="minorHAnsi" w:hAnsiTheme="minorHAnsi"/>
                <w:sz w:val="22"/>
                <w:szCs w:val="22"/>
              </w:rPr>
              <w:t>Εισαγωγή στις νέες-εναλλακτικές καλλιέργειες. Οι διεθνείς τάσεις και η κατάσταση στην Ελλάδα.</w:t>
            </w:r>
          </w:p>
          <w:p w14:paraId="474F4CE6" w14:textId="77777777" w:rsidR="00B3544D" w:rsidRPr="00B3544D" w:rsidRDefault="00B3544D" w:rsidP="006E6CC4">
            <w:pPr>
              <w:widowControl w:val="0"/>
              <w:numPr>
                <w:ilvl w:val="0"/>
                <w:numId w:val="80"/>
              </w:numPr>
              <w:autoSpaceDE w:val="0"/>
              <w:autoSpaceDN w:val="0"/>
              <w:adjustRightInd w:val="0"/>
              <w:spacing w:after="60"/>
              <w:contextualSpacing/>
              <w:rPr>
                <w:rFonts w:asciiTheme="minorHAnsi" w:hAnsiTheme="minorHAnsi"/>
                <w:sz w:val="22"/>
                <w:szCs w:val="22"/>
              </w:rPr>
            </w:pPr>
            <w:r w:rsidRPr="00B3544D">
              <w:rPr>
                <w:rFonts w:asciiTheme="minorHAnsi" w:hAnsiTheme="minorHAnsi"/>
                <w:sz w:val="22"/>
                <w:szCs w:val="22"/>
              </w:rPr>
              <w:t xml:space="preserve">Παράγοντες που επηρεάζουν την ανάπτυξη και κατανομή των καλλιεργειών (κλίμα, </w:t>
            </w:r>
            <w:r w:rsidRPr="00B3544D">
              <w:rPr>
                <w:rFonts w:asciiTheme="minorHAnsi" w:hAnsiTheme="minorHAnsi"/>
                <w:sz w:val="22"/>
                <w:szCs w:val="22"/>
              </w:rPr>
              <w:lastRenderedPageBreak/>
              <w:t>έδαφος, βιοτικοί παράγοντες). Οι οικολογικές συνθήκες της Ελλάδας. Οι απαιτήσεις των καλλιεργειών σε περιβάλλον.</w:t>
            </w:r>
          </w:p>
          <w:p w14:paraId="4845DCC2" w14:textId="77777777" w:rsidR="00B3544D" w:rsidRPr="00B3544D" w:rsidRDefault="00B3544D" w:rsidP="006E6CC4">
            <w:pPr>
              <w:widowControl w:val="0"/>
              <w:numPr>
                <w:ilvl w:val="0"/>
                <w:numId w:val="80"/>
              </w:numPr>
              <w:autoSpaceDE w:val="0"/>
              <w:autoSpaceDN w:val="0"/>
              <w:adjustRightInd w:val="0"/>
              <w:spacing w:after="60"/>
              <w:contextualSpacing/>
              <w:rPr>
                <w:rFonts w:asciiTheme="minorHAnsi" w:hAnsiTheme="minorHAnsi"/>
                <w:sz w:val="22"/>
                <w:szCs w:val="22"/>
              </w:rPr>
            </w:pPr>
            <w:r w:rsidRPr="00B3544D">
              <w:rPr>
                <w:rFonts w:asciiTheme="minorHAnsi" w:hAnsiTheme="minorHAnsi"/>
                <w:sz w:val="22"/>
                <w:szCs w:val="22"/>
              </w:rPr>
              <w:t>Νέα είδη φυτών μεγάλης καλλιέργειας με ενδιαφέρον για την Ελλάδα. Ταξινόμηση, βοτανικά γνωρίσματα, βιολογικός κύκλος, συνήθεις τεχνικές καλλιέργειας (ελαιοκράμβη)</w:t>
            </w:r>
            <w:r w:rsidRPr="00B3544D">
              <w:rPr>
                <w:rFonts w:asciiTheme="minorHAnsi" w:hAnsiTheme="minorHAnsi"/>
                <w:sz w:val="22"/>
                <w:szCs w:val="22"/>
                <w:lang w:val="en-US"/>
              </w:rPr>
              <w:t>.</w:t>
            </w:r>
          </w:p>
          <w:p w14:paraId="3B32EA13" w14:textId="77777777" w:rsidR="00B3544D" w:rsidRPr="00B3544D" w:rsidRDefault="00B3544D" w:rsidP="006E6CC4">
            <w:pPr>
              <w:widowControl w:val="0"/>
              <w:numPr>
                <w:ilvl w:val="0"/>
                <w:numId w:val="80"/>
              </w:numPr>
              <w:autoSpaceDE w:val="0"/>
              <w:autoSpaceDN w:val="0"/>
              <w:adjustRightInd w:val="0"/>
              <w:spacing w:after="60"/>
              <w:contextualSpacing/>
              <w:rPr>
                <w:rFonts w:asciiTheme="minorHAnsi" w:hAnsiTheme="minorHAnsi"/>
                <w:sz w:val="22"/>
                <w:szCs w:val="22"/>
              </w:rPr>
            </w:pPr>
            <w:r w:rsidRPr="00B3544D">
              <w:rPr>
                <w:rFonts w:asciiTheme="minorHAnsi" w:hAnsiTheme="minorHAnsi"/>
                <w:sz w:val="22"/>
                <w:szCs w:val="22"/>
              </w:rPr>
              <w:t>Νέα είδη φυτών μεγάλης καλλιέργειας με ενδιαφέρον για την Ελλάδα. Ταξινόμηση, βοτανικά γνωρίσματα, βιολογικός κύκλος, συνήθεις τεχνικές καλλιέργειας (ατρακτυλίδα)</w:t>
            </w:r>
          </w:p>
          <w:p w14:paraId="2B4AAE73" w14:textId="77777777" w:rsidR="00B3544D" w:rsidRPr="00B3544D" w:rsidRDefault="00B3544D" w:rsidP="006E6CC4">
            <w:pPr>
              <w:widowControl w:val="0"/>
              <w:numPr>
                <w:ilvl w:val="0"/>
                <w:numId w:val="80"/>
              </w:numPr>
              <w:autoSpaceDE w:val="0"/>
              <w:autoSpaceDN w:val="0"/>
              <w:adjustRightInd w:val="0"/>
              <w:spacing w:after="60"/>
              <w:contextualSpacing/>
              <w:rPr>
                <w:rFonts w:asciiTheme="minorHAnsi" w:hAnsiTheme="minorHAnsi"/>
                <w:sz w:val="22"/>
                <w:szCs w:val="22"/>
              </w:rPr>
            </w:pPr>
            <w:r w:rsidRPr="00B3544D">
              <w:rPr>
                <w:rFonts w:asciiTheme="minorHAnsi" w:hAnsiTheme="minorHAnsi"/>
                <w:sz w:val="22"/>
                <w:szCs w:val="22"/>
              </w:rPr>
              <w:t>Νέα είδη φυτών μεγάλης καλλιέργειας με ενδιαφέρον για την Ελλάδα. Ταξινόμηση, βοτανικά γνωρίσματα, βιολογικός κύκλος, συνήθεις τεχνικές καλλιέργειας (ρετσινολαδιά)</w:t>
            </w:r>
            <w:r w:rsidRPr="00B3544D">
              <w:rPr>
                <w:rFonts w:asciiTheme="minorHAnsi" w:hAnsiTheme="minorHAnsi"/>
                <w:sz w:val="22"/>
                <w:szCs w:val="22"/>
                <w:lang w:val="en-US"/>
              </w:rPr>
              <w:t>.</w:t>
            </w:r>
          </w:p>
          <w:p w14:paraId="6B13398E" w14:textId="77777777" w:rsidR="00B3544D" w:rsidRPr="00B3544D" w:rsidRDefault="00B3544D" w:rsidP="006E6CC4">
            <w:pPr>
              <w:widowControl w:val="0"/>
              <w:numPr>
                <w:ilvl w:val="0"/>
                <w:numId w:val="80"/>
              </w:numPr>
              <w:autoSpaceDE w:val="0"/>
              <w:autoSpaceDN w:val="0"/>
              <w:adjustRightInd w:val="0"/>
              <w:spacing w:after="60"/>
              <w:contextualSpacing/>
              <w:rPr>
                <w:rFonts w:asciiTheme="minorHAnsi" w:hAnsiTheme="minorHAnsi"/>
                <w:sz w:val="22"/>
                <w:szCs w:val="22"/>
              </w:rPr>
            </w:pPr>
            <w:r w:rsidRPr="00B3544D">
              <w:rPr>
                <w:rFonts w:asciiTheme="minorHAnsi" w:hAnsiTheme="minorHAnsi"/>
                <w:sz w:val="22"/>
                <w:szCs w:val="22"/>
              </w:rPr>
              <w:t>Νέα είδη φυτών μεγάλης καλλιέργειας με ενδιαφέρον για την Ελλάδα. Ταξινόμηση, βοτανικά γνωρίσματα, βιολογικός κύκλος, συνήθεις τεχνικές καλλιέργειας (αρχέγονα σιτηρά: μονόκοκκο, δίκοκκο, σπέλτα).</w:t>
            </w:r>
          </w:p>
          <w:p w14:paraId="5B93FD3D" w14:textId="77777777" w:rsidR="00B3544D" w:rsidRPr="00B3544D" w:rsidRDefault="00B3544D" w:rsidP="006E6CC4">
            <w:pPr>
              <w:widowControl w:val="0"/>
              <w:numPr>
                <w:ilvl w:val="0"/>
                <w:numId w:val="80"/>
              </w:numPr>
              <w:autoSpaceDE w:val="0"/>
              <w:autoSpaceDN w:val="0"/>
              <w:adjustRightInd w:val="0"/>
              <w:spacing w:after="60"/>
              <w:contextualSpacing/>
              <w:rPr>
                <w:rFonts w:asciiTheme="minorHAnsi" w:hAnsiTheme="minorHAnsi"/>
                <w:sz w:val="22"/>
                <w:szCs w:val="22"/>
              </w:rPr>
            </w:pPr>
            <w:r w:rsidRPr="00B3544D">
              <w:rPr>
                <w:rFonts w:asciiTheme="minorHAnsi" w:hAnsiTheme="minorHAnsi"/>
                <w:sz w:val="22"/>
                <w:szCs w:val="22"/>
              </w:rPr>
              <w:t>Νέα είδη φυτών μεγάλης καλλιέργειας με ενδιαφέρον για την Ελλάδα. Ταξινόμηση, βοτανικά γνωρίσματα, βιολογικός κύκλος, συνήθεις τεχνικές καλλιέργειας (σόγια)</w:t>
            </w:r>
            <w:r w:rsidRPr="00B3544D">
              <w:rPr>
                <w:rFonts w:asciiTheme="minorHAnsi" w:hAnsiTheme="minorHAnsi"/>
                <w:sz w:val="22"/>
                <w:szCs w:val="22"/>
                <w:lang w:val="en-US"/>
              </w:rPr>
              <w:t>.</w:t>
            </w:r>
          </w:p>
          <w:p w14:paraId="5766E25A" w14:textId="77777777" w:rsidR="00B3544D" w:rsidRPr="00B3544D" w:rsidRDefault="00B3544D" w:rsidP="006E6CC4">
            <w:pPr>
              <w:widowControl w:val="0"/>
              <w:numPr>
                <w:ilvl w:val="0"/>
                <w:numId w:val="80"/>
              </w:numPr>
              <w:autoSpaceDE w:val="0"/>
              <w:autoSpaceDN w:val="0"/>
              <w:adjustRightInd w:val="0"/>
              <w:spacing w:after="60"/>
              <w:contextualSpacing/>
              <w:rPr>
                <w:rFonts w:asciiTheme="minorHAnsi" w:hAnsiTheme="minorHAnsi"/>
                <w:sz w:val="22"/>
                <w:szCs w:val="22"/>
              </w:rPr>
            </w:pPr>
            <w:r w:rsidRPr="00B3544D">
              <w:rPr>
                <w:rFonts w:asciiTheme="minorHAnsi" w:hAnsiTheme="minorHAnsi"/>
                <w:sz w:val="22"/>
                <w:szCs w:val="22"/>
              </w:rPr>
              <w:t>Νέα είδη φυτών μεγάλης καλλιέργειας με ενδιαφέρον για την Ελλάδα. Ταξινόμηση, βοτανικά γνωρίσματα, βιολογικός κύκλος, συνήθεις τεχνικές καλλιέργειας (λοιπά ψυχανθή).</w:t>
            </w:r>
          </w:p>
          <w:p w14:paraId="210684B1" w14:textId="77777777" w:rsidR="00B3544D" w:rsidRPr="00B3544D" w:rsidRDefault="00B3544D" w:rsidP="006E6CC4">
            <w:pPr>
              <w:widowControl w:val="0"/>
              <w:numPr>
                <w:ilvl w:val="0"/>
                <w:numId w:val="80"/>
              </w:numPr>
              <w:autoSpaceDE w:val="0"/>
              <w:autoSpaceDN w:val="0"/>
              <w:adjustRightInd w:val="0"/>
              <w:spacing w:after="60"/>
              <w:contextualSpacing/>
              <w:rPr>
                <w:rFonts w:asciiTheme="minorHAnsi" w:hAnsiTheme="minorHAnsi"/>
                <w:sz w:val="22"/>
                <w:szCs w:val="22"/>
              </w:rPr>
            </w:pPr>
            <w:r w:rsidRPr="00B3544D">
              <w:rPr>
                <w:rFonts w:asciiTheme="minorHAnsi" w:hAnsiTheme="minorHAnsi"/>
                <w:sz w:val="22"/>
                <w:szCs w:val="22"/>
              </w:rPr>
              <w:t>Νέα είδη φυτών μεγάλης καλλιέργειας με ενδιαφέρον για την Ελλάδα. Ταξινόμηση, βοτανικά γνωρίσματα, βιολογικός κύκλος, συνήθεις τεχνικές καλλιέργειας (στέβια)</w:t>
            </w:r>
            <w:r w:rsidRPr="00B3544D">
              <w:rPr>
                <w:rFonts w:asciiTheme="minorHAnsi" w:hAnsiTheme="minorHAnsi"/>
                <w:sz w:val="22"/>
                <w:szCs w:val="22"/>
                <w:lang w:val="en-US"/>
              </w:rPr>
              <w:t>.</w:t>
            </w:r>
          </w:p>
          <w:p w14:paraId="121D46A8" w14:textId="77777777" w:rsidR="00B3544D" w:rsidRPr="00B3544D" w:rsidRDefault="00B3544D" w:rsidP="006E6CC4">
            <w:pPr>
              <w:widowControl w:val="0"/>
              <w:numPr>
                <w:ilvl w:val="0"/>
                <w:numId w:val="80"/>
              </w:numPr>
              <w:autoSpaceDE w:val="0"/>
              <w:autoSpaceDN w:val="0"/>
              <w:adjustRightInd w:val="0"/>
              <w:spacing w:after="60"/>
              <w:contextualSpacing/>
              <w:rPr>
                <w:rFonts w:asciiTheme="minorHAnsi" w:hAnsiTheme="minorHAnsi"/>
                <w:sz w:val="22"/>
                <w:szCs w:val="22"/>
              </w:rPr>
            </w:pPr>
            <w:r w:rsidRPr="00B3544D">
              <w:rPr>
                <w:rFonts w:asciiTheme="minorHAnsi" w:hAnsiTheme="minorHAnsi"/>
                <w:sz w:val="22"/>
                <w:szCs w:val="22"/>
              </w:rPr>
              <w:t>Νέα είδη φυτών μεγάλης καλλιέργειας με ενδιαφέρον για την Ελλάδα. Ταξινόμηση, βοτανικά γνωρίσματα, βιολογικός κύκλος, συνήθεις τεχνικές καλλιέργειας (αρωματικά φυτά).</w:t>
            </w:r>
          </w:p>
          <w:p w14:paraId="082C5208" w14:textId="77777777" w:rsidR="00B3544D" w:rsidRPr="00B3544D" w:rsidRDefault="00B3544D" w:rsidP="006E6CC4">
            <w:pPr>
              <w:widowControl w:val="0"/>
              <w:numPr>
                <w:ilvl w:val="0"/>
                <w:numId w:val="80"/>
              </w:numPr>
              <w:autoSpaceDE w:val="0"/>
              <w:autoSpaceDN w:val="0"/>
              <w:adjustRightInd w:val="0"/>
              <w:spacing w:after="60"/>
              <w:contextualSpacing/>
              <w:rPr>
                <w:rFonts w:asciiTheme="minorHAnsi" w:hAnsiTheme="minorHAnsi"/>
                <w:sz w:val="22"/>
                <w:szCs w:val="22"/>
              </w:rPr>
            </w:pPr>
            <w:r w:rsidRPr="00B3544D">
              <w:rPr>
                <w:rFonts w:asciiTheme="minorHAnsi" w:hAnsiTheme="minorHAnsi"/>
                <w:sz w:val="22"/>
                <w:szCs w:val="22"/>
              </w:rPr>
              <w:t>Νέα είδη φυτών μεγάλης καλλιέργειας με ενδιαφέρον για την Ελλάδα. Ταξινόμηση, βοτανικά γνωρίσματα, βιολογικός κύκλος, συνήθεις τεχνικές καλλιέργειας (αρωματικά φυτά).</w:t>
            </w:r>
          </w:p>
          <w:p w14:paraId="2753BCD2" w14:textId="77777777" w:rsidR="00B3544D" w:rsidRPr="00B3544D" w:rsidRDefault="00B3544D" w:rsidP="006E6CC4">
            <w:pPr>
              <w:widowControl w:val="0"/>
              <w:numPr>
                <w:ilvl w:val="0"/>
                <w:numId w:val="80"/>
              </w:numPr>
              <w:autoSpaceDE w:val="0"/>
              <w:autoSpaceDN w:val="0"/>
              <w:adjustRightInd w:val="0"/>
              <w:spacing w:after="60"/>
              <w:contextualSpacing/>
              <w:rPr>
                <w:rFonts w:asciiTheme="minorHAnsi" w:hAnsiTheme="minorHAnsi"/>
                <w:sz w:val="22"/>
                <w:szCs w:val="22"/>
              </w:rPr>
            </w:pPr>
            <w:r w:rsidRPr="00B3544D">
              <w:rPr>
                <w:rFonts w:asciiTheme="minorHAnsi" w:hAnsiTheme="minorHAnsi"/>
                <w:sz w:val="22"/>
                <w:szCs w:val="22"/>
              </w:rPr>
              <w:t>Νέα είδη φυτών μεγάλης καλλιέργειας με ενδιαφέρον για την Ελλάδα. Ταξινόμηση, βοτανικά γνωρίσματα, βιολογικός κύκλος, συνήθεις τεχνικές καλλιέργειας (σουσάμι)</w:t>
            </w:r>
            <w:r w:rsidRPr="00B3544D">
              <w:rPr>
                <w:rFonts w:asciiTheme="minorHAnsi" w:hAnsiTheme="minorHAnsi"/>
                <w:sz w:val="22"/>
                <w:szCs w:val="22"/>
                <w:lang w:val="en-US"/>
              </w:rPr>
              <w:t>.</w:t>
            </w:r>
          </w:p>
          <w:p w14:paraId="527F9BCE" w14:textId="77777777" w:rsidR="00B3544D" w:rsidRPr="00B3544D" w:rsidRDefault="00B3544D" w:rsidP="006E6CC4">
            <w:pPr>
              <w:widowControl w:val="0"/>
              <w:numPr>
                <w:ilvl w:val="0"/>
                <w:numId w:val="80"/>
              </w:numPr>
              <w:autoSpaceDE w:val="0"/>
              <w:autoSpaceDN w:val="0"/>
              <w:adjustRightInd w:val="0"/>
              <w:spacing w:after="60"/>
              <w:contextualSpacing/>
              <w:rPr>
                <w:rFonts w:ascii="Calibri" w:hAnsi="Calibri"/>
                <w:sz w:val="22"/>
                <w:szCs w:val="22"/>
              </w:rPr>
            </w:pPr>
            <w:r w:rsidRPr="00B3544D">
              <w:rPr>
                <w:rFonts w:asciiTheme="minorHAnsi" w:hAnsiTheme="minorHAnsi"/>
                <w:sz w:val="22"/>
                <w:szCs w:val="22"/>
              </w:rPr>
              <w:t>Δυνατότητα αξιοποίησης Φυτών Μεγάλης Καλλιέργειας σε συστήματα μειωμένων εισροών.</w:t>
            </w:r>
          </w:p>
        </w:tc>
      </w:tr>
    </w:tbl>
    <w:p w14:paraId="18DE3F2D" w14:textId="77777777" w:rsidR="00B3544D" w:rsidRPr="00B3544D" w:rsidRDefault="00B3544D" w:rsidP="006E6CC4">
      <w:pPr>
        <w:widowControl w:val="0"/>
        <w:numPr>
          <w:ilvl w:val="0"/>
          <w:numId w:val="97"/>
        </w:numPr>
        <w:autoSpaceDE w:val="0"/>
        <w:autoSpaceDN w:val="0"/>
        <w:adjustRightInd w:val="0"/>
        <w:spacing w:before="240"/>
        <w:ind w:left="357" w:hanging="357"/>
        <w:contextualSpacing/>
        <w:rPr>
          <w:rFonts w:ascii="Calibri" w:hAnsi="Calibri" w:cs="Arial"/>
          <w:b/>
        </w:rPr>
      </w:pPr>
      <w:r w:rsidRPr="00B3544D">
        <w:rPr>
          <w:rFonts w:ascii="Calibri" w:hAnsi="Calibri" w:cs="Arial"/>
          <w:b/>
          <w:lang w:val="en-US"/>
        </w:rPr>
        <w:lastRenderedPageBreak/>
        <w:t>ΔΙΔΑΚΤΙΚΕΣ</w:t>
      </w:r>
      <w:r w:rsidRPr="00B3544D">
        <w:rPr>
          <w:rFonts w:ascii="Calibri" w:hAnsi="Calibri" w:cs="Arial"/>
          <w:b/>
        </w:rPr>
        <w:t xml:space="preserve"> και ΜΑΘΗΣΙΑΚΕΣ ΜΕΘΟΔΟΙ - ΑΞΙΟΛΟΓΗΣΗ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0CAD7B76" w14:textId="77777777" w:rsidTr="000F1667">
        <w:trPr>
          <w:jc w:val="center"/>
        </w:trPr>
        <w:tc>
          <w:tcPr>
            <w:tcW w:w="3306" w:type="dxa"/>
            <w:shd w:val="clear" w:color="auto" w:fill="DDD9C3"/>
            <w:vAlign w:val="center"/>
          </w:tcPr>
          <w:p w14:paraId="212A63F6"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ΤΡΟΠΟΣ ΠΑΡΑΔΟΣΗΣ</w:t>
            </w:r>
          </w:p>
        </w:tc>
        <w:tc>
          <w:tcPr>
            <w:tcW w:w="5166" w:type="dxa"/>
            <w:vAlign w:val="center"/>
          </w:tcPr>
          <w:p w14:paraId="72499A33" w14:textId="77777777" w:rsidR="00B3544D" w:rsidRPr="00B3544D" w:rsidRDefault="00B3544D" w:rsidP="00B3544D">
            <w:pPr>
              <w:rPr>
                <w:rFonts w:ascii="Calibri" w:eastAsia="Calibri" w:hAnsi="Calibri"/>
                <w:iCs/>
                <w:sz w:val="22"/>
                <w:szCs w:val="22"/>
              </w:rPr>
            </w:pPr>
            <w:r w:rsidRPr="00B3544D">
              <w:rPr>
                <w:rFonts w:ascii="Calibri" w:hAnsi="Calibri" w:cs="Arial"/>
                <w:sz w:val="22"/>
                <w:szCs w:val="22"/>
                <w:lang w:val="en-US"/>
              </w:rPr>
              <w:t>Εξ αποστάσεως εκπαίδευση</w:t>
            </w:r>
          </w:p>
        </w:tc>
      </w:tr>
      <w:tr w:rsidR="00B3544D" w:rsidRPr="00B3544D" w14:paraId="74A25D7B" w14:textId="77777777" w:rsidTr="000F1667">
        <w:trPr>
          <w:jc w:val="center"/>
        </w:trPr>
        <w:tc>
          <w:tcPr>
            <w:tcW w:w="3306" w:type="dxa"/>
            <w:shd w:val="clear" w:color="auto" w:fill="DDD9C3"/>
            <w:vAlign w:val="center"/>
          </w:tcPr>
          <w:p w14:paraId="766604C1" w14:textId="77777777" w:rsidR="00B3544D" w:rsidRPr="00B3544D" w:rsidRDefault="00B3544D" w:rsidP="00B3544D">
            <w:pPr>
              <w:jc w:val="right"/>
              <w:rPr>
                <w:rFonts w:ascii="Calibri" w:hAnsi="Calibri" w:cs="Arial"/>
                <w:i/>
                <w:sz w:val="22"/>
                <w:szCs w:val="22"/>
              </w:rPr>
            </w:pPr>
            <w:r w:rsidRPr="00B3544D">
              <w:rPr>
                <w:rFonts w:ascii="Calibri" w:hAnsi="Calibri" w:cs="Arial"/>
                <w:b/>
                <w:sz w:val="22"/>
                <w:szCs w:val="22"/>
              </w:rPr>
              <w:t>ΧΡΗΣΗ ΤΕΧΝΟΛΟΓΙΩΝ ΠΛΗΡΟΦΟΡΙΑΣ ΚΑΙ ΕΠΙΚΟΙΝΩΝΙΩΝ</w:t>
            </w:r>
          </w:p>
        </w:tc>
        <w:tc>
          <w:tcPr>
            <w:tcW w:w="5166" w:type="dxa"/>
            <w:tcBorders>
              <w:bottom w:val="single" w:sz="4" w:space="0" w:color="auto"/>
            </w:tcBorders>
            <w:vAlign w:val="center"/>
          </w:tcPr>
          <w:p w14:paraId="42D1445E" w14:textId="77777777" w:rsidR="00B3544D" w:rsidRPr="00B3544D" w:rsidRDefault="00B3544D" w:rsidP="006E6CC4">
            <w:pPr>
              <w:numPr>
                <w:ilvl w:val="0"/>
                <w:numId w:val="81"/>
              </w:numPr>
              <w:contextualSpacing/>
              <w:rPr>
                <w:rFonts w:ascii="Calibri" w:hAnsi="Calibri" w:cs="Arial"/>
                <w:sz w:val="22"/>
                <w:szCs w:val="22"/>
              </w:rPr>
            </w:pPr>
            <w:r w:rsidRPr="00B3544D">
              <w:rPr>
                <w:rFonts w:ascii="Calibri" w:hAnsi="Calibri" w:cs="Arial"/>
                <w:sz w:val="22"/>
                <w:szCs w:val="22"/>
              </w:rPr>
              <w:t>Χρήση τεχνολογιών πληροφορικής (power point, video)</w:t>
            </w:r>
          </w:p>
          <w:p w14:paraId="7138A57C" w14:textId="77777777" w:rsidR="00B3544D" w:rsidRPr="00B3544D" w:rsidRDefault="00B3544D" w:rsidP="006E6CC4">
            <w:pPr>
              <w:numPr>
                <w:ilvl w:val="0"/>
                <w:numId w:val="81"/>
              </w:numPr>
              <w:contextualSpacing/>
              <w:rPr>
                <w:rFonts w:ascii="Calibri" w:hAnsi="Calibri" w:cs="Arial"/>
                <w:sz w:val="22"/>
                <w:szCs w:val="22"/>
              </w:rPr>
            </w:pPr>
            <w:r w:rsidRPr="00B3544D">
              <w:rPr>
                <w:rFonts w:ascii="Calibri" w:hAnsi="Calibri" w:cs="Arial"/>
                <w:sz w:val="22"/>
                <w:szCs w:val="22"/>
              </w:rPr>
              <w:t>On-line βάσεις δεδομένων</w:t>
            </w:r>
          </w:p>
          <w:p w14:paraId="25316FFF" w14:textId="77777777" w:rsidR="00B3544D" w:rsidRPr="00B3544D" w:rsidRDefault="00B3544D" w:rsidP="006E6CC4">
            <w:pPr>
              <w:numPr>
                <w:ilvl w:val="0"/>
                <w:numId w:val="81"/>
              </w:numPr>
              <w:contextualSpacing/>
              <w:rPr>
                <w:rFonts w:ascii="Calibri" w:hAnsi="Calibri" w:cs="Arial"/>
                <w:sz w:val="22"/>
                <w:szCs w:val="22"/>
              </w:rPr>
            </w:pPr>
            <w:r w:rsidRPr="00B3544D">
              <w:rPr>
                <w:rFonts w:ascii="Calibri" w:hAnsi="Calibri" w:cs="Arial"/>
                <w:sz w:val="22"/>
                <w:szCs w:val="22"/>
              </w:rPr>
              <w:t>Υποστήριξη μαθησιακής διαδικασίας μέσω της ηλεκτρονικής πλατφόρμας e-class</w:t>
            </w:r>
          </w:p>
        </w:tc>
      </w:tr>
      <w:tr w:rsidR="00B3544D" w:rsidRPr="00B3544D" w14:paraId="57ECE084" w14:textId="77777777" w:rsidTr="000F1667">
        <w:trPr>
          <w:jc w:val="center"/>
        </w:trPr>
        <w:tc>
          <w:tcPr>
            <w:tcW w:w="3306" w:type="dxa"/>
            <w:shd w:val="clear" w:color="auto" w:fill="DDD9C3"/>
            <w:vAlign w:val="center"/>
          </w:tcPr>
          <w:p w14:paraId="13E91B57"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ΟΡΓΑΝΩΣΗ ΔΙΔΑΣΚΑΛΙΑΣ</w:t>
            </w:r>
          </w:p>
        </w:tc>
        <w:tc>
          <w:tcPr>
            <w:tcW w:w="5166" w:type="dxa"/>
            <w:tcBorders>
              <w:bottom w:val="single" w:sz="4" w:space="0" w:color="auto"/>
            </w:tcBorders>
            <w:vAlign w:val="center"/>
          </w:tcPr>
          <w:tbl>
            <w:tblPr>
              <w:tblStyle w:val="TableGrid13"/>
              <w:tblW w:w="0" w:type="auto"/>
              <w:jc w:val="center"/>
              <w:tblLook w:val="04A0" w:firstRow="1" w:lastRow="0" w:firstColumn="1" w:lastColumn="0" w:noHBand="0" w:noVBand="1"/>
            </w:tblPr>
            <w:tblGrid>
              <w:gridCol w:w="2467"/>
              <w:gridCol w:w="2468"/>
            </w:tblGrid>
            <w:tr w:rsidR="00B3544D" w:rsidRPr="00B3544D" w14:paraId="157721B7" w14:textId="77777777" w:rsidTr="000F1667">
              <w:trPr>
                <w:jc w:val="center"/>
              </w:trPr>
              <w:tc>
                <w:tcPr>
                  <w:tcW w:w="2467" w:type="dxa"/>
                  <w:shd w:val="clear" w:color="auto" w:fill="DDD9C3"/>
                  <w:vAlign w:val="center"/>
                </w:tcPr>
                <w:p w14:paraId="70CAA28F" w14:textId="77777777" w:rsidR="00B3544D" w:rsidRPr="00B3544D" w:rsidRDefault="00B3544D" w:rsidP="00B3544D">
                  <w:pPr>
                    <w:jc w:val="center"/>
                    <w:rPr>
                      <w:rFonts w:ascii="Calibri" w:hAnsi="Calibri" w:cs="Arial"/>
                      <w:i/>
                      <w:sz w:val="20"/>
                    </w:rPr>
                  </w:pPr>
                  <w:r w:rsidRPr="00B3544D">
                    <w:rPr>
                      <w:rFonts w:ascii="Calibri" w:hAnsi="Calibri" w:cs="Arial"/>
                      <w:i/>
                      <w:sz w:val="20"/>
                    </w:rPr>
                    <w:t>Δραστηριότητα</w:t>
                  </w:r>
                </w:p>
              </w:tc>
              <w:tc>
                <w:tcPr>
                  <w:tcW w:w="2468" w:type="dxa"/>
                  <w:shd w:val="clear" w:color="auto" w:fill="DDD9C3"/>
                  <w:vAlign w:val="center"/>
                </w:tcPr>
                <w:p w14:paraId="28CB2C81" w14:textId="77777777" w:rsidR="00B3544D" w:rsidRPr="00B3544D" w:rsidRDefault="00B3544D" w:rsidP="00B3544D">
                  <w:pPr>
                    <w:jc w:val="center"/>
                    <w:rPr>
                      <w:rFonts w:ascii="Calibri" w:hAnsi="Calibri" w:cs="Arial"/>
                      <w:i/>
                      <w:sz w:val="20"/>
                    </w:rPr>
                  </w:pPr>
                  <w:r w:rsidRPr="00B3544D">
                    <w:rPr>
                      <w:rFonts w:ascii="Calibri" w:hAnsi="Calibri" w:cs="Arial"/>
                      <w:i/>
                      <w:sz w:val="20"/>
                    </w:rPr>
                    <w:t>Φόρτος Εργασίας Εξαμήνου</w:t>
                  </w:r>
                </w:p>
              </w:tc>
            </w:tr>
            <w:tr w:rsidR="00B3544D" w:rsidRPr="00B3544D" w14:paraId="717418C8" w14:textId="77777777" w:rsidTr="000F1667">
              <w:trPr>
                <w:jc w:val="center"/>
              </w:trPr>
              <w:tc>
                <w:tcPr>
                  <w:tcW w:w="2467" w:type="dxa"/>
                </w:tcPr>
                <w:p w14:paraId="16551C96" w14:textId="77777777" w:rsidR="00B3544D" w:rsidRPr="00B3544D" w:rsidRDefault="00B3544D" w:rsidP="00B3544D">
                  <w:pPr>
                    <w:rPr>
                      <w:rFonts w:ascii="Calibri" w:hAnsi="Calibri"/>
                      <w:iCs/>
                      <w:sz w:val="20"/>
                    </w:rPr>
                  </w:pPr>
                  <w:r w:rsidRPr="00B3544D">
                    <w:rPr>
                      <w:rFonts w:ascii="Calibri" w:hAnsi="Calibri"/>
                      <w:iCs/>
                      <w:sz w:val="20"/>
                    </w:rPr>
                    <w:t>Διαλέξεις</w:t>
                  </w:r>
                </w:p>
              </w:tc>
              <w:tc>
                <w:tcPr>
                  <w:tcW w:w="2468" w:type="dxa"/>
                  <w:vAlign w:val="center"/>
                </w:tcPr>
                <w:p w14:paraId="5A365552" w14:textId="77777777" w:rsidR="00B3544D" w:rsidRPr="00B3544D" w:rsidRDefault="00B3544D" w:rsidP="00B3544D">
                  <w:pPr>
                    <w:jc w:val="center"/>
                    <w:rPr>
                      <w:rFonts w:ascii="Calibri" w:hAnsi="Calibri" w:cs="Arial"/>
                      <w:sz w:val="20"/>
                    </w:rPr>
                  </w:pPr>
                  <w:r w:rsidRPr="00B3544D">
                    <w:rPr>
                      <w:rFonts w:ascii="Calibri" w:hAnsi="Calibri" w:cs="Arial"/>
                      <w:sz w:val="20"/>
                    </w:rPr>
                    <w:t>39</w:t>
                  </w:r>
                </w:p>
              </w:tc>
            </w:tr>
            <w:tr w:rsidR="00B3544D" w:rsidRPr="00B3544D" w14:paraId="04F5412A" w14:textId="77777777" w:rsidTr="000F1667">
              <w:trPr>
                <w:jc w:val="center"/>
              </w:trPr>
              <w:tc>
                <w:tcPr>
                  <w:tcW w:w="2467" w:type="dxa"/>
                  <w:shd w:val="clear" w:color="auto" w:fill="auto"/>
                </w:tcPr>
                <w:p w14:paraId="0DE7A360" w14:textId="77777777" w:rsidR="00B3544D" w:rsidRPr="00B3544D" w:rsidRDefault="00B3544D" w:rsidP="00B3544D">
                  <w:pPr>
                    <w:rPr>
                      <w:rFonts w:ascii="Calibri" w:hAnsi="Calibri"/>
                      <w:iCs/>
                      <w:sz w:val="20"/>
                    </w:rPr>
                  </w:pPr>
                  <w:r w:rsidRPr="00B3544D">
                    <w:rPr>
                      <w:rFonts w:ascii="Calibri" w:hAnsi="Calibri"/>
                      <w:iCs/>
                      <w:sz w:val="20"/>
                    </w:rPr>
                    <w:t>Ατομικές εργασίες</w:t>
                  </w:r>
                </w:p>
              </w:tc>
              <w:tc>
                <w:tcPr>
                  <w:tcW w:w="2468" w:type="dxa"/>
                  <w:vAlign w:val="center"/>
                </w:tcPr>
                <w:p w14:paraId="0A7350F3" w14:textId="77777777" w:rsidR="00B3544D" w:rsidRPr="00B3544D" w:rsidRDefault="00B3544D" w:rsidP="00B3544D">
                  <w:pPr>
                    <w:jc w:val="center"/>
                    <w:rPr>
                      <w:rFonts w:ascii="Calibri" w:hAnsi="Calibri" w:cs="Arial"/>
                      <w:sz w:val="20"/>
                    </w:rPr>
                  </w:pPr>
                  <w:r w:rsidRPr="00B3544D">
                    <w:rPr>
                      <w:rFonts w:ascii="Calibri" w:hAnsi="Calibri" w:cs="Arial"/>
                      <w:sz w:val="20"/>
                    </w:rPr>
                    <w:t>100</w:t>
                  </w:r>
                </w:p>
              </w:tc>
            </w:tr>
            <w:tr w:rsidR="00B3544D" w:rsidRPr="00B3544D" w14:paraId="12FE0CE4" w14:textId="77777777" w:rsidTr="000F1667">
              <w:trPr>
                <w:jc w:val="center"/>
              </w:trPr>
              <w:tc>
                <w:tcPr>
                  <w:tcW w:w="2467" w:type="dxa"/>
                  <w:shd w:val="clear" w:color="auto" w:fill="auto"/>
                </w:tcPr>
                <w:p w14:paraId="4FD1954A" w14:textId="77777777" w:rsidR="00B3544D" w:rsidRPr="00B3544D" w:rsidRDefault="00B3544D" w:rsidP="00B3544D">
                  <w:pPr>
                    <w:rPr>
                      <w:rFonts w:ascii="Calibri" w:hAnsi="Calibri"/>
                      <w:iCs/>
                      <w:sz w:val="20"/>
                    </w:rPr>
                  </w:pPr>
                  <w:r w:rsidRPr="00B3544D">
                    <w:rPr>
                      <w:rFonts w:ascii="Calibri" w:hAnsi="Calibri"/>
                      <w:iCs/>
                      <w:sz w:val="20"/>
                    </w:rPr>
                    <w:t>Αυτοτελής μελέτη</w:t>
                  </w:r>
                </w:p>
              </w:tc>
              <w:tc>
                <w:tcPr>
                  <w:tcW w:w="2468" w:type="dxa"/>
                  <w:vAlign w:val="center"/>
                </w:tcPr>
                <w:p w14:paraId="36591817" w14:textId="77777777" w:rsidR="00B3544D" w:rsidRPr="00B3544D" w:rsidRDefault="00B3544D" w:rsidP="00B3544D">
                  <w:pPr>
                    <w:jc w:val="center"/>
                    <w:rPr>
                      <w:rFonts w:ascii="Calibri" w:hAnsi="Calibri" w:cs="Arial"/>
                      <w:sz w:val="20"/>
                    </w:rPr>
                  </w:pPr>
                  <w:r w:rsidRPr="00B3544D">
                    <w:rPr>
                      <w:rFonts w:ascii="Calibri" w:hAnsi="Calibri" w:cs="Arial"/>
                      <w:sz w:val="20"/>
                    </w:rPr>
                    <w:t>48</w:t>
                  </w:r>
                  <w:r w:rsidRPr="00B3544D">
                    <w:rPr>
                      <w:rFonts w:ascii="Calibri" w:hAnsi="Calibri" w:cs="Arial"/>
                      <w:sz w:val="20"/>
                      <w:lang w:val="en-US"/>
                    </w:rPr>
                    <w:t>.</w:t>
                  </w:r>
                  <w:r w:rsidRPr="00B3544D">
                    <w:rPr>
                      <w:rFonts w:ascii="Calibri" w:hAnsi="Calibri" w:cs="Arial"/>
                      <w:sz w:val="20"/>
                    </w:rPr>
                    <w:t>5</w:t>
                  </w:r>
                </w:p>
              </w:tc>
            </w:tr>
            <w:tr w:rsidR="00B3544D" w:rsidRPr="00B3544D" w14:paraId="7434B818" w14:textId="77777777" w:rsidTr="000F1667">
              <w:trPr>
                <w:jc w:val="center"/>
              </w:trPr>
              <w:tc>
                <w:tcPr>
                  <w:tcW w:w="2467" w:type="dxa"/>
                </w:tcPr>
                <w:p w14:paraId="374134D6" w14:textId="77777777" w:rsidR="00B3544D" w:rsidRPr="00B3544D" w:rsidRDefault="00B3544D" w:rsidP="00B3544D">
                  <w:pPr>
                    <w:rPr>
                      <w:rFonts w:ascii="Calibri" w:hAnsi="Calibri"/>
                      <w:bCs/>
                      <w:iCs/>
                      <w:sz w:val="20"/>
                    </w:rPr>
                  </w:pPr>
                  <w:r w:rsidRPr="00B3544D">
                    <w:rPr>
                      <w:rFonts w:ascii="Calibri" w:hAnsi="Calibri"/>
                      <w:bCs/>
                      <w:iCs/>
                      <w:sz w:val="20"/>
                    </w:rPr>
                    <w:t xml:space="preserve">Σύνολο Μαθήματος </w:t>
                  </w:r>
                </w:p>
              </w:tc>
              <w:tc>
                <w:tcPr>
                  <w:tcW w:w="2468" w:type="dxa"/>
                  <w:vAlign w:val="center"/>
                </w:tcPr>
                <w:p w14:paraId="5B94BD72" w14:textId="77777777" w:rsidR="00B3544D" w:rsidRPr="00B3544D" w:rsidRDefault="00B3544D" w:rsidP="00B3544D">
                  <w:pPr>
                    <w:jc w:val="center"/>
                    <w:rPr>
                      <w:rFonts w:ascii="Calibri" w:hAnsi="Calibri" w:cs="Arial"/>
                      <w:bCs/>
                      <w:sz w:val="20"/>
                      <w:lang w:val="en-US"/>
                    </w:rPr>
                  </w:pPr>
                  <w:r w:rsidRPr="00B3544D">
                    <w:rPr>
                      <w:rFonts w:ascii="Calibri" w:hAnsi="Calibri" w:cs="Arial"/>
                      <w:bCs/>
                      <w:sz w:val="20"/>
                    </w:rPr>
                    <w:t>18</w:t>
                  </w:r>
                  <w:r w:rsidRPr="00B3544D">
                    <w:rPr>
                      <w:rFonts w:ascii="Calibri" w:hAnsi="Calibri" w:cs="Arial"/>
                      <w:bCs/>
                      <w:sz w:val="20"/>
                      <w:lang w:val="en-US"/>
                    </w:rPr>
                    <w:t>7.5</w:t>
                  </w:r>
                </w:p>
              </w:tc>
            </w:tr>
          </w:tbl>
          <w:p w14:paraId="25877053" w14:textId="77777777" w:rsidR="00B3544D" w:rsidRPr="00B3544D" w:rsidRDefault="00B3544D" w:rsidP="00B3544D">
            <w:pPr>
              <w:rPr>
                <w:rFonts w:ascii="Tahoma" w:hAnsi="Tahoma" w:cs="Tahoma"/>
                <w:sz w:val="22"/>
                <w:szCs w:val="22"/>
                <w:lang w:val="en-US"/>
              </w:rPr>
            </w:pPr>
          </w:p>
        </w:tc>
      </w:tr>
      <w:tr w:rsidR="00B3544D" w:rsidRPr="00B3544D" w14:paraId="0C2910F7" w14:textId="77777777" w:rsidTr="000F1667">
        <w:trPr>
          <w:jc w:val="center"/>
        </w:trPr>
        <w:tc>
          <w:tcPr>
            <w:tcW w:w="3306" w:type="dxa"/>
            <w:shd w:val="clear" w:color="auto" w:fill="DDD9C3"/>
            <w:vAlign w:val="center"/>
          </w:tcPr>
          <w:p w14:paraId="356E02EB"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 xml:space="preserve">ΑΞΙΟΛΟΓΗΣΗ ΦΟΙΤΗΤΩΝ </w:t>
            </w:r>
          </w:p>
        </w:tc>
        <w:tc>
          <w:tcPr>
            <w:tcW w:w="5166" w:type="dxa"/>
            <w:tcBorders>
              <w:bottom w:val="single" w:sz="4" w:space="0" w:color="auto"/>
            </w:tcBorders>
            <w:vAlign w:val="center"/>
          </w:tcPr>
          <w:p w14:paraId="5872B87A" w14:textId="77777777" w:rsidR="00B3544D" w:rsidRPr="00B3544D" w:rsidRDefault="00B3544D" w:rsidP="006E6CC4">
            <w:pPr>
              <w:numPr>
                <w:ilvl w:val="0"/>
                <w:numId w:val="82"/>
              </w:numPr>
              <w:spacing w:before="60"/>
              <w:contextualSpacing/>
              <w:rPr>
                <w:rFonts w:ascii="Calibri" w:hAnsi="Calibri" w:cs="Arial"/>
                <w:sz w:val="22"/>
                <w:szCs w:val="22"/>
              </w:rPr>
            </w:pPr>
            <w:r w:rsidRPr="00B3544D">
              <w:rPr>
                <w:rFonts w:ascii="Calibri" w:hAnsi="Calibri" w:cs="Arial"/>
                <w:sz w:val="22"/>
                <w:szCs w:val="22"/>
              </w:rPr>
              <w:t>Γλώσσα αξιολόγησης: Ελληνικά</w:t>
            </w:r>
          </w:p>
          <w:p w14:paraId="441C089F" w14:textId="77777777" w:rsidR="00B3544D" w:rsidRPr="00B3544D" w:rsidRDefault="00B3544D" w:rsidP="006E6CC4">
            <w:pPr>
              <w:numPr>
                <w:ilvl w:val="0"/>
                <w:numId w:val="82"/>
              </w:numPr>
              <w:spacing w:before="60"/>
              <w:contextualSpacing/>
              <w:rPr>
                <w:rFonts w:ascii="Calibri" w:hAnsi="Calibri" w:cs="Arial"/>
                <w:sz w:val="22"/>
                <w:szCs w:val="22"/>
              </w:rPr>
            </w:pPr>
            <w:r w:rsidRPr="00B3544D">
              <w:rPr>
                <w:rFonts w:ascii="Calibri" w:hAnsi="Calibri" w:cs="Arial"/>
                <w:sz w:val="22"/>
                <w:szCs w:val="22"/>
              </w:rPr>
              <w:t>Γραπτές εξετάσεις στο τέλος του εξαμήνου (60%)</w:t>
            </w:r>
          </w:p>
          <w:p w14:paraId="02838F9C" w14:textId="77777777" w:rsidR="00B3544D" w:rsidRPr="00B3544D" w:rsidRDefault="00B3544D" w:rsidP="006E6CC4">
            <w:pPr>
              <w:numPr>
                <w:ilvl w:val="0"/>
                <w:numId w:val="82"/>
              </w:numPr>
              <w:spacing w:before="60"/>
              <w:contextualSpacing/>
              <w:rPr>
                <w:rFonts w:ascii="Calibri" w:hAnsi="Calibri" w:cs="Arial"/>
                <w:sz w:val="22"/>
                <w:szCs w:val="22"/>
              </w:rPr>
            </w:pPr>
            <w:r w:rsidRPr="00B3544D">
              <w:rPr>
                <w:rFonts w:ascii="Calibri" w:hAnsi="Calibri" w:cs="Arial"/>
                <w:sz w:val="22"/>
                <w:szCs w:val="22"/>
              </w:rPr>
              <w:t>Υποβολή γραπτών εργασιών κατά τη διάρκεια του εξαμήνου και προφορική παρουσίαση (40%)</w:t>
            </w:r>
          </w:p>
        </w:tc>
      </w:tr>
    </w:tbl>
    <w:p w14:paraId="1E7C9D8A" w14:textId="77777777" w:rsidR="00B3544D" w:rsidRPr="00B3544D" w:rsidRDefault="00B3544D" w:rsidP="006E6CC4">
      <w:pPr>
        <w:widowControl w:val="0"/>
        <w:numPr>
          <w:ilvl w:val="0"/>
          <w:numId w:val="97"/>
        </w:numPr>
        <w:autoSpaceDE w:val="0"/>
        <w:autoSpaceDN w:val="0"/>
        <w:adjustRightInd w:val="0"/>
        <w:spacing w:before="240"/>
        <w:ind w:left="357" w:hanging="357"/>
        <w:contextualSpacing/>
        <w:rPr>
          <w:rFonts w:ascii="Calibri" w:hAnsi="Calibri" w:cs="Arial"/>
          <w:b/>
          <w:lang w:val="en-US"/>
        </w:rPr>
      </w:pPr>
      <w:r w:rsidRPr="00B3544D">
        <w:rPr>
          <w:rFonts w:ascii="Calibri" w:hAnsi="Calibri" w:cs="Arial"/>
          <w:b/>
          <w:lang w:val="en-US"/>
        </w:rPr>
        <w:t>ΣΥΝΙΣΤΩΜΕΝΗ ΒΙΒΛΙΟΓΡΑΦΙΑ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21197075" w14:textId="77777777" w:rsidTr="000F1667">
        <w:trPr>
          <w:jc w:val="center"/>
        </w:trPr>
        <w:tc>
          <w:tcPr>
            <w:tcW w:w="8472" w:type="dxa"/>
            <w:vAlign w:val="center"/>
          </w:tcPr>
          <w:p w14:paraId="2DB47E62" w14:textId="77777777" w:rsidR="00B3544D" w:rsidRPr="00B3544D" w:rsidRDefault="00B3544D" w:rsidP="00B3544D">
            <w:pPr>
              <w:spacing w:line="268" w:lineRule="exact"/>
              <w:jc w:val="both"/>
              <w:rPr>
                <w:rFonts w:asciiTheme="minorHAnsi" w:hAnsiTheme="minorHAnsi" w:cstheme="minorHAnsi"/>
                <w:bCs/>
                <w:spacing w:val="-2"/>
                <w:sz w:val="22"/>
                <w:szCs w:val="22"/>
              </w:rPr>
            </w:pPr>
            <w:r w:rsidRPr="00B3544D">
              <w:rPr>
                <w:rFonts w:asciiTheme="minorHAnsi" w:hAnsiTheme="minorHAnsi" w:cstheme="minorHAnsi"/>
                <w:bCs/>
                <w:sz w:val="22"/>
                <w:szCs w:val="22"/>
              </w:rPr>
              <w:t>(Οι</w:t>
            </w:r>
            <w:r w:rsidRPr="00B3544D">
              <w:rPr>
                <w:rFonts w:asciiTheme="minorHAnsi" w:hAnsiTheme="minorHAnsi" w:cstheme="minorHAnsi"/>
                <w:bCs/>
                <w:spacing w:val="-8"/>
                <w:sz w:val="22"/>
                <w:szCs w:val="22"/>
              </w:rPr>
              <w:t xml:space="preserve"> </w:t>
            </w:r>
            <w:r w:rsidRPr="00B3544D">
              <w:rPr>
                <w:rFonts w:asciiTheme="minorHAnsi" w:hAnsiTheme="minorHAnsi" w:cstheme="minorHAnsi"/>
                <w:bCs/>
                <w:sz w:val="22"/>
                <w:szCs w:val="22"/>
              </w:rPr>
              <w:t>παρακάτω</w:t>
            </w:r>
            <w:r w:rsidRPr="00B3544D">
              <w:rPr>
                <w:rFonts w:asciiTheme="minorHAnsi" w:hAnsiTheme="minorHAnsi" w:cstheme="minorHAnsi"/>
                <w:bCs/>
                <w:spacing w:val="-8"/>
                <w:sz w:val="22"/>
                <w:szCs w:val="22"/>
              </w:rPr>
              <w:t xml:space="preserve"> </w:t>
            </w:r>
            <w:r w:rsidRPr="00B3544D">
              <w:rPr>
                <w:rFonts w:asciiTheme="minorHAnsi" w:hAnsiTheme="minorHAnsi" w:cstheme="minorHAnsi"/>
                <w:bCs/>
                <w:sz w:val="22"/>
                <w:szCs w:val="22"/>
              </w:rPr>
              <w:t>τίτλοι</w:t>
            </w:r>
            <w:r w:rsidRPr="00B3544D">
              <w:rPr>
                <w:rFonts w:asciiTheme="minorHAnsi" w:hAnsiTheme="minorHAnsi" w:cstheme="minorHAnsi"/>
                <w:bCs/>
                <w:spacing w:val="-5"/>
                <w:sz w:val="22"/>
                <w:szCs w:val="22"/>
              </w:rPr>
              <w:t xml:space="preserve"> </w:t>
            </w:r>
            <w:r w:rsidRPr="00B3544D">
              <w:rPr>
                <w:rFonts w:asciiTheme="minorHAnsi" w:hAnsiTheme="minorHAnsi" w:cstheme="minorHAnsi"/>
                <w:bCs/>
                <w:sz w:val="22"/>
                <w:szCs w:val="22"/>
              </w:rPr>
              <w:t>περιλαμβάνονται</w:t>
            </w:r>
            <w:r w:rsidRPr="00B3544D">
              <w:rPr>
                <w:rFonts w:asciiTheme="minorHAnsi" w:hAnsiTheme="minorHAnsi" w:cstheme="minorHAnsi"/>
                <w:bCs/>
                <w:spacing w:val="-7"/>
                <w:sz w:val="22"/>
                <w:szCs w:val="22"/>
              </w:rPr>
              <w:t xml:space="preserve"> </w:t>
            </w:r>
            <w:r w:rsidRPr="00B3544D">
              <w:rPr>
                <w:rFonts w:asciiTheme="minorHAnsi" w:hAnsiTheme="minorHAnsi" w:cstheme="minorHAnsi"/>
                <w:bCs/>
                <w:sz w:val="22"/>
                <w:szCs w:val="22"/>
              </w:rPr>
              <w:t>στη</w:t>
            </w:r>
            <w:r w:rsidRPr="00B3544D">
              <w:rPr>
                <w:rFonts w:asciiTheme="minorHAnsi" w:hAnsiTheme="minorHAnsi" w:cstheme="minorHAnsi"/>
                <w:bCs/>
                <w:spacing w:val="-6"/>
                <w:sz w:val="22"/>
                <w:szCs w:val="22"/>
              </w:rPr>
              <w:t xml:space="preserve"> </w:t>
            </w:r>
            <w:r w:rsidRPr="00B3544D">
              <w:rPr>
                <w:rFonts w:asciiTheme="minorHAnsi" w:hAnsiTheme="minorHAnsi" w:cstheme="minorHAnsi"/>
                <w:bCs/>
                <w:sz w:val="22"/>
                <w:szCs w:val="22"/>
              </w:rPr>
              <w:t>βιβλιοθήκη</w:t>
            </w:r>
            <w:r w:rsidRPr="00B3544D">
              <w:rPr>
                <w:rFonts w:asciiTheme="minorHAnsi" w:hAnsiTheme="minorHAnsi" w:cstheme="minorHAnsi"/>
                <w:bCs/>
                <w:spacing w:val="-6"/>
                <w:sz w:val="22"/>
                <w:szCs w:val="22"/>
              </w:rPr>
              <w:t xml:space="preserve"> </w:t>
            </w:r>
            <w:r w:rsidRPr="00B3544D">
              <w:rPr>
                <w:rFonts w:asciiTheme="minorHAnsi" w:hAnsiTheme="minorHAnsi" w:cstheme="minorHAnsi"/>
                <w:bCs/>
                <w:sz w:val="22"/>
                <w:szCs w:val="22"/>
              </w:rPr>
              <w:t>του</w:t>
            </w:r>
            <w:r w:rsidRPr="00B3544D">
              <w:rPr>
                <w:rFonts w:asciiTheme="minorHAnsi" w:hAnsiTheme="minorHAnsi" w:cstheme="minorHAnsi"/>
                <w:bCs/>
                <w:spacing w:val="-5"/>
                <w:sz w:val="22"/>
                <w:szCs w:val="22"/>
              </w:rPr>
              <w:t xml:space="preserve"> </w:t>
            </w:r>
            <w:r w:rsidRPr="00B3544D">
              <w:rPr>
                <w:rFonts w:asciiTheme="minorHAnsi" w:hAnsiTheme="minorHAnsi" w:cstheme="minorHAnsi"/>
                <w:bCs/>
                <w:spacing w:val="-2"/>
                <w:sz w:val="22"/>
                <w:szCs w:val="22"/>
              </w:rPr>
              <w:t>Τμήματος)</w:t>
            </w:r>
          </w:p>
          <w:p w14:paraId="0061363B" w14:textId="77777777" w:rsidR="00B3544D" w:rsidRPr="00B3544D" w:rsidRDefault="00B3544D" w:rsidP="006E6CC4">
            <w:pPr>
              <w:widowControl w:val="0"/>
              <w:numPr>
                <w:ilvl w:val="0"/>
                <w:numId w:val="83"/>
              </w:numPr>
              <w:autoSpaceDE w:val="0"/>
              <w:autoSpaceDN w:val="0"/>
              <w:adjustRightInd w:val="0"/>
              <w:spacing w:after="60"/>
              <w:contextualSpacing/>
              <w:rPr>
                <w:rFonts w:asciiTheme="minorHAnsi" w:hAnsiTheme="minorHAnsi"/>
                <w:sz w:val="22"/>
                <w:szCs w:val="22"/>
              </w:rPr>
            </w:pPr>
            <w:r w:rsidRPr="00B3544D">
              <w:rPr>
                <w:rFonts w:asciiTheme="minorHAnsi" w:hAnsiTheme="minorHAnsi"/>
                <w:sz w:val="22"/>
                <w:szCs w:val="22"/>
                <w:lang w:val="en-US"/>
              </w:rPr>
              <w:lastRenderedPageBreak/>
              <w:t xml:space="preserve">Weiss E.A. (2000): Oilseed Crops, 2nd edn. </w:t>
            </w:r>
            <w:r w:rsidRPr="00B3544D">
              <w:rPr>
                <w:rFonts w:asciiTheme="minorHAnsi" w:hAnsiTheme="minorHAnsi"/>
                <w:sz w:val="22"/>
                <w:szCs w:val="22"/>
              </w:rPr>
              <w:t>Blackwell Science, London, UK.</w:t>
            </w:r>
          </w:p>
          <w:p w14:paraId="2C6A2F3E" w14:textId="77777777" w:rsidR="00B3544D" w:rsidRPr="00B3544D" w:rsidRDefault="00B3544D" w:rsidP="006E6CC4">
            <w:pPr>
              <w:widowControl w:val="0"/>
              <w:numPr>
                <w:ilvl w:val="0"/>
                <w:numId w:val="83"/>
              </w:numPr>
              <w:autoSpaceDE w:val="0"/>
              <w:autoSpaceDN w:val="0"/>
              <w:adjustRightInd w:val="0"/>
              <w:spacing w:after="60"/>
              <w:contextualSpacing/>
              <w:rPr>
                <w:rFonts w:asciiTheme="minorHAnsi" w:hAnsiTheme="minorHAnsi"/>
                <w:sz w:val="22"/>
                <w:szCs w:val="22"/>
                <w:lang w:val="en-US"/>
              </w:rPr>
            </w:pPr>
            <w:r w:rsidRPr="00B3544D">
              <w:rPr>
                <w:rFonts w:asciiTheme="minorHAnsi" w:hAnsiTheme="minorHAnsi"/>
                <w:sz w:val="22"/>
                <w:szCs w:val="22"/>
                <w:lang w:val="en-US"/>
              </w:rPr>
              <w:t>Bavec F. and M. Bavec. (2006): Organic Production and Use of Alternative Crops, CRC Press, London, UK.</w:t>
            </w:r>
          </w:p>
          <w:p w14:paraId="00A32965" w14:textId="77777777" w:rsidR="00B3544D" w:rsidRPr="00B3544D" w:rsidRDefault="00B3544D" w:rsidP="006E6CC4">
            <w:pPr>
              <w:widowControl w:val="0"/>
              <w:numPr>
                <w:ilvl w:val="0"/>
                <w:numId w:val="83"/>
              </w:numPr>
              <w:autoSpaceDE w:val="0"/>
              <w:autoSpaceDN w:val="0"/>
              <w:adjustRightInd w:val="0"/>
              <w:contextualSpacing/>
              <w:rPr>
                <w:rFonts w:asciiTheme="minorHAnsi" w:hAnsiTheme="minorHAnsi"/>
                <w:sz w:val="22"/>
                <w:szCs w:val="22"/>
                <w:lang w:val="en-US"/>
              </w:rPr>
            </w:pPr>
            <w:r w:rsidRPr="00B3544D">
              <w:rPr>
                <w:rFonts w:asciiTheme="minorHAnsi" w:hAnsiTheme="minorHAnsi"/>
                <w:sz w:val="22"/>
                <w:szCs w:val="22"/>
                <w:lang w:val="en-US"/>
              </w:rPr>
              <w:t>Gunstone F.D. (2004): Rapeseed and canola oil: Production, Processing, Properties and Uses, CRC Press, London, UK.</w:t>
            </w:r>
          </w:p>
          <w:p w14:paraId="0E77B2F7" w14:textId="77777777" w:rsidR="00B3544D" w:rsidRPr="00B3544D" w:rsidRDefault="00B3544D" w:rsidP="00B3544D">
            <w:pPr>
              <w:widowControl w:val="0"/>
              <w:autoSpaceDE w:val="0"/>
              <w:autoSpaceDN w:val="0"/>
              <w:adjustRightInd w:val="0"/>
              <w:spacing w:after="60"/>
              <w:rPr>
                <w:rFonts w:asciiTheme="minorHAnsi" w:hAnsiTheme="minorHAnsi"/>
                <w:sz w:val="22"/>
                <w:szCs w:val="22"/>
              </w:rPr>
            </w:pPr>
            <w:r w:rsidRPr="00B3544D">
              <w:rPr>
                <w:rFonts w:asciiTheme="minorHAnsi" w:hAnsiTheme="minorHAnsi" w:cstheme="minorHAnsi"/>
                <w:sz w:val="22"/>
                <w:szCs w:val="22"/>
              </w:rPr>
              <w:t>Επιπλέον</w:t>
            </w:r>
            <w:r w:rsidRPr="00B3544D">
              <w:rPr>
                <w:rFonts w:asciiTheme="minorHAnsi" w:hAnsiTheme="minorHAnsi" w:cstheme="minorHAnsi"/>
                <w:spacing w:val="-6"/>
                <w:sz w:val="22"/>
                <w:szCs w:val="22"/>
              </w:rPr>
              <w:t xml:space="preserve"> </w:t>
            </w:r>
            <w:r w:rsidRPr="00B3544D">
              <w:rPr>
                <w:rFonts w:asciiTheme="minorHAnsi" w:hAnsiTheme="minorHAnsi" w:cstheme="minorHAnsi"/>
                <w:sz w:val="22"/>
                <w:szCs w:val="22"/>
              </w:rPr>
              <w:t>βιβλιογραφικές</w:t>
            </w:r>
            <w:r w:rsidRPr="00B3544D">
              <w:rPr>
                <w:rFonts w:asciiTheme="minorHAnsi" w:hAnsiTheme="minorHAnsi" w:cstheme="minorHAnsi"/>
                <w:spacing w:val="-5"/>
                <w:sz w:val="22"/>
                <w:szCs w:val="22"/>
              </w:rPr>
              <w:t xml:space="preserve"> </w:t>
            </w:r>
            <w:r w:rsidRPr="00B3544D">
              <w:rPr>
                <w:rFonts w:asciiTheme="minorHAnsi" w:hAnsiTheme="minorHAnsi" w:cstheme="minorHAnsi"/>
                <w:sz w:val="22"/>
                <w:szCs w:val="22"/>
              </w:rPr>
              <w:t>πηγές</w:t>
            </w:r>
            <w:r w:rsidRPr="00B3544D">
              <w:rPr>
                <w:rFonts w:asciiTheme="minorHAnsi" w:hAnsiTheme="minorHAnsi" w:cstheme="minorHAnsi"/>
                <w:spacing w:val="-4"/>
                <w:sz w:val="22"/>
                <w:szCs w:val="22"/>
              </w:rPr>
              <w:t xml:space="preserve"> </w:t>
            </w:r>
            <w:r w:rsidRPr="00B3544D">
              <w:rPr>
                <w:rFonts w:asciiTheme="minorHAnsi" w:hAnsiTheme="minorHAnsi" w:cstheme="minorHAnsi"/>
                <w:sz w:val="22"/>
                <w:szCs w:val="22"/>
              </w:rPr>
              <w:t>είναι</w:t>
            </w:r>
            <w:r w:rsidRPr="00B3544D">
              <w:rPr>
                <w:rFonts w:asciiTheme="minorHAnsi" w:hAnsiTheme="minorHAnsi" w:cstheme="minorHAnsi"/>
                <w:spacing w:val="-4"/>
                <w:sz w:val="22"/>
                <w:szCs w:val="22"/>
              </w:rPr>
              <w:t xml:space="preserve"> </w:t>
            </w:r>
            <w:r w:rsidRPr="00B3544D">
              <w:rPr>
                <w:rFonts w:asciiTheme="minorHAnsi" w:hAnsiTheme="minorHAnsi" w:cstheme="minorHAnsi"/>
                <w:sz w:val="22"/>
                <w:szCs w:val="22"/>
              </w:rPr>
              <w:t>διαθέσιμες</w:t>
            </w:r>
            <w:r w:rsidRPr="00B3544D">
              <w:rPr>
                <w:rFonts w:asciiTheme="minorHAnsi" w:hAnsiTheme="minorHAnsi" w:cstheme="minorHAnsi"/>
                <w:spacing w:val="-5"/>
                <w:sz w:val="22"/>
                <w:szCs w:val="22"/>
              </w:rPr>
              <w:t xml:space="preserve"> </w:t>
            </w:r>
            <w:r w:rsidRPr="00B3544D">
              <w:rPr>
                <w:rFonts w:asciiTheme="minorHAnsi" w:hAnsiTheme="minorHAnsi" w:cstheme="minorHAnsi"/>
                <w:sz w:val="22"/>
                <w:szCs w:val="22"/>
              </w:rPr>
              <w:t>στους</w:t>
            </w:r>
            <w:r w:rsidRPr="00B3544D">
              <w:rPr>
                <w:rFonts w:asciiTheme="minorHAnsi" w:hAnsiTheme="minorHAnsi" w:cstheme="minorHAnsi"/>
                <w:spacing w:val="-4"/>
                <w:sz w:val="22"/>
                <w:szCs w:val="22"/>
              </w:rPr>
              <w:t xml:space="preserve"> </w:t>
            </w:r>
            <w:r w:rsidRPr="00B3544D">
              <w:rPr>
                <w:rFonts w:asciiTheme="minorHAnsi" w:hAnsiTheme="minorHAnsi" w:cstheme="minorHAnsi"/>
                <w:sz w:val="22"/>
                <w:szCs w:val="22"/>
              </w:rPr>
              <w:t>φοιτητές</w:t>
            </w:r>
            <w:r w:rsidRPr="00B3544D">
              <w:rPr>
                <w:rFonts w:asciiTheme="minorHAnsi" w:hAnsiTheme="minorHAnsi" w:cstheme="minorHAnsi"/>
                <w:spacing w:val="-4"/>
                <w:sz w:val="22"/>
                <w:szCs w:val="22"/>
              </w:rPr>
              <w:t xml:space="preserve"> </w:t>
            </w:r>
            <w:r w:rsidRPr="00B3544D">
              <w:rPr>
                <w:rFonts w:asciiTheme="minorHAnsi" w:hAnsiTheme="minorHAnsi" w:cstheme="minorHAnsi"/>
                <w:sz w:val="22"/>
                <w:szCs w:val="22"/>
              </w:rPr>
              <w:t>που</w:t>
            </w:r>
            <w:r w:rsidRPr="00B3544D">
              <w:rPr>
                <w:rFonts w:asciiTheme="minorHAnsi" w:hAnsiTheme="minorHAnsi" w:cstheme="minorHAnsi"/>
                <w:spacing w:val="-5"/>
                <w:sz w:val="22"/>
                <w:szCs w:val="22"/>
              </w:rPr>
              <w:t xml:space="preserve"> </w:t>
            </w:r>
            <w:r w:rsidRPr="00B3544D">
              <w:rPr>
                <w:rFonts w:asciiTheme="minorHAnsi" w:hAnsiTheme="minorHAnsi" w:cstheme="minorHAnsi"/>
                <w:sz w:val="22"/>
                <w:szCs w:val="22"/>
              </w:rPr>
              <w:t>συμμετέχουν</w:t>
            </w:r>
            <w:r w:rsidRPr="00B3544D">
              <w:rPr>
                <w:rFonts w:asciiTheme="minorHAnsi" w:hAnsiTheme="minorHAnsi" w:cstheme="minorHAnsi"/>
                <w:spacing w:val="-4"/>
                <w:sz w:val="22"/>
                <w:szCs w:val="22"/>
              </w:rPr>
              <w:t xml:space="preserve"> </w:t>
            </w:r>
            <w:r w:rsidRPr="00B3544D">
              <w:rPr>
                <w:rFonts w:asciiTheme="minorHAnsi" w:hAnsiTheme="minorHAnsi" w:cstheme="minorHAnsi"/>
                <w:sz w:val="22"/>
                <w:szCs w:val="22"/>
              </w:rPr>
              <w:t>στο συγκεκριμένο μάθημα μέσω του δικτυακού τόπου του μαθήματος (e-class).</w:t>
            </w:r>
          </w:p>
        </w:tc>
      </w:tr>
    </w:tbl>
    <w:p w14:paraId="67FC011B" w14:textId="77777777" w:rsidR="00B3544D" w:rsidRPr="00B3544D" w:rsidRDefault="00B3544D" w:rsidP="00B3544D">
      <w:pPr>
        <w:spacing w:line="259" w:lineRule="auto"/>
        <w:jc w:val="center"/>
        <w:rPr>
          <w:rFonts w:ascii="Calibri" w:eastAsia="Calibri" w:hAnsi="Calibri"/>
          <w:b/>
        </w:rPr>
      </w:pPr>
    </w:p>
    <w:p w14:paraId="49C36963" w14:textId="77777777" w:rsidR="00B3544D" w:rsidRPr="00B3544D" w:rsidRDefault="00B3544D" w:rsidP="00B3544D">
      <w:pPr>
        <w:spacing w:line="259" w:lineRule="auto"/>
        <w:jc w:val="center"/>
        <w:rPr>
          <w:rFonts w:ascii="Calibri" w:eastAsia="Calibri" w:hAnsi="Calibri"/>
          <w:b/>
        </w:rPr>
      </w:pPr>
    </w:p>
    <w:p w14:paraId="68AEC91D"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rPr>
      </w:pPr>
      <w:r w:rsidRPr="00B3544D">
        <w:rPr>
          <w:rFonts w:asciiTheme="minorHAnsi" w:eastAsia="Calibri" w:hAnsiTheme="minorHAnsi" w:cstheme="minorHAnsi"/>
          <w:b/>
        </w:rPr>
        <w:t>ΠΑΡΑΡΤΗΜΑ ΠΕΡΙΓΡΑΜΜΑΤΟΣ ΜΑΘΗΜΑΤΟΣ</w:t>
      </w:r>
      <w:r w:rsidRPr="00B3544D">
        <w:rPr>
          <w:rFonts w:asciiTheme="minorHAnsi" w:eastAsia="Calibri" w:hAnsiTheme="minorHAnsi" w:cstheme="minorHAnsi"/>
          <w:b/>
        </w:rPr>
        <w:br/>
        <w:t>Εναλλακτικοί τρόποι εξέτασης μαθήματος σε καταστάσεις έκτακτης ανάγκης</w:t>
      </w:r>
    </w:p>
    <w:tbl>
      <w:tblPr>
        <w:tblStyle w:val="113"/>
        <w:tblW w:w="9091" w:type="dxa"/>
        <w:jc w:val="center"/>
        <w:tblLook w:val="04A0" w:firstRow="1" w:lastRow="0" w:firstColumn="1" w:lastColumn="0" w:noHBand="0" w:noVBand="1"/>
      </w:tblPr>
      <w:tblGrid>
        <w:gridCol w:w="2386"/>
        <w:gridCol w:w="6705"/>
      </w:tblGrid>
      <w:tr w:rsidR="00B3544D" w:rsidRPr="00B3544D" w14:paraId="356BAF51" w14:textId="77777777" w:rsidTr="000F1667">
        <w:trPr>
          <w:jc w:val="center"/>
        </w:trPr>
        <w:tc>
          <w:tcPr>
            <w:tcW w:w="2386" w:type="dxa"/>
            <w:shd w:val="clear" w:color="auto" w:fill="auto"/>
            <w:vAlign w:val="center"/>
          </w:tcPr>
          <w:p w14:paraId="146648B0" w14:textId="77777777" w:rsidR="00B3544D" w:rsidRPr="00B3544D" w:rsidRDefault="00B3544D" w:rsidP="00B3544D">
            <w:pPr>
              <w:spacing w:before="120" w:after="120"/>
              <w:ind w:left="-112"/>
              <w:jc w:val="right"/>
              <w:rPr>
                <w:rFonts w:asciiTheme="minorHAnsi" w:eastAsia="Calibri" w:hAnsiTheme="minorHAnsi"/>
                <w:b/>
              </w:rPr>
            </w:pPr>
            <w:r w:rsidRPr="00B3544D">
              <w:rPr>
                <w:rFonts w:asciiTheme="minorHAnsi" w:eastAsia="Calibri" w:hAnsiTheme="minorHAnsi"/>
                <w:b/>
              </w:rPr>
              <w:t>Διδάσκων</w:t>
            </w:r>
          </w:p>
        </w:tc>
        <w:tc>
          <w:tcPr>
            <w:tcW w:w="6705" w:type="dxa"/>
            <w:shd w:val="clear" w:color="auto" w:fill="auto"/>
            <w:vAlign w:val="center"/>
          </w:tcPr>
          <w:p w14:paraId="32FF31AC" w14:textId="77777777" w:rsidR="00B3544D" w:rsidRPr="00B3544D" w:rsidRDefault="00B3544D" w:rsidP="00B3544D">
            <w:pPr>
              <w:spacing w:before="120" w:after="120"/>
              <w:jc w:val="both"/>
              <w:rPr>
                <w:rFonts w:asciiTheme="minorHAnsi" w:hAnsiTheme="minorHAnsi" w:cstheme="minorHAnsi"/>
              </w:rPr>
            </w:pPr>
            <w:r w:rsidRPr="00B3544D">
              <w:rPr>
                <w:rFonts w:asciiTheme="minorHAnsi" w:hAnsiTheme="minorHAnsi" w:cstheme="minorHAnsi"/>
              </w:rPr>
              <w:t>Σπυρίδων</w:t>
            </w:r>
            <w:r w:rsidRPr="00B3544D">
              <w:rPr>
                <w:rFonts w:asciiTheme="minorHAnsi" w:hAnsiTheme="minorHAnsi" w:cstheme="minorHAnsi"/>
                <w:spacing w:val="-14"/>
              </w:rPr>
              <w:t xml:space="preserve"> </w:t>
            </w:r>
            <w:r w:rsidRPr="00B3544D">
              <w:rPr>
                <w:rFonts w:asciiTheme="minorHAnsi" w:hAnsiTheme="minorHAnsi" w:cstheme="minorHAnsi"/>
              </w:rPr>
              <w:t>Κουτρούμπας</w:t>
            </w:r>
          </w:p>
          <w:p w14:paraId="032173FF" w14:textId="77777777" w:rsidR="00B3544D" w:rsidRPr="00B3544D" w:rsidRDefault="00B3544D" w:rsidP="00B3544D">
            <w:pPr>
              <w:spacing w:before="120" w:after="120"/>
              <w:jc w:val="both"/>
              <w:rPr>
                <w:rFonts w:asciiTheme="minorHAnsi" w:eastAsia="Calibri" w:hAnsiTheme="minorHAnsi" w:cstheme="minorHAnsi"/>
              </w:rPr>
            </w:pPr>
            <w:r w:rsidRPr="00B3544D">
              <w:rPr>
                <w:rFonts w:asciiTheme="minorHAnsi" w:hAnsiTheme="minorHAnsi" w:cstheme="minorHAnsi"/>
              </w:rPr>
              <w:t>Χρήστος Δαμαλάς</w:t>
            </w:r>
          </w:p>
        </w:tc>
      </w:tr>
      <w:tr w:rsidR="00B3544D" w:rsidRPr="00B3544D" w14:paraId="1AFF5DF4" w14:textId="77777777" w:rsidTr="000F1667">
        <w:trPr>
          <w:jc w:val="center"/>
        </w:trPr>
        <w:tc>
          <w:tcPr>
            <w:tcW w:w="2386" w:type="dxa"/>
            <w:shd w:val="clear" w:color="auto" w:fill="auto"/>
            <w:vAlign w:val="center"/>
          </w:tcPr>
          <w:p w14:paraId="7F317A4F" w14:textId="77777777" w:rsidR="00B3544D" w:rsidRPr="00B3544D" w:rsidRDefault="00B3544D" w:rsidP="00B3544D">
            <w:pPr>
              <w:spacing w:before="120" w:after="120"/>
              <w:ind w:left="-112"/>
              <w:jc w:val="right"/>
              <w:rPr>
                <w:rFonts w:asciiTheme="minorHAnsi" w:eastAsia="Calibri" w:hAnsiTheme="minorHAnsi" w:cstheme="minorHAnsi"/>
                <w:b/>
              </w:rPr>
            </w:pPr>
            <w:r w:rsidRPr="00B3544D">
              <w:rPr>
                <w:rFonts w:asciiTheme="minorHAnsi" w:eastAsia="Calibri" w:hAnsiTheme="minorHAnsi" w:cstheme="minorHAnsi"/>
                <w:b/>
              </w:rPr>
              <w:t>Τρόπος επικοινωνίας με διδάσκοντα</w:t>
            </w:r>
          </w:p>
        </w:tc>
        <w:tc>
          <w:tcPr>
            <w:tcW w:w="6705" w:type="dxa"/>
            <w:shd w:val="clear" w:color="auto" w:fill="auto"/>
            <w:vAlign w:val="center"/>
          </w:tcPr>
          <w:p w14:paraId="282E2F46" w14:textId="77777777" w:rsidR="00B3544D" w:rsidRPr="00B3544D" w:rsidRDefault="006E6CC4" w:rsidP="00B3544D">
            <w:pPr>
              <w:spacing w:before="120" w:after="120"/>
              <w:jc w:val="both"/>
              <w:rPr>
                <w:rFonts w:asciiTheme="minorHAnsi" w:hAnsiTheme="minorHAnsi" w:cstheme="minorHAnsi"/>
              </w:rPr>
            </w:pPr>
            <w:hyperlink r:id="rId168">
              <w:r w:rsidR="00B3544D" w:rsidRPr="00B3544D">
                <w:rPr>
                  <w:rFonts w:asciiTheme="minorHAnsi" w:hAnsiTheme="minorHAnsi" w:cstheme="minorHAnsi"/>
                </w:rPr>
                <w:t>skoutrou@agro.duth.gr</w:t>
              </w:r>
            </w:hyperlink>
          </w:p>
          <w:p w14:paraId="0ED84C9A" w14:textId="77777777" w:rsidR="00B3544D" w:rsidRPr="00B3544D" w:rsidRDefault="006E6CC4" w:rsidP="00B3544D">
            <w:pPr>
              <w:spacing w:before="120" w:after="120"/>
              <w:jc w:val="both"/>
              <w:rPr>
                <w:rFonts w:asciiTheme="minorHAnsi" w:eastAsia="Calibri" w:hAnsiTheme="minorHAnsi" w:cstheme="minorHAnsi"/>
              </w:rPr>
            </w:pPr>
            <w:hyperlink r:id="rId169" w:history="1">
              <w:r w:rsidR="00B3544D" w:rsidRPr="00B3544D">
                <w:rPr>
                  <w:rFonts w:asciiTheme="minorHAnsi" w:hAnsiTheme="minorHAnsi" w:cstheme="minorHAnsi"/>
                </w:rPr>
                <w:t>cdamalas@agro.duth.gr</w:t>
              </w:r>
            </w:hyperlink>
          </w:p>
        </w:tc>
      </w:tr>
      <w:tr w:rsidR="00B3544D" w:rsidRPr="00B3544D" w14:paraId="7417ADE8" w14:textId="77777777" w:rsidTr="000F1667">
        <w:trPr>
          <w:jc w:val="center"/>
        </w:trPr>
        <w:tc>
          <w:tcPr>
            <w:tcW w:w="2386" w:type="dxa"/>
            <w:vAlign w:val="center"/>
          </w:tcPr>
          <w:p w14:paraId="51C42159" w14:textId="77777777" w:rsidR="00B3544D" w:rsidRPr="00B3544D" w:rsidRDefault="00B3544D" w:rsidP="00B3544D">
            <w:pPr>
              <w:spacing w:before="120" w:after="120"/>
              <w:ind w:left="-106" w:right="11"/>
              <w:jc w:val="right"/>
              <w:rPr>
                <w:rFonts w:asciiTheme="minorHAnsi" w:eastAsia="Calibri" w:hAnsiTheme="minorHAnsi" w:cstheme="minorHAnsi"/>
                <w:b/>
              </w:rPr>
            </w:pPr>
            <w:r w:rsidRPr="00B3544D">
              <w:rPr>
                <w:rFonts w:asciiTheme="minorHAnsi" w:eastAsia="Calibri" w:hAnsiTheme="minorHAnsi" w:cstheme="minorHAnsi"/>
                <w:b/>
              </w:rPr>
              <w:t>Επόπτες/Επιτηρητές</w:t>
            </w:r>
          </w:p>
        </w:tc>
        <w:tc>
          <w:tcPr>
            <w:tcW w:w="6705" w:type="dxa"/>
            <w:vAlign w:val="center"/>
          </w:tcPr>
          <w:p w14:paraId="6C4026A6" w14:textId="77777777" w:rsidR="00B3544D" w:rsidRPr="00B3544D" w:rsidRDefault="00B3544D" w:rsidP="00B3544D">
            <w:pPr>
              <w:spacing w:before="120" w:after="120"/>
              <w:jc w:val="both"/>
              <w:rPr>
                <w:rFonts w:asciiTheme="minorHAnsi" w:eastAsia="Calibri" w:hAnsiTheme="minorHAnsi" w:cstheme="minorHAnsi"/>
                <w:highlight w:val="yellow"/>
              </w:rPr>
            </w:pPr>
            <w:r w:rsidRPr="00B3544D">
              <w:rPr>
                <w:rFonts w:asciiTheme="minorHAnsi" w:eastAsia="Calibri" w:hAnsiTheme="minorHAnsi" w:cstheme="minorHAnsi"/>
              </w:rPr>
              <w:t>ΝΑΙ</w:t>
            </w:r>
          </w:p>
        </w:tc>
      </w:tr>
      <w:tr w:rsidR="00B3544D" w:rsidRPr="00B3544D" w14:paraId="5C05FC47" w14:textId="77777777" w:rsidTr="000F1667">
        <w:trPr>
          <w:jc w:val="center"/>
        </w:trPr>
        <w:tc>
          <w:tcPr>
            <w:tcW w:w="2386" w:type="dxa"/>
            <w:vAlign w:val="center"/>
          </w:tcPr>
          <w:p w14:paraId="4B778402" w14:textId="77777777" w:rsidR="00B3544D" w:rsidRPr="00B3544D" w:rsidRDefault="00B3544D" w:rsidP="00B3544D">
            <w:pPr>
              <w:spacing w:before="120" w:after="120"/>
              <w:ind w:left="-106" w:right="11"/>
              <w:contextualSpacing/>
              <w:jc w:val="right"/>
              <w:rPr>
                <w:rFonts w:asciiTheme="minorHAnsi" w:eastAsia="Calibri" w:hAnsiTheme="minorHAnsi" w:cstheme="minorHAnsi"/>
                <w:b/>
              </w:rPr>
            </w:pPr>
            <w:r w:rsidRPr="00B3544D">
              <w:rPr>
                <w:rFonts w:asciiTheme="minorHAnsi" w:eastAsia="Calibri" w:hAnsiTheme="minorHAnsi" w:cstheme="minorHAnsi"/>
                <w:b/>
              </w:rPr>
              <w:t>Τρόποι εξέτασης</w:t>
            </w:r>
          </w:p>
        </w:tc>
        <w:tc>
          <w:tcPr>
            <w:tcW w:w="6705" w:type="dxa"/>
            <w:vAlign w:val="center"/>
          </w:tcPr>
          <w:p w14:paraId="43101BC4" w14:textId="77777777" w:rsidR="00B3544D" w:rsidRPr="00B3544D" w:rsidRDefault="00B3544D" w:rsidP="00B3544D">
            <w:pPr>
              <w:spacing w:before="120" w:after="120"/>
              <w:jc w:val="both"/>
              <w:rPr>
                <w:rFonts w:asciiTheme="minorHAnsi" w:eastAsia="Calibri" w:hAnsiTheme="minorHAnsi" w:cstheme="minorHAnsi"/>
              </w:rPr>
            </w:pPr>
            <w:r w:rsidRPr="00B3544D">
              <w:rPr>
                <w:rFonts w:asciiTheme="minorHAnsi" w:hAnsiTheme="minorHAnsi" w:cstheme="minorHAnsi"/>
              </w:rPr>
              <w:t>Γραπτή</w:t>
            </w:r>
            <w:r w:rsidRPr="00B3544D">
              <w:rPr>
                <w:rFonts w:asciiTheme="minorHAnsi" w:hAnsiTheme="minorHAnsi" w:cstheme="minorHAnsi"/>
                <w:spacing w:val="-5"/>
              </w:rPr>
              <w:t xml:space="preserve"> </w:t>
            </w:r>
            <w:r w:rsidRPr="00B3544D">
              <w:rPr>
                <w:rFonts w:asciiTheme="minorHAnsi" w:hAnsiTheme="minorHAnsi" w:cstheme="minorHAnsi"/>
              </w:rPr>
              <w:t>εξ</w:t>
            </w:r>
            <w:r w:rsidRPr="00B3544D">
              <w:rPr>
                <w:rFonts w:asciiTheme="minorHAnsi" w:hAnsiTheme="minorHAnsi" w:cstheme="minorHAnsi"/>
                <w:spacing w:val="-4"/>
              </w:rPr>
              <w:t xml:space="preserve"> </w:t>
            </w:r>
            <w:r w:rsidRPr="00B3544D">
              <w:rPr>
                <w:rFonts w:asciiTheme="minorHAnsi" w:hAnsiTheme="minorHAnsi" w:cstheme="minorHAnsi"/>
              </w:rPr>
              <w:t>αποστάσεως</w:t>
            </w:r>
            <w:r w:rsidRPr="00B3544D">
              <w:rPr>
                <w:rFonts w:asciiTheme="minorHAnsi" w:hAnsiTheme="minorHAnsi" w:cstheme="minorHAnsi"/>
                <w:spacing w:val="-5"/>
              </w:rPr>
              <w:t xml:space="preserve"> </w:t>
            </w:r>
            <w:r w:rsidRPr="00B3544D">
              <w:rPr>
                <w:rFonts w:asciiTheme="minorHAnsi" w:hAnsiTheme="minorHAnsi" w:cstheme="minorHAnsi"/>
                <w:spacing w:val="-2"/>
              </w:rPr>
              <w:t>εξέταση</w:t>
            </w:r>
          </w:p>
        </w:tc>
      </w:tr>
      <w:tr w:rsidR="00B3544D" w:rsidRPr="00B3544D" w14:paraId="04F5A8D1" w14:textId="77777777" w:rsidTr="000F1667">
        <w:trPr>
          <w:jc w:val="center"/>
        </w:trPr>
        <w:tc>
          <w:tcPr>
            <w:tcW w:w="2386" w:type="dxa"/>
            <w:vAlign w:val="center"/>
          </w:tcPr>
          <w:p w14:paraId="6CAC13F8" w14:textId="77777777" w:rsidR="00B3544D" w:rsidRPr="00B3544D" w:rsidRDefault="00B3544D" w:rsidP="00B3544D">
            <w:pPr>
              <w:spacing w:before="120" w:after="120"/>
              <w:ind w:left="-106" w:right="11"/>
              <w:contextualSpacing/>
              <w:jc w:val="right"/>
              <w:rPr>
                <w:rFonts w:asciiTheme="minorHAnsi" w:eastAsia="Calibri" w:hAnsiTheme="minorHAnsi" w:cstheme="minorHAnsi"/>
                <w:b/>
              </w:rPr>
            </w:pPr>
            <w:r w:rsidRPr="00B3544D">
              <w:rPr>
                <w:rFonts w:asciiTheme="minorHAnsi" w:eastAsia="Calibri" w:hAnsiTheme="minorHAnsi" w:cstheme="minorHAnsi"/>
                <w:b/>
              </w:rPr>
              <w:t>Οδηγίες υλοποίησης εξέτασης</w:t>
            </w:r>
          </w:p>
        </w:tc>
        <w:tc>
          <w:tcPr>
            <w:tcW w:w="6705" w:type="dxa"/>
            <w:vAlign w:val="center"/>
          </w:tcPr>
          <w:p w14:paraId="20870BAE" w14:textId="77777777" w:rsidR="00B3544D" w:rsidRPr="00B3544D" w:rsidRDefault="00B3544D" w:rsidP="00B3544D">
            <w:pPr>
              <w:widowControl w:val="0"/>
              <w:autoSpaceDE w:val="0"/>
              <w:autoSpaceDN w:val="0"/>
              <w:spacing w:before="9" w:line="237" w:lineRule="auto"/>
              <w:jc w:val="both"/>
              <w:rPr>
                <w:rFonts w:asciiTheme="minorHAnsi" w:eastAsia="Calibri" w:hAnsiTheme="minorHAnsi" w:cstheme="minorHAnsi"/>
                <w:lang w:eastAsia="en-US"/>
              </w:rPr>
            </w:pPr>
            <w:r w:rsidRPr="00B3544D">
              <w:rPr>
                <w:rFonts w:asciiTheme="minorHAnsi" w:eastAsia="Calibri" w:hAnsiTheme="minorHAnsi" w:cstheme="minorHAnsi"/>
                <w:lang w:eastAsia="en-US"/>
              </w:rPr>
              <w:t>H</w:t>
            </w:r>
            <w:r w:rsidRPr="00B3544D">
              <w:rPr>
                <w:rFonts w:asciiTheme="minorHAnsi" w:eastAsia="Calibri" w:hAnsiTheme="minorHAnsi" w:cstheme="minorHAnsi"/>
                <w:spacing w:val="-14"/>
                <w:lang w:eastAsia="en-US"/>
              </w:rPr>
              <w:t xml:space="preserve"> </w:t>
            </w:r>
            <w:r w:rsidRPr="00B3544D">
              <w:rPr>
                <w:rFonts w:asciiTheme="minorHAnsi" w:eastAsia="Calibri" w:hAnsiTheme="minorHAnsi" w:cstheme="minorHAnsi"/>
                <w:lang w:eastAsia="en-US"/>
              </w:rPr>
              <w:t>εξέταση</w:t>
            </w:r>
            <w:r w:rsidRPr="00B3544D">
              <w:rPr>
                <w:rFonts w:asciiTheme="minorHAnsi" w:eastAsia="Calibri" w:hAnsiTheme="minorHAnsi" w:cstheme="minorHAnsi"/>
                <w:spacing w:val="-14"/>
                <w:lang w:eastAsia="en-US"/>
              </w:rPr>
              <w:t xml:space="preserve"> </w:t>
            </w:r>
            <w:r w:rsidRPr="00B3544D">
              <w:rPr>
                <w:rFonts w:asciiTheme="minorHAnsi" w:eastAsia="Calibri" w:hAnsiTheme="minorHAnsi" w:cstheme="minorHAnsi"/>
                <w:lang w:eastAsia="en-US"/>
              </w:rPr>
              <w:t>στο</w:t>
            </w:r>
            <w:r w:rsidRPr="00B3544D">
              <w:rPr>
                <w:rFonts w:asciiTheme="minorHAnsi" w:eastAsia="Calibri" w:hAnsiTheme="minorHAnsi" w:cstheme="minorHAnsi"/>
                <w:spacing w:val="-8"/>
                <w:lang w:eastAsia="en-US"/>
              </w:rPr>
              <w:t xml:space="preserve"> </w:t>
            </w:r>
            <w:r w:rsidRPr="00B3544D">
              <w:rPr>
                <w:rFonts w:asciiTheme="minorHAnsi" w:eastAsia="Calibri" w:hAnsiTheme="minorHAnsi" w:cstheme="minorHAnsi"/>
                <w:lang w:eastAsia="en-US"/>
              </w:rPr>
              <w:t>μάθημα</w:t>
            </w:r>
            <w:r w:rsidRPr="00B3544D">
              <w:rPr>
                <w:rFonts w:asciiTheme="minorHAnsi" w:eastAsia="Calibri" w:hAnsiTheme="minorHAnsi" w:cstheme="minorHAnsi"/>
                <w:spacing w:val="-8"/>
                <w:lang w:eastAsia="en-US"/>
              </w:rPr>
              <w:t xml:space="preserve"> </w:t>
            </w:r>
            <w:r w:rsidRPr="00B3544D">
              <w:rPr>
                <w:rFonts w:asciiTheme="minorHAnsi" w:eastAsia="Calibri" w:hAnsiTheme="minorHAnsi" w:cstheme="minorHAnsi"/>
                <w:lang w:eastAsia="en-US"/>
              </w:rPr>
              <w:t>θα</w:t>
            </w:r>
            <w:r w:rsidRPr="00B3544D">
              <w:rPr>
                <w:rFonts w:asciiTheme="minorHAnsi" w:eastAsia="Calibri" w:hAnsiTheme="minorHAnsi" w:cstheme="minorHAnsi"/>
                <w:spacing w:val="-14"/>
                <w:lang w:eastAsia="en-US"/>
              </w:rPr>
              <w:t xml:space="preserve"> </w:t>
            </w:r>
            <w:r w:rsidRPr="00B3544D">
              <w:rPr>
                <w:rFonts w:asciiTheme="minorHAnsi" w:eastAsia="Calibri" w:hAnsiTheme="minorHAnsi" w:cstheme="minorHAnsi"/>
                <w:lang w:eastAsia="en-US"/>
              </w:rPr>
              <w:t>πραγματοποιηθεί</w:t>
            </w:r>
            <w:r w:rsidRPr="00B3544D">
              <w:rPr>
                <w:rFonts w:asciiTheme="minorHAnsi" w:eastAsia="Calibri" w:hAnsiTheme="minorHAnsi" w:cstheme="minorHAnsi"/>
                <w:spacing w:val="-14"/>
                <w:lang w:eastAsia="en-US"/>
              </w:rPr>
              <w:t xml:space="preserve"> </w:t>
            </w:r>
            <w:r w:rsidRPr="00B3544D">
              <w:rPr>
                <w:rFonts w:asciiTheme="minorHAnsi" w:eastAsia="Calibri" w:hAnsiTheme="minorHAnsi" w:cstheme="minorHAnsi"/>
                <w:lang w:eastAsia="en-US"/>
              </w:rPr>
              <w:t>μέσω</w:t>
            </w:r>
            <w:r w:rsidRPr="00B3544D">
              <w:rPr>
                <w:rFonts w:asciiTheme="minorHAnsi" w:eastAsia="Calibri" w:hAnsiTheme="minorHAnsi" w:cstheme="minorHAnsi"/>
                <w:spacing w:val="-13"/>
                <w:lang w:eastAsia="en-US"/>
              </w:rPr>
              <w:t xml:space="preserve"> </w:t>
            </w:r>
            <w:r w:rsidRPr="00B3544D">
              <w:rPr>
                <w:rFonts w:asciiTheme="minorHAnsi" w:eastAsia="Calibri" w:hAnsiTheme="minorHAnsi" w:cstheme="minorHAnsi"/>
                <w:lang w:eastAsia="en-US"/>
              </w:rPr>
              <w:t>της πλατφόρμας</w:t>
            </w:r>
            <w:r w:rsidRPr="00B3544D">
              <w:rPr>
                <w:rFonts w:asciiTheme="minorHAnsi" w:eastAsia="Calibri" w:hAnsiTheme="minorHAnsi" w:cstheme="minorHAnsi"/>
                <w:spacing w:val="-11"/>
                <w:lang w:eastAsia="en-US"/>
              </w:rPr>
              <w:t xml:space="preserve"> </w:t>
            </w:r>
            <w:r w:rsidRPr="00B3544D">
              <w:rPr>
                <w:rFonts w:asciiTheme="minorHAnsi" w:eastAsia="Calibri" w:hAnsiTheme="minorHAnsi" w:cstheme="minorHAnsi"/>
                <w:lang w:eastAsia="en-US"/>
              </w:rPr>
              <w:t>e-class και Skype for Business.</w:t>
            </w:r>
          </w:p>
          <w:p w14:paraId="77D7CBFA" w14:textId="77777777" w:rsidR="00B3544D" w:rsidRPr="00B3544D" w:rsidRDefault="00B3544D" w:rsidP="00B3544D">
            <w:pPr>
              <w:widowControl w:val="0"/>
              <w:tabs>
                <w:tab w:val="left" w:pos="4256"/>
                <w:tab w:val="left" w:pos="4649"/>
                <w:tab w:val="left" w:pos="5277"/>
              </w:tabs>
              <w:autoSpaceDE w:val="0"/>
              <w:autoSpaceDN w:val="0"/>
              <w:spacing w:before="286" w:after="240"/>
              <w:ind w:right="35"/>
              <w:jc w:val="both"/>
              <w:rPr>
                <w:rFonts w:asciiTheme="minorHAnsi" w:eastAsia="Calibri" w:hAnsiTheme="minorHAnsi" w:cstheme="minorHAnsi"/>
                <w:lang w:eastAsia="en-US"/>
              </w:rPr>
            </w:pPr>
            <w:r w:rsidRPr="00B3544D">
              <w:rPr>
                <w:rFonts w:asciiTheme="minorHAnsi" w:eastAsia="Calibri" w:hAnsiTheme="minorHAnsi" w:cstheme="minorHAnsi"/>
                <w:lang w:eastAsia="en-US"/>
              </w:rPr>
              <w:t>Οι φοιτητές θα πρέπει να συνδεθούν στο e-class με τη χρήση</w:t>
            </w:r>
            <w:r w:rsidRPr="00B3544D">
              <w:rPr>
                <w:rFonts w:asciiTheme="minorHAnsi" w:eastAsia="Calibri" w:hAnsiTheme="minorHAnsi" w:cstheme="minorHAnsi"/>
                <w:spacing w:val="80"/>
                <w:lang w:eastAsia="en-US"/>
              </w:rPr>
              <w:t xml:space="preserve"> </w:t>
            </w:r>
            <w:r w:rsidRPr="00B3544D">
              <w:rPr>
                <w:rFonts w:asciiTheme="minorHAnsi" w:eastAsia="Calibri" w:hAnsiTheme="minorHAnsi" w:cstheme="minorHAnsi"/>
                <w:lang w:eastAsia="en-US"/>
              </w:rPr>
              <w:t>του</w:t>
            </w:r>
            <w:r w:rsidRPr="00B3544D">
              <w:rPr>
                <w:rFonts w:asciiTheme="minorHAnsi" w:eastAsia="Calibri" w:hAnsiTheme="minorHAnsi" w:cstheme="minorHAnsi"/>
                <w:spacing w:val="80"/>
                <w:w w:val="150"/>
                <w:lang w:eastAsia="en-US"/>
              </w:rPr>
              <w:t xml:space="preserve"> </w:t>
            </w:r>
            <w:r w:rsidRPr="00B3544D">
              <w:rPr>
                <w:rFonts w:asciiTheme="minorHAnsi" w:eastAsia="Calibri" w:hAnsiTheme="minorHAnsi" w:cstheme="minorHAnsi"/>
                <w:lang w:eastAsia="en-US"/>
              </w:rPr>
              <w:t>ιδρυματικού</w:t>
            </w:r>
            <w:r w:rsidRPr="00B3544D">
              <w:rPr>
                <w:rFonts w:asciiTheme="minorHAnsi" w:eastAsia="Calibri" w:hAnsiTheme="minorHAnsi" w:cstheme="minorHAnsi"/>
                <w:spacing w:val="80"/>
                <w:w w:val="150"/>
                <w:lang w:eastAsia="en-US"/>
              </w:rPr>
              <w:t xml:space="preserve"> </w:t>
            </w:r>
            <w:r w:rsidRPr="00B3544D">
              <w:rPr>
                <w:rFonts w:asciiTheme="minorHAnsi" w:eastAsia="Calibri" w:hAnsiTheme="minorHAnsi" w:cstheme="minorHAnsi"/>
                <w:lang w:eastAsia="en-US"/>
              </w:rPr>
              <w:t>λογαριασμού</w:t>
            </w:r>
            <w:r w:rsidRPr="00B3544D">
              <w:rPr>
                <w:rFonts w:asciiTheme="minorHAnsi" w:eastAsia="Calibri" w:hAnsiTheme="minorHAnsi" w:cstheme="minorHAnsi"/>
                <w:spacing w:val="80"/>
                <w:lang w:eastAsia="en-US"/>
              </w:rPr>
              <w:t xml:space="preserve"> </w:t>
            </w:r>
            <w:r w:rsidRPr="00B3544D">
              <w:rPr>
                <w:rFonts w:asciiTheme="minorHAnsi" w:eastAsia="Calibri" w:hAnsiTheme="minorHAnsi" w:cstheme="minorHAnsi"/>
                <w:lang w:eastAsia="en-US"/>
              </w:rPr>
              <w:t>τους</w:t>
            </w:r>
            <w:r w:rsidRPr="00B3544D">
              <w:rPr>
                <w:rFonts w:asciiTheme="minorHAnsi" w:eastAsia="Calibri" w:hAnsiTheme="minorHAnsi" w:cstheme="minorHAnsi"/>
                <w:spacing w:val="80"/>
                <w:lang w:eastAsia="en-US"/>
              </w:rPr>
              <w:t xml:space="preserve"> </w:t>
            </w:r>
            <w:r w:rsidRPr="00B3544D">
              <w:rPr>
                <w:rFonts w:asciiTheme="minorHAnsi" w:eastAsia="Calibri" w:hAnsiTheme="minorHAnsi" w:cstheme="minorHAnsi"/>
                <w:lang w:eastAsia="en-US"/>
              </w:rPr>
              <w:t>και</w:t>
            </w:r>
            <w:r w:rsidRPr="00B3544D">
              <w:rPr>
                <w:rFonts w:asciiTheme="minorHAnsi" w:eastAsia="Calibri" w:hAnsiTheme="minorHAnsi" w:cstheme="minorHAnsi"/>
                <w:spacing w:val="80"/>
                <w:lang w:eastAsia="en-US"/>
              </w:rPr>
              <w:t xml:space="preserve"> </w:t>
            </w:r>
            <w:r w:rsidRPr="00B3544D">
              <w:rPr>
                <w:rFonts w:asciiTheme="minorHAnsi" w:eastAsia="Calibri" w:hAnsiTheme="minorHAnsi" w:cstheme="minorHAnsi"/>
                <w:lang w:eastAsia="en-US"/>
              </w:rPr>
              <w:t>να</w:t>
            </w:r>
            <w:r w:rsidRPr="00B3544D">
              <w:rPr>
                <w:rFonts w:asciiTheme="minorHAnsi" w:eastAsia="Calibri" w:hAnsiTheme="minorHAnsi" w:cstheme="minorHAnsi"/>
                <w:spacing w:val="80"/>
                <w:lang w:eastAsia="en-US"/>
              </w:rPr>
              <w:t xml:space="preserve"> </w:t>
            </w:r>
            <w:r w:rsidRPr="00B3544D">
              <w:rPr>
                <w:rFonts w:asciiTheme="minorHAnsi" w:eastAsia="Calibri" w:hAnsiTheme="minorHAnsi" w:cstheme="minorHAnsi"/>
                <w:lang w:eastAsia="en-US"/>
              </w:rPr>
              <w:t>μεταβούν</w:t>
            </w:r>
            <w:r w:rsidRPr="00B3544D">
              <w:rPr>
                <w:rFonts w:asciiTheme="minorHAnsi" w:eastAsia="Calibri" w:hAnsiTheme="minorHAnsi" w:cstheme="minorHAnsi"/>
                <w:spacing w:val="80"/>
                <w:lang w:eastAsia="en-US"/>
              </w:rPr>
              <w:t xml:space="preserve"> </w:t>
            </w:r>
            <w:r w:rsidRPr="00B3544D">
              <w:rPr>
                <w:rFonts w:asciiTheme="minorHAnsi" w:eastAsia="Calibri" w:hAnsiTheme="minorHAnsi" w:cstheme="minorHAnsi"/>
                <w:lang w:eastAsia="en-US"/>
              </w:rPr>
              <w:t>στη</w:t>
            </w:r>
            <w:r w:rsidRPr="00B3544D">
              <w:rPr>
                <w:rFonts w:asciiTheme="minorHAnsi" w:eastAsia="Calibri" w:hAnsiTheme="minorHAnsi" w:cstheme="minorHAnsi"/>
                <w:spacing w:val="80"/>
                <w:lang w:eastAsia="en-US"/>
              </w:rPr>
              <w:t xml:space="preserve"> </w:t>
            </w:r>
            <w:r w:rsidRPr="00B3544D">
              <w:rPr>
                <w:rFonts w:asciiTheme="minorHAnsi" w:eastAsia="Calibri" w:hAnsiTheme="minorHAnsi" w:cstheme="minorHAnsi"/>
                <w:lang w:eastAsia="en-US"/>
              </w:rPr>
              <w:t>σελίδα</w:t>
            </w:r>
            <w:r w:rsidRPr="00B3544D">
              <w:rPr>
                <w:rFonts w:asciiTheme="minorHAnsi" w:eastAsia="Calibri" w:hAnsiTheme="minorHAnsi" w:cstheme="minorHAnsi"/>
                <w:spacing w:val="80"/>
                <w:lang w:eastAsia="en-US"/>
              </w:rPr>
              <w:t xml:space="preserve"> </w:t>
            </w:r>
            <w:r w:rsidRPr="00B3544D">
              <w:rPr>
                <w:rFonts w:asciiTheme="minorHAnsi" w:eastAsia="Calibri" w:hAnsiTheme="minorHAnsi" w:cstheme="minorHAnsi"/>
                <w:lang w:eastAsia="en-US"/>
              </w:rPr>
              <w:t>του</w:t>
            </w:r>
            <w:r w:rsidRPr="00B3544D">
              <w:rPr>
                <w:rFonts w:asciiTheme="minorHAnsi" w:eastAsia="Calibri" w:hAnsiTheme="minorHAnsi" w:cstheme="minorHAnsi"/>
                <w:spacing w:val="80"/>
                <w:lang w:eastAsia="en-US"/>
              </w:rPr>
              <w:t xml:space="preserve"> </w:t>
            </w:r>
            <w:r w:rsidRPr="00B3544D">
              <w:rPr>
                <w:rFonts w:asciiTheme="minorHAnsi" w:eastAsia="Calibri" w:hAnsiTheme="minorHAnsi" w:cstheme="minorHAnsi"/>
                <w:lang w:eastAsia="en-US"/>
              </w:rPr>
              <w:t>μαθήματος</w:t>
            </w:r>
            <w:r w:rsidRPr="00B3544D">
              <w:rPr>
                <w:rFonts w:asciiTheme="minorHAnsi" w:eastAsia="Calibri" w:hAnsiTheme="minorHAnsi" w:cstheme="minorHAnsi"/>
                <w:spacing w:val="80"/>
                <w:lang w:eastAsia="en-US"/>
              </w:rPr>
              <w:t xml:space="preserve"> </w:t>
            </w:r>
            <w:r w:rsidRPr="00B3544D">
              <w:rPr>
                <w:rFonts w:asciiTheme="minorHAnsi" w:eastAsia="Calibri" w:hAnsiTheme="minorHAnsi" w:cstheme="minorHAnsi"/>
                <w:lang w:eastAsia="en-US"/>
              </w:rPr>
              <w:t>(</w:t>
            </w:r>
            <w:r w:rsidRPr="00B3544D">
              <w:rPr>
                <w:rFonts w:asciiTheme="minorHAnsi" w:eastAsia="Calibri" w:hAnsiTheme="minorHAnsi" w:cstheme="minorHAnsi"/>
                <w:i/>
                <w:lang w:eastAsia="en-US"/>
              </w:rPr>
              <w:t>απαραίτητη</w:t>
            </w:r>
            <w:r w:rsidRPr="00B3544D">
              <w:rPr>
                <w:rFonts w:asciiTheme="minorHAnsi" w:eastAsia="Calibri" w:hAnsiTheme="minorHAnsi" w:cstheme="minorHAnsi"/>
                <w:i/>
                <w:spacing w:val="80"/>
                <w:lang w:eastAsia="en-US"/>
              </w:rPr>
              <w:t xml:space="preserve"> </w:t>
            </w:r>
            <w:r w:rsidRPr="00B3544D">
              <w:rPr>
                <w:rFonts w:asciiTheme="minorHAnsi" w:eastAsia="Calibri" w:hAnsiTheme="minorHAnsi" w:cstheme="minorHAnsi"/>
                <w:i/>
                <w:lang w:eastAsia="en-US"/>
              </w:rPr>
              <w:t>προϋπόθεση</w:t>
            </w:r>
            <w:r w:rsidRPr="00B3544D">
              <w:rPr>
                <w:rFonts w:asciiTheme="minorHAnsi" w:eastAsia="Calibri" w:hAnsiTheme="minorHAnsi" w:cstheme="minorHAnsi"/>
                <w:i/>
                <w:spacing w:val="80"/>
                <w:lang w:eastAsia="en-US"/>
              </w:rPr>
              <w:t xml:space="preserve"> </w:t>
            </w:r>
            <w:r w:rsidRPr="00B3544D">
              <w:rPr>
                <w:rFonts w:asciiTheme="minorHAnsi" w:eastAsia="Calibri" w:hAnsiTheme="minorHAnsi" w:cstheme="minorHAnsi"/>
                <w:i/>
                <w:lang w:eastAsia="en-US"/>
              </w:rPr>
              <w:t>να</w:t>
            </w:r>
            <w:r w:rsidRPr="00B3544D">
              <w:rPr>
                <w:rFonts w:asciiTheme="minorHAnsi" w:eastAsia="Calibri" w:hAnsiTheme="minorHAnsi" w:cstheme="minorHAnsi"/>
                <w:i/>
                <w:spacing w:val="80"/>
                <w:lang w:eastAsia="en-US"/>
              </w:rPr>
              <w:t xml:space="preserve"> </w:t>
            </w:r>
            <w:r w:rsidRPr="00B3544D">
              <w:rPr>
                <w:rFonts w:asciiTheme="minorHAnsi" w:eastAsia="Calibri" w:hAnsiTheme="minorHAnsi" w:cstheme="minorHAnsi"/>
                <w:i/>
                <w:lang w:eastAsia="en-US"/>
              </w:rPr>
              <w:t>έχουν</w:t>
            </w:r>
            <w:r w:rsidRPr="00B3544D">
              <w:rPr>
                <w:rFonts w:asciiTheme="minorHAnsi" w:eastAsia="Calibri" w:hAnsiTheme="minorHAnsi" w:cstheme="minorHAnsi"/>
                <w:i/>
                <w:spacing w:val="80"/>
                <w:lang w:eastAsia="en-US"/>
              </w:rPr>
              <w:t xml:space="preserve"> </w:t>
            </w:r>
            <w:r w:rsidRPr="00B3544D">
              <w:rPr>
                <w:rFonts w:asciiTheme="minorHAnsi" w:eastAsia="Calibri" w:hAnsiTheme="minorHAnsi" w:cstheme="minorHAnsi"/>
                <w:i/>
                <w:lang w:eastAsia="en-US"/>
              </w:rPr>
              <w:t>κάνει</w:t>
            </w:r>
            <w:r w:rsidRPr="00B3544D">
              <w:rPr>
                <w:rFonts w:asciiTheme="minorHAnsi" w:eastAsia="Calibri" w:hAnsiTheme="minorHAnsi" w:cstheme="minorHAnsi"/>
                <w:i/>
                <w:spacing w:val="80"/>
                <w:lang w:eastAsia="en-US"/>
              </w:rPr>
              <w:t xml:space="preserve"> </w:t>
            </w:r>
            <w:r w:rsidRPr="00B3544D">
              <w:rPr>
                <w:rFonts w:asciiTheme="minorHAnsi" w:eastAsia="Calibri" w:hAnsiTheme="minorHAnsi" w:cstheme="minorHAnsi"/>
                <w:i/>
                <w:lang w:eastAsia="en-US"/>
              </w:rPr>
              <w:t>εγγραφή</w:t>
            </w:r>
            <w:r w:rsidRPr="00B3544D">
              <w:rPr>
                <w:rFonts w:asciiTheme="minorHAnsi" w:eastAsia="Calibri" w:hAnsiTheme="minorHAnsi" w:cstheme="minorHAnsi"/>
                <w:i/>
                <w:spacing w:val="80"/>
                <w:lang w:eastAsia="en-US"/>
              </w:rPr>
              <w:t xml:space="preserve"> </w:t>
            </w:r>
            <w:r w:rsidRPr="00B3544D">
              <w:rPr>
                <w:rFonts w:asciiTheme="minorHAnsi" w:eastAsia="Calibri" w:hAnsiTheme="minorHAnsi" w:cstheme="minorHAnsi"/>
                <w:i/>
                <w:lang w:eastAsia="en-US"/>
              </w:rPr>
              <w:t>στο</w:t>
            </w:r>
            <w:r w:rsidRPr="00B3544D">
              <w:rPr>
                <w:rFonts w:asciiTheme="minorHAnsi" w:eastAsia="Calibri" w:hAnsiTheme="minorHAnsi" w:cstheme="minorHAnsi"/>
                <w:i/>
                <w:spacing w:val="80"/>
                <w:lang w:eastAsia="en-US"/>
              </w:rPr>
              <w:t xml:space="preserve"> </w:t>
            </w:r>
            <w:r w:rsidRPr="00B3544D">
              <w:rPr>
                <w:rFonts w:asciiTheme="minorHAnsi" w:eastAsia="Calibri" w:hAnsiTheme="minorHAnsi" w:cstheme="minorHAnsi"/>
                <w:i/>
                <w:lang w:eastAsia="en-US"/>
              </w:rPr>
              <w:t>μάθημα</w:t>
            </w:r>
            <w:r w:rsidRPr="00B3544D">
              <w:rPr>
                <w:rFonts w:asciiTheme="minorHAnsi" w:eastAsia="Calibri" w:hAnsiTheme="minorHAnsi" w:cstheme="minorHAnsi"/>
                <w:lang w:eastAsia="en-US"/>
              </w:rPr>
              <w:t xml:space="preserve">) </w:t>
            </w:r>
            <w:r w:rsidRPr="00B3544D">
              <w:rPr>
                <w:rFonts w:asciiTheme="minorHAnsi" w:eastAsia="Calibri" w:hAnsiTheme="minorHAnsi" w:cstheme="minorHAnsi"/>
                <w:spacing w:val="-2"/>
                <w:lang w:eastAsia="en-US"/>
              </w:rPr>
              <w:t>(</w:t>
            </w:r>
            <w:hyperlink r:id="rId170">
              <w:r w:rsidRPr="00B3544D">
                <w:rPr>
                  <w:rFonts w:asciiTheme="minorHAnsi" w:eastAsia="Calibri" w:hAnsiTheme="minorHAnsi" w:cstheme="minorHAnsi"/>
                  <w:spacing w:val="-2"/>
                  <w:lang w:eastAsia="en-US"/>
                </w:rPr>
                <w:t>https://eclass.duth.gr/courses/OPE01239/</w:t>
              </w:r>
            </w:hyperlink>
            <w:r w:rsidRPr="00B3544D">
              <w:rPr>
                <w:rFonts w:asciiTheme="minorHAnsi" w:eastAsia="Calibri" w:hAnsiTheme="minorHAnsi" w:cstheme="minorHAnsi"/>
                <w:lang w:eastAsia="en-US"/>
              </w:rPr>
              <w:tab/>
            </w:r>
            <w:r w:rsidRPr="00B3544D">
              <w:rPr>
                <w:rFonts w:asciiTheme="minorHAnsi" w:eastAsia="Calibri" w:hAnsiTheme="minorHAnsi" w:cstheme="minorHAnsi"/>
                <w:spacing w:val="-10"/>
                <w:lang w:eastAsia="en-US"/>
              </w:rPr>
              <w:t xml:space="preserve">) </w:t>
            </w:r>
            <w:r w:rsidRPr="00B3544D">
              <w:rPr>
                <w:rFonts w:asciiTheme="minorHAnsi" w:eastAsia="Calibri" w:hAnsiTheme="minorHAnsi" w:cstheme="minorHAnsi"/>
                <w:spacing w:val="-4"/>
                <w:lang w:eastAsia="en-US"/>
              </w:rPr>
              <w:t xml:space="preserve">και στην </w:t>
            </w:r>
            <w:r w:rsidRPr="00B3544D">
              <w:rPr>
                <w:rFonts w:asciiTheme="minorHAnsi" w:eastAsia="Calibri" w:hAnsiTheme="minorHAnsi" w:cstheme="minorHAnsi"/>
                <w:lang w:eastAsia="en-US"/>
              </w:rPr>
              <w:t>ενότητα «ΑΣΚΗΣΕΙΣ», όπου θα τους δοθεί το έντυπο των εξετάσεων το οποίο θα συμπληρώσουν ηλεκτρονικά. Παράλληλα, οι φοιτητές θα πρέπει να συνδεθούν στο Skype for Business, ακολουθώντας τον σύνδεσμο που είναι αναρτημένος στις ΑΝΑΚΟΙΝΩΣΕΙΣ του μαθήματος στην</w:t>
            </w:r>
            <w:r w:rsidRPr="00B3544D">
              <w:rPr>
                <w:rFonts w:asciiTheme="minorHAnsi" w:eastAsia="Calibri" w:hAnsiTheme="minorHAnsi" w:cstheme="minorHAnsi"/>
                <w:spacing w:val="40"/>
                <w:lang w:eastAsia="en-US"/>
              </w:rPr>
              <w:t xml:space="preserve"> </w:t>
            </w:r>
            <w:r w:rsidRPr="00B3544D">
              <w:rPr>
                <w:rFonts w:asciiTheme="minorHAnsi" w:eastAsia="Calibri" w:hAnsiTheme="minorHAnsi" w:cstheme="minorHAnsi"/>
                <w:lang w:eastAsia="en-US"/>
              </w:rPr>
              <w:t xml:space="preserve">πλατφόρμα e-class. </w:t>
            </w:r>
            <w:r w:rsidRPr="00B3544D">
              <w:rPr>
                <w:rFonts w:asciiTheme="minorHAnsi" w:eastAsia="Calibri" w:hAnsiTheme="minorHAnsi" w:cstheme="minorHAnsi"/>
                <w:lang w:val="fr-FR" w:eastAsia="en-US"/>
              </w:rPr>
              <w:t>Κάθε φοιτητής θα πρέπει να απαντήσει σε 25 ερωτήσεις πολλαπλής επιλογής. Κάθε μία από τις ερωτήσεις βαθμολογείται με 0,4 ενώ θα υπάρχει και αρνητική βαθμολογία για τις λανθασμένες απαντήσεις (όχι για τις κενές) ίση με το μισό της σωστής απάντησης. Η διάρκεια των εξετάσεων θα είναι 25 λεπτά.</w:t>
            </w:r>
          </w:p>
          <w:p w14:paraId="2CB937BF" w14:textId="77777777" w:rsidR="00B3544D" w:rsidRPr="00B3544D" w:rsidRDefault="00B3544D" w:rsidP="00B3544D">
            <w:pPr>
              <w:widowControl w:val="0"/>
              <w:tabs>
                <w:tab w:val="left" w:pos="4256"/>
                <w:tab w:val="left" w:pos="4649"/>
                <w:tab w:val="left" w:pos="5277"/>
              </w:tabs>
              <w:autoSpaceDE w:val="0"/>
              <w:autoSpaceDN w:val="0"/>
              <w:ind w:right="35"/>
              <w:jc w:val="both"/>
              <w:rPr>
                <w:rFonts w:asciiTheme="minorHAnsi" w:eastAsia="Calibri" w:hAnsiTheme="minorHAnsi" w:cstheme="minorHAnsi"/>
                <w:b/>
                <w:bCs/>
                <w:lang w:val="fr-FR" w:eastAsia="en-US"/>
              </w:rPr>
            </w:pPr>
            <w:r w:rsidRPr="00B3544D">
              <w:rPr>
                <w:rFonts w:asciiTheme="minorHAnsi" w:eastAsia="Calibri" w:hAnsiTheme="minorHAnsi" w:cstheme="minorHAnsi"/>
                <w:b/>
                <w:bCs/>
                <w:lang w:val="fr-FR" w:eastAsia="en-US"/>
              </w:rPr>
              <w:t>Δικαιούχοι συμμετοχής σε εξετάσεις</w:t>
            </w:r>
          </w:p>
          <w:p w14:paraId="589C7307" w14:textId="77777777" w:rsidR="00B3544D" w:rsidRPr="00B3544D" w:rsidRDefault="00B3544D" w:rsidP="00B3544D">
            <w:pPr>
              <w:widowControl w:val="0"/>
              <w:tabs>
                <w:tab w:val="left" w:pos="4256"/>
                <w:tab w:val="left" w:pos="4649"/>
                <w:tab w:val="left" w:pos="5277"/>
              </w:tabs>
              <w:autoSpaceDE w:val="0"/>
              <w:autoSpaceDN w:val="0"/>
              <w:ind w:right="35"/>
              <w:jc w:val="both"/>
              <w:rPr>
                <w:rFonts w:asciiTheme="minorHAnsi" w:eastAsia="Calibri" w:hAnsiTheme="minorHAnsi" w:cstheme="minorHAnsi"/>
                <w:lang w:val="fr-FR" w:eastAsia="en-US"/>
              </w:rPr>
            </w:pPr>
            <w:r w:rsidRPr="00B3544D">
              <w:rPr>
                <w:rFonts w:asciiTheme="minorHAnsi" w:eastAsia="Calibri" w:hAnsiTheme="minorHAnsi" w:cstheme="minorHAnsi"/>
                <w:lang w:val="fr-FR" w:eastAsia="en-US"/>
              </w:rPr>
              <w:t>Στη σελίδα του μαθήματος στο e-class και στην ενότητα «ΕΓΓΡΑΦΑ» πριν την εξεταστική περίοδο θα αναρτηθεί κατάλογος με τα ΑΕΜ των δικαιούχων να συμμετάσχουν στην εξέταση. Ο κατάλογος αυτός θα επικαιροποιείται μέχρι την ημέρα έναρξης της εξεταστικής περιόδου. Για να συμμετέχει ο φοιτητής στις εξετάσεις θα πρέπει να έχει διαβάσει και να έχει αποδεχθεί τους όρους συμμετοχής του στη διαδικασία των εξετάσεων. Αυτό γίνεται μέσα από τη σελίδα https://students.duth.gr και από το μενού «Εξυπηρέτηση», μεταβαίνοντας στην επιλογή «Συμμετοχή στην επόμενη εξεταστική περίοδο». Επιπρόσθετα, θα πρέπει να έχει κάνει εγγραφή στο μάθημα στη σελίδα του e-class.</w:t>
            </w:r>
          </w:p>
        </w:tc>
      </w:tr>
    </w:tbl>
    <w:p w14:paraId="5F5A0229" w14:textId="77777777" w:rsidR="00B3544D" w:rsidRPr="00B3544D" w:rsidRDefault="00B3544D" w:rsidP="00B3544D">
      <w:pPr>
        <w:spacing w:before="120"/>
        <w:rPr>
          <w:rFonts w:ascii="Calibri" w:hAnsi="Calibri" w:cs="Arial"/>
          <w:b/>
        </w:rPr>
      </w:pPr>
    </w:p>
    <w:p w14:paraId="1B11CD7E" w14:textId="77777777" w:rsidR="00B3544D" w:rsidRPr="00B3544D" w:rsidRDefault="00B3544D" w:rsidP="00B3544D">
      <w:pPr>
        <w:widowControl w:val="0"/>
        <w:autoSpaceDE w:val="0"/>
        <w:autoSpaceDN w:val="0"/>
        <w:adjustRightInd w:val="0"/>
        <w:jc w:val="center"/>
        <w:rPr>
          <w:rFonts w:ascii="Calibri" w:hAnsi="Calibri" w:cs="Arial"/>
          <w:lang w:val="en-US"/>
        </w:rPr>
      </w:pPr>
      <w:r w:rsidRPr="00B3544D">
        <w:rPr>
          <w:rFonts w:ascii="Calibri" w:hAnsi="Calibri" w:cs="Arial"/>
          <w:b/>
          <w:lang w:val="en-US"/>
        </w:rPr>
        <w:t>COURSE OUTLINE</w:t>
      </w:r>
    </w:p>
    <w:p w14:paraId="15051226" w14:textId="77777777" w:rsidR="00B3544D" w:rsidRPr="00B3544D" w:rsidRDefault="00B3544D" w:rsidP="006E6CC4">
      <w:pPr>
        <w:widowControl w:val="0"/>
        <w:numPr>
          <w:ilvl w:val="0"/>
          <w:numId w:val="98"/>
        </w:numPr>
        <w:autoSpaceDE w:val="0"/>
        <w:autoSpaceDN w:val="0"/>
        <w:adjustRightInd w:val="0"/>
        <w:spacing w:before="240"/>
        <w:contextualSpacing/>
        <w:rPr>
          <w:rFonts w:ascii="Calibri" w:hAnsi="Calibri" w:cs="Arial"/>
          <w:b/>
          <w:lang w:val="en-US"/>
        </w:rPr>
      </w:pPr>
      <w:r w:rsidRPr="00B3544D">
        <w:rPr>
          <w:rFonts w:ascii="Calibri" w:hAnsi="Calibri" w:cs="Arial"/>
          <w:b/>
          <w:lang w:val="en-US"/>
        </w:rPr>
        <w:t>GENERAL</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1216"/>
        <w:gridCol w:w="1073"/>
        <w:gridCol w:w="1208"/>
        <w:gridCol w:w="344"/>
        <w:gridCol w:w="1622"/>
      </w:tblGrid>
      <w:tr w:rsidR="00B3544D" w:rsidRPr="00487DD8" w14:paraId="1CA8CD79"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E95F832"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SCHOOL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5A5F7F70"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SCHOOL OF AGRICULTURAL AND FORESTRY SCIENCES</w:t>
            </w:r>
          </w:p>
        </w:tc>
      </w:tr>
      <w:tr w:rsidR="00B3544D" w:rsidRPr="00B3544D" w14:paraId="3FA8C4BB"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2DF5002"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DEPARTMENT</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C0D2748"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DEPARTMENT OF AGRICULTURAL DEVELOPMENT</w:t>
            </w:r>
          </w:p>
        </w:tc>
      </w:tr>
      <w:tr w:rsidR="00B3544D" w:rsidRPr="00487DD8" w14:paraId="428692CD"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8901007"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LEVEL OF STUDIES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59C3AB11"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ISCED LEVEL 7-MASTER OR EQUIVALENT</w:t>
            </w:r>
          </w:p>
        </w:tc>
      </w:tr>
      <w:tr w:rsidR="00B3544D" w:rsidRPr="00B3544D" w14:paraId="33CC2092"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FBAA454"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COURSE CODE </w:t>
            </w:r>
          </w:p>
        </w:tc>
        <w:tc>
          <w:tcPr>
            <w:tcW w:w="1216" w:type="dxa"/>
            <w:tcBorders>
              <w:top w:val="single" w:sz="4" w:space="0" w:color="auto"/>
              <w:left w:val="single" w:sz="4" w:space="0" w:color="auto"/>
              <w:bottom w:val="single" w:sz="4" w:space="0" w:color="auto"/>
              <w:right w:val="single" w:sz="4" w:space="0" w:color="auto"/>
            </w:tcBorders>
            <w:vAlign w:val="center"/>
          </w:tcPr>
          <w:p w14:paraId="763F0CE5"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rPr>
              <w:t>PAGR01</w:t>
            </w:r>
          </w:p>
        </w:tc>
        <w:tc>
          <w:tcPr>
            <w:tcW w:w="2281"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6BDE99FC"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SEMESTER</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55C64EDC"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1</w:t>
            </w:r>
            <w:r w:rsidRPr="00B3544D">
              <w:rPr>
                <w:rFonts w:asciiTheme="minorHAnsi" w:hAnsiTheme="minorHAnsi" w:cstheme="minorHAnsi"/>
                <w:sz w:val="22"/>
                <w:szCs w:val="22"/>
                <w:vertAlign w:val="superscript"/>
                <w:lang w:val="en-US"/>
              </w:rPr>
              <w:t>ST</w:t>
            </w:r>
            <w:r w:rsidRPr="00B3544D">
              <w:rPr>
                <w:rFonts w:asciiTheme="minorHAnsi" w:hAnsiTheme="minorHAnsi" w:cstheme="minorHAnsi"/>
                <w:sz w:val="22"/>
                <w:szCs w:val="22"/>
                <w:lang w:val="en-US"/>
              </w:rPr>
              <w:t xml:space="preserve"> </w:t>
            </w:r>
          </w:p>
        </w:tc>
      </w:tr>
      <w:tr w:rsidR="00B3544D" w:rsidRPr="00B3544D" w14:paraId="055546F2" w14:textId="77777777" w:rsidTr="000F1667">
        <w:trPr>
          <w:trHeight w:val="375"/>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90A41ED"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COURSE TITLE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59900679"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NEW-ALTERNATIVE CROPS</w:t>
            </w:r>
          </w:p>
        </w:tc>
      </w:tr>
      <w:tr w:rsidR="00B3544D" w:rsidRPr="00B3544D" w14:paraId="1093C4CA" w14:textId="77777777" w:rsidTr="000F1667">
        <w:trPr>
          <w:trHeight w:val="196"/>
          <w:jc w:val="center"/>
        </w:trPr>
        <w:tc>
          <w:tcPr>
            <w:tcW w:w="5298"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338F7679" w14:textId="77777777" w:rsidR="00B3544D" w:rsidRPr="00B3544D" w:rsidRDefault="00B3544D" w:rsidP="00B3544D">
            <w:pPr>
              <w:jc w:val="center"/>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TEACHING ACTIVITIES </w:t>
            </w:r>
          </w:p>
        </w:tc>
        <w:tc>
          <w:tcPr>
            <w:tcW w:w="1552"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21C0E184"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lang w:val="en-US"/>
              </w:rPr>
              <w:t>TEACHING HOURS PER WEEK</w:t>
            </w:r>
          </w:p>
        </w:tc>
        <w:tc>
          <w:tcPr>
            <w:tcW w:w="162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F984B75"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lang w:val="en-US"/>
              </w:rPr>
              <w:t>ECTS CREDITS</w:t>
            </w:r>
          </w:p>
        </w:tc>
      </w:tr>
      <w:tr w:rsidR="00B3544D" w:rsidRPr="00B3544D" w14:paraId="64F35D13" w14:textId="77777777" w:rsidTr="000F1667">
        <w:trPr>
          <w:trHeight w:val="194"/>
          <w:jc w:val="center"/>
        </w:trPr>
        <w:tc>
          <w:tcPr>
            <w:tcW w:w="5298" w:type="dxa"/>
            <w:gridSpan w:val="3"/>
            <w:tcBorders>
              <w:top w:val="single" w:sz="4" w:space="0" w:color="auto"/>
              <w:left w:val="single" w:sz="4" w:space="0" w:color="auto"/>
              <w:bottom w:val="single" w:sz="4" w:space="0" w:color="auto"/>
              <w:right w:val="single" w:sz="4" w:space="0" w:color="auto"/>
            </w:tcBorders>
            <w:vAlign w:val="center"/>
          </w:tcPr>
          <w:p w14:paraId="0FF12179" w14:textId="77777777" w:rsidR="00B3544D" w:rsidRPr="00B3544D" w:rsidRDefault="00B3544D" w:rsidP="00B3544D">
            <w:pPr>
              <w:jc w:val="right"/>
              <w:rPr>
                <w:rFonts w:asciiTheme="minorHAnsi" w:hAnsiTheme="minorHAnsi" w:cstheme="minorHAnsi"/>
                <w:sz w:val="22"/>
                <w:szCs w:val="22"/>
              </w:rPr>
            </w:pPr>
          </w:p>
        </w:tc>
        <w:tc>
          <w:tcPr>
            <w:tcW w:w="1552" w:type="dxa"/>
            <w:gridSpan w:val="2"/>
            <w:tcBorders>
              <w:top w:val="single" w:sz="4" w:space="0" w:color="auto"/>
              <w:left w:val="single" w:sz="4" w:space="0" w:color="auto"/>
              <w:bottom w:val="single" w:sz="4" w:space="0" w:color="auto"/>
              <w:right w:val="single" w:sz="4" w:space="0" w:color="auto"/>
            </w:tcBorders>
            <w:vAlign w:val="center"/>
          </w:tcPr>
          <w:p w14:paraId="309DD941"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3</w:t>
            </w:r>
          </w:p>
        </w:tc>
        <w:tc>
          <w:tcPr>
            <w:tcW w:w="1622" w:type="dxa"/>
            <w:tcBorders>
              <w:top w:val="single" w:sz="4" w:space="0" w:color="auto"/>
              <w:left w:val="single" w:sz="4" w:space="0" w:color="auto"/>
              <w:bottom w:val="single" w:sz="4" w:space="0" w:color="auto"/>
              <w:right w:val="single" w:sz="4" w:space="0" w:color="auto"/>
            </w:tcBorders>
            <w:vAlign w:val="center"/>
          </w:tcPr>
          <w:p w14:paraId="32A4523B"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7</w:t>
            </w:r>
            <w:r w:rsidRPr="00B3544D">
              <w:rPr>
                <w:rFonts w:asciiTheme="minorHAnsi" w:hAnsiTheme="minorHAnsi" w:cstheme="minorHAnsi"/>
                <w:sz w:val="22"/>
                <w:szCs w:val="22"/>
                <w:lang w:val="en-US"/>
              </w:rPr>
              <w:t>.</w:t>
            </w:r>
            <w:r w:rsidRPr="00B3544D">
              <w:rPr>
                <w:rFonts w:asciiTheme="minorHAnsi" w:hAnsiTheme="minorHAnsi" w:cstheme="minorHAnsi"/>
                <w:sz w:val="22"/>
                <w:szCs w:val="22"/>
              </w:rPr>
              <w:t>5</w:t>
            </w:r>
          </w:p>
        </w:tc>
      </w:tr>
      <w:tr w:rsidR="00B3544D" w:rsidRPr="00B3544D" w14:paraId="38CD1241" w14:textId="77777777" w:rsidTr="000F1667">
        <w:trPr>
          <w:trHeight w:val="599"/>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7469238" w14:textId="77777777" w:rsidR="00B3544D" w:rsidRPr="00B3544D" w:rsidRDefault="00B3544D" w:rsidP="00B3544D">
            <w:pPr>
              <w:jc w:val="right"/>
              <w:rPr>
                <w:rFonts w:asciiTheme="minorHAnsi" w:hAnsiTheme="minorHAnsi" w:cstheme="minorHAnsi"/>
                <w:i/>
                <w:sz w:val="22"/>
                <w:szCs w:val="22"/>
                <w:lang w:val="en-US"/>
              </w:rPr>
            </w:pPr>
            <w:r w:rsidRPr="00B3544D">
              <w:rPr>
                <w:rFonts w:asciiTheme="minorHAnsi" w:hAnsiTheme="minorHAnsi" w:cstheme="minorHAnsi"/>
                <w:b/>
                <w:sz w:val="22"/>
                <w:szCs w:val="22"/>
                <w:lang w:val="en-US"/>
              </w:rPr>
              <w:t>COURSE TYPE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96452E6"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SCIENTIFIC AREA</w:t>
            </w:r>
          </w:p>
        </w:tc>
      </w:tr>
      <w:tr w:rsidR="00B3544D" w:rsidRPr="00B3544D" w14:paraId="6D7673D5"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tcPr>
          <w:p w14:paraId="2E421324"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lang w:val="en-US"/>
              </w:rPr>
              <w:t>PREREQUISITES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37E52984"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NO</w:t>
            </w:r>
          </w:p>
        </w:tc>
      </w:tr>
      <w:tr w:rsidR="00B3544D" w:rsidRPr="00B3544D" w14:paraId="6DB51235"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446AC22"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TEACHING &amp; EXAMINATION LANGUAGE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56469AFF"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GREEK</w:t>
            </w:r>
          </w:p>
        </w:tc>
      </w:tr>
      <w:tr w:rsidR="00B3544D" w:rsidRPr="00B3544D" w14:paraId="5BCD6290"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68878D5"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COURSE OFFERED TO </w:t>
            </w:r>
            <w:r w:rsidRPr="00B3544D">
              <w:rPr>
                <w:rFonts w:asciiTheme="minorHAnsi" w:hAnsiTheme="minorHAnsi" w:cstheme="minorHAnsi"/>
                <w:b/>
                <w:sz w:val="22"/>
                <w:szCs w:val="22"/>
                <w:lang w:val="en-GB"/>
              </w:rPr>
              <w:t>ERASMUS</w:t>
            </w:r>
            <w:r w:rsidRPr="00B3544D">
              <w:rPr>
                <w:rFonts w:asciiTheme="minorHAnsi" w:hAnsiTheme="minorHAnsi" w:cstheme="minorHAnsi"/>
                <w:b/>
                <w:sz w:val="22"/>
                <w:szCs w:val="22"/>
                <w:lang w:val="en-US"/>
              </w:rPr>
              <w:t xml:space="preserve"> STUDENTS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4C906DB4"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NO</w:t>
            </w:r>
          </w:p>
        </w:tc>
      </w:tr>
      <w:tr w:rsidR="00B3544D" w:rsidRPr="00487DD8" w14:paraId="6CEB0698"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14B15C9" w14:textId="77777777" w:rsidR="00B3544D" w:rsidRPr="00B3544D" w:rsidRDefault="00B3544D" w:rsidP="00B3544D">
            <w:pPr>
              <w:jc w:val="right"/>
              <w:rPr>
                <w:rFonts w:asciiTheme="minorHAnsi" w:hAnsiTheme="minorHAnsi" w:cstheme="minorHAnsi"/>
                <w:b/>
                <w:sz w:val="22"/>
                <w:szCs w:val="22"/>
                <w:lang w:val="en-GB"/>
              </w:rPr>
            </w:pPr>
            <w:r w:rsidRPr="00B3544D">
              <w:rPr>
                <w:rFonts w:asciiTheme="minorHAnsi" w:hAnsiTheme="minorHAnsi" w:cstheme="minorHAnsi"/>
                <w:b/>
                <w:sz w:val="22"/>
                <w:szCs w:val="22"/>
                <w:lang w:val="en-GB"/>
              </w:rPr>
              <w:t>COURSE URL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688FBA4D" w14:textId="77777777" w:rsidR="00B3544D" w:rsidRPr="00B3544D" w:rsidRDefault="00B3544D" w:rsidP="00B3544D">
            <w:pPr>
              <w:rPr>
                <w:rFonts w:asciiTheme="minorHAnsi" w:hAnsiTheme="minorHAnsi" w:cstheme="minorHAnsi"/>
                <w:sz w:val="22"/>
                <w:szCs w:val="22"/>
                <w:lang w:val="en-GB"/>
              </w:rPr>
            </w:pPr>
            <w:r w:rsidRPr="00B3544D">
              <w:rPr>
                <w:rFonts w:asciiTheme="minorHAnsi" w:hAnsiTheme="minorHAnsi" w:cstheme="minorHAnsi"/>
                <w:sz w:val="22"/>
                <w:szCs w:val="22"/>
                <w:lang w:val="en-GB"/>
              </w:rPr>
              <w:t>https://eclass.duth.gr/courses/OPE01239/</w:t>
            </w:r>
          </w:p>
        </w:tc>
      </w:tr>
    </w:tbl>
    <w:p w14:paraId="0F68E145" w14:textId="77777777" w:rsidR="00B3544D" w:rsidRPr="00B3544D" w:rsidRDefault="00B3544D" w:rsidP="006E6CC4">
      <w:pPr>
        <w:widowControl w:val="0"/>
        <w:numPr>
          <w:ilvl w:val="0"/>
          <w:numId w:val="98"/>
        </w:numPr>
        <w:autoSpaceDE w:val="0"/>
        <w:autoSpaceDN w:val="0"/>
        <w:adjustRightInd w:val="0"/>
        <w:spacing w:before="240"/>
        <w:contextualSpacing/>
        <w:rPr>
          <w:rFonts w:ascii="Calibri" w:hAnsi="Calibri" w:cs="Arial"/>
          <w:b/>
          <w:lang w:val="en-US"/>
        </w:rPr>
      </w:pPr>
      <w:r w:rsidRPr="00B3544D">
        <w:rPr>
          <w:rFonts w:ascii="Calibri" w:hAnsi="Calibri" w:cs="Arial"/>
          <w:b/>
          <w:lang w:val="en-US"/>
        </w:rPr>
        <w:t>LEARNING OUTCOMES</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440A75D3"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vAlign w:val="center"/>
            <w:hideMark/>
          </w:tcPr>
          <w:p w14:paraId="4596C4D8" w14:textId="77777777" w:rsidR="00B3544D" w:rsidRPr="00B3544D" w:rsidRDefault="00B3544D" w:rsidP="00B3544D">
            <w:pPr>
              <w:rPr>
                <w:rFonts w:ascii="Calibri" w:hAnsi="Calibri" w:cs="Arial"/>
                <w:i/>
                <w:sz w:val="22"/>
                <w:szCs w:val="22"/>
                <w:lang w:val="en-US"/>
              </w:rPr>
            </w:pPr>
            <w:r w:rsidRPr="00B3544D">
              <w:rPr>
                <w:rFonts w:ascii="Calibri" w:hAnsi="Calibri" w:cs="Arial"/>
                <w:b/>
                <w:sz w:val="22"/>
                <w:szCs w:val="22"/>
                <w:lang w:val="en-US"/>
              </w:rPr>
              <w:t>Learning Outcomes</w:t>
            </w:r>
          </w:p>
        </w:tc>
      </w:tr>
      <w:tr w:rsidR="00B3544D" w:rsidRPr="00487DD8" w14:paraId="19F98657"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vAlign w:val="center"/>
          </w:tcPr>
          <w:p w14:paraId="6056F3F2"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Upon successful completion of the course, participants will be able to:</w:t>
            </w:r>
          </w:p>
          <w:p w14:paraId="02D97205" w14:textId="77777777" w:rsidR="00B3544D" w:rsidRPr="00B3544D" w:rsidRDefault="00B3544D" w:rsidP="006E6CC4">
            <w:pPr>
              <w:numPr>
                <w:ilvl w:val="0"/>
                <w:numId w:val="5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recommend new-alternative crops based on their adaptability and economics </w:t>
            </w:r>
          </w:p>
          <w:p w14:paraId="6AF7DAE4" w14:textId="77777777" w:rsidR="00B3544D" w:rsidRPr="00B3544D" w:rsidRDefault="00B3544D" w:rsidP="006E6CC4">
            <w:pPr>
              <w:numPr>
                <w:ilvl w:val="0"/>
                <w:numId w:val="5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design agricultural systems of exploitation with new-alternative crops</w:t>
            </w:r>
          </w:p>
          <w:p w14:paraId="41955C0F" w14:textId="77777777" w:rsidR="00B3544D" w:rsidRPr="00B3544D" w:rsidRDefault="00B3544D" w:rsidP="006E6CC4">
            <w:pPr>
              <w:numPr>
                <w:ilvl w:val="0"/>
                <w:numId w:val="5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propose appropriate management approaches to increase productivity and improve crop economics</w:t>
            </w:r>
          </w:p>
        </w:tc>
      </w:tr>
      <w:tr w:rsidR="00B3544D" w:rsidRPr="00B3544D" w14:paraId="5E35A071"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vAlign w:val="center"/>
            <w:hideMark/>
          </w:tcPr>
          <w:p w14:paraId="14A377BF" w14:textId="77777777" w:rsidR="00B3544D" w:rsidRPr="00B3544D" w:rsidRDefault="00B3544D" w:rsidP="00B3544D">
            <w:pPr>
              <w:rPr>
                <w:rFonts w:ascii="Calibri" w:hAnsi="Calibri" w:cs="Arial"/>
                <w:b/>
                <w:sz w:val="22"/>
                <w:szCs w:val="22"/>
              </w:rPr>
            </w:pPr>
            <w:r w:rsidRPr="00B3544D">
              <w:rPr>
                <w:rFonts w:ascii="Calibri" w:hAnsi="Calibri" w:cs="Arial"/>
                <w:b/>
                <w:sz w:val="22"/>
                <w:szCs w:val="22"/>
                <w:lang w:val="en-US"/>
              </w:rPr>
              <w:t>General Skills</w:t>
            </w:r>
          </w:p>
        </w:tc>
      </w:tr>
      <w:tr w:rsidR="00B3544D" w:rsidRPr="00B3544D" w14:paraId="6411AEA2"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vAlign w:val="center"/>
          </w:tcPr>
          <w:p w14:paraId="4A5908E2" w14:textId="77777777" w:rsidR="00B3544D" w:rsidRPr="00B3544D" w:rsidRDefault="00B3544D" w:rsidP="006E6CC4">
            <w:pPr>
              <w:numPr>
                <w:ilvl w:val="0"/>
                <w:numId w:val="5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Autonomous work</w:t>
            </w:r>
          </w:p>
          <w:p w14:paraId="54B6AD47" w14:textId="77777777" w:rsidR="00B3544D" w:rsidRPr="00B3544D" w:rsidRDefault="00B3544D" w:rsidP="006E6CC4">
            <w:pPr>
              <w:numPr>
                <w:ilvl w:val="0"/>
                <w:numId w:val="5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Search, analysis and synthesis of data and information, using the necessary technologies</w:t>
            </w:r>
          </w:p>
          <w:p w14:paraId="7F225B33" w14:textId="77777777" w:rsidR="00B3544D" w:rsidRPr="00B3544D" w:rsidRDefault="00B3544D" w:rsidP="006E6CC4">
            <w:pPr>
              <w:numPr>
                <w:ilvl w:val="0"/>
                <w:numId w:val="5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Promoting inductive thinking</w:t>
            </w:r>
          </w:p>
        </w:tc>
      </w:tr>
    </w:tbl>
    <w:p w14:paraId="1565677A" w14:textId="77777777" w:rsidR="00B3544D" w:rsidRPr="00B3544D" w:rsidRDefault="00B3544D" w:rsidP="006E6CC4">
      <w:pPr>
        <w:widowControl w:val="0"/>
        <w:numPr>
          <w:ilvl w:val="0"/>
          <w:numId w:val="98"/>
        </w:numPr>
        <w:autoSpaceDE w:val="0"/>
        <w:autoSpaceDN w:val="0"/>
        <w:adjustRightInd w:val="0"/>
        <w:spacing w:before="240"/>
        <w:contextualSpacing/>
        <w:rPr>
          <w:rFonts w:ascii="Calibri" w:hAnsi="Calibri" w:cs="Arial"/>
          <w:b/>
        </w:rPr>
      </w:pPr>
      <w:r w:rsidRPr="00B3544D">
        <w:rPr>
          <w:rFonts w:ascii="Calibri" w:hAnsi="Calibri" w:cs="Arial"/>
          <w:b/>
          <w:lang w:val="en-US"/>
        </w:rPr>
        <w:t>COURSE CONTENT</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7B7831C4" w14:textId="77777777" w:rsidTr="000F1667">
        <w:trPr>
          <w:trHeight w:val="699"/>
          <w:jc w:val="center"/>
        </w:trPr>
        <w:tc>
          <w:tcPr>
            <w:tcW w:w="8472" w:type="dxa"/>
            <w:tcBorders>
              <w:top w:val="single" w:sz="4" w:space="0" w:color="auto"/>
              <w:left w:val="single" w:sz="4" w:space="0" w:color="auto"/>
              <w:bottom w:val="single" w:sz="4" w:space="0" w:color="auto"/>
              <w:right w:val="single" w:sz="4" w:space="0" w:color="auto"/>
            </w:tcBorders>
            <w:vAlign w:val="center"/>
          </w:tcPr>
          <w:p w14:paraId="6E3F7900" w14:textId="77777777" w:rsidR="00B3544D" w:rsidRPr="00B3544D" w:rsidRDefault="00B3544D" w:rsidP="006E6CC4">
            <w:pPr>
              <w:numPr>
                <w:ilvl w:val="0"/>
                <w:numId w:val="53"/>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Introduction to new and alternative crops. International trends and the situation in Greece. </w:t>
            </w:r>
          </w:p>
          <w:p w14:paraId="1411F25C" w14:textId="77777777" w:rsidR="00B3544D" w:rsidRPr="00B3544D" w:rsidRDefault="00B3544D" w:rsidP="006E6CC4">
            <w:pPr>
              <w:numPr>
                <w:ilvl w:val="0"/>
                <w:numId w:val="53"/>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Factors affecting the growth and distribution of crops (climate, soil, biotic factors). The ecological conditions of Greece. The environmental requirements of crops. </w:t>
            </w:r>
          </w:p>
          <w:p w14:paraId="0F8B628E" w14:textId="77777777" w:rsidR="00B3544D" w:rsidRPr="00B3544D" w:rsidRDefault="00B3544D" w:rsidP="006E6CC4">
            <w:pPr>
              <w:numPr>
                <w:ilvl w:val="0"/>
                <w:numId w:val="53"/>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New species of plants of great cultivation with interest in Greece. Classification, botanical features, biological cycle, usual cultivation techniques (rapeseed rape). </w:t>
            </w:r>
          </w:p>
          <w:p w14:paraId="71509EBA" w14:textId="77777777" w:rsidR="00B3544D" w:rsidRPr="00B3544D" w:rsidRDefault="00B3544D" w:rsidP="006E6CC4">
            <w:pPr>
              <w:numPr>
                <w:ilvl w:val="0"/>
                <w:numId w:val="53"/>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New species of field crops with interest for Greece. Classification, botanical features, biological cycle, usual cultivation techniques (rapeseed).</w:t>
            </w:r>
          </w:p>
          <w:p w14:paraId="3CE627CD" w14:textId="77777777" w:rsidR="00B3544D" w:rsidRPr="00B3544D" w:rsidRDefault="00B3544D" w:rsidP="006E6CC4">
            <w:pPr>
              <w:numPr>
                <w:ilvl w:val="0"/>
                <w:numId w:val="53"/>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New species of field crops with interest for Greece. Classification, botanical features, biological cycle, usual cultivation techniques (castor oil crop). </w:t>
            </w:r>
          </w:p>
          <w:p w14:paraId="6491C268" w14:textId="77777777" w:rsidR="00B3544D" w:rsidRPr="00B3544D" w:rsidRDefault="00B3544D" w:rsidP="006E6CC4">
            <w:pPr>
              <w:numPr>
                <w:ilvl w:val="0"/>
                <w:numId w:val="53"/>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New species of field crops with interest for Greece. Classification, botanical features, biological cycle, usual cultivation techniques (ancient wheat species: monococcum, dicoccum, spelt).</w:t>
            </w:r>
          </w:p>
          <w:p w14:paraId="46DBEEF1" w14:textId="77777777" w:rsidR="00B3544D" w:rsidRPr="00B3544D" w:rsidRDefault="00B3544D" w:rsidP="006E6CC4">
            <w:pPr>
              <w:numPr>
                <w:ilvl w:val="0"/>
                <w:numId w:val="53"/>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New species of field crops with interest for Greece. Classification, botanical features, biological cycle, usual cultivation techniques (soybeans). </w:t>
            </w:r>
          </w:p>
          <w:p w14:paraId="7E6A613F" w14:textId="77777777" w:rsidR="00B3544D" w:rsidRPr="00B3544D" w:rsidRDefault="00B3544D" w:rsidP="006E6CC4">
            <w:pPr>
              <w:numPr>
                <w:ilvl w:val="0"/>
                <w:numId w:val="53"/>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lastRenderedPageBreak/>
              <w:t xml:space="preserve">New species of field crops with interest for Greece. Classification, botanical features, biological cycle, usual cultivation techniques (other legumes). </w:t>
            </w:r>
          </w:p>
          <w:p w14:paraId="5221BBF3" w14:textId="77777777" w:rsidR="00B3544D" w:rsidRPr="00B3544D" w:rsidRDefault="00B3544D" w:rsidP="006E6CC4">
            <w:pPr>
              <w:numPr>
                <w:ilvl w:val="0"/>
                <w:numId w:val="53"/>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New species of field crops with interest for Greece. Classification, botanical features, biological cycle, usual cultivation techniques (stevia). </w:t>
            </w:r>
          </w:p>
          <w:p w14:paraId="73344219" w14:textId="77777777" w:rsidR="00B3544D" w:rsidRPr="00B3544D" w:rsidRDefault="00B3544D" w:rsidP="006E6CC4">
            <w:pPr>
              <w:numPr>
                <w:ilvl w:val="0"/>
                <w:numId w:val="53"/>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New species of field crops with interest for Greece. Classification, botanical features, biological cycle, usual cultivation techniques (aromatic plants). </w:t>
            </w:r>
          </w:p>
          <w:p w14:paraId="36D8BDB5" w14:textId="77777777" w:rsidR="00B3544D" w:rsidRPr="00B3544D" w:rsidRDefault="00B3544D" w:rsidP="006E6CC4">
            <w:pPr>
              <w:numPr>
                <w:ilvl w:val="0"/>
                <w:numId w:val="53"/>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New species of field crops with interest for Greece. Classification, botanical features, biological cycle, usual cultivation techniques (aromatic plants). </w:t>
            </w:r>
          </w:p>
          <w:p w14:paraId="33F28FB6" w14:textId="77777777" w:rsidR="00B3544D" w:rsidRPr="00B3544D" w:rsidRDefault="00B3544D" w:rsidP="006E6CC4">
            <w:pPr>
              <w:numPr>
                <w:ilvl w:val="0"/>
                <w:numId w:val="53"/>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New species of field crops with interest for Greece. Classification, botanical features, biological cycle, usual cultivation techniques (sesame).</w:t>
            </w:r>
          </w:p>
          <w:p w14:paraId="7B80137A" w14:textId="77777777" w:rsidR="00B3544D" w:rsidRPr="00B3544D" w:rsidRDefault="00B3544D" w:rsidP="006E6CC4">
            <w:pPr>
              <w:numPr>
                <w:ilvl w:val="0"/>
                <w:numId w:val="53"/>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Ability to utilize field crops under reduced input cropping systems. </w:t>
            </w:r>
          </w:p>
        </w:tc>
      </w:tr>
    </w:tbl>
    <w:p w14:paraId="4D1A358C" w14:textId="77777777" w:rsidR="00B3544D" w:rsidRPr="00B3544D" w:rsidRDefault="00B3544D" w:rsidP="006E6CC4">
      <w:pPr>
        <w:widowControl w:val="0"/>
        <w:numPr>
          <w:ilvl w:val="0"/>
          <w:numId w:val="98"/>
        </w:numPr>
        <w:autoSpaceDE w:val="0"/>
        <w:autoSpaceDN w:val="0"/>
        <w:adjustRightInd w:val="0"/>
        <w:spacing w:before="240"/>
        <w:contextualSpacing/>
        <w:rPr>
          <w:rFonts w:asciiTheme="minorHAnsi" w:hAnsiTheme="minorHAnsi" w:cstheme="minorHAnsi"/>
          <w:b/>
        </w:rPr>
      </w:pPr>
      <w:r w:rsidRPr="00B3544D">
        <w:rPr>
          <w:rFonts w:asciiTheme="minorHAnsi" w:hAnsiTheme="minorHAnsi" w:cstheme="minorHAnsi"/>
          <w:b/>
          <w:lang w:val="en-US"/>
        </w:rPr>
        <w:lastRenderedPageBreak/>
        <w:t>LEARNING &amp; TEACHING METHODS</w:t>
      </w:r>
      <w:r w:rsidRPr="00B3544D">
        <w:rPr>
          <w:rFonts w:asciiTheme="minorHAnsi" w:hAnsiTheme="minorHAnsi" w:cstheme="minorHAnsi"/>
          <w:b/>
        </w:rPr>
        <w:t xml:space="preserve"> - </w:t>
      </w:r>
      <w:r w:rsidRPr="00B3544D">
        <w:rPr>
          <w:rFonts w:asciiTheme="minorHAnsi" w:hAnsiTheme="minorHAnsi" w:cstheme="minorHAnsi"/>
          <w:b/>
          <w:lang w:val="en-US"/>
        </w:rPr>
        <w:t>EVALUATION</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B3544D" w:rsidRPr="00B3544D" w14:paraId="44BDFC43"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18513C1"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METHOD</w:t>
            </w:r>
          </w:p>
        </w:tc>
        <w:tc>
          <w:tcPr>
            <w:tcW w:w="5166" w:type="dxa"/>
            <w:tcBorders>
              <w:top w:val="single" w:sz="4" w:space="0" w:color="auto"/>
              <w:left w:val="single" w:sz="4" w:space="0" w:color="auto"/>
              <w:bottom w:val="single" w:sz="4" w:space="0" w:color="auto"/>
              <w:right w:val="single" w:sz="4" w:space="0" w:color="auto"/>
            </w:tcBorders>
            <w:vAlign w:val="center"/>
          </w:tcPr>
          <w:p w14:paraId="6953890F" w14:textId="77777777" w:rsidR="00B3544D" w:rsidRPr="00B3544D" w:rsidRDefault="00B3544D" w:rsidP="00B3544D">
            <w:pPr>
              <w:rPr>
                <w:rFonts w:asciiTheme="minorHAnsi" w:hAnsiTheme="minorHAnsi" w:cstheme="minorHAnsi"/>
                <w:iCs/>
                <w:sz w:val="22"/>
                <w:szCs w:val="22"/>
                <w:lang w:val="en-US"/>
              </w:rPr>
            </w:pPr>
            <w:r w:rsidRPr="00B3544D">
              <w:rPr>
                <w:rFonts w:asciiTheme="minorHAnsi" w:hAnsiTheme="minorHAnsi" w:cstheme="minorHAnsi"/>
                <w:iCs/>
                <w:sz w:val="22"/>
                <w:szCs w:val="22"/>
                <w:lang w:val="en-US"/>
              </w:rPr>
              <w:t>Distance learning</w:t>
            </w:r>
          </w:p>
        </w:tc>
      </w:tr>
      <w:tr w:rsidR="00B3544D" w:rsidRPr="00B3544D" w14:paraId="6696598B"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783664A" w14:textId="77777777" w:rsidR="00B3544D" w:rsidRPr="00B3544D" w:rsidRDefault="00B3544D" w:rsidP="00B3544D">
            <w:pPr>
              <w:jc w:val="right"/>
              <w:rPr>
                <w:rFonts w:ascii="Calibri" w:hAnsi="Calibri" w:cs="Arial"/>
                <w:i/>
                <w:sz w:val="22"/>
                <w:szCs w:val="22"/>
                <w:lang w:val="en-US"/>
              </w:rPr>
            </w:pPr>
            <w:r w:rsidRPr="00B3544D">
              <w:rPr>
                <w:rFonts w:ascii="Calibri" w:hAnsi="Calibri" w:cs="Arial"/>
                <w:b/>
                <w:sz w:val="22"/>
                <w:szCs w:val="22"/>
                <w:lang w:val="en-US"/>
              </w:rPr>
              <w:t>USE OF INFORMATION &amp; COMMUNICATIONS TECHNOLOGY (ICT)</w:t>
            </w:r>
          </w:p>
        </w:tc>
        <w:tc>
          <w:tcPr>
            <w:tcW w:w="5166" w:type="dxa"/>
            <w:tcBorders>
              <w:top w:val="single" w:sz="4" w:space="0" w:color="auto"/>
              <w:left w:val="single" w:sz="4" w:space="0" w:color="auto"/>
              <w:bottom w:val="single" w:sz="4" w:space="0" w:color="auto"/>
              <w:right w:val="single" w:sz="4" w:space="0" w:color="auto"/>
            </w:tcBorders>
          </w:tcPr>
          <w:p w14:paraId="16F7F775" w14:textId="77777777" w:rsidR="00B3544D" w:rsidRPr="00B3544D" w:rsidRDefault="00B3544D" w:rsidP="006E6CC4">
            <w:pPr>
              <w:numPr>
                <w:ilvl w:val="0"/>
                <w:numId w:val="85"/>
              </w:numPr>
              <w:contextualSpacing/>
              <w:rPr>
                <w:rFonts w:asciiTheme="minorHAnsi" w:hAnsiTheme="minorHAnsi" w:cs="Arial"/>
                <w:bCs/>
                <w:sz w:val="22"/>
                <w:szCs w:val="22"/>
                <w:lang w:val="en-US"/>
              </w:rPr>
            </w:pPr>
            <w:r w:rsidRPr="00B3544D">
              <w:rPr>
                <w:rFonts w:asciiTheme="minorHAnsi" w:hAnsiTheme="minorHAnsi" w:cs="Arial"/>
                <w:bCs/>
                <w:sz w:val="22"/>
                <w:szCs w:val="22"/>
                <w:lang w:val="en-US"/>
              </w:rPr>
              <w:t>Use of information technologies (power point, video)</w:t>
            </w:r>
          </w:p>
          <w:p w14:paraId="41DCFD6C" w14:textId="77777777" w:rsidR="00B3544D" w:rsidRPr="00B3544D" w:rsidRDefault="00B3544D" w:rsidP="006E6CC4">
            <w:pPr>
              <w:numPr>
                <w:ilvl w:val="0"/>
                <w:numId w:val="85"/>
              </w:numPr>
              <w:contextualSpacing/>
              <w:rPr>
                <w:rFonts w:asciiTheme="minorHAnsi" w:hAnsiTheme="minorHAnsi" w:cs="Arial"/>
                <w:bCs/>
                <w:sz w:val="22"/>
                <w:szCs w:val="22"/>
                <w:lang w:val="en-US"/>
              </w:rPr>
            </w:pPr>
            <w:r w:rsidRPr="00B3544D">
              <w:rPr>
                <w:rFonts w:asciiTheme="minorHAnsi" w:hAnsiTheme="minorHAnsi" w:cs="Arial"/>
                <w:bCs/>
                <w:sz w:val="22"/>
                <w:szCs w:val="22"/>
                <w:lang w:val="en-US"/>
              </w:rPr>
              <w:t>On-line databases</w:t>
            </w:r>
          </w:p>
          <w:p w14:paraId="55F301BB" w14:textId="77777777" w:rsidR="00B3544D" w:rsidRPr="00B3544D" w:rsidRDefault="00B3544D" w:rsidP="006E6CC4">
            <w:pPr>
              <w:numPr>
                <w:ilvl w:val="0"/>
                <w:numId w:val="85"/>
              </w:numPr>
              <w:contextualSpacing/>
              <w:rPr>
                <w:rFonts w:ascii="Calibri" w:hAnsi="Calibri" w:cs="Arial"/>
                <w:b/>
                <w:sz w:val="22"/>
                <w:szCs w:val="22"/>
                <w:lang w:val="en-US"/>
              </w:rPr>
            </w:pPr>
            <w:r w:rsidRPr="00B3544D">
              <w:rPr>
                <w:rFonts w:asciiTheme="minorHAnsi" w:hAnsiTheme="minorHAnsi" w:cs="Arial"/>
                <w:bCs/>
                <w:sz w:val="22"/>
                <w:szCs w:val="22"/>
                <w:lang w:val="en-US"/>
              </w:rPr>
              <w:t>Communication via e-mail and the e-class online platform</w:t>
            </w:r>
          </w:p>
        </w:tc>
      </w:tr>
      <w:tr w:rsidR="00B3544D" w:rsidRPr="00B3544D" w14:paraId="3E8B1F5F"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30F617F1"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ORGANIZATION</w:t>
            </w:r>
          </w:p>
        </w:tc>
        <w:tc>
          <w:tcPr>
            <w:tcW w:w="5166" w:type="dxa"/>
            <w:tcBorders>
              <w:top w:val="single" w:sz="4" w:space="0" w:color="auto"/>
              <w:left w:val="single" w:sz="4" w:space="0" w:color="auto"/>
              <w:bottom w:val="single" w:sz="4" w:space="0" w:color="auto"/>
              <w:right w:val="single" w:sz="4" w:space="0" w:color="auto"/>
            </w:tcBorders>
            <w:vAlign w:val="center"/>
            <w:hideMark/>
          </w:tcPr>
          <w:tbl>
            <w:tblPr>
              <w:tblStyle w:val="TableGrid14"/>
              <w:tblW w:w="0" w:type="auto"/>
              <w:jc w:val="center"/>
              <w:tblLook w:val="04A0" w:firstRow="1" w:lastRow="0" w:firstColumn="1" w:lastColumn="0" w:noHBand="0" w:noVBand="1"/>
            </w:tblPr>
            <w:tblGrid>
              <w:gridCol w:w="2467"/>
              <w:gridCol w:w="2468"/>
            </w:tblGrid>
            <w:tr w:rsidR="00B3544D" w:rsidRPr="00B3544D" w14:paraId="5072A40A"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C014859"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8416955"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Workload/semester</w:t>
                  </w:r>
                </w:p>
              </w:tc>
            </w:tr>
            <w:tr w:rsidR="00B3544D" w:rsidRPr="00B3544D" w14:paraId="5187A61E"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590BFC62" w14:textId="77777777" w:rsidR="00B3544D" w:rsidRPr="00B3544D" w:rsidRDefault="00B3544D" w:rsidP="00B3544D">
                  <w:pPr>
                    <w:rPr>
                      <w:rFonts w:asciiTheme="minorHAnsi" w:hAnsiTheme="minorHAnsi" w:cstheme="minorBidi"/>
                      <w:iCs/>
                      <w:sz w:val="20"/>
                      <w:szCs w:val="20"/>
                    </w:rPr>
                  </w:pPr>
                  <w:r w:rsidRPr="00B3544D">
                    <w:rPr>
                      <w:rFonts w:asciiTheme="minorHAnsi" w:hAnsiTheme="minorHAnsi" w:cstheme="minorBidi"/>
                      <w:iCs/>
                      <w:sz w:val="20"/>
                      <w:szCs w:val="20"/>
                    </w:rPr>
                    <w:t>Lectures</w:t>
                  </w:r>
                </w:p>
              </w:tc>
              <w:tc>
                <w:tcPr>
                  <w:tcW w:w="2468" w:type="dxa"/>
                  <w:tcBorders>
                    <w:top w:val="single" w:sz="4" w:space="0" w:color="auto"/>
                    <w:left w:val="single" w:sz="4" w:space="0" w:color="auto"/>
                    <w:bottom w:val="single" w:sz="4" w:space="0" w:color="auto"/>
                    <w:right w:val="single" w:sz="4" w:space="0" w:color="auto"/>
                  </w:tcBorders>
                  <w:vAlign w:val="center"/>
                </w:tcPr>
                <w:p w14:paraId="3BDE12E5"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lang w:val="en-US"/>
                    </w:rPr>
                    <w:t>39</w:t>
                  </w:r>
                </w:p>
              </w:tc>
            </w:tr>
            <w:tr w:rsidR="00B3544D" w:rsidRPr="00B3544D" w14:paraId="7887AC67"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5BFCBF50" w14:textId="77777777" w:rsidR="00B3544D" w:rsidRPr="00B3544D" w:rsidRDefault="00B3544D" w:rsidP="00B3544D">
                  <w:pPr>
                    <w:rPr>
                      <w:rFonts w:asciiTheme="minorHAnsi" w:hAnsiTheme="minorHAnsi" w:cstheme="minorBidi"/>
                      <w:iCs/>
                      <w:sz w:val="20"/>
                      <w:szCs w:val="20"/>
                      <w:lang w:val="en-US"/>
                    </w:rPr>
                  </w:pPr>
                  <w:r w:rsidRPr="00B3544D">
                    <w:rPr>
                      <w:rFonts w:asciiTheme="minorHAnsi" w:hAnsiTheme="minorHAnsi" w:cstheme="minorBidi"/>
                      <w:iCs/>
                      <w:sz w:val="20"/>
                      <w:szCs w:val="20"/>
                      <w:lang w:val="en-US"/>
                    </w:rPr>
                    <w:t>Individual work</w:t>
                  </w:r>
                </w:p>
              </w:tc>
              <w:tc>
                <w:tcPr>
                  <w:tcW w:w="2468" w:type="dxa"/>
                  <w:tcBorders>
                    <w:top w:val="single" w:sz="4" w:space="0" w:color="auto"/>
                    <w:left w:val="single" w:sz="4" w:space="0" w:color="auto"/>
                    <w:bottom w:val="single" w:sz="4" w:space="0" w:color="auto"/>
                    <w:right w:val="single" w:sz="4" w:space="0" w:color="auto"/>
                  </w:tcBorders>
                  <w:vAlign w:val="center"/>
                </w:tcPr>
                <w:p w14:paraId="0A4447EB"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100</w:t>
                  </w:r>
                </w:p>
              </w:tc>
            </w:tr>
            <w:tr w:rsidR="00B3544D" w:rsidRPr="00B3544D" w14:paraId="2530D74B"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07EDE7CD" w14:textId="77777777" w:rsidR="00B3544D" w:rsidRPr="00B3544D" w:rsidRDefault="00B3544D" w:rsidP="00B3544D">
                  <w:pPr>
                    <w:rPr>
                      <w:rFonts w:asciiTheme="minorHAnsi" w:hAnsiTheme="minorHAnsi" w:cstheme="minorBidi"/>
                      <w:iCs/>
                      <w:sz w:val="20"/>
                      <w:szCs w:val="20"/>
                      <w:lang w:val="en-US"/>
                    </w:rPr>
                  </w:pPr>
                  <w:r w:rsidRPr="00B3544D">
                    <w:rPr>
                      <w:rFonts w:asciiTheme="minorHAnsi" w:hAnsiTheme="minorHAnsi" w:cstheme="minorBidi"/>
                      <w:iCs/>
                      <w:sz w:val="20"/>
                      <w:szCs w:val="20"/>
                      <w:lang w:val="en-US"/>
                    </w:rPr>
                    <w:t>Independent study</w:t>
                  </w:r>
                </w:p>
              </w:tc>
              <w:tc>
                <w:tcPr>
                  <w:tcW w:w="2468" w:type="dxa"/>
                  <w:tcBorders>
                    <w:top w:val="single" w:sz="4" w:space="0" w:color="auto"/>
                    <w:left w:val="single" w:sz="4" w:space="0" w:color="auto"/>
                    <w:bottom w:val="single" w:sz="4" w:space="0" w:color="auto"/>
                    <w:right w:val="single" w:sz="4" w:space="0" w:color="auto"/>
                  </w:tcBorders>
                  <w:vAlign w:val="center"/>
                </w:tcPr>
                <w:p w14:paraId="4CE26B07"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rPr>
                    <w:t>48</w:t>
                  </w:r>
                  <w:r w:rsidRPr="00B3544D">
                    <w:rPr>
                      <w:rFonts w:ascii="Calibri" w:hAnsi="Calibri" w:cs="Arial"/>
                      <w:sz w:val="20"/>
                      <w:szCs w:val="20"/>
                      <w:lang w:val="en-US"/>
                    </w:rPr>
                    <w:t>.5</w:t>
                  </w:r>
                </w:p>
              </w:tc>
            </w:tr>
            <w:tr w:rsidR="00B3544D" w:rsidRPr="00B3544D" w14:paraId="065A86FB"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5DC0135D" w14:textId="77777777" w:rsidR="00B3544D" w:rsidRPr="00B3544D" w:rsidRDefault="00B3544D" w:rsidP="00B3544D">
                  <w:pPr>
                    <w:rPr>
                      <w:rFonts w:asciiTheme="minorHAnsi" w:hAnsiTheme="minorHAnsi" w:cstheme="minorBidi"/>
                      <w:b/>
                      <w:iCs/>
                      <w:sz w:val="20"/>
                      <w:szCs w:val="20"/>
                      <w:lang w:val="en-US"/>
                    </w:rPr>
                  </w:pPr>
                  <w:r w:rsidRPr="00B3544D">
                    <w:rPr>
                      <w:rFonts w:asciiTheme="minorHAnsi" w:hAnsiTheme="minorHAnsi" w:cstheme="minorBidi"/>
                      <w:b/>
                      <w:iCs/>
                      <w:sz w:val="20"/>
                      <w:szCs w:val="20"/>
                      <w:lang w:val="en-US"/>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14:paraId="2CB3BCB0" w14:textId="77777777" w:rsidR="00B3544D" w:rsidRPr="00B3544D" w:rsidRDefault="00B3544D" w:rsidP="00B3544D">
                  <w:pPr>
                    <w:jc w:val="center"/>
                    <w:rPr>
                      <w:rFonts w:ascii="Calibri" w:hAnsi="Calibri" w:cs="Arial"/>
                      <w:b/>
                      <w:sz w:val="20"/>
                      <w:szCs w:val="20"/>
                      <w:lang w:val="en-US"/>
                    </w:rPr>
                  </w:pPr>
                  <w:r w:rsidRPr="00B3544D">
                    <w:rPr>
                      <w:rFonts w:ascii="Calibri" w:hAnsi="Calibri" w:cs="Arial"/>
                      <w:b/>
                      <w:sz w:val="20"/>
                      <w:szCs w:val="20"/>
                      <w:lang w:val="en-US"/>
                    </w:rPr>
                    <w:t>187.5</w:t>
                  </w:r>
                </w:p>
              </w:tc>
            </w:tr>
          </w:tbl>
          <w:p w14:paraId="59F8F2E5" w14:textId="77777777" w:rsidR="00B3544D" w:rsidRPr="00B3544D" w:rsidRDefault="00B3544D" w:rsidP="00B3544D">
            <w:pPr>
              <w:rPr>
                <w:rFonts w:ascii="Tahoma" w:hAnsi="Tahoma" w:cs="Tahoma"/>
                <w:sz w:val="22"/>
                <w:szCs w:val="22"/>
                <w:lang w:val="en-US"/>
              </w:rPr>
            </w:pPr>
          </w:p>
        </w:tc>
      </w:tr>
      <w:tr w:rsidR="00B3544D" w:rsidRPr="00B3544D" w14:paraId="1D0DAB06"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7A3F53BA" w14:textId="77777777" w:rsidR="00B3544D" w:rsidRPr="00B3544D" w:rsidRDefault="00B3544D" w:rsidP="00B3544D">
            <w:pPr>
              <w:jc w:val="right"/>
              <w:rPr>
                <w:rFonts w:ascii="Calibri" w:hAnsi="Calibri" w:cs="Arial"/>
                <w:b/>
                <w:caps/>
                <w:sz w:val="22"/>
                <w:szCs w:val="22"/>
                <w:lang w:val="en-US"/>
              </w:rPr>
            </w:pPr>
            <w:r w:rsidRPr="00B3544D">
              <w:rPr>
                <w:rFonts w:ascii="Calibri" w:hAnsi="Calibri" w:cs="Arial"/>
                <w:b/>
                <w:caps/>
                <w:sz w:val="22"/>
                <w:szCs w:val="22"/>
                <w:lang w:val="en-US"/>
              </w:rPr>
              <w:t>Student Evaluation</w:t>
            </w:r>
            <w:r w:rsidRPr="00B3544D">
              <w:rPr>
                <w:rFonts w:ascii="Calibri" w:hAnsi="Calibri" w:cs="Arial"/>
                <w:i/>
                <w:sz w:val="22"/>
                <w:szCs w:val="22"/>
                <w:lang w:val="en-US"/>
              </w:rPr>
              <w:t xml:space="preserve"> </w:t>
            </w:r>
          </w:p>
        </w:tc>
        <w:tc>
          <w:tcPr>
            <w:tcW w:w="5166" w:type="dxa"/>
            <w:tcBorders>
              <w:top w:val="single" w:sz="4" w:space="0" w:color="auto"/>
              <w:left w:val="single" w:sz="4" w:space="0" w:color="auto"/>
              <w:bottom w:val="single" w:sz="4" w:space="0" w:color="auto"/>
              <w:right w:val="single" w:sz="4" w:space="0" w:color="auto"/>
            </w:tcBorders>
            <w:vAlign w:val="center"/>
          </w:tcPr>
          <w:p w14:paraId="6A7C0D10" w14:textId="77777777" w:rsidR="00B3544D" w:rsidRPr="00B3544D" w:rsidRDefault="00B3544D" w:rsidP="006E6CC4">
            <w:pPr>
              <w:numPr>
                <w:ilvl w:val="0"/>
                <w:numId w:val="85"/>
              </w:numPr>
              <w:contextualSpacing/>
              <w:rPr>
                <w:rFonts w:asciiTheme="minorHAnsi" w:hAnsiTheme="minorHAnsi" w:cs="Arial"/>
                <w:bCs/>
                <w:sz w:val="22"/>
                <w:szCs w:val="22"/>
                <w:lang w:val="en-US"/>
              </w:rPr>
            </w:pPr>
            <w:r w:rsidRPr="00B3544D">
              <w:rPr>
                <w:rFonts w:asciiTheme="minorHAnsi" w:hAnsiTheme="minorHAnsi" w:cs="Arial"/>
                <w:bCs/>
                <w:sz w:val="22"/>
                <w:szCs w:val="22"/>
                <w:lang w:val="en-US"/>
              </w:rPr>
              <w:t>Written/oral exams at the end of the semester (60%)</w:t>
            </w:r>
          </w:p>
          <w:p w14:paraId="340E20D0" w14:textId="77777777" w:rsidR="00B3544D" w:rsidRPr="00B3544D" w:rsidRDefault="00B3544D" w:rsidP="006E6CC4">
            <w:pPr>
              <w:numPr>
                <w:ilvl w:val="0"/>
                <w:numId w:val="85"/>
              </w:numPr>
              <w:contextualSpacing/>
              <w:rPr>
                <w:rFonts w:asciiTheme="minorHAnsi" w:hAnsiTheme="minorHAnsi" w:cstheme="minorHAnsi"/>
                <w:sz w:val="22"/>
                <w:szCs w:val="22"/>
                <w:lang w:val="en-US"/>
              </w:rPr>
            </w:pPr>
            <w:r w:rsidRPr="00B3544D">
              <w:rPr>
                <w:rFonts w:asciiTheme="minorHAnsi" w:hAnsiTheme="minorHAnsi" w:cs="Arial"/>
                <w:bCs/>
                <w:sz w:val="22"/>
                <w:szCs w:val="22"/>
                <w:lang w:val="en-US"/>
              </w:rPr>
              <w:t>Individual Projects (40%)</w:t>
            </w:r>
            <w:r w:rsidRPr="00B3544D">
              <w:rPr>
                <w:rFonts w:asciiTheme="minorHAnsi" w:hAnsiTheme="minorHAnsi"/>
                <w:sz w:val="22"/>
                <w:szCs w:val="22"/>
                <w:lang w:val="en"/>
              </w:rPr>
              <w:t xml:space="preserve"> </w:t>
            </w:r>
          </w:p>
        </w:tc>
      </w:tr>
    </w:tbl>
    <w:p w14:paraId="3066C864" w14:textId="77777777" w:rsidR="00B3544D" w:rsidRPr="00B3544D" w:rsidRDefault="00B3544D" w:rsidP="006E6CC4">
      <w:pPr>
        <w:widowControl w:val="0"/>
        <w:numPr>
          <w:ilvl w:val="0"/>
          <w:numId w:val="98"/>
        </w:numPr>
        <w:autoSpaceDE w:val="0"/>
        <w:autoSpaceDN w:val="0"/>
        <w:adjustRightInd w:val="0"/>
        <w:spacing w:before="240"/>
        <w:contextualSpacing/>
        <w:rPr>
          <w:rFonts w:ascii="Calibri" w:hAnsi="Calibri" w:cs="Arial"/>
          <w:b/>
          <w:lang w:val="en-US"/>
        </w:rPr>
      </w:pPr>
      <w:r w:rsidRPr="00B3544D">
        <w:rPr>
          <w:rFonts w:ascii="Calibri" w:hAnsi="Calibri" w:cs="Arial"/>
          <w:b/>
          <w:lang w:val="en-US"/>
        </w:rPr>
        <w:t>SUGGESTED BIBLIOGRAPHY</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257D814B"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vAlign w:val="center"/>
          </w:tcPr>
          <w:p w14:paraId="72227B8B" w14:textId="77777777" w:rsidR="00B3544D" w:rsidRPr="00B3544D" w:rsidRDefault="00B3544D" w:rsidP="00B3544D">
            <w:pPr>
              <w:autoSpaceDE w:val="0"/>
              <w:autoSpaceDN w:val="0"/>
              <w:adjustRightInd w:val="0"/>
              <w:rPr>
                <w:rFonts w:asciiTheme="minorHAnsi" w:eastAsiaTheme="minorHAnsi" w:hAnsiTheme="minorHAnsi" w:cstheme="minorHAnsi"/>
                <w:sz w:val="22"/>
                <w:szCs w:val="22"/>
                <w:lang w:val="en-US" w:eastAsia="en-US"/>
              </w:rPr>
            </w:pPr>
            <w:r w:rsidRPr="00B3544D">
              <w:rPr>
                <w:rFonts w:asciiTheme="minorHAnsi" w:eastAsiaTheme="minorHAnsi" w:hAnsiTheme="minorHAnsi" w:cs="Calibri"/>
                <w:sz w:val="22"/>
                <w:szCs w:val="22"/>
                <w:lang w:val="en" w:eastAsia="en-US"/>
              </w:rPr>
              <w:t xml:space="preserve">(The following titles are included in the Department's library) </w:t>
            </w:r>
          </w:p>
          <w:p w14:paraId="2FEA6DD2" w14:textId="77777777" w:rsidR="00B3544D" w:rsidRPr="00B3544D" w:rsidRDefault="00B3544D" w:rsidP="006E6CC4">
            <w:pPr>
              <w:numPr>
                <w:ilvl w:val="0"/>
                <w:numId w:val="86"/>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Weiss E.A. (2000): Oilseed Crops, 2nd edn. Blackwell Science, London, UK. </w:t>
            </w:r>
          </w:p>
          <w:p w14:paraId="4F83E189" w14:textId="77777777" w:rsidR="00B3544D" w:rsidRPr="00B3544D" w:rsidRDefault="00B3544D" w:rsidP="006E6CC4">
            <w:pPr>
              <w:numPr>
                <w:ilvl w:val="0"/>
                <w:numId w:val="86"/>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Bavec F. and M. Bavec. (2006): Organic Production and Use of Alternative Crops, CRC Press, London, UK. </w:t>
            </w:r>
          </w:p>
          <w:p w14:paraId="11703338" w14:textId="77777777" w:rsidR="00B3544D" w:rsidRPr="00B3544D" w:rsidRDefault="00B3544D" w:rsidP="006E6CC4">
            <w:pPr>
              <w:numPr>
                <w:ilvl w:val="0"/>
                <w:numId w:val="86"/>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Gunstone F.D. (2004): Rapeseed and canola oil: Production, Processing, Properties and Uses, CRC Press, London, UK. </w:t>
            </w:r>
          </w:p>
          <w:p w14:paraId="186994C8" w14:textId="77777777" w:rsidR="00B3544D" w:rsidRPr="00B3544D" w:rsidRDefault="00B3544D" w:rsidP="00B3544D">
            <w:pPr>
              <w:autoSpaceDE w:val="0"/>
              <w:autoSpaceDN w:val="0"/>
              <w:adjustRightInd w:val="0"/>
              <w:rPr>
                <w:rFonts w:asciiTheme="minorHAnsi" w:eastAsiaTheme="minorHAnsi" w:hAnsiTheme="minorHAnsi" w:cstheme="minorHAnsi"/>
                <w:sz w:val="22"/>
                <w:szCs w:val="22"/>
                <w:lang w:val="en-US" w:eastAsia="en-US"/>
              </w:rPr>
            </w:pPr>
            <w:r w:rsidRPr="00B3544D">
              <w:rPr>
                <w:rFonts w:asciiTheme="minorHAnsi" w:eastAsiaTheme="minorHAnsi" w:hAnsiTheme="minorHAnsi" w:cs="Calibri"/>
                <w:color w:val="000000"/>
                <w:sz w:val="22"/>
                <w:szCs w:val="22"/>
                <w:lang w:val="en" w:eastAsia="en-US"/>
              </w:rPr>
              <w:t>Additional bibliographic resources are available to students participating in this course through the course's website (e-class).</w:t>
            </w:r>
          </w:p>
        </w:tc>
      </w:tr>
    </w:tbl>
    <w:p w14:paraId="5AD5DC68" w14:textId="77777777" w:rsidR="00B3544D" w:rsidRPr="00B3544D" w:rsidRDefault="00B3544D" w:rsidP="00B3544D">
      <w:pPr>
        <w:jc w:val="center"/>
        <w:rPr>
          <w:rFonts w:asciiTheme="minorHAnsi" w:hAnsiTheme="minorHAnsi"/>
          <w:lang w:val="en-US"/>
        </w:rPr>
      </w:pPr>
    </w:p>
    <w:p w14:paraId="59756A88" w14:textId="77777777" w:rsidR="00B3544D" w:rsidRPr="00B3544D" w:rsidRDefault="00B3544D" w:rsidP="00B3544D">
      <w:pPr>
        <w:jc w:val="center"/>
        <w:rPr>
          <w:rFonts w:asciiTheme="minorHAnsi" w:hAnsiTheme="minorHAnsi"/>
          <w:lang w:val="en-US"/>
        </w:rPr>
      </w:pPr>
    </w:p>
    <w:p w14:paraId="0884BAB4"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lang w:val="en-US"/>
        </w:rPr>
      </w:pPr>
      <w:r w:rsidRPr="00B3544D">
        <w:rPr>
          <w:rFonts w:asciiTheme="minorHAnsi" w:eastAsia="Calibri" w:hAnsiTheme="minorHAnsi" w:cstheme="minorHAnsi"/>
          <w:b/>
          <w:lang w:val="en-US"/>
        </w:rPr>
        <w:t>ANNEX OF THE COURSE OUTLINE</w:t>
      </w:r>
      <w:r w:rsidRPr="00B3544D">
        <w:rPr>
          <w:rFonts w:asciiTheme="minorHAnsi" w:eastAsia="Calibri" w:hAnsiTheme="minorHAnsi" w:cstheme="minorHAnsi"/>
          <w:b/>
          <w:lang w:val="en-US"/>
        </w:rPr>
        <w:br/>
        <w:t>Alternative ways of examining a course in emergency situations</w:t>
      </w:r>
    </w:p>
    <w:tbl>
      <w:tblPr>
        <w:tblStyle w:val="114"/>
        <w:tblW w:w="9091" w:type="dxa"/>
        <w:jc w:val="center"/>
        <w:tblLook w:val="04A0" w:firstRow="1" w:lastRow="0" w:firstColumn="1" w:lastColumn="0" w:noHBand="0" w:noVBand="1"/>
      </w:tblPr>
      <w:tblGrid>
        <w:gridCol w:w="2386"/>
        <w:gridCol w:w="6705"/>
      </w:tblGrid>
      <w:tr w:rsidR="00B3544D" w:rsidRPr="00B3544D" w14:paraId="4ADA8D96"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66FB2FF4" w14:textId="77777777" w:rsidR="00B3544D" w:rsidRPr="00B3544D" w:rsidRDefault="00B3544D" w:rsidP="00B3544D">
            <w:pPr>
              <w:spacing w:before="120" w:after="120"/>
              <w:ind w:left="-112"/>
              <w:jc w:val="right"/>
              <w:rPr>
                <w:rFonts w:ascii="Calibri" w:eastAsia="Calibri" w:hAnsi="Calibri"/>
              </w:rPr>
            </w:pPr>
            <w:r w:rsidRPr="00B3544D">
              <w:rPr>
                <w:rFonts w:ascii="Calibri" w:eastAsia="Calibri" w:hAnsi="Calibri"/>
                <w:lang w:val="en-US"/>
              </w:rPr>
              <w:t>Teacher</w:t>
            </w:r>
          </w:p>
        </w:tc>
        <w:tc>
          <w:tcPr>
            <w:tcW w:w="6705" w:type="dxa"/>
            <w:tcBorders>
              <w:top w:val="single" w:sz="4" w:space="0" w:color="auto"/>
              <w:left w:val="single" w:sz="4" w:space="0" w:color="auto"/>
              <w:bottom w:val="single" w:sz="4" w:space="0" w:color="auto"/>
              <w:right w:val="single" w:sz="4" w:space="0" w:color="auto"/>
            </w:tcBorders>
            <w:vAlign w:val="center"/>
          </w:tcPr>
          <w:p w14:paraId="4D6B960E" w14:textId="77777777" w:rsidR="00B3544D" w:rsidRPr="00B3544D" w:rsidRDefault="00B3544D" w:rsidP="00B3544D">
            <w:pPr>
              <w:spacing w:before="120" w:after="120"/>
              <w:jc w:val="both"/>
              <w:rPr>
                <w:rFonts w:asciiTheme="minorHAnsi" w:eastAsia="Calibri" w:hAnsiTheme="minorHAnsi"/>
                <w:lang w:val="en-US"/>
              </w:rPr>
            </w:pPr>
            <w:r w:rsidRPr="00B3544D">
              <w:rPr>
                <w:rFonts w:asciiTheme="minorHAnsi" w:eastAsia="Calibri" w:hAnsiTheme="minorHAnsi"/>
                <w:lang w:val="en-US"/>
              </w:rPr>
              <w:t xml:space="preserve">Spyridon D. Koutroubas </w:t>
            </w:r>
          </w:p>
          <w:p w14:paraId="33687EF0" w14:textId="77777777" w:rsidR="00B3544D" w:rsidRPr="00B3544D" w:rsidRDefault="00B3544D" w:rsidP="00B3544D">
            <w:pPr>
              <w:spacing w:before="120" w:after="120"/>
              <w:jc w:val="both"/>
              <w:rPr>
                <w:rFonts w:asciiTheme="minorHAnsi" w:eastAsia="Calibri" w:hAnsiTheme="minorHAnsi" w:cstheme="minorHAnsi"/>
                <w:lang w:val="en-US"/>
              </w:rPr>
            </w:pPr>
            <w:r w:rsidRPr="00B3544D">
              <w:rPr>
                <w:rFonts w:asciiTheme="minorHAnsi" w:eastAsia="Calibri" w:hAnsiTheme="minorHAnsi"/>
                <w:lang w:val="en-US"/>
              </w:rPr>
              <w:t>Christos A. Damalas</w:t>
            </w:r>
          </w:p>
        </w:tc>
      </w:tr>
      <w:tr w:rsidR="00B3544D" w:rsidRPr="00B3544D" w14:paraId="78C36BEB"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3D768983" w14:textId="77777777" w:rsidR="00B3544D" w:rsidRPr="00B3544D" w:rsidRDefault="00B3544D" w:rsidP="00B3544D">
            <w:pPr>
              <w:spacing w:before="120" w:after="120"/>
              <w:ind w:left="-112"/>
              <w:jc w:val="right"/>
              <w:rPr>
                <w:rFonts w:ascii="Calibri" w:eastAsia="Calibri" w:hAnsi="Calibri"/>
                <w:lang w:val="en-US"/>
              </w:rPr>
            </w:pPr>
            <w:r w:rsidRPr="00B3544D">
              <w:rPr>
                <w:rFonts w:ascii="Calibri" w:eastAsia="Calibri" w:hAnsi="Calibri"/>
                <w:lang w:val="en-US"/>
              </w:rPr>
              <w:t>Contact details</w:t>
            </w:r>
          </w:p>
        </w:tc>
        <w:tc>
          <w:tcPr>
            <w:tcW w:w="6705" w:type="dxa"/>
            <w:tcBorders>
              <w:top w:val="single" w:sz="4" w:space="0" w:color="auto"/>
              <w:left w:val="single" w:sz="4" w:space="0" w:color="auto"/>
              <w:bottom w:val="single" w:sz="4" w:space="0" w:color="auto"/>
              <w:right w:val="single" w:sz="4" w:space="0" w:color="auto"/>
            </w:tcBorders>
            <w:vAlign w:val="center"/>
          </w:tcPr>
          <w:p w14:paraId="07862E26" w14:textId="77777777" w:rsidR="00B3544D" w:rsidRPr="00B3544D" w:rsidRDefault="00B3544D" w:rsidP="00B3544D">
            <w:pPr>
              <w:spacing w:before="120" w:after="120"/>
              <w:jc w:val="both"/>
              <w:rPr>
                <w:rFonts w:asciiTheme="minorHAnsi" w:eastAsia="Calibri" w:hAnsiTheme="minorHAnsi"/>
                <w:lang w:val="en-US"/>
              </w:rPr>
            </w:pPr>
            <w:r w:rsidRPr="00B3544D">
              <w:rPr>
                <w:rFonts w:asciiTheme="minorHAnsi" w:eastAsia="Calibri" w:hAnsiTheme="minorHAnsi"/>
                <w:lang w:val="en-US"/>
              </w:rPr>
              <w:t>skoutrou@agro.duth.gr</w:t>
            </w:r>
          </w:p>
          <w:p w14:paraId="41A52D30" w14:textId="77777777" w:rsidR="00B3544D" w:rsidRPr="00B3544D" w:rsidRDefault="00B3544D" w:rsidP="00B3544D">
            <w:pPr>
              <w:spacing w:before="120" w:after="120"/>
              <w:jc w:val="both"/>
              <w:rPr>
                <w:rFonts w:asciiTheme="minorHAnsi" w:eastAsia="Calibri" w:hAnsiTheme="minorHAnsi"/>
                <w:lang w:val="en-US"/>
              </w:rPr>
            </w:pPr>
            <w:r w:rsidRPr="00B3544D">
              <w:rPr>
                <w:rFonts w:asciiTheme="minorHAnsi" w:eastAsia="Calibri" w:hAnsiTheme="minorHAnsi"/>
                <w:lang w:val="en-US"/>
              </w:rPr>
              <w:t>cdamalas@agro.duth.gr</w:t>
            </w:r>
          </w:p>
        </w:tc>
      </w:tr>
      <w:tr w:rsidR="00B3544D" w:rsidRPr="00B3544D" w14:paraId="23429DBF"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7C0FFC45" w14:textId="77777777" w:rsidR="00B3544D" w:rsidRPr="00B3544D" w:rsidRDefault="00B3544D" w:rsidP="00B3544D">
            <w:pPr>
              <w:spacing w:before="120" w:after="120"/>
              <w:ind w:left="-106" w:right="11"/>
              <w:jc w:val="right"/>
              <w:rPr>
                <w:rFonts w:ascii="Calibri" w:eastAsia="Calibri" w:hAnsi="Calibri"/>
              </w:rPr>
            </w:pPr>
            <w:r w:rsidRPr="00B3544D">
              <w:rPr>
                <w:rFonts w:ascii="Calibri" w:eastAsia="Calibri" w:hAnsi="Calibri"/>
                <w:lang w:val="en-US"/>
              </w:rPr>
              <w:t>Supervisors</w:t>
            </w:r>
          </w:p>
        </w:tc>
        <w:tc>
          <w:tcPr>
            <w:tcW w:w="6705" w:type="dxa"/>
            <w:tcBorders>
              <w:top w:val="single" w:sz="4" w:space="0" w:color="auto"/>
              <w:left w:val="single" w:sz="4" w:space="0" w:color="auto"/>
              <w:bottom w:val="single" w:sz="4" w:space="0" w:color="auto"/>
              <w:right w:val="single" w:sz="4" w:space="0" w:color="auto"/>
            </w:tcBorders>
            <w:vAlign w:val="center"/>
          </w:tcPr>
          <w:p w14:paraId="0C4DE479" w14:textId="77777777" w:rsidR="00B3544D" w:rsidRPr="00B3544D" w:rsidRDefault="00B3544D" w:rsidP="00B3544D">
            <w:pPr>
              <w:spacing w:before="120" w:after="120"/>
              <w:jc w:val="both"/>
              <w:rPr>
                <w:rFonts w:ascii="Calibri" w:eastAsia="Calibri" w:hAnsi="Calibri"/>
                <w:lang w:val="en-US"/>
              </w:rPr>
            </w:pPr>
            <w:r w:rsidRPr="00B3544D">
              <w:rPr>
                <w:rFonts w:ascii="Calibri" w:eastAsia="Calibri" w:hAnsi="Calibri"/>
                <w:lang w:val="en-US"/>
              </w:rPr>
              <w:t>YES</w:t>
            </w:r>
          </w:p>
        </w:tc>
      </w:tr>
      <w:tr w:rsidR="00B3544D" w:rsidRPr="00B3544D" w14:paraId="7F490DC1"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4DAA6D2C" w14:textId="77777777" w:rsidR="00B3544D" w:rsidRPr="00B3544D" w:rsidRDefault="00B3544D" w:rsidP="00B3544D">
            <w:pPr>
              <w:spacing w:before="120" w:after="120"/>
              <w:ind w:left="-154" w:right="-37"/>
              <w:contextualSpacing/>
              <w:jc w:val="right"/>
              <w:rPr>
                <w:rFonts w:ascii="Calibri" w:eastAsia="Calibri" w:hAnsi="Calibri"/>
              </w:rPr>
            </w:pPr>
            <w:r w:rsidRPr="00B3544D">
              <w:rPr>
                <w:rFonts w:ascii="Calibri" w:eastAsia="Calibri" w:hAnsi="Calibri"/>
                <w:lang w:val="en-US"/>
              </w:rPr>
              <w:t>Evaluation methods</w:t>
            </w:r>
            <w:r w:rsidRPr="00B3544D">
              <w:rPr>
                <w:rFonts w:ascii="Calibri" w:eastAsia="Calibri" w:hAnsi="Calibri"/>
              </w:rPr>
              <w:t xml:space="preserve"> </w:t>
            </w:r>
          </w:p>
        </w:tc>
        <w:tc>
          <w:tcPr>
            <w:tcW w:w="6705" w:type="dxa"/>
            <w:tcBorders>
              <w:top w:val="single" w:sz="4" w:space="0" w:color="auto"/>
              <w:left w:val="single" w:sz="4" w:space="0" w:color="auto"/>
              <w:bottom w:val="single" w:sz="4" w:space="0" w:color="auto"/>
              <w:right w:val="single" w:sz="4" w:space="0" w:color="auto"/>
            </w:tcBorders>
            <w:vAlign w:val="center"/>
          </w:tcPr>
          <w:p w14:paraId="1E2B0116" w14:textId="77777777" w:rsidR="00B3544D" w:rsidRPr="00B3544D" w:rsidRDefault="00B3544D" w:rsidP="006E6CC4">
            <w:pPr>
              <w:numPr>
                <w:ilvl w:val="0"/>
                <w:numId w:val="84"/>
              </w:numPr>
              <w:contextualSpacing/>
              <w:jc w:val="both"/>
              <w:rPr>
                <w:rFonts w:asciiTheme="minorHAnsi" w:eastAsia="Calibri" w:hAnsiTheme="minorHAnsi" w:cs="Calibri"/>
                <w:lang w:val="en-US"/>
              </w:rPr>
            </w:pPr>
            <w:r w:rsidRPr="00B3544D">
              <w:rPr>
                <w:rFonts w:asciiTheme="minorHAnsi" w:eastAsia="Calibri" w:hAnsiTheme="minorHAnsi" w:cs="Calibri"/>
                <w:lang w:val="en-US"/>
              </w:rPr>
              <w:t>written assignment or/and exercises</w:t>
            </w:r>
          </w:p>
          <w:p w14:paraId="72D56322" w14:textId="77777777" w:rsidR="00B3544D" w:rsidRPr="00B3544D" w:rsidRDefault="00B3544D" w:rsidP="006E6CC4">
            <w:pPr>
              <w:numPr>
                <w:ilvl w:val="0"/>
                <w:numId w:val="84"/>
              </w:numPr>
              <w:contextualSpacing/>
              <w:jc w:val="both"/>
              <w:rPr>
                <w:rFonts w:ascii="Calibri" w:eastAsia="Calibri" w:hAnsi="Calibri" w:cs="Calibri"/>
                <w:lang w:val="en-US"/>
              </w:rPr>
            </w:pPr>
            <w:r w:rsidRPr="00B3544D">
              <w:rPr>
                <w:rFonts w:asciiTheme="minorHAnsi" w:eastAsia="Calibri" w:hAnsiTheme="minorHAnsi" w:cs="Calibri"/>
                <w:lang w:val="en-US"/>
              </w:rPr>
              <w:lastRenderedPageBreak/>
              <w:t>written or oral examination with distance learning methods, provided that the integrity and reliability of the examination are ensured.</w:t>
            </w:r>
          </w:p>
        </w:tc>
      </w:tr>
      <w:tr w:rsidR="00B3544D" w:rsidRPr="00B3544D" w14:paraId="3B368EF0"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30A18F70" w14:textId="77777777" w:rsidR="00B3544D" w:rsidRPr="00B3544D" w:rsidRDefault="00B3544D" w:rsidP="00B3544D">
            <w:pPr>
              <w:spacing w:before="120" w:after="120"/>
              <w:ind w:left="-106" w:right="11"/>
              <w:contextualSpacing/>
              <w:jc w:val="right"/>
              <w:rPr>
                <w:rFonts w:ascii="Calibri" w:eastAsia="Calibri" w:hAnsi="Calibri"/>
              </w:rPr>
            </w:pPr>
            <w:r w:rsidRPr="00B3544D">
              <w:rPr>
                <w:rFonts w:ascii="Calibri" w:eastAsia="Calibri" w:hAnsi="Calibri"/>
                <w:lang w:val="en-US"/>
              </w:rPr>
              <w:lastRenderedPageBreak/>
              <w:t>Implementation Instructions</w:t>
            </w:r>
          </w:p>
        </w:tc>
        <w:tc>
          <w:tcPr>
            <w:tcW w:w="6705" w:type="dxa"/>
            <w:tcBorders>
              <w:top w:val="single" w:sz="4" w:space="0" w:color="auto"/>
              <w:left w:val="single" w:sz="4" w:space="0" w:color="auto"/>
              <w:bottom w:val="single" w:sz="4" w:space="0" w:color="auto"/>
              <w:right w:val="single" w:sz="4" w:space="0" w:color="auto"/>
            </w:tcBorders>
            <w:vAlign w:val="center"/>
          </w:tcPr>
          <w:p w14:paraId="41088BF0" w14:textId="77777777" w:rsidR="00B3544D" w:rsidRPr="00B3544D" w:rsidRDefault="00B3544D" w:rsidP="00B3544D">
            <w:pPr>
              <w:widowControl w:val="0"/>
              <w:autoSpaceDE w:val="0"/>
              <w:autoSpaceDN w:val="0"/>
              <w:spacing w:line="292" w:lineRule="exact"/>
              <w:jc w:val="both"/>
              <w:rPr>
                <w:rFonts w:asciiTheme="minorHAnsi" w:eastAsia="Calibri" w:hAnsiTheme="minorHAnsi" w:cstheme="minorHAnsi"/>
                <w:spacing w:val="-9"/>
                <w:lang w:val="en-US" w:eastAsia="en-US"/>
              </w:rPr>
            </w:pPr>
            <w:r w:rsidRPr="00B3544D">
              <w:rPr>
                <w:rFonts w:asciiTheme="minorHAnsi" w:eastAsia="Calibri" w:hAnsiTheme="minorHAnsi" w:cstheme="minorHAnsi"/>
                <w:lang w:val="en" w:eastAsia="en-US"/>
              </w:rPr>
              <w:t xml:space="preserve">The examination of the course will take place through the e-class and Skype for Business </w:t>
            </w:r>
            <w:r w:rsidRPr="00B3544D">
              <w:rPr>
                <w:rFonts w:asciiTheme="minorHAnsi" w:eastAsia="Calibri" w:hAnsiTheme="minorHAnsi" w:cstheme="minorHAnsi"/>
                <w:spacing w:val="-9"/>
                <w:lang w:val="en" w:eastAsia="en-US"/>
              </w:rPr>
              <w:t>platform</w:t>
            </w:r>
            <w:r w:rsidRPr="00B3544D">
              <w:rPr>
                <w:rFonts w:asciiTheme="minorHAnsi" w:eastAsia="Calibri" w:hAnsiTheme="minorHAnsi" w:cstheme="minorHAnsi"/>
                <w:spacing w:val="-9"/>
                <w:lang w:val="en-US" w:eastAsia="en-US"/>
              </w:rPr>
              <w:t xml:space="preserve">. </w:t>
            </w:r>
          </w:p>
          <w:p w14:paraId="7FED3E44" w14:textId="77777777" w:rsidR="00B3544D" w:rsidRPr="00B3544D" w:rsidRDefault="00B3544D" w:rsidP="00B3544D">
            <w:pPr>
              <w:widowControl w:val="0"/>
              <w:autoSpaceDE w:val="0"/>
              <w:autoSpaceDN w:val="0"/>
              <w:spacing w:line="292" w:lineRule="exact"/>
              <w:jc w:val="both"/>
              <w:rPr>
                <w:rFonts w:asciiTheme="minorHAnsi" w:eastAsia="Calibri" w:hAnsiTheme="minorHAnsi" w:cstheme="minorHAnsi"/>
                <w:spacing w:val="-9"/>
                <w:lang w:val="en" w:eastAsia="en-US"/>
              </w:rPr>
            </w:pPr>
          </w:p>
          <w:p w14:paraId="4B7AACDD" w14:textId="77777777" w:rsidR="00B3544D" w:rsidRPr="00B3544D" w:rsidRDefault="00B3544D" w:rsidP="00B3544D">
            <w:pPr>
              <w:widowControl w:val="0"/>
              <w:autoSpaceDE w:val="0"/>
              <w:autoSpaceDN w:val="0"/>
              <w:spacing w:line="292" w:lineRule="exact"/>
              <w:jc w:val="both"/>
              <w:rPr>
                <w:rFonts w:asciiTheme="minorHAnsi" w:eastAsia="Calibri" w:hAnsiTheme="minorHAnsi" w:cstheme="minorHAnsi"/>
                <w:lang w:val="en" w:eastAsia="en-US"/>
              </w:rPr>
            </w:pPr>
            <w:r w:rsidRPr="00B3544D">
              <w:rPr>
                <w:rFonts w:asciiTheme="minorHAnsi" w:eastAsia="Calibri" w:hAnsiTheme="minorHAnsi" w:cstheme="minorHAnsi"/>
                <w:lang w:val="en" w:eastAsia="en-US"/>
              </w:rPr>
              <w:t>Students should connect to the e-class with the use of their institutional account and go to the course page (it is a prerequisite to have registered for the course) (</w:t>
            </w:r>
            <w:hyperlink r:id="rId171" w:history="1"/>
            <w:hyperlink r:id="rId172" w:history="1">
              <w:r w:rsidRPr="00B3544D">
                <w:rPr>
                  <w:rFonts w:asciiTheme="minorHAnsi" w:eastAsia="Calibri" w:hAnsiTheme="minorHAnsi" w:cstheme="minorHAnsi"/>
                  <w:u w:val="single"/>
                  <w:lang w:val="en-US" w:eastAsia="en-US"/>
                </w:rPr>
                <w:t>https://eclass.duth.gr/courses/OPE01239/</w:t>
              </w:r>
            </w:hyperlink>
            <w:r w:rsidRPr="00B3544D">
              <w:rPr>
                <w:rFonts w:asciiTheme="minorHAnsi" w:eastAsia="Calibri" w:hAnsiTheme="minorHAnsi" w:cstheme="minorHAnsi"/>
                <w:lang w:val="en-US" w:eastAsia="en-US"/>
              </w:rPr>
              <w:t xml:space="preserve">) </w:t>
            </w:r>
            <w:r w:rsidRPr="00B3544D">
              <w:rPr>
                <w:rFonts w:asciiTheme="minorHAnsi" w:eastAsia="Calibri" w:hAnsiTheme="minorHAnsi" w:cstheme="minorHAnsi"/>
                <w:lang w:val="en" w:eastAsia="en-US"/>
              </w:rPr>
              <w:t>and to the section "EXERCISES", where they will be given the exam form which they will fill in electronically. At the same time, students should log in to Skype for Business, following the link posted in the announcements of the course on the e-class platform. Each student will have to answer 25 multiple-choice questions, each of the questions being scored 0.4 and there will be a negative score for the wrong answers (not for the blank ones) equal to half of the correct answer. The duration of the examinations will be 25 minutes.</w:t>
            </w:r>
          </w:p>
          <w:p w14:paraId="3C46855C" w14:textId="77777777" w:rsidR="00B3544D" w:rsidRPr="00B3544D" w:rsidRDefault="00B3544D" w:rsidP="00B3544D">
            <w:pPr>
              <w:widowControl w:val="0"/>
              <w:autoSpaceDE w:val="0"/>
              <w:autoSpaceDN w:val="0"/>
              <w:spacing w:line="292" w:lineRule="exact"/>
              <w:jc w:val="both"/>
              <w:rPr>
                <w:rFonts w:asciiTheme="minorHAnsi" w:eastAsia="Calibri" w:hAnsiTheme="minorHAnsi" w:cstheme="minorHAnsi"/>
                <w:lang w:val="en" w:eastAsia="en-US"/>
              </w:rPr>
            </w:pPr>
          </w:p>
          <w:p w14:paraId="7876E38C" w14:textId="77777777" w:rsidR="00B3544D" w:rsidRPr="00B3544D" w:rsidRDefault="00B3544D" w:rsidP="00B3544D">
            <w:pPr>
              <w:widowControl w:val="0"/>
              <w:autoSpaceDE w:val="0"/>
              <w:autoSpaceDN w:val="0"/>
              <w:spacing w:line="292" w:lineRule="exact"/>
              <w:jc w:val="both"/>
              <w:rPr>
                <w:rFonts w:asciiTheme="minorHAnsi" w:eastAsia="Calibri" w:hAnsiTheme="minorHAnsi" w:cstheme="minorHAnsi"/>
                <w:lang w:val="en-US" w:eastAsia="en-US"/>
              </w:rPr>
            </w:pPr>
            <w:r w:rsidRPr="00B3544D">
              <w:rPr>
                <w:rFonts w:asciiTheme="minorHAnsi" w:eastAsia="Calibri" w:hAnsiTheme="minorHAnsi" w:cstheme="minorHAnsi"/>
                <w:lang w:val="en" w:eastAsia="en-US"/>
              </w:rPr>
              <w:t>Beneficiaries of participation in examinations</w:t>
            </w:r>
          </w:p>
          <w:p w14:paraId="04047CDB" w14:textId="77777777" w:rsidR="00B3544D" w:rsidRPr="00B3544D" w:rsidRDefault="00B3544D" w:rsidP="00B3544D">
            <w:pPr>
              <w:widowControl w:val="0"/>
              <w:autoSpaceDE w:val="0"/>
              <w:autoSpaceDN w:val="0"/>
              <w:spacing w:line="292" w:lineRule="exact"/>
              <w:jc w:val="both"/>
              <w:rPr>
                <w:rFonts w:ascii="Calibri" w:eastAsia="Calibri" w:hAnsi="Calibri" w:cs="Calibri"/>
                <w:lang w:val="en-US" w:eastAsia="en-US"/>
              </w:rPr>
            </w:pPr>
            <w:r w:rsidRPr="00B3544D">
              <w:rPr>
                <w:rFonts w:asciiTheme="minorHAnsi" w:eastAsia="Calibri" w:hAnsiTheme="minorHAnsi" w:cstheme="minorHAnsi"/>
                <w:lang w:val="en" w:eastAsia="en-US"/>
              </w:rPr>
              <w:t xml:space="preserve">On the page of the course in the e-class and in the section "DOCUMENTS" before the examination period, a list will be posted with the AEM of the beneficiaries to participate in the examination. This list will be updated by the day of the beginning of the examination period. In order the student to participate in the examinations, he/she must have read and accepted the terms of his/her participation in the examination process. This can be done through </w:t>
            </w:r>
            <w:hyperlink r:id="rId173" w:history="1">
              <w:r w:rsidRPr="00B3544D">
                <w:rPr>
                  <w:rFonts w:asciiTheme="minorHAnsi" w:eastAsia="Calibri" w:hAnsiTheme="minorHAnsi" w:cstheme="minorHAnsi"/>
                  <w:u w:val="single"/>
                  <w:lang w:val="en" w:eastAsia="en-US"/>
                </w:rPr>
                <w:t>the page https://students.duth.gr</w:t>
              </w:r>
            </w:hyperlink>
            <w:r w:rsidRPr="00B3544D">
              <w:rPr>
                <w:rFonts w:asciiTheme="minorHAnsi" w:eastAsia="Calibri" w:hAnsiTheme="minorHAnsi" w:cstheme="minorHAnsi"/>
                <w:lang w:val="en" w:eastAsia="en-US"/>
              </w:rPr>
              <w:t xml:space="preserve"> and from the menu "Service", by going to the option "Participation in the next exam period". In addition, he/she must have registered for the course on the e-  class page.</w:t>
            </w:r>
          </w:p>
        </w:tc>
      </w:tr>
    </w:tbl>
    <w:p w14:paraId="37165B90" w14:textId="77777777" w:rsidR="00B3544D" w:rsidRPr="00B3544D" w:rsidRDefault="00B3544D" w:rsidP="00B3544D">
      <w:pPr>
        <w:spacing w:line="259" w:lineRule="auto"/>
        <w:jc w:val="center"/>
        <w:rPr>
          <w:rFonts w:asciiTheme="minorHAnsi" w:eastAsia="Calibri" w:hAnsiTheme="minorHAnsi"/>
          <w:b/>
          <w:lang w:val="en-US"/>
        </w:rPr>
      </w:pPr>
    </w:p>
    <w:p w14:paraId="6FC37D00" w14:textId="77777777" w:rsidR="00B3544D" w:rsidRPr="00B3544D" w:rsidRDefault="00B3544D" w:rsidP="00B3544D">
      <w:pPr>
        <w:jc w:val="center"/>
        <w:rPr>
          <w:rFonts w:asciiTheme="minorHAnsi" w:hAnsiTheme="minorHAnsi" w:cs="Arial"/>
          <w:b/>
          <w:sz w:val="28"/>
          <w:szCs w:val="28"/>
          <w:lang w:val="en-US"/>
        </w:rPr>
      </w:pPr>
    </w:p>
    <w:p w14:paraId="399F5319" w14:textId="77777777" w:rsidR="00B3544D" w:rsidRPr="00B3544D" w:rsidRDefault="00B3544D" w:rsidP="00B3544D">
      <w:pPr>
        <w:jc w:val="center"/>
        <w:rPr>
          <w:rFonts w:asciiTheme="minorHAnsi" w:hAnsiTheme="minorHAnsi" w:cs="Arial"/>
          <w:b/>
          <w:sz w:val="28"/>
          <w:szCs w:val="28"/>
        </w:rPr>
      </w:pPr>
      <w:r w:rsidRPr="00B3544D">
        <w:rPr>
          <w:rFonts w:asciiTheme="minorHAnsi" w:hAnsiTheme="minorHAnsi" w:cs="Arial"/>
          <w:b/>
          <w:sz w:val="28"/>
          <w:szCs w:val="28"/>
        </w:rPr>
        <w:t xml:space="preserve">Ολοκληρωμένη Διαχείριση Εχθρών των Φυτών </w:t>
      </w:r>
    </w:p>
    <w:p w14:paraId="3043C7B7" w14:textId="77777777" w:rsidR="00B3544D" w:rsidRPr="00B3544D" w:rsidRDefault="00B3544D" w:rsidP="00B3544D">
      <w:pPr>
        <w:jc w:val="center"/>
        <w:rPr>
          <w:rFonts w:asciiTheme="minorHAnsi" w:hAnsiTheme="minorHAnsi" w:cs="Arial"/>
          <w:b/>
        </w:rPr>
      </w:pPr>
      <w:r w:rsidRPr="00B3544D">
        <w:rPr>
          <w:rFonts w:asciiTheme="minorHAnsi" w:hAnsiTheme="minorHAnsi" w:cs="Arial"/>
          <w:b/>
        </w:rPr>
        <w:t>Διδάσκων: Γεώργιος Μπρούφας</w:t>
      </w:r>
    </w:p>
    <w:p w14:paraId="335184F5" w14:textId="77777777" w:rsidR="00B3544D" w:rsidRPr="00B3544D" w:rsidRDefault="00B3544D" w:rsidP="00B3544D">
      <w:pPr>
        <w:pBdr>
          <w:bottom w:val="single" w:sz="4" w:space="1" w:color="auto"/>
        </w:pBdr>
        <w:jc w:val="center"/>
        <w:rPr>
          <w:rFonts w:ascii="Calibri" w:hAnsi="Calibri" w:cs="Arial"/>
          <w:b/>
        </w:rPr>
      </w:pPr>
    </w:p>
    <w:p w14:paraId="59667DCC" w14:textId="77777777" w:rsidR="00B3544D" w:rsidRPr="00B3544D" w:rsidRDefault="00B3544D" w:rsidP="00B3544D">
      <w:pPr>
        <w:jc w:val="center"/>
        <w:rPr>
          <w:rFonts w:ascii="Calibri" w:hAnsi="Calibri" w:cs="Arial"/>
        </w:rPr>
      </w:pPr>
      <w:r w:rsidRPr="00B3544D">
        <w:rPr>
          <w:rFonts w:ascii="Calibri" w:hAnsi="Calibri" w:cs="Arial"/>
          <w:b/>
        </w:rPr>
        <w:t>ΠΕΡΙΓΡΑΜΜΑ ΜΑΘΗΜΑΤΟΣ</w:t>
      </w:r>
    </w:p>
    <w:p w14:paraId="4BF4F04C" w14:textId="77777777" w:rsidR="00B3544D" w:rsidRPr="00B3544D" w:rsidRDefault="00B3544D" w:rsidP="006E6CC4">
      <w:pPr>
        <w:widowControl w:val="0"/>
        <w:numPr>
          <w:ilvl w:val="0"/>
          <w:numId w:val="99"/>
        </w:numPr>
        <w:autoSpaceDE w:val="0"/>
        <w:autoSpaceDN w:val="0"/>
        <w:adjustRightInd w:val="0"/>
        <w:spacing w:before="240"/>
        <w:contextualSpacing/>
        <w:rPr>
          <w:rFonts w:ascii="Calibri" w:hAnsi="Calibri" w:cs="Arial"/>
          <w:b/>
          <w:lang w:val="en-US"/>
        </w:rPr>
      </w:pPr>
      <w:r w:rsidRPr="00B3544D">
        <w:rPr>
          <w:rFonts w:ascii="Calibri" w:hAnsi="Calibri" w:cs="Arial"/>
          <w:b/>
          <w:lang w:val="en-US"/>
        </w:rPr>
        <w:t>ΓΕΝΙΚΑ</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1196"/>
        <w:gridCol w:w="1046"/>
        <w:gridCol w:w="1357"/>
        <w:gridCol w:w="339"/>
        <w:gridCol w:w="1596"/>
      </w:tblGrid>
      <w:tr w:rsidR="00B3544D" w:rsidRPr="00B3544D" w14:paraId="346A965B" w14:textId="77777777" w:rsidTr="000F1667">
        <w:trPr>
          <w:jc w:val="center"/>
        </w:trPr>
        <w:tc>
          <w:tcPr>
            <w:tcW w:w="2937" w:type="dxa"/>
            <w:shd w:val="clear" w:color="auto" w:fill="DDD9C3"/>
            <w:vAlign w:val="center"/>
          </w:tcPr>
          <w:p w14:paraId="0EB370C0"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ΣΧΟΛΗ</w:t>
            </w:r>
          </w:p>
        </w:tc>
        <w:tc>
          <w:tcPr>
            <w:tcW w:w="5534" w:type="dxa"/>
            <w:gridSpan w:val="5"/>
            <w:vAlign w:val="center"/>
          </w:tcPr>
          <w:p w14:paraId="14F920C3" w14:textId="77777777" w:rsidR="00B3544D" w:rsidRPr="00B3544D" w:rsidRDefault="00B3544D" w:rsidP="00B3544D">
            <w:pPr>
              <w:rPr>
                <w:rFonts w:ascii="Calibri" w:hAnsi="Calibri" w:cs="Arial"/>
                <w:sz w:val="22"/>
                <w:szCs w:val="22"/>
                <w:highlight w:val="yellow"/>
              </w:rPr>
            </w:pPr>
            <w:r w:rsidRPr="00B3544D">
              <w:rPr>
                <w:rFonts w:ascii="Calibri" w:hAnsi="Calibri" w:cs="Arial"/>
                <w:sz w:val="22"/>
                <w:szCs w:val="22"/>
              </w:rPr>
              <w:t>ΣΧΟΛΗ ΕΠΙΣΤΗΜΩΝ ΓΕΩΠΟΝΙΑΣ ΚΑΙ ΔΑΣΟΛΟΓΙΑΣ</w:t>
            </w:r>
          </w:p>
        </w:tc>
      </w:tr>
      <w:tr w:rsidR="00B3544D" w:rsidRPr="00B3544D" w14:paraId="46963C6D" w14:textId="77777777" w:rsidTr="000F1667">
        <w:trPr>
          <w:jc w:val="center"/>
        </w:trPr>
        <w:tc>
          <w:tcPr>
            <w:tcW w:w="2937" w:type="dxa"/>
            <w:shd w:val="clear" w:color="auto" w:fill="DDD9C3"/>
            <w:vAlign w:val="center"/>
          </w:tcPr>
          <w:p w14:paraId="7816FFC4"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ΤΜΗΜΑ</w:t>
            </w:r>
            <w:r w:rsidRPr="00B3544D">
              <w:rPr>
                <w:rFonts w:ascii="Calibri" w:hAnsi="Calibri" w:cs="Arial"/>
                <w:b/>
                <w:sz w:val="22"/>
                <w:szCs w:val="22"/>
                <w:lang w:val="en-US"/>
              </w:rPr>
              <w:t>/</w:t>
            </w:r>
            <w:r w:rsidRPr="00B3544D">
              <w:rPr>
                <w:rFonts w:ascii="Calibri" w:hAnsi="Calibri" w:cs="Arial"/>
                <w:b/>
                <w:sz w:val="22"/>
                <w:szCs w:val="22"/>
              </w:rPr>
              <w:t>ΠΜΣ</w:t>
            </w:r>
          </w:p>
        </w:tc>
        <w:tc>
          <w:tcPr>
            <w:tcW w:w="5534" w:type="dxa"/>
            <w:gridSpan w:val="5"/>
            <w:vAlign w:val="center"/>
          </w:tcPr>
          <w:p w14:paraId="255EF2D3" w14:textId="77777777" w:rsidR="00B3544D" w:rsidRPr="00B3544D" w:rsidRDefault="00B3544D" w:rsidP="00B3544D">
            <w:pPr>
              <w:rPr>
                <w:rFonts w:ascii="Calibri" w:hAnsi="Calibri" w:cs="Arial"/>
                <w:sz w:val="22"/>
                <w:szCs w:val="22"/>
                <w:highlight w:val="yellow"/>
              </w:rPr>
            </w:pPr>
            <w:r w:rsidRPr="00B3544D">
              <w:rPr>
                <w:rFonts w:asciiTheme="minorHAnsi" w:hAnsiTheme="minorHAnsi" w:cstheme="minorHAnsi"/>
                <w:sz w:val="22"/>
                <w:szCs w:val="22"/>
              </w:rPr>
              <w:t>ΑΓΡΟΤΙΚΗΣ ΑΝΑΠΤΥΞΗΣ/ΑΕΙΦΟΡΙΚΑ ΣΥΣΤΗΜΑΤΑ ΠΑΡΑΓΩΓΗΣ ΚΑΙ ΠΕΡΙΒΑΛΛΟΝ ΣΤΗ ΓΕΩΡΓΙΑ</w:t>
            </w:r>
          </w:p>
        </w:tc>
      </w:tr>
      <w:tr w:rsidR="00B3544D" w:rsidRPr="00B3544D" w14:paraId="3E7A710E" w14:textId="77777777" w:rsidTr="000F1667">
        <w:trPr>
          <w:jc w:val="center"/>
        </w:trPr>
        <w:tc>
          <w:tcPr>
            <w:tcW w:w="2937" w:type="dxa"/>
            <w:shd w:val="clear" w:color="auto" w:fill="DDD9C3"/>
            <w:vAlign w:val="center"/>
          </w:tcPr>
          <w:p w14:paraId="0C990F25"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 xml:space="preserve">ΕΠΙΠΕΔΟ ΣΠΟΥΔΩΝ </w:t>
            </w:r>
          </w:p>
        </w:tc>
        <w:tc>
          <w:tcPr>
            <w:tcW w:w="5534" w:type="dxa"/>
            <w:gridSpan w:val="5"/>
            <w:vAlign w:val="center"/>
          </w:tcPr>
          <w:p w14:paraId="66E6C758" w14:textId="77777777" w:rsidR="00B3544D" w:rsidRPr="00B3544D" w:rsidRDefault="00B3544D" w:rsidP="00B3544D">
            <w:pPr>
              <w:rPr>
                <w:rFonts w:ascii="Calibri" w:hAnsi="Calibri" w:cs="Arial"/>
                <w:sz w:val="22"/>
                <w:szCs w:val="22"/>
              </w:rPr>
            </w:pPr>
            <w:r w:rsidRPr="00B3544D">
              <w:rPr>
                <w:rFonts w:ascii="Calibri" w:hAnsi="Calibri" w:cs="Arial"/>
                <w:sz w:val="22"/>
                <w:szCs w:val="22"/>
              </w:rPr>
              <w:t>ΕΠΙΠΕΔΟ 7-ΜΕΤΑΠΤΥΧΙΑΚΟ ΔΙΠΛΩΜΑ ΕΙΔΙΚΕΥΣΗΣ</w:t>
            </w:r>
          </w:p>
        </w:tc>
      </w:tr>
      <w:tr w:rsidR="00B3544D" w:rsidRPr="00B3544D" w14:paraId="39BEB806" w14:textId="77777777" w:rsidTr="000F1667">
        <w:trPr>
          <w:jc w:val="center"/>
        </w:trPr>
        <w:tc>
          <w:tcPr>
            <w:tcW w:w="2937" w:type="dxa"/>
            <w:shd w:val="clear" w:color="auto" w:fill="DDD9C3"/>
            <w:vAlign w:val="center"/>
          </w:tcPr>
          <w:p w14:paraId="7A500A1D"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rPr>
              <w:t>ΚΩΔΙΚΟΣ ΜΑΘΗΜΑΤΟΣ</w:t>
            </w:r>
          </w:p>
        </w:tc>
        <w:tc>
          <w:tcPr>
            <w:tcW w:w="1196" w:type="dxa"/>
            <w:vAlign w:val="center"/>
          </w:tcPr>
          <w:p w14:paraId="6BA0E72E" w14:textId="77777777" w:rsidR="00B3544D" w:rsidRPr="00B3544D" w:rsidRDefault="00B3544D" w:rsidP="00B3544D">
            <w:pPr>
              <w:rPr>
                <w:rFonts w:ascii="Calibri" w:hAnsi="Calibri" w:cs="Arial"/>
                <w:b/>
                <w:sz w:val="22"/>
                <w:szCs w:val="22"/>
              </w:rPr>
            </w:pPr>
            <w:r w:rsidRPr="00B3544D">
              <w:rPr>
                <w:rFonts w:ascii="Calibri" w:hAnsi="Calibri" w:cs="Arial"/>
                <w:sz w:val="22"/>
                <w:szCs w:val="22"/>
                <w:lang w:val="en-US"/>
              </w:rPr>
              <w:t>PAGR02</w:t>
            </w:r>
          </w:p>
        </w:tc>
        <w:tc>
          <w:tcPr>
            <w:tcW w:w="2403" w:type="dxa"/>
            <w:gridSpan w:val="2"/>
            <w:shd w:val="clear" w:color="auto" w:fill="DDD9C3"/>
            <w:vAlign w:val="center"/>
          </w:tcPr>
          <w:p w14:paraId="16D1B83D"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rPr>
              <w:t>ΕΞΑΜΗΝΟ ΣΠΟΥΔΩΝ</w:t>
            </w:r>
          </w:p>
        </w:tc>
        <w:tc>
          <w:tcPr>
            <w:tcW w:w="1935" w:type="dxa"/>
            <w:gridSpan w:val="2"/>
            <w:vAlign w:val="center"/>
          </w:tcPr>
          <w:p w14:paraId="0695BEA0" w14:textId="77777777" w:rsidR="00B3544D" w:rsidRPr="00B3544D" w:rsidRDefault="00B3544D" w:rsidP="00B3544D">
            <w:pPr>
              <w:rPr>
                <w:rFonts w:ascii="Calibri" w:hAnsi="Calibri" w:cs="Arial"/>
                <w:b/>
                <w:sz w:val="22"/>
                <w:szCs w:val="22"/>
                <w:lang w:val="en-US"/>
              </w:rPr>
            </w:pPr>
            <w:r w:rsidRPr="00B3544D">
              <w:rPr>
                <w:rFonts w:ascii="Calibri" w:eastAsia="Calibri" w:hAnsi="Calibri" w:cs="Arial"/>
                <w:sz w:val="22"/>
                <w:szCs w:val="22"/>
              </w:rPr>
              <w:t>1</w:t>
            </w:r>
            <w:r w:rsidRPr="00B3544D">
              <w:rPr>
                <w:rFonts w:ascii="Calibri" w:eastAsia="Calibri" w:hAnsi="Calibri" w:cs="Arial"/>
                <w:sz w:val="22"/>
                <w:szCs w:val="22"/>
                <w:vertAlign w:val="superscript"/>
                <w:lang w:val="en-US"/>
              </w:rPr>
              <w:t>o</w:t>
            </w:r>
          </w:p>
        </w:tc>
      </w:tr>
      <w:tr w:rsidR="00B3544D" w:rsidRPr="00B3544D" w14:paraId="75BB8991" w14:textId="77777777" w:rsidTr="000F1667">
        <w:trPr>
          <w:trHeight w:val="375"/>
          <w:jc w:val="center"/>
        </w:trPr>
        <w:tc>
          <w:tcPr>
            <w:tcW w:w="2937" w:type="dxa"/>
            <w:shd w:val="clear" w:color="auto" w:fill="DDD9C3"/>
            <w:vAlign w:val="center"/>
          </w:tcPr>
          <w:p w14:paraId="64A684FC"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ΤΙΤΛΟΣ ΜΑΘΗΜΑΤΟΣ</w:t>
            </w:r>
          </w:p>
        </w:tc>
        <w:tc>
          <w:tcPr>
            <w:tcW w:w="5534" w:type="dxa"/>
            <w:gridSpan w:val="5"/>
            <w:vAlign w:val="center"/>
          </w:tcPr>
          <w:p w14:paraId="6348AA56" w14:textId="77777777" w:rsidR="00B3544D" w:rsidRPr="00B3544D" w:rsidRDefault="00B3544D" w:rsidP="00B3544D">
            <w:pPr>
              <w:rPr>
                <w:rFonts w:ascii="Calibri" w:hAnsi="Calibri" w:cs="Arial"/>
                <w:sz w:val="22"/>
                <w:szCs w:val="22"/>
              </w:rPr>
            </w:pPr>
            <w:r w:rsidRPr="00B3544D">
              <w:rPr>
                <w:rFonts w:ascii="Calibri" w:hAnsi="Calibri" w:cs="Arial"/>
                <w:sz w:val="22"/>
                <w:szCs w:val="22"/>
              </w:rPr>
              <w:t>ΟΛΟΚΛΗΡΩΜΕΝΗ ΔΙΑΧΕΙΡΙΣΗ ΕΧΘΡΩΝ ΤΩΝ ΦΥΤΩΝ</w:t>
            </w:r>
          </w:p>
        </w:tc>
      </w:tr>
      <w:tr w:rsidR="00B3544D" w:rsidRPr="00B3544D" w14:paraId="102B1D49" w14:textId="77777777" w:rsidTr="000F1667">
        <w:trPr>
          <w:trHeight w:val="196"/>
          <w:jc w:val="center"/>
        </w:trPr>
        <w:tc>
          <w:tcPr>
            <w:tcW w:w="5179" w:type="dxa"/>
            <w:gridSpan w:val="3"/>
            <w:shd w:val="clear" w:color="auto" w:fill="DDD9C3"/>
            <w:vAlign w:val="center"/>
          </w:tcPr>
          <w:p w14:paraId="36998832"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rPr>
              <w:t xml:space="preserve">ΑΥΤΟΤΕΛΕΙΣ ΔΙΔΑΚΤΙΚΕΣ ΔΡΑΣΤΗΡΙΟΤΗΤΕΣ </w:t>
            </w:r>
          </w:p>
        </w:tc>
        <w:tc>
          <w:tcPr>
            <w:tcW w:w="1696" w:type="dxa"/>
            <w:gridSpan w:val="2"/>
            <w:shd w:val="clear" w:color="auto" w:fill="DDD9C3"/>
            <w:vAlign w:val="center"/>
          </w:tcPr>
          <w:p w14:paraId="3B0ABE35"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rPr>
              <w:t>ΕΒΔΟΜΑΔΙΑΙΕΣ</w:t>
            </w:r>
            <w:r w:rsidRPr="00B3544D">
              <w:rPr>
                <w:rFonts w:ascii="Calibri" w:hAnsi="Calibri" w:cs="Arial"/>
                <w:b/>
                <w:sz w:val="22"/>
                <w:szCs w:val="22"/>
              </w:rPr>
              <w:br/>
              <w:t>ΩΡΕΣ Δ</w:t>
            </w:r>
            <w:r w:rsidRPr="00B3544D">
              <w:rPr>
                <w:rFonts w:ascii="Calibri" w:hAnsi="Calibri" w:cs="Arial"/>
                <w:b/>
                <w:sz w:val="22"/>
                <w:szCs w:val="22"/>
                <w:shd w:val="clear" w:color="auto" w:fill="DDD9C3"/>
              </w:rPr>
              <w:t>ΙΔ</w:t>
            </w:r>
            <w:r w:rsidRPr="00B3544D">
              <w:rPr>
                <w:rFonts w:ascii="Calibri" w:hAnsi="Calibri" w:cs="Arial"/>
                <w:b/>
                <w:sz w:val="22"/>
                <w:szCs w:val="22"/>
              </w:rPr>
              <w:t>ΑΣΚΑΛΙΑΣ</w:t>
            </w:r>
          </w:p>
        </w:tc>
        <w:tc>
          <w:tcPr>
            <w:tcW w:w="1596" w:type="dxa"/>
            <w:shd w:val="clear" w:color="auto" w:fill="DDD9C3"/>
            <w:vAlign w:val="center"/>
          </w:tcPr>
          <w:p w14:paraId="262FBB24"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rPr>
              <w:t>ΠΙΣΤΩΤΙΚΕΣ ΜΟΝΑΔΕΣ</w:t>
            </w:r>
          </w:p>
        </w:tc>
      </w:tr>
      <w:tr w:rsidR="00B3544D" w:rsidRPr="00B3544D" w14:paraId="2E7394A3" w14:textId="77777777" w:rsidTr="000F1667">
        <w:trPr>
          <w:trHeight w:val="194"/>
          <w:jc w:val="center"/>
        </w:trPr>
        <w:tc>
          <w:tcPr>
            <w:tcW w:w="5179" w:type="dxa"/>
            <w:gridSpan w:val="3"/>
            <w:vAlign w:val="center"/>
          </w:tcPr>
          <w:p w14:paraId="610F3EC0" w14:textId="77777777" w:rsidR="00B3544D" w:rsidRPr="00B3544D" w:rsidRDefault="00B3544D" w:rsidP="00B3544D">
            <w:pPr>
              <w:jc w:val="right"/>
              <w:rPr>
                <w:rFonts w:ascii="Calibri" w:hAnsi="Calibri" w:cs="Arial"/>
                <w:sz w:val="22"/>
                <w:szCs w:val="22"/>
              </w:rPr>
            </w:pPr>
          </w:p>
        </w:tc>
        <w:tc>
          <w:tcPr>
            <w:tcW w:w="1696" w:type="dxa"/>
            <w:gridSpan w:val="2"/>
            <w:vAlign w:val="center"/>
          </w:tcPr>
          <w:p w14:paraId="20E745A9" w14:textId="77777777" w:rsidR="00B3544D" w:rsidRPr="00B3544D" w:rsidRDefault="00B3544D" w:rsidP="00B3544D">
            <w:pPr>
              <w:jc w:val="center"/>
              <w:rPr>
                <w:rFonts w:ascii="Calibri" w:hAnsi="Calibri" w:cs="Arial"/>
                <w:sz w:val="22"/>
                <w:szCs w:val="22"/>
              </w:rPr>
            </w:pPr>
            <w:r w:rsidRPr="00B3544D">
              <w:rPr>
                <w:rFonts w:ascii="Calibri" w:hAnsi="Calibri" w:cs="Arial"/>
                <w:sz w:val="22"/>
                <w:szCs w:val="22"/>
              </w:rPr>
              <w:t>3</w:t>
            </w:r>
          </w:p>
        </w:tc>
        <w:tc>
          <w:tcPr>
            <w:tcW w:w="1596" w:type="dxa"/>
            <w:vAlign w:val="center"/>
          </w:tcPr>
          <w:p w14:paraId="63682C2D" w14:textId="77777777" w:rsidR="00B3544D" w:rsidRPr="00B3544D" w:rsidRDefault="00B3544D" w:rsidP="00B3544D">
            <w:pPr>
              <w:jc w:val="center"/>
              <w:rPr>
                <w:rFonts w:ascii="Calibri" w:hAnsi="Calibri" w:cs="Arial"/>
                <w:sz w:val="22"/>
                <w:szCs w:val="22"/>
              </w:rPr>
            </w:pPr>
            <w:r w:rsidRPr="00B3544D">
              <w:rPr>
                <w:rFonts w:ascii="Calibri" w:hAnsi="Calibri" w:cs="Arial"/>
                <w:sz w:val="22"/>
                <w:szCs w:val="22"/>
              </w:rPr>
              <w:t>7</w:t>
            </w:r>
            <w:r w:rsidRPr="00B3544D">
              <w:rPr>
                <w:rFonts w:ascii="Calibri" w:hAnsi="Calibri" w:cs="Arial"/>
                <w:sz w:val="22"/>
                <w:szCs w:val="22"/>
                <w:lang w:val="en-US"/>
              </w:rPr>
              <w:t>.</w:t>
            </w:r>
            <w:r w:rsidRPr="00B3544D">
              <w:rPr>
                <w:rFonts w:ascii="Calibri" w:hAnsi="Calibri" w:cs="Arial"/>
                <w:sz w:val="22"/>
                <w:szCs w:val="22"/>
              </w:rPr>
              <w:t>5</w:t>
            </w:r>
          </w:p>
        </w:tc>
      </w:tr>
      <w:tr w:rsidR="00B3544D" w:rsidRPr="00B3544D" w14:paraId="018E81C2" w14:textId="77777777" w:rsidTr="000F1667">
        <w:trPr>
          <w:trHeight w:val="599"/>
          <w:jc w:val="center"/>
        </w:trPr>
        <w:tc>
          <w:tcPr>
            <w:tcW w:w="2937" w:type="dxa"/>
            <w:shd w:val="clear" w:color="auto" w:fill="DDD9C3"/>
            <w:vAlign w:val="center"/>
          </w:tcPr>
          <w:p w14:paraId="231A0656" w14:textId="77777777" w:rsidR="00B3544D" w:rsidRPr="00B3544D" w:rsidRDefault="00B3544D" w:rsidP="00B3544D">
            <w:pPr>
              <w:jc w:val="right"/>
              <w:rPr>
                <w:rFonts w:ascii="Calibri" w:hAnsi="Calibri" w:cs="Arial"/>
                <w:i/>
                <w:sz w:val="22"/>
                <w:szCs w:val="22"/>
              </w:rPr>
            </w:pPr>
            <w:r w:rsidRPr="00B3544D">
              <w:rPr>
                <w:rFonts w:ascii="Calibri" w:hAnsi="Calibri" w:cs="Arial"/>
                <w:b/>
                <w:sz w:val="22"/>
                <w:szCs w:val="22"/>
              </w:rPr>
              <w:lastRenderedPageBreak/>
              <w:t>ΤΥΠΟΣ ΜΑΘΗΜΑΤΟΣ</w:t>
            </w:r>
            <w:r w:rsidRPr="00B3544D">
              <w:rPr>
                <w:rFonts w:ascii="Calibri" w:hAnsi="Calibri" w:cs="Arial"/>
                <w:i/>
                <w:sz w:val="22"/>
                <w:szCs w:val="22"/>
              </w:rPr>
              <w:t xml:space="preserve"> </w:t>
            </w:r>
          </w:p>
        </w:tc>
        <w:tc>
          <w:tcPr>
            <w:tcW w:w="5534" w:type="dxa"/>
            <w:gridSpan w:val="5"/>
            <w:vAlign w:val="center"/>
          </w:tcPr>
          <w:p w14:paraId="3871D1E8" w14:textId="77777777" w:rsidR="00B3544D" w:rsidRPr="00B3544D" w:rsidRDefault="00B3544D" w:rsidP="00B3544D">
            <w:pPr>
              <w:rPr>
                <w:rFonts w:ascii="Calibri" w:hAnsi="Calibri" w:cs="Arial"/>
                <w:sz w:val="22"/>
                <w:szCs w:val="22"/>
              </w:rPr>
            </w:pPr>
            <w:r w:rsidRPr="00B3544D">
              <w:rPr>
                <w:rFonts w:ascii="Calibri" w:hAnsi="Calibri" w:cs="Arial"/>
                <w:sz w:val="22"/>
                <w:szCs w:val="22"/>
                <w:lang w:val="en-US"/>
              </w:rPr>
              <w:t>Ε</w:t>
            </w:r>
            <w:r w:rsidRPr="00B3544D">
              <w:rPr>
                <w:rFonts w:ascii="Calibri" w:hAnsi="Calibri" w:cs="Arial"/>
                <w:sz w:val="22"/>
                <w:szCs w:val="22"/>
              </w:rPr>
              <w:t>ΠΙΣΤΗΜΟΝΙΚΗΣ ΠΕΡΙΟΧΗΣ</w:t>
            </w:r>
          </w:p>
        </w:tc>
      </w:tr>
      <w:tr w:rsidR="00B3544D" w:rsidRPr="00B3544D" w14:paraId="3CF00D53" w14:textId="77777777" w:rsidTr="000F1667">
        <w:trPr>
          <w:jc w:val="center"/>
        </w:trPr>
        <w:tc>
          <w:tcPr>
            <w:tcW w:w="2937" w:type="dxa"/>
            <w:shd w:val="clear" w:color="auto" w:fill="DDD9C3"/>
            <w:vAlign w:val="center"/>
          </w:tcPr>
          <w:p w14:paraId="5314A619"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ΠΡΟΑΠΑΙΤΟΥΜΕΝΑ ΜΑΘΗΜΑΤΑ</w:t>
            </w:r>
          </w:p>
        </w:tc>
        <w:tc>
          <w:tcPr>
            <w:tcW w:w="5534" w:type="dxa"/>
            <w:gridSpan w:val="5"/>
            <w:vAlign w:val="center"/>
          </w:tcPr>
          <w:p w14:paraId="5A34F6E1" w14:textId="77777777" w:rsidR="00B3544D" w:rsidRPr="00B3544D" w:rsidRDefault="00B3544D" w:rsidP="00B3544D">
            <w:pPr>
              <w:rPr>
                <w:rFonts w:ascii="Calibri" w:hAnsi="Calibri" w:cs="Arial"/>
                <w:sz w:val="22"/>
                <w:szCs w:val="22"/>
                <w:highlight w:val="yellow"/>
                <w:lang w:val="en-US"/>
              </w:rPr>
            </w:pPr>
            <w:r w:rsidRPr="00B3544D">
              <w:rPr>
                <w:rFonts w:ascii="Calibri" w:hAnsi="Calibri" w:cs="Arial"/>
                <w:sz w:val="22"/>
                <w:szCs w:val="22"/>
                <w:lang w:val="en-US"/>
              </w:rPr>
              <w:t>OXI</w:t>
            </w:r>
          </w:p>
        </w:tc>
      </w:tr>
      <w:tr w:rsidR="00B3544D" w:rsidRPr="00B3544D" w14:paraId="7E5CE9FC" w14:textId="77777777" w:rsidTr="000F1667">
        <w:trPr>
          <w:jc w:val="center"/>
        </w:trPr>
        <w:tc>
          <w:tcPr>
            <w:tcW w:w="2937" w:type="dxa"/>
            <w:shd w:val="clear" w:color="auto" w:fill="DDD9C3"/>
            <w:vAlign w:val="center"/>
          </w:tcPr>
          <w:p w14:paraId="603BFF18"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rPr>
              <w:t>Γ</w:t>
            </w:r>
            <w:r w:rsidRPr="00B3544D">
              <w:rPr>
                <w:rFonts w:ascii="Calibri" w:hAnsi="Calibri" w:cs="Arial"/>
                <w:b/>
                <w:sz w:val="22"/>
                <w:szCs w:val="22"/>
                <w:lang w:val="en-US"/>
              </w:rPr>
              <w:t>ΛΩΣΣΑ ΔΙΔΑΣΚΑΛΙΑΣ</w:t>
            </w:r>
            <w:r w:rsidRPr="00B3544D">
              <w:rPr>
                <w:rFonts w:ascii="Calibri" w:hAnsi="Calibri" w:cs="Arial"/>
                <w:b/>
                <w:sz w:val="22"/>
                <w:szCs w:val="22"/>
              </w:rPr>
              <w:t xml:space="preserve"> και ΕΞΕΤΑΣΕΩΝ</w:t>
            </w:r>
          </w:p>
        </w:tc>
        <w:tc>
          <w:tcPr>
            <w:tcW w:w="5534" w:type="dxa"/>
            <w:gridSpan w:val="5"/>
            <w:vAlign w:val="center"/>
          </w:tcPr>
          <w:p w14:paraId="78B622AB" w14:textId="77777777" w:rsidR="00B3544D" w:rsidRPr="00B3544D" w:rsidRDefault="00B3544D" w:rsidP="00B3544D">
            <w:pPr>
              <w:rPr>
                <w:rFonts w:ascii="Calibri" w:hAnsi="Calibri" w:cs="Arial"/>
                <w:sz w:val="22"/>
                <w:szCs w:val="22"/>
              </w:rPr>
            </w:pPr>
            <w:r w:rsidRPr="00B3544D">
              <w:rPr>
                <w:rFonts w:ascii="Calibri" w:hAnsi="Calibri" w:cs="Arial"/>
                <w:sz w:val="22"/>
                <w:szCs w:val="22"/>
              </w:rPr>
              <w:t>ΕΛΛΗΝΙΚΗ</w:t>
            </w:r>
          </w:p>
        </w:tc>
      </w:tr>
      <w:tr w:rsidR="00B3544D" w:rsidRPr="00B3544D" w14:paraId="4744F4C8" w14:textId="77777777" w:rsidTr="000F1667">
        <w:trPr>
          <w:jc w:val="center"/>
        </w:trPr>
        <w:tc>
          <w:tcPr>
            <w:tcW w:w="2937" w:type="dxa"/>
            <w:shd w:val="clear" w:color="auto" w:fill="DDD9C3"/>
            <w:vAlign w:val="center"/>
          </w:tcPr>
          <w:p w14:paraId="4D897017"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 xml:space="preserve">ΤΟ ΜΑΘΗΜΑ ΠΡΟΣΦΕΡΕΤΑΙ ΣΕ ΦΟΙΤΗΤΕΣ </w:t>
            </w:r>
            <w:r w:rsidRPr="00B3544D">
              <w:rPr>
                <w:rFonts w:ascii="Calibri" w:hAnsi="Calibri" w:cs="Arial"/>
                <w:b/>
                <w:sz w:val="22"/>
                <w:szCs w:val="22"/>
                <w:lang w:val="en-GB"/>
              </w:rPr>
              <w:t>ERASMUS</w:t>
            </w:r>
            <w:r w:rsidRPr="00B3544D">
              <w:rPr>
                <w:rFonts w:ascii="Calibri" w:hAnsi="Calibri" w:cs="Arial"/>
                <w:b/>
                <w:sz w:val="22"/>
                <w:szCs w:val="22"/>
              </w:rPr>
              <w:t xml:space="preserve"> </w:t>
            </w:r>
          </w:p>
        </w:tc>
        <w:tc>
          <w:tcPr>
            <w:tcW w:w="5534" w:type="dxa"/>
            <w:gridSpan w:val="5"/>
            <w:vAlign w:val="center"/>
          </w:tcPr>
          <w:p w14:paraId="2C9E12D3" w14:textId="77777777" w:rsidR="00B3544D" w:rsidRPr="00B3544D" w:rsidRDefault="00B3544D" w:rsidP="00B3544D">
            <w:pPr>
              <w:rPr>
                <w:rFonts w:ascii="Calibri" w:hAnsi="Calibri" w:cs="Arial"/>
                <w:sz w:val="22"/>
                <w:szCs w:val="22"/>
                <w:highlight w:val="yellow"/>
              </w:rPr>
            </w:pPr>
            <w:r w:rsidRPr="00B3544D">
              <w:rPr>
                <w:rFonts w:ascii="Calibri" w:hAnsi="Calibri" w:cs="Arial"/>
                <w:sz w:val="22"/>
                <w:szCs w:val="22"/>
              </w:rPr>
              <w:t>ΝΑΙ</w:t>
            </w:r>
          </w:p>
        </w:tc>
      </w:tr>
      <w:tr w:rsidR="00B3544D" w:rsidRPr="00B3544D" w14:paraId="3EC562F5" w14:textId="77777777" w:rsidTr="000F1667">
        <w:trPr>
          <w:jc w:val="center"/>
        </w:trPr>
        <w:tc>
          <w:tcPr>
            <w:tcW w:w="2937" w:type="dxa"/>
            <w:shd w:val="clear" w:color="auto" w:fill="DDD9C3"/>
            <w:vAlign w:val="center"/>
          </w:tcPr>
          <w:p w14:paraId="3B6F651D" w14:textId="77777777" w:rsidR="00B3544D" w:rsidRPr="00B3544D" w:rsidRDefault="00B3544D" w:rsidP="00B3544D">
            <w:pPr>
              <w:jc w:val="right"/>
              <w:rPr>
                <w:rFonts w:ascii="Calibri" w:hAnsi="Calibri" w:cs="Arial"/>
                <w:b/>
                <w:sz w:val="22"/>
                <w:szCs w:val="22"/>
                <w:lang w:val="en-GB"/>
              </w:rPr>
            </w:pPr>
            <w:r w:rsidRPr="00B3544D">
              <w:rPr>
                <w:rFonts w:ascii="Calibri" w:hAnsi="Calibri" w:cs="Arial"/>
                <w:b/>
                <w:sz w:val="22"/>
                <w:szCs w:val="22"/>
              </w:rPr>
              <w:t>ΗΛΕΚΤΡΟΝΙΚΗ ΣΕΛΙΔΑ ΜΑΘΗΜΑΤΟΣ (</w:t>
            </w:r>
            <w:r w:rsidRPr="00B3544D">
              <w:rPr>
                <w:rFonts w:ascii="Calibri" w:hAnsi="Calibri" w:cs="Arial"/>
                <w:b/>
                <w:sz w:val="22"/>
                <w:szCs w:val="22"/>
                <w:lang w:val="en-GB"/>
              </w:rPr>
              <w:t>URL)</w:t>
            </w:r>
          </w:p>
        </w:tc>
        <w:tc>
          <w:tcPr>
            <w:tcW w:w="5534" w:type="dxa"/>
            <w:gridSpan w:val="5"/>
            <w:vAlign w:val="center"/>
          </w:tcPr>
          <w:p w14:paraId="3B86D5D0" w14:textId="77777777" w:rsidR="00B3544D" w:rsidRPr="00B3544D" w:rsidRDefault="006E6CC4" w:rsidP="00B3544D">
            <w:pPr>
              <w:rPr>
                <w:rFonts w:asciiTheme="minorHAnsi" w:eastAsia="Calibri" w:hAnsiTheme="minorHAnsi" w:cstheme="minorHAnsi"/>
                <w:sz w:val="22"/>
                <w:szCs w:val="22"/>
                <w:lang w:val="en-GB"/>
              </w:rPr>
            </w:pPr>
            <w:hyperlink r:id="rId174" w:history="1">
              <w:r w:rsidR="00B3544D" w:rsidRPr="00B3544D">
                <w:rPr>
                  <w:rFonts w:asciiTheme="minorHAnsi" w:hAnsiTheme="minorHAnsi" w:cstheme="minorHAnsi"/>
                  <w:sz w:val="22"/>
                  <w:szCs w:val="22"/>
                  <w:lang w:val="en-GB"/>
                </w:rPr>
                <w:t>https://eclass.duth.gr/courses/OPE01156/</w:t>
              </w:r>
            </w:hyperlink>
          </w:p>
        </w:tc>
      </w:tr>
    </w:tbl>
    <w:p w14:paraId="3572150A" w14:textId="77777777" w:rsidR="00B3544D" w:rsidRPr="00B3544D" w:rsidRDefault="00B3544D" w:rsidP="006E6CC4">
      <w:pPr>
        <w:widowControl w:val="0"/>
        <w:numPr>
          <w:ilvl w:val="0"/>
          <w:numId w:val="99"/>
        </w:numPr>
        <w:autoSpaceDE w:val="0"/>
        <w:autoSpaceDN w:val="0"/>
        <w:adjustRightInd w:val="0"/>
        <w:spacing w:before="240"/>
        <w:contextualSpacing/>
        <w:rPr>
          <w:rFonts w:ascii="Calibri" w:hAnsi="Calibri" w:cs="Arial"/>
          <w:b/>
          <w:lang w:val="en-US"/>
        </w:rPr>
      </w:pPr>
      <w:r w:rsidRPr="00B3544D">
        <w:rPr>
          <w:rFonts w:ascii="Calibri" w:hAnsi="Calibri" w:cs="Arial"/>
          <w:b/>
          <w:lang w:val="en-US"/>
        </w:rPr>
        <w:t>ΜΑΘΗΣΙΑΚΑ</w:t>
      </w:r>
      <w:r w:rsidRPr="00B3544D">
        <w:rPr>
          <w:rFonts w:ascii="Calibri" w:hAnsi="Calibri" w:cs="Arial"/>
          <w:b/>
        </w:rPr>
        <w:t xml:space="preserve"> ΑΠΟΤΕΛΕΣΜΑΤΑ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6B374A48" w14:textId="77777777" w:rsidTr="000F1667">
        <w:trPr>
          <w:jc w:val="center"/>
        </w:trPr>
        <w:tc>
          <w:tcPr>
            <w:tcW w:w="8472" w:type="dxa"/>
            <w:tcBorders>
              <w:bottom w:val="nil"/>
            </w:tcBorders>
            <w:shd w:val="clear" w:color="auto" w:fill="DDD9C3"/>
            <w:vAlign w:val="center"/>
          </w:tcPr>
          <w:p w14:paraId="749DF7C6" w14:textId="77777777" w:rsidR="00B3544D" w:rsidRPr="00B3544D" w:rsidRDefault="00B3544D" w:rsidP="00B3544D">
            <w:pPr>
              <w:rPr>
                <w:rFonts w:ascii="Calibri" w:hAnsi="Calibri" w:cs="Arial"/>
                <w:i/>
                <w:sz w:val="22"/>
                <w:szCs w:val="22"/>
              </w:rPr>
            </w:pPr>
            <w:r w:rsidRPr="00B3544D">
              <w:rPr>
                <w:rFonts w:ascii="Calibri" w:hAnsi="Calibri" w:cs="Arial"/>
                <w:b/>
                <w:sz w:val="22"/>
                <w:szCs w:val="22"/>
              </w:rPr>
              <w:t>Μαθησιακά Αποτελέσματα</w:t>
            </w:r>
          </w:p>
        </w:tc>
      </w:tr>
      <w:tr w:rsidR="00B3544D" w:rsidRPr="00B3544D" w14:paraId="51EA1C48" w14:textId="77777777" w:rsidTr="000F1667">
        <w:trPr>
          <w:jc w:val="center"/>
        </w:trPr>
        <w:tc>
          <w:tcPr>
            <w:tcW w:w="8472" w:type="dxa"/>
            <w:vAlign w:val="center"/>
          </w:tcPr>
          <w:p w14:paraId="4329A6F7" w14:textId="77777777" w:rsidR="00B3544D" w:rsidRPr="00B3544D" w:rsidRDefault="00B3544D" w:rsidP="00B3544D">
            <w:pPr>
              <w:widowControl w:val="0"/>
              <w:autoSpaceDE w:val="0"/>
              <w:autoSpaceDN w:val="0"/>
              <w:adjustRightInd w:val="0"/>
              <w:contextualSpacing/>
              <w:jc w:val="both"/>
              <w:rPr>
                <w:rFonts w:ascii="Calibri" w:hAnsi="Calibri"/>
                <w:sz w:val="22"/>
                <w:szCs w:val="22"/>
              </w:rPr>
            </w:pPr>
            <w:r w:rsidRPr="00B3544D">
              <w:rPr>
                <w:rFonts w:ascii="Calibri" w:hAnsi="Calibri"/>
                <w:sz w:val="22"/>
                <w:szCs w:val="22"/>
              </w:rPr>
              <w:t>Μετά την επιτυχή ολοκλήρωση του μαθήματος, οι συμμετέχοντες θα είναι σε θέση να:</w:t>
            </w:r>
          </w:p>
          <w:p w14:paraId="2FF7207B" w14:textId="77777777" w:rsidR="00B3544D" w:rsidRPr="00B3544D" w:rsidRDefault="00B3544D" w:rsidP="006E6CC4">
            <w:pPr>
              <w:widowControl w:val="0"/>
              <w:numPr>
                <w:ilvl w:val="0"/>
                <w:numId w:val="48"/>
              </w:numPr>
              <w:autoSpaceDE w:val="0"/>
              <w:autoSpaceDN w:val="0"/>
              <w:adjustRightInd w:val="0"/>
              <w:spacing w:after="60"/>
              <w:contextualSpacing/>
              <w:rPr>
                <w:rFonts w:ascii="Calibri" w:hAnsi="Calibri"/>
                <w:sz w:val="22"/>
                <w:szCs w:val="22"/>
              </w:rPr>
            </w:pPr>
            <w:r w:rsidRPr="00B3544D">
              <w:rPr>
                <w:rFonts w:ascii="Calibri" w:hAnsi="Calibri"/>
                <w:sz w:val="22"/>
                <w:szCs w:val="22"/>
              </w:rPr>
              <w:t>εφαρμόσουν σύγχρονες τεχνικές και μεθόδους βιολογικής καταπολέμησης σημαντικών εχθρών της φυτικής παραγωγής</w:t>
            </w:r>
          </w:p>
          <w:p w14:paraId="36A5E4DA" w14:textId="77777777" w:rsidR="00B3544D" w:rsidRPr="00B3544D" w:rsidRDefault="00B3544D" w:rsidP="006E6CC4">
            <w:pPr>
              <w:widowControl w:val="0"/>
              <w:numPr>
                <w:ilvl w:val="0"/>
                <w:numId w:val="48"/>
              </w:numPr>
              <w:autoSpaceDE w:val="0"/>
              <w:autoSpaceDN w:val="0"/>
              <w:adjustRightInd w:val="0"/>
              <w:spacing w:after="60"/>
              <w:contextualSpacing/>
              <w:rPr>
                <w:rFonts w:ascii="Calibri" w:hAnsi="Calibri"/>
                <w:sz w:val="22"/>
                <w:szCs w:val="22"/>
              </w:rPr>
            </w:pPr>
            <w:r w:rsidRPr="00B3544D">
              <w:rPr>
                <w:rFonts w:ascii="Calibri" w:hAnsi="Calibri"/>
                <w:sz w:val="22"/>
                <w:szCs w:val="22"/>
              </w:rPr>
              <w:t>αναγνωρίζουν τους σημαντικότερους παράγοντες βιολογικής καταπολέμησης και να σχεδιάζουν πρωτόκολλα εφαρμογής φυτοπροστασίας, κατάλληλα για συστήματα βιολογικής παραγωγής ή ολοκληρωμένης διαχείρισης</w:t>
            </w:r>
          </w:p>
          <w:p w14:paraId="154954B1" w14:textId="77777777" w:rsidR="00B3544D" w:rsidRPr="00B3544D" w:rsidRDefault="00B3544D" w:rsidP="006E6CC4">
            <w:pPr>
              <w:widowControl w:val="0"/>
              <w:numPr>
                <w:ilvl w:val="0"/>
                <w:numId w:val="48"/>
              </w:numPr>
              <w:autoSpaceDE w:val="0"/>
              <w:autoSpaceDN w:val="0"/>
              <w:adjustRightInd w:val="0"/>
              <w:spacing w:after="60"/>
              <w:contextualSpacing/>
              <w:rPr>
                <w:rFonts w:ascii="Calibri" w:hAnsi="Calibri"/>
                <w:sz w:val="22"/>
                <w:szCs w:val="22"/>
              </w:rPr>
            </w:pPr>
            <w:r w:rsidRPr="00B3544D">
              <w:rPr>
                <w:rFonts w:ascii="Calibri" w:hAnsi="Calibri"/>
                <w:sz w:val="22"/>
                <w:szCs w:val="22"/>
              </w:rPr>
              <w:t>προτείνουν προσεγγίσεις διαχείρισης της λειτουργικής βιοποικιλότητας του αγρoοικοσυστήματος εξασφαλίζοντας περιβαλλοντολογικά ορθές και οικονομικά αξιόπιστες λύσεις φυτοπροστασίας</w:t>
            </w:r>
          </w:p>
          <w:p w14:paraId="3942C771" w14:textId="77777777" w:rsidR="00B3544D" w:rsidRPr="00B3544D" w:rsidRDefault="00B3544D" w:rsidP="006E6CC4">
            <w:pPr>
              <w:widowControl w:val="0"/>
              <w:numPr>
                <w:ilvl w:val="0"/>
                <w:numId w:val="48"/>
              </w:numPr>
              <w:autoSpaceDE w:val="0"/>
              <w:autoSpaceDN w:val="0"/>
              <w:adjustRightInd w:val="0"/>
              <w:spacing w:after="60"/>
              <w:contextualSpacing/>
              <w:rPr>
                <w:rFonts w:ascii="Calibri" w:hAnsi="Calibri"/>
                <w:sz w:val="22"/>
                <w:szCs w:val="22"/>
              </w:rPr>
            </w:pPr>
            <w:r w:rsidRPr="00B3544D">
              <w:rPr>
                <w:rFonts w:ascii="Calibri" w:hAnsi="Calibri"/>
                <w:sz w:val="22"/>
                <w:szCs w:val="22"/>
              </w:rPr>
              <w:t>εφαρμόζουν και να αξιολογούν πρωτόκολλα τοξικότητας φυτοπροστατευτικών προϊόντων σε οργανισμούς μη στόχους</w:t>
            </w:r>
          </w:p>
        </w:tc>
      </w:tr>
      <w:tr w:rsidR="00B3544D" w:rsidRPr="00B3544D" w14:paraId="0137D2A6" w14:textId="77777777" w:rsidTr="000F1667">
        <w:tblPrEx>
          <w:tblLook w:val="0000" w:firstRow="0" w:lastRow="0" w:firstColumn="0" w:lastColumn="0" w:noHBand="0" w:noVBand="0"/>
        </w:tblPrEx>
        <w:trPr>
          <w:jc w:val="center"/>
        </w:trPr>
        <w:tc>
          <w:tcPr>
            <w:tcW w:w="8472" w:type="dxa"/>
            <w:tcBorders>
              <w:bottom w:val="nil"/>
            </w:tcBorders>
            <w:shd w:val="clear" w:color="auto" w:fill="DDD9C3"/>
            <w:vAlign w:val="center"/>
          </w:tcPr>
          <w:p w14:paraId="1D4BD505" w14:textId="77777777" w:rsidR="00B3544D" w:rsidRPr="00B3544D" w:rsidRDefault="00B3544D" w:rsidP="00B3544D">
            <w:pPr>
              <w:rPr>
                <w:rFonts w:ascii="Calibri" w:hAnsi="Calibri" w:cs="Arial"/>
                <w:b/>
                <w:sz w:val="22"/>
                <w:szCs w:val="22"/>
              </w:rPr>
            </w:pPr>
            <w:r w:rsidRPr="00B3544D">
              <w:rPr>
                <w:rFonts w:ascii="Calibri" w:hAnsi="Calibri" w:cs="Arial"/>
                <w:b/>
                <w:sz w:val="22"/>
                <w:szCs w:val="22"/>
              </w:rPr>
              <w:t>Γενικές Ικανότητες</w:t>
            </w:r>
          </w:p>
        </w:tc>
      </w:tr>
      <w:tr w:rsidR="00B3544D" w:rsidRPr="00B3544D" w14:paraId="3C181706" w14:textId="77777777" w:rsidTr="000F1667">
        <w:trPr>
          <w:jc w:val="center"/>
        </w:trPr>
        <w:tc>
          <w:tcPr>
            <w:tcW w:w="8472" w:type="dxa"/>
            <w:tcBorders>
              <w:bottom w:val="single" w:sz="4" w:space="0" w:color="auto"/>
            </w:tcBorders>
            <w:vAlign w:val="center"/>
          </w:tcPr>
          <w:p w14:paraId="5598D5C3" w14:textId="77777777" w:rsidR="00B3544D" w:rsidRPr="00B3544D" w:rsidRDefault="00B3544D" w:rsidP="006E6CC4">
            <w:pPr>
              <w:widowControl w:val="0"/>
              <w:numPr>
                <w:ilvl w:val="0"/>
                <w:numId w:val="49"/>
              </w:numPr>
              <w:autoSpaceDE w:val="0"/>
              <w:autoSpaceDN w:val="0"/>
              <w:adjustRightInd w:val="0"/>
              <w:spacing w:after="60"/>
              <w:contextualSpacing/>
              <w:rPr>
                <w:rFonts w:ascii="Calibri" w:hAnsi="Calibri"/>
                <w:sz w:val="22"/>
                <w:szCs w:val="22"/>
              </w:rPr>
            </w:pPr>
            <w:r w:rsidRPr="00B3544D">
              <w:rPr>
                <w:rFonts w:ascii="Calibri" w:hAnsi="Calibri"/>
                <w:sz w:val="22"/>
                <w:szCs w:val="22"/>
              </w:rPr>
              <w:t>Αναζήτηση, ανάλυση και σύνθεση δεδομένων και πληροφοριών, με τη χρήση και των απαραίτητων τεχνολογιών</w:t>
            </w:r>
          </w:p>
          <w:p w14:paraId="634D812A" w14:textId="77777777" w:rsidR="00B3544D" w:rsidRPr="00B3544D" w:rsidRDefault="00B3544D" w:rsidP="006E6CC4">
            <w:pPr>
              <w:widowControl w:val="0"/>
              <w:numPr>
                <w:ilvl w:val="0"/>
                <w:numId w:val="49"/>
              </w:numPr>
              <w:autoSpaceDE w:val="0"/>
              <w:autoSpaceDN w:val="0"/>
              <w:adjustRightInd w:val="0"/>
              <w:spacing w:after="60"/>
              <w:contextualSpacing/>
              <w:rPr>
                <w:rFonts w:ascii="Calibri" w:hAnsi="Calibri"/>
                <w:sz w:val="22"/>
                <w:szCs w:val="22"/>
              </w:rPr>
            </w:pPr>
            <w:r w:rsidRPr="00B3544D">
              <w:rPr>
                <w:rFonts w:ascii="Calibri" w:hAnsi="Calibri"/>
                <w:sz w:val="22"/>
                <w:szCs w:val="22"/>
              </w:rPr>
              <w:t>Αυτόνομη εργασία</w:t>
            </w:r>
          </w:p>
          <w:p w14:paraId="2F612012" w14:textId="77777777" w:rsidR="00B3544D" w:rsidRPr="00B3544D" w:rsidRDefault="00B3544D" w:rsidP="006E6CC4">
            <w:pPr>
              <w:widowControl w:val="0"/>
              <w:numPr>
                <w:ilvl w:val="0"/>
                <w:numId w:val="49"/>
              </w:numPr>
              <w:autoSpaceDE w:val="0"/>
              <w:autoSpaceDN w:val="0"/>
              <w:adjustRightInd w:val="0"/>
              <w:spacing w:after="60"/>
              <w:contextualSpacing/>
              <w:rPr>
                <w:rFonts w:ascii="Calibri" w:hAnsi="Calibri" w:cs="Arial"/>
                <w:sz w:val="22"/>
                <w:szCs w:val="22"/>
              </w:rPr>
            </w:pPr>
            <w:r w:rsidRPr="00B3544D">
              <w:rPr>
                <w:rFonts w:ascii="Calibri" w:hAnsi="Calibri"/>
                <w:sz w:val="22"/>
                <w:szCs w:val="22"/>
              </w:rPr>
              <w:t>Προαγωγή της ελεύθερης, δημιουργικής και επαγωγικής σκέψης</w:t>
            </w:r>
          </w:p>
        </w:tc>
      </w:tr>
    </w:tbl>
    <w:p w14:paraId="03381BC6" w14:textId="77777777" w:rsidR="00B3544D" w:rsidRPr="00B3544D" w:rsidRDefault="00B3544D" w:rsidP="006E6CC4">
      <w:pPr>
        <w:widowControl w:val="0"/>
        <w:numPr>
          <w:ilvl w:val="0"/>
          <w:numId w:val="99"/>
        </w:numPr>
        <w:autoSpaceDE w:val="0"/>
        <w:autoSpaceDN w:val="0"/>
        <w:adjustRightInd w:val="0"/>
        <w:spacing w:before="240"/>
        <w:contextualSpacing/>
        <w:rPr>
          <w:rFonts w:ascii="Calibri" w:hAnsi="Calibri" w:cs="Arial"/>
          <w:b/>
        </w:rPr>
      </w:pPr>
      <w:r w:rsidRPr="00B3544D">
        <w:rPr>
          <w:rFonts w:ascii="Calibri" w:hAnsi="Calibri" w:cs="Arial"/>
          <w:b/>
          <w:lang w:val="en-US"/>
        </w:rPr>
        <w:t>ΠΕΡΙΕΧΟΜΕΝΟ</w:t>
      </w:r>
      <w:r w:rsidRPr="00B3544D">
        <w:rPr>
          <w:rFonts w:ascii="Calibri" w:hAnsi="Calibri" w:cs="Arial"/>
          <w:b/>
        </w:rPr>
        <w:t xml:space="preserve"> ΜΑΘΗΜΑΤΟΣ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36BFE535" w14:textId="77777777" w:rsidTr="000F1667">
        <w:trPr>
          <w:jc w:val="center"/>
        </w:trPr>
        <w:tc>
          <w:tcPr>
            <w:tcW w:w="8472" w:type="dxa"/>
            <w:vAlign w:val="center"/>
          </w:tcPr>
          <w:p w14:paraId="1A8E1F33" w14:textId="77777777" w:rsidR="00B3544D" w:rsidRPr="00B3544D" w:rsidRDefault="00B3544D" w:rsidP="006E6CC4">
            <w:pPr>
              <w:widowControl w:val="0"/>
              <w:numPr>
                <w:ilvl w:val="0"/>
                <w:numId w:val="50"/>
              </w:numPr>
              <w:autoSpaceDE w:val="0"/>
              <w:autoSpaceDN w:val="0"/>
              <w:adjustRightInd w:val="0"/>
              <w:spacing w:after="60"/>
              <w:contextualSpacing/>
              <w:rPr>
                <w:rFonts w:ascii="Calibri" w:hAnsi="Calibri"/>
                <w:sz w:val="22"/>
                <w:szCs w:val="22"/>
              </w:rPr>
            </w:pPr>
            <w:r w:rsidRPr="00B3544D">
              <w:rPr>
                <w:rFonts w:ascii="Calibri" w:hAnsi="Calibri"/>
                <w:sz w:val="22"/>
                <w:szCs w:val="22"/>
              </w:rPr>
              <w:t>Σύγχρονες τάσεις στη φυτοπροστασία: το πλαίσιο της Ολοκληρωμένης Διαχείρισης Εχθρών των Καλλιεργειών.</w:t>
            </w:r>
          </w:p>
          <w:p w14:paraId="594F97B5" w14:textId="77777777" w:rsidR="00B3544D" w:rsidRPr="00B3544D" w:rsidRDefault="00B3544D" w:rsidP="006E6CC4">
            <w:pPr>
              <w:widowControl w:val="0"/>
              <w:numPr>
                <w:ilvl w:val="0"/>
                <w:numId w:val="50"/>
              </w:numPr>
              <w:autoSpaceDE w:val="0"/>
              <w:autoSpaceDN w:val="0"/>
              <w:adjustRightInd w:val="0"/>
              <w:spacing w:after="60"/>
              <w:contextualSpacing/>
              <w:rPr>
                <w:rFonts w:ascii="Calibri" w:hAnsi="Calibri"/>
                <w:sz w:val="22"/>
                <w:szCs w:val="22"/>
              </w:rPr>
            </w:pPr>
            <w:r w:rsidRPr="00B3544D">
              <w:rPr>
                <w:rFonts w:ascii="Calibri" w:hAnsi="Calibri"/>
                <w:sz w:val="22"/>
                <w:szCs w:val="22"/>
              </w:rPr>
              <w:t>Βιολογική καταπολέμηση: η μέθοδος των περιοδικών εξαπολύσεων φυσικών εχθρών (τεχνολογία και προοπτικές για καλλιέργειες υπό κάλυψη).</w:t>
            </w:r>
          </w:p>
          <w:p w14:paraId="5D7BE3BA" w14:textId="77777777" w:rsidR="00B3544D" w:rsidRPr="00B3544D" w:rsidRDefault="00B3544D" w:rsidP="006E6CC4">
            <w:pPr>
              <w:widowControl w:val="0"/>
              <w:numPr>
                <w:ilvl w:val="0"/>
                <w:numId w:val="50"/>
              </w:numPr>
              <w:autoSpaceDE w:val="0"/>
              <w:autoSpaceDN w:val="0"/>
              <w:adjustRightInd w:val="0"/>
              <w:spacing w:after="60"/>
              <w:contextualSpacing/>
              <w:rPr>
                <w:rFonts w:ascii="Calibri" w:hAnsi="Calibri"/>
                <w:sz w:val="22"/>
                <w:szCs w:val="22"/>
              </w:rPr>
            </w:pPr>
            <w:r w:rsidRPr="00B3544D">
              <w:rPr>
                <w:rFonts w:ascii="Calibri" w:hAnsi="Calibri"/>
                <w:sz w:val="22"/>
                <w:szCs w:val="22"/>
              </w:rPr>
              <w:t>Οικολογική μηχανική και εφαρμογές στη φυτοπροστασία.</w:t>
            </w:r>
          </w:p>
          <w:p w14:paraId="74DC42C4" w14:textId="77777777" w:rsidR="00B3544D" w:rsidRPr="00B3544D" w:rsidRDefault="00B3544D" w:rsidP="006E6CC4">
            <w:pPr>
              <w:widowControl w:val="0"/>
              <w:numPr>
                <w:ilvl w:val="0"/>
                <w:numId w:val="50"/>
              </w:numPr>
              <w:autoSpaceDE w:val="0"/>
              <w:autoSpaceDN w:val="0"/>
              <w:adjustRightInd w:val="0"/>
              <w:spacing w:after="60"/>
              <w:contextualSpacing/>
              <w:rPr>
                <w:rFonts w:ascii="Calibri" w:hAnsi="Calibri"/>
                <w:sz w:val="22"/>
                <w:szCs w:val="22"/>
              </w:rPr>
            </w:pPr>
            <w:r w:rsidRPr="00B3544D">
              <w:rPr>
                <w:rFonts w:ascii="Calibri" w:hAnsi="Calibri"/>
                <w:sz w:val="22"/>
                <w:szCs w:val="22"/>
              </w:rPr>
              <w:t>Σηματοχημικές ουσίες και αλληλοχημικά: ο ρόλος τους στη χημική επικοινωνία των εντόμων, πρακτικές εφαρμογές στη φυτοπροστασία.</w:t>
            </w:r>
          </w:p>
          <w:p w14:paraId="40FA3E22" w14:textId="77777777" w:rsidR="00B3544D" w:rsidRPr="00B3544D" w:rsidRDefault="00B3544D" w:rsidP="006E6CC4">
            <w:pPr>
              <w:widowControl w:val="0"/>
              <w:numPr>
                <w:ilvl w:val="0"/>
                <w:numId w:val="50"/>
              </w:numPr>
              <w:autoSpaceDE w:val="0"/>
              <w:autoSpaceDN w:val="0"/>
              <w:adjustRightInd w:val="0"/>
              <w:spacing w:after="60"/>
              <w:contextualSpacing/>
              <w:rPr>
                <w:rFonts w:ascii="Calibri" w:hAnsi="Calibri"/>
                <w:sz w:val="22"/>
                <w:szCs w:val="22"/>
              </w:rPr>
            </w:pPr>
            <w:r w:rsidRPr="00B3544D">
              <w:rPr>
                <w:rFonts w:ascii="Calibri" w:hAnsi="Calibri"/>
                <w:sz w:val="22"/>
                <w:szCs w:val="22"/>
              </w:rPr>
              <w:t>Η κατανόηση της ηθολογίας – συμπεριφοράς των εντόμων ως εργαλείο της σύγχρονης φυτοπροστασίας (φυτά παγίδες, φυτά δείκτες).</w:t>
            </w:r>
          </w:p>
          <w:p w14:paraId="5B2E6B9A" w14:textId="77777777" w:rsidR="00B3544D" w:rsidRPr="00B3544D" w:rsidRDefault="00B3544D" w:rsidP="006E6CC4">
            <w:pPr>
              <w:widowControl w:val="0"/>
              <w:numPr>
                <w:ilvl w:val="0"/>
                <w:numId w:val="50"/>
              </w:numPr>
              <w:autoSpaceDE w:val="0"/>
              <w:autoSpaceDN w:val="0"/>
              <w:adjustRightInd w:val="0"/>
              <w:spacing w:after="60"/>
              <w:contextualSpacing/>
              <w:rPr>
                <w:rFonts w:ascii="Calibri" w:hAnsi="Calibri"/>
                <w:sz w:val="22"/>
                <w:szCs w:val="22"/>
              </w:rPr>
            </w:pPr>
            <w:r w:rsidRPr="00B3544D">
              <w:rPr>
                <w:rFonts w:ascii="Calibri" w:hAnsi="Calibri"/>
                <w:sz w:val="22"/>
                <w:szCs w:val="22"/>
              </w:rPr>
              <w:t>Η κατανόηση της ηθολογίας – συμπεριφοράς των εντόμων ως εργαλείο της σύγχρονης φυτοπροστασίας (η μέθοδος της παρεμπόδισης σύζευξης).</w:t>
            </w:r>
          </w:p>
          <w:p w14:paraId="1EE2D734" w14:textId="77777777" w:rsidR="00B3544D" w:rsidRPr="00B3544D" w:rsidRDefault="00B3544D" w:rsidP="006E6CC4">
            <w:pPr>
              <w:widowControl w:val="0"/>
              <w:numPr>
                <w:ilvl w:val="0"/>
                <w:numId w:val="50"/>
              </w:numPr>
              <w:autoSpaceDE w:val="0"/>
              <w:autoSpaceDN w:val="0"/>
              <w:adjustRightInd w:val="0"/>
              <w:spacing w:after="60"/>
              <w:contextualSpacing/>
              <w:rPr>
                <w:rFonts w:ascii="Calibri" w:hAnsi="Calibri"/>
                <w:sz w:val="22"/>
                <w:szCs w:val="22"/>
              </w:rPr>
            </w:pPr>
            <w:r w:rsidRPr="00B3544D">
              <w:rPr>
                <w:rFonts w:ascii="Calibri" w:hAnsi="Calibri"/>
                <w:sz w:val="22"/>
                <w:szCs w:val="22"/>
              </w:rPr>
              <w:t>Εντομοπαθογόνοι μικροοργανισμοί.</w:t>
            </w:r>
          </w:p>
          <w:p w14:paraId="7F669AB6" w14:textId="77777777" w:rsidR="00B3544D" w:rsidRPr="00B3544D" w:rsidRDefault="00B3544D" w:rsidP="006E6CC4">
            <w:pPr>
              <w:widowControl w:val="0"/>
              <w:numPr>
                <w:ilvl w:val="0"/>
                <w:numId w:val="50"/>
              </w:numPr>
              <w:autoSpaceDE w:val="0"/>
              <w:autoSpaceDN w:val="0"/>
              <w:adjustRightInd w:val="0"/>
              <w:spacing w:after="60"/>
              <w:contextualSpacing/>
              <w:rPr>
                <w:rFonts w:ascii="Calibri" w:hAnsi="Calibri"/>
                <w:sz w:val="22"/>
                <w:szCs w:val="22"/>
              </w:rPr>
            </w:pPr>
            <w:r w:rsidRPr="00B3544D">
              <w:rPr>
                <w:rFonts w:ascii="Calibri" w:hAnsi="Calibri"/>
                <w:sz w:val="22"/>
                <w:szCs w:val="22"/>
              </w:rPr>
              <w:t>Εντομοπαθογόνοι νηματώδεις.</w:t>
            </w:r>
          </w:p>
          <w:p w14:paraId="1E4A3A7F" w14:textId="77777777" w:rsidR="00B3544D" w:rsidRPr="00B3544D" w:rsidRDefault="00B3544D" w:rsidP="006E6CC4">
            <w:pPr>
              <w:widowControl w:val="0"/>
              <w:numPr>
                <w:ilvl w:val="0"/>
                <w:numId w:val="50"/>
              </w:numPr>
              <w:autoSpaceDE w:val="0"/>
              <w:autoSpaceDN w:val="0"/>
              <w:adjustRightInd w:val="0"/>
              <w:spacing w:after="60"/>
              <w:contextualSpacing/>
              <w:rPr>
                <w:rFonts w:ascii="Calibri" w:hAnsi="Calibri"/>
                <w:sz w:val="22"/>
                <w:szCs w:val="22"/>
              </w:rPr>
            </w:pPr>
            <w:r w:rsidRPr="00B3544D">
              <w:rPr>
                <w:rFonts w:ascii="Calibri" w:hAnsi="Calibri"/>
                <w:sz w:val="22"/>
                <w:szCs w:val="22"/>
              </w:rPr>
              <w:t>Ενδεχόμενοι κίνδυνοι από την εισαγωγή και αξιοποίηση ξενικών ειδών παραγόντων βιολογικής καταπολέμησης.</w:t>
            </w:r>
          </w:p>
          <w:p w14:paraId="20B2CFB6" w14:textId="77777777" w:rsidR="00B3544D" w:rsidRPr="00B3544D" w:rsidRDefault="00B3544D" w:rsidP="006E6CC4">
            <w:pPr>
              <w:widowControl w:val="0"/>
              <w:numPr>
                <w:ilvl w:val="0"/>
                <w:numId w:val="50"/>
              </w:numPr>
              <w:autoSpaceDE w:val="0"/>
              <w:autoSpaceDN w:val="0"/>
              <w:adjustRightInd w:val="0"/>
              <w:spacing w:after="60"/>
              <w:contextualSpacing/>
              <w:rPr>
                <w:rFonts w:ascii="Calibri" w:hAnsi="Calibri"/>
                <w:sz w:val="22"/>
                <w:szCs w:val="22"/>
              </w:rPr>
            </w:pPr>
            <w:r w:rsidRPr="00B3544D">
              <w:rPr>
                <w:rFonts w:ascii="Calibri" w:hAnsi="Calibri"/>
                <w:sz w:val="22"/>
                <w:szCs w:val="22"/>
              </w:rPr>
              <w:t>Φαινολογικά μοντέλα ημεροβαθμών και η χρήση τους στη φυτοπροστασία.</w:t>
            </w:r>
          </w:p>
          <w:p w14:paraId="06D74E17" w14:textId="77777777" w:rsidR="00B3544D" w:rsidRPr="00B3544D" w:rsidRDefault="00B3544D" w:rsidP="006E6CC4">
            <w:pPr>
              <w:widowControl w:val="0"/>
              <w:numPr>
                <w:ilvl w:val="0"/>
                <w:numId w:val="50"/>
              </w:numPr>
              <w:autoSpaceDE w:val="0"/>
              <w:autoSpaceDN w:val="0"/>
              <w:adjustRightInd w:val="0"/>
              <w:spacing w:after="60"/>
              <w:contextualSpacing/>
              <w:rPr>
                <w:rFonts w:ascii="Calibri" w:hAnsi="Calibri"/>
                <w:sz w:val="22"/>
                <w:szCs w:val="22"/>
              </w:rPr>
            </w:pPr>
            <w:r w:rsidRPr="00B3544D">
              <w:rPr>
                <w:rFonts w:ascii="Calibri" w:hAnsi="Calibri"/>
                <w:sz w:val="22"/>
                <w:szCs w:val="22"/>
              </w:rPr>
              <w:t>Έλεγχος ποιότητας παραγόντων βιολογικής καταπολέμησης (θεωρία και μέθοδοι).</w:t>
            </w:r>
          </w:p>
          <w:p w14:paraId="0CDB7B16" w14:textId="77777777" w:rsidR="00B3544D" w:rsidRPr="00B3544D" w:rsidRDefault="00B3544D" w:rsidP="006E6CC4">
            <w:pPr>
              <w:widowControl w:val="0"/>
              <w:numPr>
                <w:ilvl w:val="0"/>
                <w:numId w:val="50"/>
              </w:numPr>
              <w:autoSpaceDE w:val="0"/>
              <w:autoSpaceDN w:val="0"/>
              <w:adjustRightInd w:val="0"/>
              <w:spacing w:after="60"/>
              <w:contextualSpacing/>
              <w:rPr>
                <w:rFonts w:ascii="Calibri" w:hAnsi="Calibri"/>
                <w:sz w:val="22"/>
                <w:szCs w:val="22"/>
              </w:rPr>
            </w:pPr>
            <w:r w:rsidRPr="00B3544D">
              <w:rPr>
                <w:rFonts w:ascii="Calibri" w:hAnsi="Calibri"/>
                <w:sz w:val="22"/>
                <w:szCs w:val="22"/>
              </w:rPr>
              <w:t>Φυτικής προέλευσης εντομοκτόνα: δυνατότητες και προοπτικές αξιοποίησής τους στη φυτοπροστασία.</w:t>
            </w:r>
          </w:p>
          <w:p w14:paraId="5B0DAD58" w14:textId="77777777" w:rsidR="00B3544D" w:rsidRPr="00B3544D" w:rsidRDefault="00B3544D" w:rsidP="006E6CC4">
            <w:pPr>
              <w:widowControl w:val="0"/>
              <w:numPr>
                <w:ilvl w:val="0"/>
                <w:numId w:val="50"/>
              </w:numPr>
              <w:autoSpaceDE w:val="0"/>
              <w:autoSpaceDN w:val="0"/>
              <w:adjustRightInd w:val="0"/>
              <w:spacing w:after="60"/>
              <w:contextualSpacing/>
              <w:rPr>
                <w:rFonts w:ascii="Calibri" w:eastAsia="Calibri" w:hAnsi="Calibri"/>
                <w:sz w:val="22"/>
                <w:szCs w:val="22"/>
              </w:rPr>
            </w:pPr>
            <w:r w:rsidRPr="00B3544D">
              <w:rPr>
                <w:rFonts w:ascii="Calibri" w:hAnsi="Calibri"/>
                <w:sz w:val="22"/>
                <w:szCs w:val="22"/>
              </w:rPr>
              <w:t>Η χρήση εντομοκτόνων στο πλαίσιο της ολοκληρωμένης διαχείρισης.</w:t>
            </w:r>
          </w:p>
        </w:tc>
      </w:tr>
    </w:tbl>
    <w:p w14:paraId="7AC8ECBB" w14:textId="77777777" w:rsidR="00B3544D" w:rsidRPr="00B3544D" w:rsidRDefault="00B3544D" w:rsidP="006E6CC4">
      <w:pPr>
        <w:widowControl w:val="0"/>
        <w:numPr>
          <w:ilvl w:val="0"/>
          <w:numId w:val="99"/>
        </w:numPr>
        <w:autoSpaceDE w:val="0"/>
        <w:autoSpaceDN w:val="0"/>
        <w:adjustRightInd w:val="0"/>
        <w:spacing w:before="240"/>
        <w:contextualSpacing/>
        <w:rPr>
          <w:rFonts w:ascii="Calibri" w:hAnsi="Calibri" w:cs="Arial"/>
          <w:b/>
        </w:rPr>
      </w:pPr>
      <w:r w:rsidRPr="00B3544D">
        <w:rPr>
          <w:rFonts w:ascii="Calibri" w:hAnsi="Calibri" w:cs="Arial"/>
          <w:b/>
          <w:lang w:val="en-US"/>
        </w:rPr>
        <w:t>ΔΙΔΑΚΤΙΚΕΣ</w:t>
      </w:r>
      <w:r w:rsidRPr="00B3544D">
        <w:rPr>
          <w:rFonts w:ascii="Calibri" w:hAnsi="Calibri" w:cs="Arial"/>
          <w:b/>
        </w:rPr>
        <w:t xml:space="preserve"> και ΜΑΘΗΣΙΑΚΕΣ ΜΕΘΟΔΟΙ - ΑΞΙΟΛΟΓΗΣΗ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04BB8E60" w14:textId="77777777" w:rsidTr="000F1667">
        <w:trPr>
          <w:jc w:val="center"/>
        </w:trPr>
        <w:tc>
          <w:tcPr>
            <w:tcW w:w="3306" w:type="dxa"/>
            <w:shd w:val="clear" w:color="auto" w:fill="DDD9C3"/>
            <w:vAlign w:val="center"/>
          </w:tcPr>
          <w:p w14:paraId="092EB0E8"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lastRenderedPageBreak/>
              <w:t>ΤΡΟΠΟΣ ΠΑΡΑΔΟΣΗΣ</w:t>
            </w:r>
          </w:p>
        </w:tc>
        <w:tc>
          <w:tcPr>
            <w:tcW w:w="5166" w:type="dxa"/>
            <w:vAlign w:val="center"/>
          </w:tcPr>
          <w:p w14:paraId="5F456834" w14:textId="77777777" w:rsidR="00B3544D" w:rsidRPr="00B3544D" w:rsidRDefault="00B3544D" w:rsidP="00B3544D">
            <w:pPr>
              <w:rPr>
                <w:rFonts w:ascii="Calibri" w:eastAsia="Calibri" w:hAnsi="Calibri"/>
                <w:iCs/>
                <w:sz w:val="22"/>
                <w:szCs w:val="22"/>
              </w:rPr>
            </w:pPr>
            <w:r w:rsidRPr="00B3544D">
              <w:rPr>
                <w:rFonts w:ascii="Calibri" w:hAnsi="Calibri" w:cs="Arial"/>
                <w:sz w:val="22"/>
                <w:szCs w:val="22"/>
                <w:lang w:val="en-US"/>
              </w:rPr>
              <w:t>Εξ αποστάσεως εκπαίδευση</w:t>
            </w:r>
          </w:p>
        </w:tc>
      </w:tr>
      <w:tr w:rsidR="00B3544D" w:rsidRPr="00B3544D" w14:paraId="4B049BDC" w14:textId="77777777" w:rsidTr="000F1667">
        <w:trPr>
          <w:jc w:val="center"/>
        </w:trPr>
        <w:tc>
          <w:tcPr>
            <w:tcW w:w="3306" w:type="dxa"/>
            <w:shd w:val="clear" w:color="auto" w:fill="DDD9C3"/>
            <w:vAlign w:val="center"/>
          </w:tcPr>
          <w:p w14:paraId="2A51B98A" w14:textId="77777777" w:rsidR="00B3544D" w:rsidRPr="00B3544D" w:rsidRDefault="00B3544D" w:rsidP="00B3544D">
            <w:pPr>
              <w:jc w:val="right"/>
              <w:rPr>
                <w:rFonts w:ascii="Calibri" w:hAnsi="Calibri" w:cs="Arial"/>
                <w:i/>
                <w:sz w:val="22"/>
                <w:szCs w:val="22"/>
              </w:rPr>
            </w:pPr>
            <w:r w:rsidRPr="00B3544D">
              <w:rPr>
                <w:rFonts w:ascii="Calibri" w:hAnsi="Calibri" w:cs="Arial"/>
                <w:b/>
                <w:sz w:val="22"/>
                <w:szCs w:val="22"/>
              </w:rPr>
              <w:t>ΧΡΗΣΗ ΤΕΧΝΟΛΟΓΙΩΝ ΠΛΗΡΟΦΟΡΙΑΣ ΚΑΙ ΕΠΙΚΟΙΝΩΝΙΩΝ</w:t>
            </w:r>
          </w:p>
        </w:tc>
        <w:tc>
          <w:tcPr>
            <w:tcW w:w="5166" w:type="dxa"/>
            <w:tcBorders>
              <w:bottom w:val="single" w:sz="4" w:space="0" w:color="auto"/>
            </w:tcBorders>
            <w:vAlign w:val="center"/>
          </w:tcPr>
          <w:p w14:paraId="1C47B39C" w14:textId="77777777" w:rsidR="00B3544D" w:rsidRPr="00B3544D" w:rsidRDefault="00B3544D" w:rsidP="00B3544D">
            <w:pPr>
              <w:rPr>
                <w:rFonts w:ascii="Calibri" w:hAnsi="Calibri" w:cs="Arial"/>
                <w:sz w:val="22"/>
                <w:szCs w:val="22"/>
              </w:rPr>
            </w:pPr>
            <w:r w:rsidRPr="00B3544D">
              <w:rPr>
                <w:rFonts w:ascii="Calibri" w:hAnsi="Calibri" w:cs="Arial"/>
                <w:sz w:val="22"/>
                <w:szCs w:val="22"/>
              </w:rPr>
              <w:t>Χρήση Τ.Π.Ε. στη Διδασκαλία και στην Επικοινωνία με τους φοιτητές</w:t>
            </w:r>
          </w:p>
          <w:p w14:paraId="05C21E4C" w14:textId="77777777" w:rsidR="00B3544D" w:rsidRPr="00B3544D" w:rsidRDefault="00B3544D" w:rsidP="00B3544D">
            <w:pPr>
              <w:rPr>
                <w:rFonts w:ascii="Calibri" w:hAnsi="Calibri" w:cs="Arial"/>
                <w:sz w:val="22"/>
                <w:szCs w:val="22"/>
              </w:rPr>
            </w:pPr>
            <w:r w:rsidRPr="00B3544D">
              <w:rPr>
                <w:rFonts w:ascii="Calibri" w:hAnsi="Calibri" w:cs="Arial"/>
                <w:sz w:val="22"/>
                <w:szCs w:val="22"/>
              </w:rPr>
              <w:t>•</w:t>
            </w:r>
            <w:r w:rsidRPr="00B3544D">
              <w:rPr>
                <w:rFonts w:ascii="Calibri" w:hAnsi="Calibri" w:cs="Arial"/>
                <w:sz w:val="22"/>
                <w:szCs w:val="22"/>
              </w:rPr>
              <w:tab/>
              <w:t>ψηφιακές διαφάνειες</w:t>
            </w:r>
          </w:p>
          <w:p w14:paraId="03110D0D" w14:textId="77777777" w:rsidR="00B3544D" w:rsidRPr="00B3544D" w:rsidRDefault="00B3544D" w:rsidP="00B3544D">
            <w:pPr>
              <w:rPr>
                <w:rFonts w:ascii="Calibri" w:hAnsi="Calibri" w:cs="Arial"/>
                <w:sz w:val="22"/>
                <w:szCs w:val="22"/>
              </w:rPr>
            </w:pPr>
            <w:r w:rsidRPr="00B3544D">
              <w:rPr>
                <w:rFonts w:ascii="Calibri" w:hAnsi="Calibri" w:cs="Arial"/>
                <w:sz w:val="22"/>
                <w:szCs w:val="22"/>
              </w:rPr>
              <w:t>•</w:t>
            </w:r>
            <w:r w:rsidRPr="00B3544D">
              <w:rPr>
                <w:rFonts w:ascii="Calibri" w:hAnsi="Calibri" w:cs="Arial"/>
                <w:sz w:val="22"/>
                <w:szCs w:val="22"/>
              </w:rPr>
              <w:tab/>
              <w:t>βίντεο</w:t>
            </w:r>
          </w:p>
          <w:p w14:paraId="402E4B1E" w14:textId="77777777" w:rsidR="00B3544D" w:rsidRPr="00B3544D" w:rsidRDefault="00B3544D" w:rsidP="00B3544D">
            <w:pPr>
              <w:rPr>
                <w:rFonts w:ascii="Calibri" w:hAnsi="Calibri" w:cs="Arial"/>
                <w:sz w:val="22"/>
                <w:szCs w:val="22"/>
              </w:rPr>
            </w:pPr>
            <w:r w:rsidRPr="00B3544D">
              <w:rPr>
                <w:rFonts w:ascii="Calibri" w:hAnsi="Calibri" w:cs="Arial"/>
                <w:sz w:val="22"/>
                <w:szCs w:val="22"/>
              </w:rPr>
              <w:t>•</w:t>
            </w:r>
            <w:r w:rsidRPr="00B3544D">
              <w:rPr>
                <w:rFonts w:ascii="Calibri" w:hAnsi="Calibri" w:cs="Arial"/>
                <w:sz w:val="22"/>
                <w:szCs w:val="22"/>
              </w:rPr>
              <w:tab/>
            </w:r>
            <w:r w:rsidRPr="00B3544D">
              <w:rPr>
                <w:rFonts w:ascii="Calibri" w:hAnsi="Calibri" w:cs="Arial"/>
                <w:sz w:val="22"/>
                <w:szCs w:val="22"/>
                <w:lang w:val="en-US"/>
              </w:rPr>
              <w:t>MS</w:t>
            </w:r>
            <w:r w:rsidRPr="00B3544D">
              <w:rPr>
                <w:rFonts w:ascii="Calibri" w:hAnsi="Calibri" w:cs="Arial"/>
                <w:sz w:val="22"/>
                <w:szCs w:val="22"/>
              </w:rPr>
              <w:t>-</w:t>
            </w:r>
            <w:r w:rsidRPr="00B3544D">
              <w:rPr>
                <w:rFonts w:ascii="Calibri" w:hAnsi="Calibri" w:cs="Arial"/>
                <w:sz w:val="22"/>
                <w:szCs w:val="22"/>
                <w:lang w:val="en-US"/>
              </w:rPr>
              <w:t>Teams</w:t>
            </w:r>
            <w:r w:rsidRPr="00B3544D">
              <w:rPr>
                <w:rFonts w:ascii="Calibri" w:hAnsi="Calibri" w:cs="Arial"/>
                <w:sz w:val="22"/>
                <w:szCs w:val="22"/>
              </w:rPr>
              <w:t>/</w:t>
            </w:r>
            <w:r w:rsidRPr="00B3544D">
              <w:rPr>
                <w:rFonts w:ascii="Calibri" w:hAnsi="Calibri" w:cs="Arial"/>
                <w:sz w:val="22"/>
                <w:szCs w:val="22"/>
                <w:lang w:val="en-US"/>
              </w:rPr>
              <w:t>e</w:t>
            </w:r>
            <w:r w:rsidRPr="00B3544D">
              <w:rPr>
                <w:rFonts w:ascii="Calibri" w:hAnsi="Calibri" w:cs="Arial"/>
                <w:sz w:val="22"/>
                <w:szCs w:val="22"/>
              </w:rPr>
              <w:t>-</w:t>
            </w:r>
            <w:r w:rsidRPr="00B3544D">
              <w:rPr>
                <w:rFonts w:ascii="Calibri" w:hAnsi="Calibri" w:cs="Arial"/>
                <w:sz w:val="22"/>
                <w:szCs w:val="22"/>
                <w:lang w:val="en-US"/>
              </w:rPr>
              <w:t>class</w:t>
            </w:r>
            <w:r w:rsidRPr="00B3544D">
              <w:rPr>
                <w:rFonts w:ascii="Calibri" w:hAnsi="Calibri" w:cs="Arial"/>
                <w:sz w:val="22"/>
                <w:szCs w:val="22"/>
              </w:rPr>
              <w:t xml:space="preserve">, </w:t>
            </w:r>
            <w:r w:rsidRPr="00B3544D">
              <w:rPr>
                <w:rFonts w:ascii="Calibri" w:hAnsi="Calibri" w:cs="Arial"/>
                <w:sz w:val="22"/>
                <w:szCs w:val="22"/>
                <w:lang w:val="en-US"/>
              </w:rPr>
              <w:t>webmail</w:t>
            </w:r>
          </w:p>
        </w:tc>
      </w:tr>
      <w:tr w:rsidR="00B3544D" w:rsidRPr="00B3544D" w14:paraId="78E1D019" w14:textId="77777777" w:rsidTr="000F1667">
        <w:trPr>
          <w:jc w:val="center"/>
        </w:trPr>
        <w:tc>
          <w:tcPr>
            <w:tcW w:w="3306" w:type="dxa"/>
            <w:shd w:val="clear" w:color="auto" w:fill="DDD9C3"/>
            <w:vAlign w:val="center"/>
          </w:tcPr>
          <w:p w14:paraId="0ADC2F3A"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ΟΡΓΑΝΩΣΗ ΔΙΔΑΣΚΑΛΙΑΣ</w:t>
            </w:r>
          </w:p>
        </w:tc>
        <w:tc>
          <w:tcPr>
            <w:tcW w:w="5166" w:type="dxa"/>
            <w:tcBorders>
              <w:bottom w:val="single" w:sz="4" w:space="0" w:color="auto"/>
            </w:tcBorders>
            <w:vAlign w:val="center"/>
          </w:tcPr>
          <w:tbl>
            <w:tblPr>
              <w:tblStyle w:val="TableGrid13"/>
              <w:tblW w:w="0" w:type="auto"/>
              <w:jc w:val="center"/>
              <w:tblLook w:val="04A0" w:firstRow="1" w:lastRow="0" w:firstColumn="1" w:lastColumn="0" w:noHBand="0" w:noVBand="1"/>
            </w:tblPr>
            <w:tblGrid>
              <w:gridCol w:w="2467"/>
              <w:gridCol w:w="2468"/>
            </w:tblGrid>
            <w:tr w:rsidR="00B3544D" w:rsidRPr="00B3544D" w14:paraId="2753AE8B" w14:textId="77777777" w:rsidTr="000F1667">
              <w:trPr>
                <w:jc w:val="center"/>
              </w:trPr>
              <w:tc>
                <w:tcPr>
                  <w:tcW w:w="2467" w:type="dxa"/>
                  <w:shd w:val="clear" w:color="auto" w:fill="DDD9C3"/>
                  <w:vAlign w:val="center"/>
                </w:tcPr>
                <w:p w14:paraId="3C0C718D" w14:textId="77777777" w:rsidR="00B3544D" w:rsidRPr="00B3544D" w:rsidRDefault="00B3544D" w:rsidP="00B3544D">
                  <w:pPr>
                    <w:jc w:val="center"/>
                    <w:rPr>
                      <w:rFonts w:ascii="Calibri" w:hAnsi="Calibri" w:cs="Arial"/>
                      <w:i/>
                      <w:sz w:val="20"/>
                    </w:rPr>
                  </w:pPr>
                  <w:r w:rsidRPr="00B3544D">
                    <w:rPr>
                      <w:rFonts w:ascii="Calibri" w:hAnsi="Calibri" w:cs="Arial"/>
                      <w:i/>
                      <w:sz w:val="20"/>
                    </w:rPr>
                    <w:t>Δραστηριότητα</w:t>
                  </w:r>
                </w:p>
              </w:tc>
              <w:tc>
                <w:tcPr>
                  <w:tcW w:w="2468" w:type="dxa"/>
                  <w:shd w:val="clear" w:color="auto" w:fill="DDD9C3"/>
                  <w:vAlign w:val="center"/>
                </w:tcPr>
                <w:p w14:paraId="446D11E1" w14:textId="77777777" w:rsidR="00B3544D" w:rsidRPr="00B3544D" w:rsidRDefault="00B3544D" w:rsidP="00B3544D">
                  <w:pPr>
                    <w:jc w:val="center"/>
                    <w:rPr>
                      <w:rFonts w:ascii="Calibri" w:hAnsi="Calibri" w:cs="Arial"/>
                      <w:i/>
                      <w:sz w:val="20"/>
                    </w:rPr>
                  </w:pPr>
                  <w:r w:rsidRPr="00B3544D">
                    <w:rPr>
                      <w:rFonts w:ascii="Calibri" w:hAnsi="Calibri" w:cs="Arial"/>
                      <w:i/>
                      <w:sz w:val="20"/>
                    </w:rPr>
                    <w:t>Φόρτος Εργασίας Εξαμήνου</w:t>
                  </w:r>
                </w:p>
              </w:tc>
            </w:tr>
            <w:tr w:rsidR="00B3544D" w:rsidRPr="00B3544D" w14:paraId="49E48919" w14:textId="77777777" w:rsidTr="000F1667">
              <w:trPr>
                <w:jc w:val="center"/>
              </w:trPr>
              <w:tc>
                <w:tcPr>
                  <w:tcW w:w="2467" w:type="dxa"/>
                </w:tcPr>
                <w:p w14:paraId="505BE11D" w14:textId="77777777" w:rsidR="00B3544D" w:rsidRPr="00B3544D" w:rsidRDefault="00B3544D" w:rsidP="00B3544D">
                  <w:pPr>
                    <w:rPr>
                      <w:rFonts w:ascii="Calibri" w:hAnsi="Calibri"/>
                      <w:iCs/>
                      <w:sz w:val="20"/>
                    </w:rPr>
                  </w:pPr>
                  <w:r w:rsidRPr="00B3544D">
                    <w:rPr>
                      <w:rFonts w:ascii="Calibri" w:hAnsi="Calibri"/>
                      <w:iCs/>
                      <w:sz w:val="20"/>
                    </w:rPr>
                    <w:t>Διαλέξεις</w:t>
                  </w:r>
                </w:p>
              </w:tc>
              <w:tc>
                <w:tcPr>
                  <w:tcW w:w="2468" w:type="dxa"/>
                  <w:vAlign w:val="center"/>
                </w:tcPr>
                <w:p w14:paraId="6FD7EE79" w14:textId="77777777" w:rsidR="00B3544D" w:rsidRPr="00B3544D" w:rsidRDefault="00B3544D" w:rsidP="00B3544D">
                  <w:pPr>
                    <w:jc w:val="center"/>
                    <w:rPr>
                      <w:rFonts w:ascii="Calibri" w:hAnsi="Calibri" w:cs="Arial"/>
                      <w:sz w:val="20"/>
                    </w:rPr>
                  </w:pPr>
                  <w:r w:rsidRPr="00B3544D">
                    <w:rPr>
                      <w:rFonts w:ascii="Calibri" w:hAnsi="Calibri" w:cs="Arial"/>
                      <w:sz w:val="20"/>
                    </w:rPr>
                    <w:t>39</w:t>
                  </w:r>
                </w:p>
              </w:tc>
            </w:tr>
            <w:tr w:rsidR="00B3544D" w:rsidRPr="00B3544D" w14:paraId="79F1176C" w14:textId="77777777" w:rsidTr="000F1667">
              <w:trPr>
                <w:jc w:val="center"/>
              </w:trPr>
              <w:tc>
                <w:tcPr>
                  <w:tcW w:w="2467" w:type="dxa"/>
                  <w:shd w:val="clear" w:color="auto" w:fill="auto"/>
                </w:tcPr>
                <w:p w14:paraId="5F6C68B6" w14:textId="77777777" w:rsidR="00B3544D" w:rsidRPr="00B3544D" w:rsidRDefault="00B3544D" w:rsidP="00B3544D">
                  <w:pPr>
                    <w:rPr>
                      <w:rFonts w:ascii="Calibri" w:hAnsi="Calibri"/>
                      <w:iCs/>
                      <w:sz w:val="20"/>
                    </w:rPr>
                  </w:pPr>
                  <w:r w:rsidRPr="00B3544D">
                    <w:rPr>
                      <w:rFonts w:ascii="Calibri" w:hAnsi="Calibri"/>
                      <w:iCs/>
                      <w:sz w:val="20"/>
                    </w:rPr>
                    <w:t>Τελική Εργασία</w:t>
                  </w:r>
                </w:p>
              </w:tc>
              <w:tc>
                <w:tcPr>
                  <w:tcW w:w="2468" w:type="dxa"/>
                  <w:vAlign w:val="center"/>
                </w:tcPr>
                <w:p w14:paraId="5CF9E5C8" w14:textId="77777777" w:rsidR="00B3544D" w:rsidRPr="00B3544D" w:rsidRDefault="00B3544D" w:rsidP="00B3544D">
                  <w:pPr>
                    <w:jc w:val="center"/>
                    <w:rPr>
                      <w:rFonts w:ascii="Calibri" w:hAnsi="Calibri" w:cs="Arial"/>
                      <w:sz w:val="20"/>
                    </w:rPr>
                  </w:pPr>
                  <w:r w:rsidRPr="00B3544D">
                    <w:rPr>
                      <w:rFonts w:ascii="Calibri" w:hAnsi="Calibri" w:cs="Arial"/>
                      <w:sz w:val="20"/>
                    </w:rPr>
                    <w:t>60</w:t>
                  </w:r>
                </w:p>
              </w:tc>
            </w:tr>
            <w:tr w:rsidR="00B3544D" w:rsidRPr="00B3544D" w14:paraId="4595DB04" w14:textId="77777777" w:rsidTr="000F1667">
              <w:trPr>
                <w:jc w:val="center"/>
              </w:trPr>
              <w:tc>
                <w:tcPr>
                  <w:tcW w:w="2467" w:type="dxa"/>
                  <w:shd w:val="clear" w:color="auto" w:fill="auto"/>
                </w:tcPr>
                <w:p w14:paraId="311C8E69" w14:textId="77777777" w:rsidR="00B3544D" w:rsidRPr="00B3544D" w:rsidRDefault="00B3544D" w:rsidP="00B3544D">
                  <w:pPr>
                    <w:rPr>
                      <w:rFonts w:ascii="Calibri" w:hAnsi="Calibri"/>
                      <w:iCs/>
                      <w:sz w:val="20"/>
                    </w:rPr>
                  </w:pPr>
                  <w:r w:rsidRPr="00B3544D">
                    <w:rPr>
                      <w:rFonts w:ascii="Calibri" w:hAnsi="Calibri"/>
                      <w:iCs/>
                      <w:sz w:val="20"/>
                    </w:rPr>
                    <w:t>Μελέτη και ανάλυση βιβλιογραφίας</w:t>
                  </w:r>
                </w:p>
              </w:tc>
              <w:tc>
                <w:tcPr>
                  <w:tcW w:w="2468" w:type="dxa"/>
                  <w:vAlign w:val="center"/>
                </w:tcPr>
                <w:p w14:paraId="2F901582" w14:textId="77777777" w:rsidR="00B3544D" w:rsidRPr="00B3544D" w:rsidRDefault="00B3544D" w:rsidP="00B3544D">
                  <w:pPr>
                    <w:jc w:val="center"/>
                    <w:rPr>
                      <w:rFonts w:ascii="Calibri" w:hAnsi="Calibri" w:cs="Arial"/>
                      <w:sz w:val="20"/>
                    </w:rPr>
                  </w:pPr>
                  <w:r w:rsidRPr="00B3544D">
                    <w:rPr>
                      <w:rFonts w:ascii="Calibri" w:hAnsi="Calibri" w:cs="Arial"/>
                      <w:sz w:val="20"/>
                    </w:rPr>
                    <w:t>85</w:t>
                  </w:r>
                  <w:r w:rsidRPr="00B3544D">
                    <w:rPr>
                      <w:rFonts w:ascii="Calibri" w:hAnsi="Calibri" w:cs="Arial"/>
                      <w:sz w:val="20"/>
                      <w:lang w:val="en-US"/>
                    </w:rPr>
                    <w:t>.</w:t>
                  </w:r>
                  <w:r w:rsidRPr="00B3544D">
                    <w:rPr>
                      <w:rFonts w:ascii="Calibri" w:hAnsi="Calibri" w:cs="Arial"/>
                      <w:sz w:val="20"/>
                    </w:rPr>
                    <w:t>5</w:t>
                  </w:r>
                </w:p>
              </w:tc>
            </w:tr>
            <w:tr w:rsidR="00B3544D" w:rsidRPr="00B3544D" w14:paraId="4FBE38BC" w14:textId="77777777" w:rsidTr="000F1667">
              <w:trPr>
                <w:jc w:val="center"/>
              </w:trPr>
              <w:tc>
                <w:tcPr>
                  <w:tcW w:w="2467" w:type="dxa"/>
                  <w:shd w:val="clear" w:color="auto" w:fill="auto"/>
                </w:tcPr>
                <w:p w14:paraId="21000A89" w14:textId="77777777" w:rsidR="00B3544D" w:rsidRPr="00B3544D" w:rsidRDefault="00B3544D" w:rsidP="00B3544D">
                  <w:pPr>
                    <w:rPr>
                      <w:rFonts w:ascii="Calibri" w:hAnsi="Calibri"/>
                      <w:iCs/>
                      <w:sz w:val="20"/>
                    </w:rPr>
                  </w:pPr>
                  <w:r w:rsidRPr="00B3544D">
                    <w:rPr>
                      <w:rFonts w:ascii="Calibri" w:hAnsi="Calibri"/>
                      <w:iCs/>
                      <w:sz w:val="20"/>
                    </w:rPr>
                    <w:t>Εξετάσεις</w:t>
                  </w:r>
                </w:p>
              </w:tc>
              <w:tc>
                <w:tcPr>
                  <w:tcW w:w="2468" w:type="dxa"/>
                  <w:vAlign w:val="center"/>
                </w:tcPr>
                <w:p w14:paraId="19A0FAB2" w14:textId="77777777" w:rsidR="00B3544D" w:rsidRPr="00B3544D" w:rsidRDefault="00B3544D" w:rsidP="00B3544D">
                  <w:pPr>
                    <w:jc w:val="center"/>
                    <w:rPr>
                      <w:rFonts w:ascii="Calibri" w:hAnsi="Calibri" w:cs="Arial"/>
                      <w:sz w:val="20"/>
                    </w:rPr>
                  </w:pPr>
                  <w:r w:rsidRPr="00B3544D">
                    <w:rPr>
                      <w:rFonts w:ascii="Calibri" w:hAnsi="Calibri" w:cs="Arial"/>
                      <w:sz w:val="20"/>
                    </w:rPr>
                    <w:t>3</w:t>
                  </w:r>
                </w:p>
              </w:tc>
            </w:tr>
            <w:tr w:rsidR="00B3544D" w:rsidRPr="00B3544D" w14:paraId="21F7E826" w14:textId="77777777" w:rsidTr="000F1667">
              <w:trPr>
                <w:jc w:val="center"/>
              </w:trPr>
              <w:tc>
                <w:tcPr>
                  <w:tcW w:w="2467" w:type="dxa"/>
                </w:tcPr>
                <w:p w14:paraId="4F93555E" w14:textId="77777777" w:rsidR="00B3544D" w:rsidRPr="00B3544D" w:rsidRDefault="00B3544D" w:rsidP="00B3544D">
                  <w:pPr>
                    <w:rPr>
                      <w:rFonts w:ascii="Calibri" w:hAnsi="Calibri"/>
                      <w:bCs/>
                      <w:iCs/>
                      <w:sz w:val="20"/>
                    </w:rPr>
                  </w:pPr>
                  <w:r w:rsidRPr="00B3544D">
                    <w:rPr>
                      <w:rFonts w:ascii="Calibri" w:hAnsi="Calibri"/>
                      <w:bCs/>
                      <w:iCs/>
                      <w:sz w:val="20"/>
                    </w:rPr>
                    <w:t xml:space="preserve">Σύνολο Μαθήματος </w:t>
                  </w:r>
                </w:p>
              </w:tc>
              <w:tc>
                <w:tcPr>
                  <w:tcW w:w="2468" w:type="dxa"/>
                  <w:vAlign w:val="center"/>
                </w:tcPr>
                <w:p w14:paraId="623EE584" w14:textId="77777777" w:rsidR="00B3544D" w:rsidRPr="00B3544D" w:rsidRDefault="00B3544D" w:rsidP="00B3544D">
                  <w:pPr>
                    <w:jc w:val="center"/>
                    <w:rPr>
                      <w:rFonts w:ascii="Calibri" w:hAnsi="Calibri" w:cs="Arial"/>
                      <w:sz w:val="20"/>
                      <w:lang w:val="en-US"/>
                    </w:rPr>
                  </w:pPr>
                  <w:r w:rsidRPr="00B3544D">
                    <w:rPr>
                      <w:rFonts w:ascii="Calibri" w:hAnsi="Calibri" w:cs="Arial"/>
                      <w:sz w:val="20"/>
                    </w:rPr>
                    <w:t>18</w:t>
                  </w:r>
                  <w:r w:rsidRPr="00B3544D">
                    <w:rPr>
                      <w:rFonts w:ascii="Calibri" w:hAnsi="Calibri" w:cs="Arial"/>
                      <w:sz w:val="20"/>
                      <w:lang w:val="en-US"/>
                    </w:rPr>
                    <w:t>7.5</w:t>
                  </w:r>
                </w:p>
              </w:tc>
            </w:tr>
          </w:tbl>
          <w:p w14:paraId="3E91C28F" w14:textId="77777777" w:rsidR="00B3544D" w:rsidRPr="00B3544D" w:rsidRDefault="00B3544D" w:rsidP="00B3544D">
            <w:pPr>
              <w:rPr>
                <w:rFonts w:ascii="Tahoma" w:hAnsi="Tahoma" w:cs="Tahoma"/>
                <w:sz w:val="22"/>
                <w:szCs w:val="22"/>
                <w:lang w:val="en-US"/>
              </w:rPr>
            </w:pPr>
          </w:p>
        </w:tc>
      </w:tr>
      <w:tr w:rsidR="00B3544D" w:rsidRPr="00B3544D" w14:paraId="1422E3FC" w14:textId="77777777" w:rsidTr="000F1667">
        <w:trPr>
          <w:jc w:val="center"/>
        </w:trPr>
        <w:tc>
          <w:tcPr>
            <w:tcW w:w="3306" w:type="dxa"/>
            <w:shd w:val="clear" w:color="auto" w:fill="DDD9C3"/>
            <w:vAlign w:val="center"/>
          </w:tcPr>
          <w:p w14:paraId="09F93B5B"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 xml:space="preserve">ΑΞΙΟΛΟΓΗΣΗ ΦΟΙΤΗΤΩΝ </w:t>
            </w:r>
          </w:p>
        </w:tc>
        <w:tc>
          <w:tcPr>
            <w:tcW w:w="5166" w:type="dxa"/>
            <w:tcBorders>
              <w:bottom w:val="single" w:sz="4" w:space="0" w:color="auto"/>
            </w:tcBorders>
            <w:vAlign w:val="center"/>
          </w:tcPr>
          <w:p w14:paraId="3966D7AB" w14:textId="77777777" w:rsidR="00B3544D" w:rsidRPr="00B3544D" w:rsidRDefault="00B3544D" w:rsidP="00B3544D">
            <w:pPr>
              <w:rPr>
                <w:rFonts w:ascii="Calibri" w:hAnsi="Calibri" w:cs="Arial"/>
                <w:sz w:val="22"/>
                <w:szCs w:val="22"/>
              </w:rPr>
            </w:pPr>
            <w:r w:rsidRPr="00B3544D">
              <w:rPr>
                <w:rFonts w:ascii="Calibri" w:hAnsi="Calibri" w:cs="Arial"/>
                <w:sz w:val="22"/>
                <w:szCs w:val="22"/>
              </w:rPr>
              <w:t>Εργασία στο σπίτι (υποχρεωτική)   35%</w:t>
            </w:r>
          </w:p>
          <w:p w14:paraId="396C8B25" w14:textId="77777777" w:rsidR="00B3544D" w:rsidRPr="00B3544D" w:rsidRDefault="00B3544D" w:rsidP="00B3544D">
            <w:pPr>
              <w:rPr>
                <w:rFonts w:ascii="Calibri" w:hAnsi="Calibri" w:cs="Arial"/>
                <w:sz w:val="22"/>
                <w:szCs w:val="22"/>
                <w:highlight w:val="yellow"/>
              </w:rPr>
            </w:pPr>
            <w:r w:rsidRPr="00B3544D">
              <w:rPr>
                <w:rFonts w:ascii="Calibri" w:hAnsi="Calibri" w:cs="Arial"/>
                <w:sz w:val="22"/>
                <w:szCs w:val="22"/>
              </w:rPr>
              <w:t>Γραπτή εξέταση                                  65%</w:t>
            </w:r>
          </w:p>
        </w:tc>
      </w:tr>
    </w:tbl>
    <w:p w14:paraId="1990F059" w14:textId="77777777" w:rsidR="00B3544D" w:rsidRPr="00B3544D" w:rsidRDefault="00B3544D" w:rsidP="006E6CC4">
      <w:pPr>
        <w:widowControl w:val="0"/>
        <w:numPr>
          <w:ilvl w:val="0"/>
          <w:numId w:val="99"/>
        </w:numPr>
        <w:autoSpaceDE w:val="0"/>
        <w:autoSpaceDN w:val="0"/>
        <w:adjustRightInd w:val="0"/>
        <w:spacing w:before="240"/>
        <w:contextualSpacing/>
        <w:rPr>
          <w:rFonts w:ascii="Calibri" w:hAnsi="Calibri" w:cs="Arial"/>
          <w:b/>
          <w:lang w:val="en-US"/>
        </w:rPr>
      </w:pPr>
      <w:r w:rsidRPr="00B3544D">
        <w:rPr>
          <w:rFonts w:ascii="Calibri" w:hAnsi="Calibri" w:cs="Arial"/>
          <w:b/>
          <w:lang w:val="en-US"/>
        </w:rPr>
        <w:t>ΣΥΝΙΣΤΩΜΕΝΗ ΒΙΒΛΙΟΓΡΑΦΙΑ</w:t>
      </w:r>
    </w:p>
    <w:tbl>
      <w:tblPr>
        <w:tblW w:w="84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70A5201B" w14:textId="77777777" w:rsidTr="000F1667">
        <w:trPr>
          <w:jc w:val="right"/>
        </w:trPr>
        <w:tc>
          <w:tcPr>
            <w:tcW w:w="8472" w:type="dxa"/>
            <w:vAlign w:val="center"/>
          </w:tcPr>
          <w:p w14:paraId="686149D7" w14:textId="77777777" w:rsidR="00B3544D" w:rsidRPr="00B3544D" w:rsidRDefault="00B3544D" w:rsidP="006E6CC4">
            <w:pPr>
              <w:widowControl w:val="0"/>
              <w:numPr>
                <w:ilvl w:val="0"/>
                <w:numId w:val="51"/>
              </w:numPr>
              <w:autoSpaceDE w:val="0"/>
              <w:autoSpaceDN w:val="0"/>
              <w:adjustRightInd w:val="0"/>
              <w:spacing w:after="60"/>
              <w:contextualSpacing/>
              <w:rPr>
                <w:rFonts w:ascii="Calibri" w:eastAsia="Calibri" w:hAnsi="Calibri" w:cs="Arial"/>
                <w:sz w:val="22"/>
                <w:szCs w:val="22"/>
                <w:lang w:val="en-US"/>
              </w:rPr>
            </w:pPr>
            <w:r w:rsidRPr="00B3544D">
              <w:rPr>
                <w:rFonts w:ascii="Calibri" w:hAnsi="Calibri"/>
                <w:sz w:val="22"/>
                <w:szCs w:val="22"/>
                <w:lang w:val="de-DE"/>
              </w:rPr>
              <w:t>Bigler</w:t>
            </w:r>
            <w:r w:rsidRPr="00B3544D">
              <w:rPr>
                <w:rFonts w:ascii="Calibri" w:eastAsia="Calibri" w:hAnsi="Calibri" w:cs="Arial"/>
                <w:sz w:val="22"/>
                <w:szCs w:val="22"/>
                <w:lang w:val="de-DE"/>
              </w:rPr>
              <w:t xml:space="preserve"> F., Babendreier D. &amp; Kuhlmann U. 2006. </w:t>
            </w:r>
            <w:r w:rsidRPr="00B3544D">
              <w:rPr>
                <w:rFonts w:ascii="Calibri" w:eastAsia="Calibri" w:hAnsi="Calibri" w:cs="Arial"/>
                <w:sz w:val="22"/>
                <w:szCs w:val="22"/>
                <w:lang w:val="en-US"/>
              </w:rPr>
              <w:t>Environmental Impact of Invertebrates for Biological Control of Arthropods: methods and risk assessment. CABI Publishing, UK.</w:t>
            </w:r>
          </w:p>
          <w:p w14:paraId="775AB031" w14:textId="77777777" w:rsidR="00B3544D" w:rsidRPr="00B3544D" w:rsidRDefault="00B3544D" w:rsidP="006E6CC4">
            <w:pPr>
              <w:widowControl w:val="0"/>
              <w:numPr>
                <w:ilvl w:val="0"/>
                <w:numId w:val="51"/>
              </w:numPr>
              <w:autoSpaceDE w:val="0"/>
              <w:autoSpaceDN w:val="0"/>
              <w:adjustRightInd w:val="0"/>
              <w:spacing w:after="60"/>
              <w:contextualSpacing/>
              <w:rPr>
                <w:rFonts w:ascii="Calibri" w:hAnsi="Calibri"/>
                <w:sz w:val="22"/>
                <w:szCs w:val="22"/>
              </w:rPr>
            </w:pPr>
            <w:r w:rsidRPr="00B3544D">
              <w:rPr>
                <w:rFonts w:ascii="Calibri" w:hAnsi="Calibri"/>
                <w:sz w:val="22"/>
                <w:szCs w:val="22"/>
                <w:lang w:val="en-US"/>
              </w:rPr>
              <w:t xml:space="preserve">Dent D. 2000. Insect Pest Management. </w:t>
            </w:r>
            <w:r w:rsidRPr="00B3544D">
              <w:rPr>
                <w:rFonts w:ascii="Calibri" w:hAnsi="Calibri"/>
                <w:sz w:val="22"/>
                <w:szCs w:val="22"/>
              </w:rPr>
              <w:t>CABI Publishing, UK.</w:t>
            </w:r>
          </w:p>
          <w:p w14:paraId="6D264800" w14:textId="77777777" w:rsidR="00B3544D" w:rsidRPr="00B3544D" w:rsidRDefault="00B3544D" w:rsidP="006E6CC4">
            <w:pPr>
              <w:widowControl w:val="0"/>
              <w:numPr>
                <w:ilvl w:val="0"/>
                <w:numId w:val="51"/>
              </w:numPr>
              <w:autoSpaceDE w:val="0"/>
              <w:autoSpaceDN w:val="0"/>
              <w:adjustRightInd w:val="0"/>
              <w:spacing w:after="60"/>
              <w:contextualSpacing/>
              <w:rPr>
                <w:rFonts w:ascii="Calibri" w:eastAsia="Calibri" w:hAnsi="Calibri" w:cs="Arial"/>
                <w:szCs w:val="20"/>
                <w:lang w:val="en-US"/>
              </w:rPr>
            </w:pPr>
            <w:r w:rsidRPr="00B3544D">
              <w:rPr>
                <w:rFonts w:ascii="Calibri" w:hAnsi="Calibri"/>
                <w:sz w:val="22"/>
                <w:szCs w:val="22"/>
                <w:lang w:val="de-DE"/>
              </w:rPr>
              <w:t xml:space="preserve">Gurr G.M. &amp; Wratten S.D. 2004. </w:t>
            </w:r>
            <w:r w:rsidRPr="00B3544D">
              <w:rPr>
                <w:rFonts w:ascii="Calibri" w:hAnsi="Calibri"/>
                <w:sz w:val="22"/>
                <w:szCs w:val="22"/>
                <w:lang w:val="en-US"/>
              </w:rPr>
              <w:t xml:space="preserve">Ecological Engineering for Pest Management: advances in habitat manipulation for arthropods. </w:t>
            </w:r>
            <w:r w:rsidRPr="00B3544D">
              <w:rPr>
                <w:rFonts w:ascii="Calibri" w:hAnsi="Calibri"/>
                <w:sz w:val="22"/>
                <w:szCs w:val="22"/>
              </w:rPr>
              <w:t>CABI Publishing, Australia.</w:t>
            </w:r>
          </w:p>
        </w:tc>
      </w:tr>
    </w:tbl>
    <w:p w14:paraId="09CDB29C" w14:textId="77777777" w:rsidR="00B3544D" w:rsidRPr="00B3544D" w:rsidRDefault="00B3544D" w:rsidP="00B3544D">
      <w:pPr>
        <w:jc w:val="center"/>
        <w:rPr>
          <w:rFonts w:ascii="Calibri" w:eastAsia="Calibri" w:hAnsi="Calibri"/>
          <w:lang w:val="en-US"/>
        </w:rPr>
      </w:pPr>
    </w:p>
    <w:p w14:paraId="3349B575" w14:textId="77777777" w:rsidR="00B3544D" w:rsidRPr="00B3544D" w:rsidRDefault="00B3544D" w:rsidP="00B3544D">
      <w:pPr>
        <w:jc w:val="center"/>
        <w:rPr>
          <w:rFonts w:ascii="Calibri" w:eastAsia="Calibri" w:hAnsi="Calibri"/>
          <w:lang w:val="en-US"/>
        </w:rPr>
      </w:pPr>
    </w:p>
    <w:p w14:paraId="2DC3187B"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rPr>
      </w:pPr>
      <w:bookmarkStart w:id="65" w:name="_Hlk153782840"/>
      <w:r w:rsidRPr="00B3544D">
        <w:rPr>
          <w:rFonts w:asciiTheme="minorHAnsi" w:eastAsia="Calibri" w:hAnsiTheme="minorHAnsi" w:cstheme="minorHAnsi"/>
          <w:b/>
        </w:rPr>
        <w:t>ΠΑΡΑΡΤΗΜΑ ΠΕΡΙΓΡΑΜΜΑΤΟΣ ΜΑΘΗΜΑΤΟΣ</w:t>
      </w:r>
      <w:r w:rsidRPr="00B3544D">
        <w:rPr>
          <w:rFonts w:asciiTheme="minorHAnsi" w:eastAsia="Calibri" w:hAnsiTheme="minorHAnsi" w:cstheme="minorHAnsi"/>
          <w:b/>
        </w:rPr>
        <w:br/>
        <w:t>Εναλλακτικοί τρόποι εξέτασης μαθήματος σε καταστάσεις έκτακτης ανάγκης</w:t>
      </w:r>
    </w:p>
    <w:tbl>
      <w:tblPr>
        <w:tblStyle w:val="113"/>
        <w:tblW w:w="9091" w:type="dxa"/>
        <w:jc w:val="center"/>
        <w:tblLook w:val="04A0" w:firstRow="1" w:lastRow="0" w:firstColumn="1" w:lastColumn="0" w:noHBand="0" w:noVBand="1"/>
      </w:tblPr>
      <w:tblGrid>
        <w:gridCol w:w="2386"/>
        <w:gridCol w:w="6705"/>
      </w:tblGrid>
      <w:tr w:rsidR="00B3544D" w:rsidRPr="00B3544D" w14:paraId="11E83EEC" w14:textId="77777777" w:rsidTr="000F1667">
        <w:trPr>
          <w:jc w:val="center"/>
        </w:trPr>
        <w:tc>
          <w:tcPr>
            <w:tcW w:w="2386" w:type="dxa"/>
            <w:shd w:val="clear" w:color="auto" w:fill="auto"/>
            <w:vAlign w:val="center"/>
          </w:tcPr>
          <w:bookmarkEnd w:id="65"/>
          <w:p w14:paraId="308EEB65" w14:textId="77777777" w:rsidR="00B3544D" w:rsidRPr="00B3544D" w:rsidRDefault="00B3544D" w:rsidP="00B3544D">
            <w:pPr>
              <w:spacing w:before="120" w:after="120"/>
              <w:ind w:left="-112"/>
              <w:jc w:val="right"/>
              <w:rPr>
                <w:rFonts w:asciiTheme="minorHAnsi" w:eastAsia="Calibri" w:hAnsiTheme="minorHAnsi" w:cstheme="minorHAnsi"/>
                <w:b/>
              </w:rPr>
            </w:pPr>
            <w:r w:rsidRPr="00B3544D">
              <w:rPr>
                <w:rFonts w:ascii="Calibri" w:eastAsia="Calibri" w:hAnsi="Calibri"/>
              </w:rPr>
              <w:tab/>
            </w:r>
            <w:r w:rsidRPr="00B3544D">
              <w:rPr>
                <w:rFonts w:asciiTheme="minorHAnsi" w:eastAsia="Calibri" w:hAnsiTheme="minorHAnsi" w:cstheme="minorHAnsi"/>
                <w:b/>
              </w:rPr>
              <w:t>Διδάσκων</w:t>
            </w:r>
          </w:p>
        </w:tc>
        <w:tc>
          <w:tcPr>
            <w:tcW w:w="6705" w:type="dxa"/>
            <w:shd w:val="clear" w:color="auto" w:fill="auto"/>
            <w:vAlign w:val="center"/>
          </w:tcPr>
          <w:p w14:paraId="75E94AD2" w14:textId="77777777" w:rsidR="00B3544D" w:rsidRPr="00B3544D" w:rsidRDefault="00B3544D" w:rsidP="00B3544D">
            <w:pPr>
              <w:spacing w:before="120" w:after="120"/>
              <w:rPr>
                <w:rFonts w:asciiTheme="minorHAnsi" w:eastAsia="Calibri" w:hAnsiTheme="minorHAnsi" w:cstheme="minorHAnsi"/>
              </w:rPr>
            </w:pPr>
            <w:r w:rsidRPr="00B3544D">
              <w:rPr>
                <w:rFonts w:asciiTheme="minorHAnsi" w:hAnsiTheme="minorHAnsi" w:cstheme="minorHAnsi"/>
              </w:rPr>
              <w:t>Γεώργιος Μπρούφας</w:t>
            </w:r>
          </w:p>
        </w:tc>
      </w:tr>
      <w:tr w:rsidR="00B3544D" w:rsidRPr="00B3544D" w14:paraId="64D68F55" w14:textId="77777777" w:rsidTr="000F1667">
        <w:trPr>
          <w:jc w:val="center"/>
        </w:trPr>
        <w:tc>
          <w:tcPr>
            <w:tcW w:w="2386" w:type="dxa"/>
            <w:shd w:val="clear" w:color="auto" w:fill="auto"/>
            <w:vAlign w:val="center"/>
          </w:tcPr>
          <w:p w14:paraId="15C2951D" w14:textId="77777777" w:rsidR="00B3544D" w:rsidRPr="00B3544D" w:rsidRDefault="00B3544D" w:rsidP="00B3544D">
            <w:pPr>
              <w:spacing w:before="120" w:after="120"/>
              <w:ind w:left="-112"/>
              <w:jc w:val="right"/>
              <w:rPr>
                <w:rFonts w:asciiTheme="minorHAnsi" w:eastAsia="Calibri" w:hAnsiTheme="minorHAnsi" w:cstheme="minorHAnsi"/>
                <w:b/>
              </w:rPr>
            </w:pPr>
            <w:r w:rsidRPr="00B3544D">
              <w:rPr>
                <w:rFonts w:asciiTheme="minorHAnsi" w:eastAsia="Calibri" w:hAnsiTheme="minorHAnsi" w:cstheme="minorHAnsi"/>
                <w:b/>
              </w:rPr>
              <w:t>Τρόπος επικοινωνίας με διδάσκοντα</w:t>
            </w:r>
          </w:p>
        </w:tc>
        <w:tc>
          <w:tcPr>
            <w:tcW w:w="6705" w:type="dxa"/>
            <w:shd w:val="clear" w:color="auto" w:fill="auto"/>
            <w:vAlign w:val="center"/>
          </w:tcPr>
          <w:p w14:paraId="64DF47E9" w14:textId="77777777" w:rsidR="00B3544D" w:rsidRPr="00B3544D" w:rsidRDefault="006E6CC4" w:rsidP="00B3544D">
            <w:pPr>
              <w:spacing w:before="120" w:after="120"/>
              <w:rPr>
                <w:rFonts w:asciiTheme="minorHAnsi" w:eastAsia="Calibri" w:hAnsiTheme="minorHAnsi" w:cstheme="minorHAnsi"/>
                <w:lang w:val="en-US"/>
              </w:rPr>
            </w:pPr>
            <w:hyperlink r:id="rId175" w:history="1">
              <w:r w:rsidR="00B3544D" w:rsidRPr="00B3544D">
                <w:rPr>
                  <w:rFonts w:asciiTheme="minorHAnsi" w:hAnsiTheme="minorHAnsi" w:cstheme="minorHAnsi"/>
                  <w:lang w:val="en-US"/>
                </w:rPr>
                <w:t>gbroufas@agro.duth.gr</w:t>
              </w:r>
            </w:hyperlink>
            <w:r w:rsidR="00B3544D" w:rsidRPr="00B3544D">
              <w:rPr>
                <w:rFonts w:asciiTheme="minorHAnsi" w:hAnsiTheme="minorHAnsi" w:cstheme="minorHAnsi"/>
                <w:lang w:val="en-US"/>
              </w:rPr>
              <w:t xml:space="preserve"> </w:t>
            </w:r>
          </w:p>
        </w:tc>
      </w:tr>
      <w:tr w:rsidR="00B3544D" w:rsidRPr="00B3544D" w14:paraId="7B12489D" w14:textId="77777777" w:rsidTr="000F1667">
        <w:trPr>
          <w:jc w:val="center"/>
        </w:trPr>
        <w:tc>
          <w:tcPr>
            <w:tcW w:w="2386" w:type="dxa"/>
            <w:vAlign w:val="center"/>
          </w:tcPr>
          <w:p w14:paraId="164599FB" w14:textId="77777777" w:rsidR="00B3544D" w:rsidRPr="00B3544D" w:rsidRDefault="00B3544D" w:rsidP="00B3544D">
            <w:pPr>
              <w:spacing w:before="120" w:after="120"/>
              <w:ind w:left="-106" w:right="11"/>
              <w:jc w:val="right"/>
              <w:rPr>
                <w:rFonts w:asciiTheme="minorHAnsi" w:eastAsia="Calibri" w:hAnsiTheme="minorHAnsi" w:cstheme="minorHAnsi"/>
                <w:b/>
              </w:rPr>
            </w:pPr>
            <w:r w:rsidRPr="00B3544D">
              <w:rPr>
                <w:rFonts w:asciiTheme="minorHAnsi" w:eastAsia="Calibri" w:hAnsiTheme="minorHAnsi" w:cstheme="minorHAnsi"/>
                <w:b/>
              </w:rPr>
              <w:t>Επόπτες/Επιτηρητές</w:t>
            </w:r>
          </w:p>
        </w:tc>
        <w:tc>
          <w:tcPr>
            <w:tcW w:w="6705" w:type="dxa"/>
            <w:vAlign w:val="center"/>
          </w:tcPr>
          <w:p w14:paraId="0730ED75" w14:textId="77777777" w:rsidR="00B3544D" w:rsidRPr="00B3544D" w:rsidRDefault="00B3544D" w:rsidP="00B3544D">
            <w:pPr>
              <w:spacing w:before="120" w:after="120"/>
              <w:rPr>
                <w:rFonts w:asciiTheme="minorHAnsi" w:eastAsia="Calibri" w:hAnsiTheme="minorHAnsi" w:cstheme="minorHAnsi"/>
                <w:highlight w:val="yellow"/>
              </w:rPr>
            </w:pPr>
            <w:r w:rsidRPr="00B3544D">
              <w:rPr>
                <w:rFonts w:asciiTheme="minorHAnsi" w:eastAsia="Calibri" w:hAnsiTheme="minorHAnsi" w:cstheme="minorHAnsi"/>
              </w:rPr>
              <w:t>ΝΑΙ</w:t>
            </w:r>
          </w:p>
        </w:tc>
      </w:tr>
      <w:tr w:rsidR="00B3544D" w:rsidRPr="00B3544D" w14:paraId="47F8469F" w14:textId="77777777" w:rsidTr="000F1667">
        <w:trPr>
          <w:jc w:val="center"/>
        </w:trPr>
        <w:tc>
          <w:tcPr>
            <w:tcW w:w="2386" w:type="dxa"/>
            <w:vAlign w:val="center"/>
          </w:tcPr>
          <w:p w14:paraId="0778A833" w14:textId="77777777" w:rsidR="00B3544D" w:rsidRPr="00B3544D" w:rsidRDefault="00B3544D" w:rsidP="00B3544D">
            <w:pPr>
              <w:spacing w:before="120" w:after="120"/>
              <w:ind w:left="-106" w:right="11"/>
              <w:contextualSpacing/>
              <w:jc w:val="right"/>
              <w:rPr>
                <w:rFonts w:asciiTheme="minorHAnsi" w:eastAsia="Calibri" w:hAnsiTheme="minorHAnsi" w:cstheme="minorHAnsi"/>
                <w:b/>
              </w:rPr>
            </w:pPr>
            <w:r w:rsidRPr="00B3544D">
              <w:rPr>
                <w:rFonts w:asciiTheme="minorHAnsi" w:eastAsia="Calibri" w:hAnsiTheme="minorHAnsi" w:cstheme="minorHAnsi"/>
                <w:b/>
              </w:rPr>
              <w:t>Τρόποι εξέτασης</w:t>
            </w:r>
          </w:p>
        </w:tc>
        <w:tc>
          <w:tcPr>
            <w:tcW w:w="6705" w:type="dxa"/>
            <w:vAlign w:val="center"/>
          </w:tcPr>
          <w:p w14:paraId="3AD95510" w14:textId="77777777" w:rsidR="00B3544D" w:rsidRPr="00B3544D" w:rsidRDefault="00B3544D" w:rsidP="00B3544D">
            <w:pPr>
              <w:spacing w:before="120" w:after="120"/>
              <w:jc w:val="both"/>
              <w:rPr>
                <w:rFonts w:asciiTheme="minorHAnsi" w:eastAsia="Calibri" w:hAnsiTheme="minorHAnsi" w:cstheme="minorHAnsi"/>
              </w:rPr>
            </w:pPr>
            <w:r w:rsidRPr="00B3544D">
              <w:rPr>
                <w:rFonts w:asciiTheme="minorHAnsi" w:eastAsia="Calibri" w:hAnsiTheme="minorHAnsi" w:cstheme="minorHAnsi"/>
              </w:rPr>
              <w:t xml:space="preserve">Εργασία στο σπίτι (35%) </w:t>
            </w:r>
          </w:p>
          <w:p w14:paraId="3EA12AEB" w14:textId="77777777" w:rsidR="00B3544D" w:rsidRPr="00B3544D" w:rsidRDefault="00B3544D" w:rsidP="00B3544D">
            <w:pPr>
              <w:spacing w:before="120" w:after="120"/>
              <w:jc w:val="both"/>
              <w:rPr>
                <w:rFonts w:asciiTheme="minorHAnsi" w:eastAsia="Calibri" w:hAnsiTheme="minorHAnsi" w:cstheme="minorHAnsi"/>
              </w:rPr>
            </w:pPr>
            <w:r w:rsidRPr="00B3544D">
              <w:rPr>
                <w:rFonts w:asciiTheme="minorHAnsi" w:eastAsia="Calibri" w:hAnsiTheme="minorHAnsi" w:cstheme="minorHAnsi"/>
              </w:rPr>
              <w:t>Γραπτή εξ αποστάσεως εξέταση (65%)</w:t>
            </w:r>
          </w:p>
        </w:tc>
      </w:tr>
      <w:tr w:rsidR="00B3544D" w:rsidRPr="00B3544D" w14:paraId="32766997" w14:textId="77777777" w:rsidTr="000F1667">
        <w:trPr>
          <w:jc w:val="center"/>
        </w:trPr>
        <w:tc>
          <w:tcPr>
            <w:tcW w:w="2386" w:type="dxa"/>
            <w:vAlign w:val="center"/>
          </w:tcPr>
          <w:p w14:paraId="1ABA2605" w14:textId="77777777" w:rsidR="00B3544D" w:rsidRPr="00B3544D" w:rsidRDefault="00B3544D" w:rsidP="00B3544D">
            <w:pPr>
              <w:spacing w:before="120" w:after="120"/>
              <w:ind w:left="-106" w:right="11"/>
              <w:contextualSpacing/>
              <w:jc w:val="right"/>
              <w:rPr>
                <w:rFonts w:asciiTheme="minorHAnsi" w:eastAsia="Calibri" w:hAnsiTheme="minorHAnsi" w:cstheme="minorHAnsi"/>
                <w:b/>
              </w:rPr>
            </w:pPr>
            <w:r w:rsidRPr="00B3544D">
              <w:rPr>
                <w:rFonts w:asciiTheme="minorHAnsi" w:eastAsia="Calibri" w:hAnsiTheme="minorHAnsi" w:cstheme="minorHAnsi"/>
                <w:b/>
              </w:rPr>
              <w:t>Οδηγίες υλοποίησης εξέτασης</w:t>
            </w:r>
          </w:p>
        </w:tc>
        <w:tc>
          <w:tcPr>
            <w:tcW w:w="6705" w:type="dxa"/>
            <w:vAlign w:val="center"/>
          </w:tcPr>
          <w:p w14:paraId="725142A3" w14:textId="77777777" w:rsidR="00B3544D" w:rsidRPr="00B3544D" w:rsidRDefault="00B3544D" w:rsidP="00B3544D">
            <w:pPr>
              <w:ind w:right="-54"/>
              <w:jc w:val="both"/>
              <w:rPr>
                <w:rFonts w:asciiTheme="minorHAnsi" w:eastAsia="Calibri" w:hAnsiTheme="minorHAnsi" w:cstheme="minorHAnsi"/>
                <w:lang w:val="fr-FR"/>
              </w:rPr>
            </w:pPr>
            <w:r w:rsidRPr="00B3544D">
              <w:rPr>
                <w:rFonts w:asciiTheme="minorHAnsi" w:eastAsia="Calibri" w:hAnsiTheme="minorHAnsi" w:cstheme="minorHAnsi"/>
                <w:lang w:val="fr-FR"/>
              </w:rPr>
              <w:t xml:space="preserve">Η εργασία στο σπίτι θα πρέπει να υποβληθεί μέσω eclass σε καθορισμένη ημερομηνία. Πριν την εξέταση αποστέλλεται μέσω e-class αποκλειστικά στους ιδρυματικούς λογαριασμούς όσων έχουν δηλώσει το μάθημα και έχουν λάβει γνώση των όρων εξ αποστάσεως εκπαίδευσης, σύνδεσμος σύνδεσης στο MS Teams τον οποίο πρέπει να ακολουθήσουν οι συμμετέχοντες/ουσες την ημέρα και ώρα των εξετάσεων. Η σύνδεση μέσω MS Teams πραγματοποιείται προκειμένου να γίνει η ταυτοποίηση των συμμετεχόντων/ουσών μέσω της επίδειξης της ακαδημαϊκής τους ταυτότητας. Οι συμμετέχοντες/ουσες θα πρέπει να έχουν συνδεθεί με τον ιδρυματικό τους λογαριασμό στο MS Teams. Παράλληλα, θα πρέπει να συνδεθούν στο e-class με τη χρήση του ιδρυματικού λογαριασμού τους και να μεταβούν στη σελίδα του μαθήματος. Η εξέταση μέσω e-class είναι διαθέσιμη μόνο στους εγγεγραμμένους χρήστες του μαθήματος που έχουν δικαίωμα συμμετοχής στις εξετάσεις. Αφού συνδεθούν στο </w:t>
            </w:r>
            <w:r w:rsidRPr="00B3544D">
              <w:rPr>
                <w:rFonts w:asciiTheme="minorHAnsi" w:eastAsia="Calibri" w:hAnsiTheme="minorHAnsi" w:cstheme="minorHAnsi"/>
                <w:lang w:val="fr-FR"/>
              </w:rPr>
              <w:lastRenderedPageBreak/>
              <w:t>eclass, oι συμμετέχοντες/ουσες πρέπει να επιλέξουν από το μενού επιλογών (αριστερά) τις 'Ασκήσεις' και στη συνέχεια την άσκηση με τίτλο 'Εξετάσεις μαθήματος'. Η εξέταση περιλαμβάνει ερωτήσεις ελεύθερου κειμένου. Ο αριθμός των ερωτήσεων είναι 5 και η συνολική διάρκεια της εξέτασης 60 λεπτά. Κάθε μία σωστή απάντηση βαθμολογείται με 2,0. Από την έναρξη της διαδικασίας από τους συμμετέχοντες/ουσες, θα υπάρχει χρονικός περιορισμός 40 λεπτών (πάνω δεξιά στην οθόνη θα μπορούν οι συμμετέχοντες να βλέπουν τον χρόνο που απομένει για την ολοκλήρω</w:t>
            </w:r>
            <w:r w:rsidRPr="00B3544D">
              <w:rPr>
                <w:rFonts w:asciiTheme="minorHAnsi" w:eastAsia="Calibri" w:hAnsiTheme="minorHAnsi" w:cstheme="minorHAnsi"/>
              </w:rPr>
              <w:t xml:space="preserve">ση </w:t>
            </w:r>
            <w:r w:rsidRPr="00B3544D">
              <w:rPr>
                <w:rFonts w:asciiTheme="minorHAnsi" w:eastAsia="Calibri" w:hAnsiTheme="minorHAnsi" w:cstheme="minorHAnsi"/>
                <w:lang w:val="fr-FR"/>
              </w:rPr>
              <w:t>της εξέτασης) ανά επανάληψη. Ο αριθμός των επιτρεπόμενων</w:t>
            </w:r>
            <w:r w:rsidRPr="00B3544D">
              <w:rPr>
                <w:rFonts w:asciiTheme="minorHAnsi" w:eastAsia="Calibri" w:hAnsiTheme="minorHAnsi" w:cstheme="minorHAnsi"/>
              </w:rPr>
              <w:t xml:space="preserve"> </w:t>
            </w:r>
            <w:r w:rsidRPr="00B3544D">
              <w:rPr>
                <w:rFonts w:asciiTheme="minorHAnsi" w:eastAsia="Calibri" w:hAnsiTheme="minorHAnsi" w:cstheme="minorHAnsi"/>
                <w:lang w:val="fr-FR"/>
              </w:rPr>
              <w:t>επαναλήψεων είναι απεριόριστος. Ωστόσο, θα βαθμολογηθεί το γραπτό</w:t>
            </w:r>
            <w:r w:rsidRPr="00B3544D">
              <w:rPr>
                <w:rFonts w:asciiTheme="minorHAnsi" w:eastAsia="Calibri" w:hAnsiTheme="minorHAnsi" w:cstheme="minorHAnsi"/>
              </w:rPr>
              <w:t xml:space="preserve"> </w:t>
            </w:r>
            <w:r w:rsidRPr="00B3544D">
              <w:rPr>
                <w:rFonts w:asciiTheme="minorHAnsi" w:eastAsia="Calibri" w:hAnsiTheme="minorHAnsi" w:cstheme="minorHAnsi"/>
                <w:lang w:val="fr-FR"/>
              </w:rPr>
              <w:t xml:space="preserve">που θα υποβληθεί επιτυχώς ΠΡΩΤΟ. Κατά τη διάρκεια της εξέτασης </w:t>
            </w:r>
            <w:r w:rsidRPr="00B3544D">
              <w:rPr>
                <w:rFonts w:asciiTheme="minorHAnsi" w:eastAsia="Calibri" w:hAnsiTheme="minorHAnsi" w:cstheme="minorHAnsi"/>
              </w:rPr>
              <w:t xml:space="preserve"> </w:t>
            </w:r>
            <w:r w:rsidRPr="00B3544D">
              <w:rPr>
                <w:rFonts w:asciiTheme="minorHAnsi" w:eastAsia="Calibri" w:hAnsiTheme="minorHAnsi" w:cstheme="minorHAnsi"/>
                <w:lang w:val="fr-FR"/>
              </w:rPr>
              <w:t>συμμετέχοντες/ουσες πρέπει να παραμένουν συνδεδεμένοι στο MS</w:t>
            </w:r>
            <w:r w:rsidRPr="00B3544D">
              <w:rPr>
                <w:rFonts w:asciiTheme="minorHAnsi" w:eastAsia="Calibri" w:hAnsiTheme="minorHAnsi" w:cstheme="minorHAnsi"/>
              </w:rPr>
              <w:t xml:space="preserve"> </w:t>
            </w:r>
            <w:r w:rsidRPr="00B3544D">
              <w:rPr>
                <w:rFonts w:asciiTheme="minorHAnsi" w:eastAsia="Calibri" w:hAnsiTheme="minorHAnsi" w:cstheme="minorHAnsi"/>
                <w:lang w:val="fr-FR"/>
              </w:rPr>
              <w:t>Teams σε περίπτωση που ζητηθεί η ταυτοποίησή τους εκ νέου. Η</w:t>
            </w:r>
            <w:r w:rsidRPr="00B3544D">
              <w:rPr>
                <w:rFonts w:asciiTheme="minorHAnsi" w:eastAsia="Calibri" w:hAnsiTheme="minorHAnsi" w:cstheme="minorHAnsi"/>
              </w:rPr>
              <w:t xml:space="preserve"> </w:t>
            </w:r>
            <w:r w:rsidRPr="00B3544D">
              <w:rPr>
                <w:rFonts w:asciiTheme="minorHAnsi" w:eastAsia="Calibri" w:hAnsiTheme="minorHAnsi" w:cstheme="minorHAnsi"/>
                <w:lang w:val="fr-FR"/>
              </w:rPr>
              <w:t>διαδικασία διέπεται από τους κανόνες που περιγράφονται στον Κώδικα</w:t>
            </w:r>
            <w:r w:rsidRPr="00B3544D">
              <w:rPr>
                <w:rFonts w:asciiTheme="minorHAnsi" w:eastAsia="Calibri" w:hAnsiTheme="minorHAnsi" w:cstheme="minorHAnsi"/>
              </w:rPr>
              <w:t xml:space="preserve"> </w:t>
            </w:r>
            <w:r w:rsidRPr="00B3544D">
              <w:rPr>
                <w:rFonts w:asciiTheme="minorHAnsi" w:eastAsia="Calibri" w:hAnsiTheme="minorHAnsi" w:cstheme="minorHAnsi"/>
                <w:lang w:val="fr-FR"/>
              </w:rPr>
              <w:t>Δεοντολογίας και Καλής Πρακτικής του ΔΠΘ καθώς και την Πολιτική για</w:t>
            </w:r>
            <w:r w:rsidRPr="00B3544D">
              <w:rPr>
                <w:rFonts w:asciiTheme="minorHAnsi" w:eastAsia="Calibri" w:hAnsiTheme="minorHAnsi" w:cstheme="minorHAnsi"/>
              </w:rPr>
              <w:t xml:space="preserve"> </w:t>
            </w:r>
            <w:r w:rsidRPr="00B3544D">
              <w:rPr>
                <w:rFonts w:asciiTheme="minorHAnsi" w:eastAsia="Calibri" w:hAnsiTheme="minorHAnsi" w:cstheme="minorHAnsi"/>
                <w:lang w:val="fr-FR"/>
              </w:rPr>
              <w:t>την Προστασία Προσωπικών Δεδομένων κατά τη χρήση εξ αποστάσεως</w:t>
            </w:r>
            <w:r w:rsidRPr="00B3544D">
              <w:rPr>
                <w:rFonts w:asciiTheme="minorHAnsi" w:eastAsia="Calibri" w:hAnsiTheme="minorHAnsi" w:cstheme="minorHAnsi"/>
              </w:rPr>
              <w:t xml:space="preserve"> </w:t>
            </w:r>
            <w:r w:rsidRPr="00B3544D">
              <w:rPr>
                <w:rFonts w:asciiTheme="minorHAnsi" w:eastAsia="Calibri" w:hAnsiTheme="minorHAnsi" w:cstheme="minorHAnsi"/>
                <w:lang w:val="fr-FR"/>
              </w:rPr>
              <w:t>μεθόδων αξιολόγησης του ΔΠΘ.</w:t>
            </w:r>
          </w:p>
        </w:tc>
      </w:tr>
    </w:tbl>
    <w:p w14:paraId="03BDA1CC" w14:textId="77777777" w:rsidR="00B3544D" w:rsidRPr="00B3544D" w:rsidRDefault="00B3544D" w:rsidP="00B3544D">
      <w:pPr>
        <w:spacing w:line="259" w:lineRule="auto"/>
        <w:rPr>
          <w:rFonts w:ascii="Calibri" w:eastAsia="Calibri" w:hAnsi="Calibri"/>
          <w:sz w:val="12"/>
        </w:rPr>
      </w:pPr>
    </w:p>
    <w:p w14:paraId="1CF4BDB8" w14:textId="77777777" w:rsidR="00B3544D" w:rsidRPr="00B3544D" w:rsidRDefault="00B3544D" w:rsidP="00B3544D">
      <w:pPr>
        <w:spacing w:before="120"/>
        <w:jc w:val="center"/>
        <w:rPr>
          <w:rFonts w:asciiTheme="minorHAnsi" w:hAnsiTheme="minorHAnsi" w:cs="Arial"/>
          <w:b/>
        </w:rPr>
      </w:pPr>
    </w:p>
    <w:p w14:paraId="741EEE91" w14:textId="77777777" w:rsidR="00B3544D" w:rsidRPr="00B3544D" w:rsidRDefault="00B3544D" w:rsidP="00B3544D">
      <w:pPr>
        <w:jc w:val="center"/>
        <w:rPr>
          <w:rFonts w:ascii="Calibri" w:hAnsi="Calibri" w:cs="Arial"/>
          <w:lang w:val="en-US"/>
        </w:rPr>
      </w:pPr>
      <w:r w:rsidRPr="00B3544D">
        <w:rPr>
          <w:rFonts w:ascii="Calibri" w:hAnsi="Calibri" w:cs="Arial"/>
          <w:b/>
          <w:lang w:val="en-US"/>
        </w:rPr>
        <w:t>COURSE OUTLINE</w:t>
      </w:r>
    </w:p>
    <w:p w14:paraId="61B32FC1" w14:textId="77777777" w:rsidR="00B3544D" w:rsidRPr="00B3544D" w:rsidRDefault="00B3544D" w:rsidP="006E6CC4">
      <w:pPr>
        <w:widowControl w:val="0"/>
        <w:numPr>
          <w:ilvl w:val="0"/>
          <w:numId w:val="100"/>
        </w:numPr>
        <w:autoSpaceDE w:val="0"/>
        <w:autoSpaceDN w:val="0"/>
        <w:adjustRightInd w:val="0"/>
        <w:spacing w:before="240"/>
        <w:contextualSpacing/>
        <w:rPr>
          <w:rFonts w:ascii="Calibri" w:hAnsi="Calibri" w:cs="Arial"/>
          <w:b/>
          <w:lang w:val="en-US"/>
        </w:rPr>
      </w:pPr>
      <w:r w:rsidRPr="00B3544D">
        <w:rPr>
          <w:rFonts w:ascii="Calibri" w:hAnsi="Calibri" w:cs="Arial"/>
          <w:b/>
          <w:lang w:val="en-US"/>
        </w:rPr>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216"/>
        <w:gridCol w:w="1073"/>
        <w:gridCol w:w="1208"/>
        <w:gridCol w:w="344"/>
        <w:gridCol w:w="1622"/>
      </w:tblGrid>
      <w:tr w:rsidR="00B3544D" w:rsidRPr="00B3544D" w14:paraId="60D744F4"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23BDB5A"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SCHOOL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3D5AD62D"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SCHOOL OF AGRICULTURAL AND FORESTRY SCIENCES</w:t>
            </w:r>
          </w:p>
        </w:tc>
      </w:tr>
      <w:tr w:rsidR="00B3544D" w:rsidRPr="00B3544D" w14:paraId="48B75BE7"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D7D1EDB"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DEPARTMENT</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041585B6"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DEPARTMENT OF AGRICULTURAL DEVELOPMENT</w:t>
            </w:r>
          </w:p>
        </w:tc>
      </w:tr>
      <w:tr w:rsidR="00B3544D" w:rsidRPr="00B3544D" w14:paraId="092CCF69"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D4D7D04"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LEVEL OF STUDIES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60C1E2F6"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ISCED LEVEL 7-MASTER OR EQUIVALENT</w:t>
            </w:r>
          </w:p>
        </w:tc>
      </w:tr>
      <w:tr w:rsidR="00B3544D" w:rsidRPr="00B3544D" w14:paraId="22EC4952"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71DB308"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COURSE CODE </w:t>
            </w:r>
          </w:p>
        </w:tc>
        <w:tc>
          <w:tcPr>
            <w:tcW w:w="1216" w:type="dxa"/>
            <w:tcBorders>
              <w:top w:val="single" w:sz="4" w:space="0" w:color="auto"/>
              <w:left w:val="single" w:sz="4" w:space="0" w:color="auto"/>
              <w:bottom w:val="single" w:sz="4" w:space="0" w:color="auto"/>
              <w:right w:val="single" w:sz="4" w:space="0" w:color="auto"/>
            </w:tcBorders>
            <w:vAlign w:val="center"/>
          </w:tcPr>
          <w:p w14:paraId="696A031C"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rPr>
              <w:t>PAGR0</w:t>
            </w:r>
            <w:r w:rsidRPr="00B3544D">
              <w:rPr>
                <w:rFonts w:asciiTheme="minorHAnsi" w:hAnsiTheme="minorHAnsi" w:cstheme="minorHAnsi"/>
                <w:sz w:val="22"/>
                <w:szCs w:val="22"/>
                <w:lang w:val="en-US"/>
              </w:rPr>
              <w:t>2</w:t>
            </w:r>
          </w:p>
        </w:tc>
        <w:tc>
          <w:tcPr>
            <w:tcW w:w="2281"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230634C5"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SEMESTER</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40233D1D"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1</w:t>
            </w:r>
            <w:r w:rsidRPr="00B3544D">
              <w:rPr>
                <w:rFonts w:asciiTheme="minorHAnsi" w:hAnsiTheme="minorHAnsi" w:cstheme="minorHAnsi"/>
                <w:sz w:val="22"/>
                <w:szCs w:val="22"/>
                <w:vertAlign w:val="superscript"/>
                <w:lang w:val="en-US"/>
              </w:rPr>
              <w:t>ST</w:t>
            </w:r>
            <w:r w:rsidRPr="00B3544D">
              <w:rPr>
                <w:rFonts w:asciiTheme="minorHAnsi" w:hAnsiTheme="minorHAnsi" w:cstheme="minorHAnsi"/>
                <w:sz w:val="22"/>
                <w:szCs w:val="22"/>
                <w:lang w:val="en-US"/>
              </w:rPr>
              <w:t xml:space="preserve"> </w:t>
            </w:r>
          </w:p>
        </w:tc>
      </w:tr>
      <w:tr w:rsidR="00B3544D" w:rsidRPr="00B3544D" w14:paraId="6176839B" w14:textId="77777777" w:rsidTr="000F1667">
        <w:trPr>
          <w:trHeight w:val="375"/>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DC582B6"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COURSE TITLE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7D347B98"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INTEGRATED CONTROL OF PLANT PESTS</w:t>
            </w:r>
          </w:p>
        </w:tc>
      </w:tr>
      <w:tr w:rsidR="00B3544D" w:rsidRPr="00B3544D" w14:paraId="1110D205" w14:textId="77777777" w:rsidTr="000F1667">
        <w:trPr>
          <w:trHeight w:val="196"/>
          <w:jc w:val="center"/>
        </w:trPr>
        <w:tc>
          <w:tcPr>
            <w:tcW w:w="5298"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1AA3C839" w14:textId="77777777" w:rsidR="00B3544D" w:rsidRPr="00B3544D" w:rsidRDefault="00B3544D" w:rsidP="00B3544D">
            <w:pPr>
              <w:jc w:val="center"/>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TEACHING ACTIVITIES </w:t>
            </w:r>
          </w:p>
        </w:tc>
        <w:tc>
          <w:tcPr>
            <w:tcW w:w="1552"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1844F04D"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lang w:val="en-US"/>
              </w:rPr>
              <w:t>TEACHING HOURS PER WEEK</w:t>
            </w:r>
          </w:p>
        </w:tc>
        <w:tc>
          <w:tcPr>
            <w:tcW w:w="162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7C3794A"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lang w:val="en-US"/>
              </w:rPr>
              <w:t>ECTS CREDITS</w:t>
            </w:r>
          </w:p>
        </w:tc>
      </w:tr>
      <w:tr w:rsidR="00B3544D" w:rsidRPr="00B3544D" w14:paraId="77F007C2" w14:textId="77777777" w:rsidTr="000F1667">
        <w:trPr>
          <w:trHeight w:val="194"/>
          <w:jc w:val="center"/>
        </w:trPr>
        <w:tc>
          <w:tcPr>
            <w:tcW w:w="5298" w:type="dxa"/>
            <w:gridSpan w:val="3"/>
            <w:tcBorders>
              <w:top w:val="single" w:sz="4" w:space="0" w:color="auto"/>
              <w:left w:val="single" w:sz="4" w:space="0" w:color="auto"/>
              <w:bottom w:val="single" w:sz="4" w:space="0" w:color="auto"/>
              <w:right w:val="single" w:sz="4" w:space="0" w:color="auto"/>
            </w:tcBorders>
            <w:vAlign w:val="center"/>
          </w:tcPr>
          <w:p w14:paraId="4D55BDE4" w14:textId="77777777" w:rsidR="00B3544D" w:rsidRPr="00B3544D" w:rsidRDefault="00B3544D" w:rsidP="00B3544D">
            <w:pPr>
              <w:jc w:val="right"/>
              <w:rPr>
                <w:rFonts w:asciiTheme="minorHAnsi" w:hAnsiTheme="minorHAnsi" w:cstheme="minorHAnsi"/>
                <w:sz w:val="22"/>
                <w:szCs w:val="22"/>
              </w:rPr>
            </w:pPr>
          </w:p>
        </w:tc>
        <w:tc>
          <w:tcPr>
            <w:tcW w:w="1552" w:type="dxa"/>
            <w:gridSpan w:val="2"/>
            <w:tcBorders>
              <w:top w:val="single" w:sz="4" w:space="0" w:color="auto"/>
              <w:left w:val="single" w:sz="4" w:space="0" w:color="auto"/>
              <w:bottom w:val="single" w:sz="4" w:space="0" w:color="auto"/>
              <w:right w:val="single" w:sz="4" w:space="0" w:color="auto"/>
            </w:tcBorders>
            <w:vAlign w:val="center"/>
          </w:tcPr>
          <w:p w14:paraId="6D62B6E2"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3</w:t>
            </w:r>
          </w:p>
        </w:tc>
        <w:tc>
          <w:tcPr>
            <w:tcW w:w="1622" w:type="dxa"/>
            <w:tcBorders>
              <w:top w:val="single" w:sz="4" w:space="0" w:color="auto"/>
              <w:left w:val="single" w:sz="4" w:space="0" w:color="auto"/>
              <w:bottom w:val="single" w:sz="4" w:space="0" w:color="auto"/>
              <w:right w:val="single" w:sz="4" w:space="0" w:color="auto"/>
            </w:tcBorders>
            <w:vAlign w:val="center"/>
          </w:tcPr>
          <w:p w14:paraId="7F0EDAE2"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7.5</w:t>
            </w:r>
          </w:p>
        </w:tc>
      </w:tr>
      <w:tr w:rsidR="00B3544D" w:rsidRPr="00B3544D" w14:paraId="49320FC5" w14:textId="77777777" w:rsidTr="000F1667">
        <w:trPr>
          <w:trHeight w:val="599"/>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E66A0D3" w14:textId="77777777" w:rsidR="00B3544D" w:rsidRPr="00B3544D" w:rsidRDefault="00B3544D" w:rsidP="00B3544D">
            <w:pPr>
              <w:jc w:val="right"/>
              <w:rPr>
                <w:rFonts w:asciiTheme="minorHAnsi" w:hAnsiTheme="minorHAnsi" w:cstheme="minorHAnsi"/>
                <w:i/>
                <w:sz w:val="22"/>
                <w:szCs w:val="22"/>
                <w:lang w:val="en-US"/>
              </w:rPr>
            </w:pPr>
            <w:r w:rsidRPr="00B3544D">
              <w:rPr>
                <w:rFonts w:asciiTheme="minorHAnsi" w:hAnsiTheme="minorHAnsi" w:cstheme="minorHAnsi"/>
                <w:b/>
                <w:sz w:val="22"/>
                <w:szCs w:val="22"/>
                <w:lang w:val="en-US"/>
              </w:rPr>
              <w:t>COURSE TYPE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5234A886"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SCIENTIFIC AREA</w:t>
            </w:r>
          </w:p>
        </w:tc>
      </w:tr>
      <w:tr w:rsidR="00B3544D" w:rsidRPr="00B3544D" w14:paraId="0FD38889"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tcPr>
          <w:p w14:paraId="2093D268"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lang w:val="en-US"/>
              </w:rPr>
              <w:t>PREREQUISITES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61FBB174"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NO</w:t>
            </w:r>
          </w:p>
        </w:tc>
      </w:tr>
      <w:tr w:rsidR="00B3544D" w:rsidRPr="00B3544D" w14:paraId="7F6A1F48"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12997A2"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TEACHING &amp; EXAMINATION LANGUAGE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73AAED9A"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GREEK</w:t>
            </w:r>
          </w:p>
        </w:tc>
      </w:tr>
      <w:tr w:rsidR="00B3544D" w:rsidRPr="00B3544D" w14:paraId="3F418B7C"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53F148E"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COURSE OFFERED TO </w:t>
            </w:r>
            <w:r w:rsidRPr="00B3544D">
              <w:rPr>
                <w:rFonts w:asciiTheme="minorHAnsi" w:hAnsiTheme="minorHAnsi" w:cstheme="minorHAnsi"/>
                <w:b/>
                <w:sz w:val="22"/>
                <w:szCs w:val="22"/>
                <w:lang w:val="en-GB"/>
              </w:rPr>
              <w:t>ERASMUS</w:t>
            </w:r>
            <w:r w:rsidRPr="00B3544D">
              <w:rPr>
                <w:rFonts w:asciiTheme="minorHAnsi" w:hAnsiTheme="minorHAnsi" w:cstheme="minorHAnsi"/>
                <w:b/>
                <w:sz w:val="22"/>
                <w:szCs w:val="22"/>
                <w:lang w:val="en-US"/>
              </w:rPr>
              <w:t xml:space="preserve"> STUDENTS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000447C2"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YES</w:t>
            </w:r>
          </w:p>
        </w:tc>
      </w:tr>
      <w:tr w:rsidR="00B3544D" w:rsidRPr="00B3544D" w14:paraId="462099A3"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090DBC1" w14:textId="77777777" w:rsidR="00B3544D" w:rsidRPr="00B3544D" w:rsidRDefault="00B3544D" w:rsidP="00B3544D">
            <w:pPr>
              <w:jc w:val="right"/>
              <w:rPr>
                <w:rFonts w:asciiTheme="minorHAnsi" w:hAnsiTheme="minorHAnsi" w:cstheme="minorHAnsi"/>
                <w:b/>
                <w:sz w:val="22"/>
                <w:szCs w:val="22"/>
                <w:lang w:val="en-GB"/>
              </w:rPr>
            </w:pPr>
            <w:r w:rsidRPr="00B3544D">
              <w:rPr>
                <w:rFonts w:asciiTheme="minorHAnsi" w:hAnsiTheme="minorHAnsi" w:cstheme="minorHAnsi"/>
                <w:b/>
                <w:sz w:val="22"/>
                <w:szCs w:val="22"/>
                <w:lang w:val="en-GB"/>
              </w:rPr>
              <w:t>COURSE URL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604B5C4B" w14:textId="77777777" w:rsidR="00B3544D" w:rsidRPr="00B3544D" w:rsidRDefault="006E6CC4" w:rsidP="00B3544D">
            <w:pPr>
              <w:rPr>
                <w:rFonts w:asciiTheme="minorHAnsi" w:hAnsiTheme="minorHAnsi" w:cstheme="minorHAnsi"/>
                <w:sz w:val="22"/>
                <w:szCs w:val="22"/>
                <w:lang w:val="en-GB"/>
              </w:rPr>
            </w:pPr>
            <w:hyperlink r:id="rId176" w:history="1">
              <w:r w:rsidR="00B3544D" w:rsidRPr="00B3544D">
                <w:rPr>
                  <w:rFonts w:asciiTheme="minorHAnsi" w:hAnsiTheme="minorHAnsi" w:cstheme="minorHAnsi"/>
                  <w:sz w:val="22"/>
                  <w:szCs w:val="22"/>
                  <w:lang w:val="en-GB"/>
                </w:rPr>
                <w:t>https://eclass.duth.gr/courses/OPE01156/</w:t>
              </w:r>
            </w:hyperlink>
            <w:r w:rsidR="00B3544D" w:rsidRPr="00B3544D">
              <w:rPr>
                <w:rFonts w:asciiTheme="minorHAnsi" w:hAnsiTheme="minorHAnsi" w:cstheme="minorHAnsi"/>
                <w:sz w:val="22"/>
                <w:szCs w:val="22"/>
                <w:lang w:val="en-GB"/>
              </w:rPr>
              <w:t xml:space="preserve"> </w:t>
            </w:r>
          </w:p>
        </w:tc>
      </w:tr>
    </w:tbl>
    <w:p w14:paraId="6BB2EDBC" w14:textId="77777777" w:rsidR="00B3544D" w:rsidRPr="00B3544D" w:rsidRDefault="00B3544D" w:rsidP="006E6CC4">
      <w:pPr>
        <w:widowControl w:val="0"/>
        <w:numPr>
          <w:ilvl w:val="0"/>
          <w:numId w:val="100"/>
        </w:numPr>
        <w:autoSpaceDE w:val="0"/>
        <w:autoSpaceDN w:val="0"/>
        <w:adjustRightInd w:val="0"/>
        <w:spacing w:before="240"/>
        <w:contextualSpacing/>
        <w:rPr>
          <w:rFonts w:ascii="Calibri" w:hAnsi="Calibri" w:cs="Arial"/>
          <w:b/>
          <w:lang w:val="en-US"/>
        </w:rPr>
      </w:pPr>
      <w:r w:rsidRPr="00B3544D">
        <w:rPr>
          <w:rFonts w:ascii="Calibri" w:hAnsi="Calibri" w:cs="Arial"/>
          <w:b/>
          <w:lang w:val="en-US"/>
        </w:rPr>
        <w:t>LEARNING OUTCOMES</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0F154837"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vAlign w:val="center"/>
            <w:hideMark/>
          </w:tcPr>
          <w:p w14:paraId="4A57383D" w14:textId="77777777" w:rsidR="00B3544D" w:rsidRPr="00B3544D" w:rsidRDefault="00B3544D" w:rsidP="00B3544D">
            <w:pPr>
              <w:rPr>
                <w:rFonts w:ascii="Calibri" w:hAnsi="Calibri" w:cs="Arial"/>
                <w:i/>
                <w:sz w:val="22"/>
                <w:szCs w:val="22"/>
                <w:lang w:val="en-US"/>
              </w:rPr>
            </w:pPr>
            <w:r w:rsidRPr="00B3544D">
              <w:rPr>
                <w:rFonts w:ascii="Calibri" w:hAnsi="Calibri" w:cs="Arial"/>
                <w:b/>
                <w:sz w:val="22"/>
                <w:szCs w:val="22"/>
                <w:lang w:val="en-US"/>
              </w:rPr>
              <w:t>Learning Outcomes</w:t>
            </w:r>
          </w:p>
        </w:tc>
      </w:tr>
      <w:tr w:rsidR="00B3544D" w:rsidRPr="00B3544D" w14:paraId="38F6088F"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vAlign w:val="center"/>
          </w:tcPr>
          <w:p w14:paraId="3E802778"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Upon successful completion of the course the students will be able to:</w:t>
            </w:r>
          </w:p>
          <w:p w14:paraId="5576F6FE" w14:textId="77777777" w:rsidR="00B3544D" w:rsidRPr="00B3544D" w:rsidRDefault="00B3544D" w:rsidP="006E6CC4">
            <w:pPr>
              <w:numPr>
                <w:ilvl w:val="0"/>
                <w:numId w:val="5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understand the basic principles of biological control in different cropping systems</w:t>
            </w:r>
          </w:p>
          <w:p w14:paraId="4FEE444A" w14:textId="77777777" w:rsidR="00B3544D" w:rsidRPr="00B3544D" w:rsidRDefault="00B3544D" w:rsidP="006E6CC4">
            <w:pPr>
              <w:numPr>
                <w:ilvl w:val="0"/>
                <w:numId w:val="5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identify the most important groups of biological control agents</w:t>
            </w:r>
          </w:p>
          <w:p w14:paraId="02BEB8CF" w14:textId="77777777" w:rsidR="00B3544D" w:rsidRPr="00B3544D" w:rsidRDefault="00B3544D" w:rsidP="006E6CC4">
            <w:pPr>
              <w:numPr>
                <w:ilvl w:val="0"/>
                <w:numId w:val="5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use protocols for the evaluation of the acute toxicity and persistence of certain plant protection products against biological control agents</w:t>
            </w:r>
          </w:p>
          <w:p w14:paraId="69C47C38" w14:textId="77777777" w:rsidR="00B3544D" w:rsidRPr="00B3544D" w:rsidRDefault="00B3544D" w:rsidP="006E6CC4">
            <w:pPr>
              <w:numPr>
                <w:ilvl w:val="0"/>
                <w:numId w:val="5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use ecological engineering as a tool to enhance the efficiency of biological control agents in agricultural systems</w:t>
            </w:r>
          </w:p>
          <w:p w14:paraId="31DE51D4" w14:textId="77777777" w:rsidR="00B3544D" w:rsidRPr="00B3544D" w:rsidRDefault="00B3544D" w:rsidP="006E6CC4">
            <w:pPr>
              <w:numPr>
                <w:ilvl w:val="0"/>
                <w:numId w:val="5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organize protocols for pest control in IPM and organic production systems</w:t>
            </w:r>
          </w:p>
        </w:tc>
      </w:tr>
      <w:tr w:rsidR="00B3544D" w:rsidRPr="00B3544D" w14:paraId="610F57A2"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vAlign w:val="center"/>
            <w:hideMark/>
          </w:tcPr>
          <w:p w14:paraId="51B327EC" w14:textId="77777777" w:rsidR="00B3544D" w:rsidRPr="00B3544D" w:rsidRDefault="00B3544D" w:rsidP="00B3544D">
            <w:pPr>
              <w:rPr>
                <w:rFonts w:ascii="Calibri" w:hAnsi="Calibri" w:cs="Arial"/>
                <w:b/>
                <w:sz w:val="22"/>
                <w:szCs w:val="22"/>
              </w:rPr>
            </w:pPr>
            <w:r w:rsidRPr="00B3544D">
              <w:rPr>
                <w:rFonts w:ascii="Calibri" w:hAnsi="Calibri" w:cs="Arial"/>
                <w:b/>
                <w:sz w:val="22"/>
                <w:szCs w:val="22"/>
                <w:lang w:val="en-US"/>
              </w:rPr>
              <w:t>General Skills</w:t>
            </w:r>
          </w:p>
        </w:tc>
      </w:tr>
      <w:tr w:rsidR="00B3544D" w:rsidRPr="00B3544D" w14:paraId="2AB219FD"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vAlign w:val="center"/>
          </w:tcPr>
          <w:p w14:paraId="24A1C5F5" w14:textId="77777777" w:rsidR="00B3544D" w:rsidRPr="00B3544D" w:rsidRDefault="00B3544D" w:rsidP="006E6CC4">
            <w:pPr>
              <w:numPr>
                <w:ilvl w:val="0"/>
                <w:numId w:val="5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lastRenderedPageBreak/>
              <w:t xml:space="preserve">Search, analysis and synthesis of data and information, ICT Use </w:t>
            </w:r>
          </w:p>
          <w:p w14:paraId="6D341541" w14:textId="77777777" w:rsidR="00B3544D" w:rsidRPr="00B3544D" w:rsidRDefault="00B3544D" w:rsidP="006E6CC4">
            <w:pPr>
              <w:numPr>
                <w:ilvl w:val="0"/>
                <w:numId w:val="5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Autonomous work</w:t>
            </w:r>
          </w:p>
          <w:p w14:paraId="022042DF" w14:textId="77777777" w:rsidR="00B3544D" w:rsidRPr="00B3544D" w:rsidRDefault="00B3544D" w:rsidP="006E6CC4">
            <w:pPr>
              <w:numPr>
                <w:ilvl w:val="0"/>
                <w:numId w:val="52"/>
              </w:numPr>
              <w:contextualSpacing/>
              <w:rPr>
                <w:rFonts w:ascii="Calibri" w:hAnsi="Calibri" w:cs="Arial"/>
                <w:sz w:val="22"/>
                <w:szCs w:val="22"/>
                <w:lang w:val="en-US"/>
              </w:rPr>
            </w:pPr>
            <w:r w:rsidRPr="00B3544D">
              <w:rPr>
                <w:rFonts w:asciiTheme="minorHAnsi" w:hAnsiTheme="minorHAnsi" w:cstheme="minorHAnsi"/>
                <w:sz w:val="22"/>
                <w:szCs w:val="22"/>
                <w:lang w:val="en-US"/>
              </w:rPr>
              <w:t>Promoting free, creative and inductive reasoning</w:t>
            </w:r>
          </w:p>
        </w:tc>
      </w:tr>
    </w:tbl>
    <w:p w14:paraId="0D9BC280" w14:textId="77777777" w:rsidR="00B3544D" w:rsidRPr="00B3544D" w:rsidRDefault="00B3544D" w:rsidP="006E6CC4">
      <w:pPr>
        <w:widowControl w:val="0"/>
        <w:numPr>
          <w:ilvl w:val="0"/>
          <w:numId w:val="100"/>
        </w:numPr>
        <w:autoSpaceDE w:val="0"/>
        <w:autoSpaceDN w:val="0"/>
        <w:adjustRightInd w:val="0"/>
        <w:spacing w:before="240"/>
        <w:contextualSpacing/>
        <w:rPr>
          <w:rFonts w:ascii="Calibri" w:hAnsi="Calibri" w:cs="Arial"/>
          <w:b/>
        </w:rPr>
      </w:pPr>
      <w:r w:rsidRPr="00B3544D">
        <w:rPr>
          <w:rFonts w:ascii="Calibri" w:hAnsi="Calibri" w:cs="Arial"/>
          <w:b/>
          <w:lang w:val="en-US"/>
        </w:rPr>
        <w:t>COURSE CONTENT</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4B1266FA" w14:textId="77777777" w:rsidTr="000F1667">
        <w:trPr>
          <w:trHeight w:val="699"/>
          <w:jc w:val="center"/>
        </w:trPr>
        <w:tc>
          <w:tcPr>
            <w:tcW w:w="8472" w:type="dxa"/>
            <w:tcBorders>
              <w:top w:val="single" w:sz="4" w:space="0" w:color="auto"/>
              <w:left w:val="single" w:sz="4" w:space="0" w:color="auto"/>
              <w:bottom w:val="single" w:sz="4" w:space="0" w:color="auto"/>
              <w:right w:val="single" w:sz="4" w:space="0" w:color="auto"/>
            </w:tcBorders>
            <w:vAlign w:val="center"/>
          </w:tcPr>
          <w:p w14:paraId="2B816CD6" w14:textId="77777777" w:rsidR="00B3544D" w:rsidRPr="00B3544D" w:rsidRDefault="00B3544D" w:rsidP="006E6CC4">
            <w:pPr>
              <w:numPr>
                <w:ilvl w:val="0"/>
                <w:numId w:val="8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New trends in crop protection</w:t>
            </w:r>
          </w:p>
          <w:p w14:paraId="1F391A65" w14:textId="77777777" w:rsidR="00B3544D" w:rsidRPr="00B3544D" w:rsidRDefault="00B3544D" w:rsidP="006E6CC4">
            <w:pPr>
              <w:numPr>
                <w:ilvl w:val="0"/>
                <w:numId w:val="8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Biological control in greenhouse crops</w:t>
            </w:r>
          </w:p>
          <w:p w14:paraId="6CB6678F" w14:textId="77777777" w:rsidR="00B3544D" w:rsidRPr="00B3544D" w:rsidRDefault="00B3544D" w:rsidP="006E6CC4">
            <w:pPr>
              <w:numPr>
                <w:ilvl w:val="0"/>
                <w:numId w:val="8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Ecological engineering in crop protection</w:t>
            </w:r>
          </w:p>
          <w:p w14:paraId="2CAFD51B" w14:textId="77777777" w:rsidR="00B3544D" w:rsidRPr="00B3544D" w:rsidRDefault="00B3544D" w:rsidP="006E6CC4">
            <w:pPr>
              <w:numPr>
                <w:ilvl w:val="0"/>
                <w:numId w:val="8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Semiochemicals: chemical communication in insects and applications in crop protection</w:t>
            </w:r>
          </w:p>
          <w:p w14:paraId="708F45E5" w14:textId="77777777" w:rsidR="00B3544D" w:rsidRPr="00B3544D" w:rsidRDefault="00B3544D" w:rsidP="006E6CC4">
            <w:pPr>
              <w:numPr>
                <w:ilvl w:val="0"/>
                <w:numId w:val="8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Behavioural control of insect pests: the use of trap crops in crop protection</w:t>
            </w:r>
          </w:p>
          <w:p w14:paraId="43796145" w14:textId="77777777" w:rsidR="00B3544D" w:rsidRPr="00B3544D" w:rsidRDefault="00B3544D" w:rsidP="006E6CC4">
            <w:pPr>
              <w:numPr>
                <w:ilvl w:val="0"/>
                <w:numId w:val="8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Behavioural control of insect pests: the method of mating disruption in crop protection</w:t>
            </w:r>
          </w:p>
          <w:p w14:paraId="2295704E" w14:textId="77777777" w:rsidR="00B3544D" w:rsidRPr="00B3544D" w:rsidRDefault="00B3544D" w:rsidP="006E6CC4">
            <w:pPr>
              <w:numPr>
                <w:ilvl w:val="0"/>
                <w:numId w:val="8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Entomopathogenic microbes</w:t>
            </w:r>
          </w:p>
          <w:p w14:paraId="5A022AD0" w14:textId="77777777" w:rsidR="00B3544D" w:rsidRPr="00B3544D" w:rsidRDefault="00B3544D" w:rsidP="006E6CC4">
            <w:pPr>
              <w:numPr>
                <w:ilvl w:val="0"/>
                <w:numId w:val="8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Entomopathogenic nematodes</w:t>
            </w:r>
          </w:p>
          <w:p w14:paraId="20315C89" w14:textId="77777777" w:rsidR="00B3544D" w:rsidRPr="00B3544D" w:rsidRDefault="00B3544D" w:rsidP="006E6CC4">
            <w:pPr>
              <w:numPr>
                <w:ilvl w:val="0"/>
                <w:numId w:val="8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Non-indigenous biological control agents: risks for indigenous biodiversity</w:t>
            </w:r>
          </w:p>
          <w:p w14:paraId="20B7A79F" w14:textId="77777777" w:rsidR="00B3544D" w:rsidRPr="00B3544D" w:rsidRDefault="00B3544D" w:rsidP="006E6CC4">
            <w:pPr>
              <w:numPr>
                <w:ilvl w:val="0"/>
                <w:numId w:val="8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Day-degree phenological models in crop protection</w:t>
            </w:r>
          </w:p>
          <w:p w14:paraId="40A64CEA" w14:textId="77777777" w:rsidR="00B3544D" w:rsidRPr="00B3544D" w:rsidRDefault="00B3544D" w:rsidP="006E6CC4">
            <w:pPr>
              <w:numPr>
                <w:ilvl w:val="0"/>
                <w:numId w:val="8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Quality control of mass-reared biological control agents</w:t>
            </w:r>
          </w:p>
          <w:p w14:paraId="46E171CB" w14:textId="77777777" w:rsidR="00B3544D" w:rsidRPr="00B3544D" w:rsidRDefault="00B3544D" w:rsidP="006E6CC4">
            <w:pPr>
              <w:numPr>
                <w:ilvl w:val="0"/>
                <w:numId w:val="8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Botanical insecticides: opportunities and prospects for their use in plant protection</w:t>
            </w:r>
          </w:p>
          <w:p w14:paraId="51D748D8" w14:textId="77777777" w:rsidR="00B3544D" w:rsidRPr="00B3544D" w:rsidRDefault="00B3544D" w:rsidP="006E6CC4">
            <w:pPr>
              <w:numPr>
                <w:ilvl w:val="0"/>
                <w:numId w:val="87"/>
              </w:numPr>
              <w:contextualSpacing/>
              <w:rPr>
                <w:rFonts w:asciiTheme="minorHAnsi" w:hAnsiTheme="minorHAnsi" w:cstheme="minorHAnsi"/>
                <w:lang w:val="en-US"/>
              </w:rPr>
            </w:pPr>
            <w:r w:rsidRPr="00B3544D">
              <w:rPr>
                <w:rFonts w:asciiTheme="minorHAnsi" w:hAnsiTheme="minorHAnsi" w:cstheme="minorHAnsi"/>
                <w:sz w:val="22"/>
                <w:szCs w:val="22"/>
                <w:lang w:val="en-US"/>
              </w:rPr>
              <w:t>The use of pesticides in integrated production systems</w:t>
            </w:r>
          </w:p>
        </w:tc>
      </w:tr>
    </w:tbl>
    <w:p w14:paraId="1C055CDD" w14:textId="77777777" w:rsidR="00B3544D" w:rsidRPr="00B3544D" w:rsidRDefault="00B3544D" w:rsidP="006E6CC4">
      <w:pPr>
        <w:widowControl w:val="0"/>
        <w:numPr>
          <w:ilvl w:val="0"/>
          <w:numId w:val="100"/>
        </w:numPr>
        <w:autoSpaceDE w:val="0"/>
        <w:autoSpaceDN w:val="0"/>
        <w:adjustRightInd w:val="0"/>
        <w:spacing w:before="240"/>
        <w:contextualSpacing/>
        <w:rPr>
          <w:rFonts w:ascii="Calibri" w:hAnsi="Calibri" w:cs="Arial"/>
          <w:b/>
        </w:rPr>
      </w:pPr>
      <w:r w:rsidRPr="00B3544D">
        <w:rPr>
          <w:rFonts w:ascii="Calibri" w:hAnsi="Calibri" w:cs="Arial"/>
          <w:b/>
          <w:lang w:val="en-US"/>
        </w:rPr>
        <w:t>LEARNING &amp; TEACHING METHODS</w:t>
      </w:r>
      <w:r w:rsidRPr="00B3544D">
        <w:rPr>
          <w:rFonts w:ascii="Calibri" w:hAnsi="Calibri" w:cs="Arial"/>
          <w:b/>
        </w:rPr>
        <w:t xml:space="preserve"> - </w:t>
      </w:r>
      <w:r w:rsidRPr="00B3544D">
        <w:rPr>
          <w:rFonts w:ascii="Calibri" w:hAnsi="Calibri" w:cs="Arial"/>
          <w:b/>
          <w:lang w:val="en-US"/>
        </w:rPr>
        <w:t>EVALUATION</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B3544D" w:rsidRPr="00B3544D" w14:paraId="365F9809"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4C84E2C"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METHOD</w:t>
            </w:r>
          </w:p>
        </w:tc>
        <w:tc>
          <w:tcPr>
            <w:tcW w:w="5166" w:type="dxa"/>
            <w:tcBorders>
              <w:top w:val="single" w:sz="4" w:space="0" w:color="auto"/>
              <w:left w:val="single" w:sz="4" w:space="0" w:color="auto"/>
              <w:bottom w:val="single" w:sz="4" w:space="0" w:color="auto"/>
              <w:right w:val="single" w:sz="4" w:space="0" w:color="auto"/>
            </w:tcBorders>
            <w:vAlign w:val="center"/>
          </w:tcPr>
          <w:p w14:paraId="636BB730" w14:textId="77777777" w:rsidR="00B3544D" w:rsidRPr="00B3544D" w:rsidRDefault="00B3544D" w:rsidP="00B3544D">
            <w:pPr>
              <w:rPr>
                <w:rFonts w:asciiTheme="minorHAnsi" w:hAnsiTheme="minorHAnsi" w:cstheme="minorHAnsi"/>
                <w:iCs/>
                <w:sz w:val="22"/>
                <w:szCs w:val="22"/>
                <w:lang w:val="en-US"/>
              </w:rPr>
            </w:pPr>
            <w:r w:rsidRPr="00B3544D">
              <w:rPr>
                <w:rFonts w:asciiTheme="minorHAnsi" w:hAnsiTheme="minorHAnsi" w:cstheme="minorHAnsi"/>
                <w:iCs/>
                <w:sz w:val="22"/>
                <w:szCs w:val="22"/>
                <w:lang w:val="en-US"/>
              </w:rPr>
              <w:t>Distance learning</w:t>
            </w:r>
          </w:p>
        </w:tc>
      </w:tr>
      <w:tr w:rsidR="00B3544D" w:rsidRPr="00B3544D" w14:paraId="2A9EE21E"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C5864D1" w14:textId="77777777" w:rsidR="00B3544D" w:rsidRPr="00B3544D" w:rsidRDefault="00B3544D" w:rsidP="00B3544D">
            <w:pPr>
              <w:jc w:val="right"/>
              <w:rPr>
                <w:rFonts w:ascii="Calibri" w:hAnsi="Calibri" w:cs="Arial"/>
                <w:i/>
                <w:sz w:val="22"/>
                <w:szCs w:val="22"/>
                <w:lang w:val="en-US"/>
              </w:rPr>
            </w:pPr>
            <w:r w:rsidRPr="00B3544D">
              <w:rPr>
                <w:rFonts w:ascii="Calibri" w:hAnsi="Calibri" w:cs="Arial"/>
                <w:b/>
                <w:sz w:val="22"/>
                <w:szCs w:val="22"/>
                <w:lang w:val="en-US"/>
              </w:rPr>
              <w:t>USE OF INFORMATION &amp; COMMUNICATIONS TECHNOLOGY (ICT)</w:t>
            </w:r>
          </w:p>
        </w:tc>
        <w:tc>
          <w:tcPr>
            <w:tcW w:w="5166" w:type="dxa"/>
            <w:tcBorders>
              <w:top w:val="single" w:sz="4" w:space="0" w:color="auto"/>
              <w:left w:val="single" w:sz="4" w:space="0" w:color="auto"/>
              <w:bottom w:val="single" w:sz="4" w:space="0" w:color="auto"/>
              <w:right w:val="single" w:sz="4" w:space="0" w:color="auto"/>
            </w:tcBorders>
            <w:vAlign w:val="center"/>
          </w:tcPr>
          <w:p w14:paraId="36206DB5" w14:textId="77777777" w:rsidR="00B3544D" w:rsidRPr="00B3544D" w:rsidRDefault="00B3544D" w:rsidP="006E6CC4">
            <w:pPr>
              <w:numPr>
                <w:ilvl w:val="0"/>
                <w:numId w:val="44"/>
              </w:numPr>
              <w:contextualSpacing/>
              <w:rPr>
                <w:rFonts w:ascii="Calibri" w:hAnsi="Calibri" w:cs="Arial"/>
                <w:sz w:val="22"/>
                <w:szCs w:val="22"/>
                <w:lang w:val="en-US"/>
              </w:rPr>
            </w:pPr>
            <w:r w:rsidRPr="00B3544D">
              <w:rPr>
                <w:rFonts w:ascii="Calibri" w:hAnsi="Calibri" w:cs="Arial"/>
                <w:sz w:val="22"/>
                <w:szCs w:val="22"/>
                <w:lang w:val="en-US"/>
              </w:rPr>
              <w:t>Use of ICT in Teaching</w:t>
            </w:r>
          </w:p>
          <w:p w14:paraId="151D930C" w14:textId="77777777" w:rsidR="00B3544D" w:rsidRPr="00B3544D" w:rsidRDefault="00B3544D" w:rsidP="006E6CC4">
            <w:pPr>
              <w:numPr>
                <w:ilvl w:val="0"/>
                <w:numId w:val="44"/>
              </w:numPr>
              <w:contextualSpacing/>
              <w:rPr>
                <w:rFonts w:ascii="Calibri" w:hAnsi="Calibri" w:cs="Arial"/>
                <w:b/>
                <w:sz w:val="22"/>
                <w:szCs w:val="22"/>
                <w:lang w:val="en-US"/>
              </w:rPr>
            </w:pPr>
            <w:r w:rsidRPr="00B3544D">
              <w:rPr>
                <w:rFonts w:ascii="Calibri" w:hAnsi="Calibri" w:cs="Arial"/>
                <w:sz w:val="22"/>
                <w:szCs w:val="22"/>
                <w:lang w:val="en-US"/>
              </w:rPr>
              <w:t>Use of ICT in Communication with students</w:t>
            </w:r>
          </w:p>
        </w:tc>
      </w:tr>
      <w:tr w:rsidR="00B3544D" w:rsidRPr="00B3544D" w14:paraId="546DDD71"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2C555990"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ORGANIZATION</w:t>
            </w:r>
          </w:p>
        </w:tc>
        <w:tc>
          <w:tcPr>
            <w:tcW w:w="5166" w:type="dxa"/>
            <w:tcBorders>
              <w:top w:val="single" w:sz="4" w:space="0" w:color="auto"/>
              <w:left w:val="single" w:sz="4" w:space="0" w:color="auto"/>
              <w:bottom w:val="single" w:sz="4" w:space="0" w:color="auto"/>
              <w:right w:val="single" w:sz="4" w:space="0" w:color="auto"/>
            </w:tcBorders>
            <w:vAlign w:val="center"/>
            <w:hideMark/>
          </w:tcPr>
          <w:tbl>
            <w:tblPr>
              <w:tblStyle w:val="TableGrid14"/>
              <w:tblW w:w="0" w:type="auto"/>
              <w:jc w:val="center"/>
              <w:tblLook w:val="04A0" w:firstRow="1" w:lastRow="0" w:firstColumn="1" w:lastColumn="0" w:noHBand="0" w:noVBand="1"/>
            </w:tblPr>
            <w:tblGrid>
              <w:gridCol w:w="2467"/>
              <w:gridCol w:w="2468"/>
            </w:tblGrid>
            <w:tr w:rsidR="00B3544D" w:rsidRPr="00B3544D" w14:paraId="0F19DD2A"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159B9C9"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A393101"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Workload/semester</w:t>
                  </w:r>
                </w:p>
              </w:tc>
            </w:tr>
            <w:tr w:rsidR="00B3544D" w:rsidRPr="00B3544D" w14:paraId="1A5998F5"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tcPr>
                <w:p w14:paraId="6E465A03" w14:textId="77777777" w:rsidR="00B3544D" w:rsidRPr="00B3544D" w:rsidRDefault="00B3544D" w:rsidP="00B3544D">
                  <w:pPr>
                    <w:rPr>
                      <w:rFonts w:asciiTheme="minorHAnsi" w:hAnsiTheme="minorHAnsi" w:cstheme="minorBidi"/>
                      <w:iCs/>
                      <w:sz w:val="20"/>
                      <w:szCs w:val="20"/>
                    </w:rPr>
                  </w:pPr>
                  <w:r w:rsidRPr="00B3544D">
                    <w:rPr>
                      <w:rFonts w:asciiTheme="minorHAnsi" w:hAnsiTheme="minorHAnsi" w:cstheme="minorBidi"/>
                      <w:iCs/>
                      <w:sz w:val="20"/>
                      <w:szCs w:val="20"/>
                    </w:rPr>
                    <w:t>Lectures</w:t>
                  </w:r>
                </w:p>
              </w:tc>
              <w:tc>
                <w:tcPr>
                  <w:tcW w:w="2468" w:type="dxa"/>
                  <w:tcBorders>
                    <w:top w:val="single" w:sz="4" w:space="0" w:color="auto"/>
                    <w:left w:val="single" w:sz="4" w:space="0" w:color="auto"/>
                    <w:bottom w:val="single" w:sz="4" w:space="0" w:color="auto"/>
                    <w:right w:val="single" w:sz="4" w:space="0" w:color="auto"/>
                  </w:tcBorders>
                </w:tcPr>
                <w:p w14:paraId="1BF8296A"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lang w:val="en-US"/>
                    </w:rPr>
                    <w:t>39</w:t>
                  </w:r>
                </w:p>
              </w:tc>
            </w:tr>
            <w:tr w:rsidR="00B3544D" w:rsidRPr="00B3544D" w14:paraId="16F2D3B5"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tcPr>
                <w:p w14:paraId="7A4DB37C" w14:textId="77777777" w:rsidR="00B3544D" w:rsidRPr="00B3544D" w:rsidRDefault="00B3544D" w:rsidP="00B3544D">
                  <w:pPr>
                    <w:rPr>
                      <w:rFonts w:asciiTheme="minorHAnsi" w:hAnsiTheme="minorHAnsi" w:cstheme="minorBidi"/>
                      <w:iCs/>
                      <w:sz w:val="20"/>
                      <w:szCs w:val="20"/>
                    </w:rPr>
                  </w:pPr>
                  <w:r w:rsidRPr="00B3544D">
                    <w:rPr>
                      <w:rFonts w:asciiTheme="minorHAnsi" w:hAnsiTheme="minorHAnsi" w:cstheme="minorBidi"/>
                      <w:iCs/>
                      <w:sz w:val="20"/>
                      <w:szCs w:val="20"/>
                      <w:lang w:val="en-US"/>
                    </w:rPr>
                    <w:t>Final</w:t>
                  </w:r>
                  <w:r w:rsidRPr="00B3544D">
                    <w:rPr>
                      <w:rFonts w:asciiTheme="minorHAnsi" w:hAnsiTheme="minorHAnsi" w:cstheme="minorBidi"/>
                      <w:iCs/>
                      <w:sz w:val="20"/>
                      <w:szCs w:val="20"/>
                    </w:rPr>
                    <w:t xml:space="preserve"> project</w:t>
                  </w:r>
                </w:p>
              </w:tc>
              <w:tc>
                <w:tcPr>
                  <w:tcW w:w="2468" w:type="dxa"/>
                  <w:tcBorders>
                    <w:top w:val="single" w:sz="4" w:space="0" w:color="auto"/>
                    <w:left w:val="single" w:sz="4" w:space="0" w:color="auto"/>
                    <w:bottom w:val="single" w:sz="4" w:space="0" w:color="auto"/>
                    <w:right w:val="single" w:sz="4" w:space="0" w:color="auto"/>
                  </w:tcBorders>
                </w:tcPr>
                <w:p w14:paraId="11EB9D00"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lang w:val="en-US"/>
                    </w:rPr>
                    <w:t>60</w:t>
                  </w:r>
                </w:p>
              </w:tc>
            </w:tr>
            <w:tr w:rsidR="00B3544D" w:rsidRPr="00B3544D" w14:paraId="7B2158EA"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tcPr>
                <w:p w14:paraId="7CB07DE6" w14:textId="77777777" w:rsidR="00B3544D" w:rsidRPr="00B3544D" w:rsidRDefault="00B3544D" w:rsidP="00B3544D">
                  <w:pPr>
                    <w:rPr>
                      <w:rFonts w:asciiTheme="minorHAnsi" w:hAnsiTheme="minorHAnsi" w:cstheme="minorBidi"/>
                      <w:iCs/>
                      <w:sz w:val="20"/>
                      <w:szCs w:val="20"/>
                    </w:rPr>
                  </w:pPr>
                  <w:r w:rsidRPr="00B3544D">
                    <w:rPr>
                      <w:rFonts w:asciiTheme="minorHAnsi" w:hAnsiTheme="minorHAnsi" w:cstheme="minorBidi"/>
                      <w:iCs/>
                      <w:sz w:val="20"/>
                      <w:szCs w:val="20"/>
                    </w:rPr>
                    <w:t>Bibliographic research</w:t>
                  </w:r>
                  <w:r w:rsidRPr="00B3544D">
                    <w:rPr>
                      <w:rFonts w:asciiTheme="minorHAnsi" w:hAnsiTheme="minorHAnsi" w:cstheme="minorBidi"/>
                      <w:iCs/>
                      <w:sz w:val="20"/>
                      <w:szCs w:val="20"/>
                      <w:lang w:val="en-US"/>
                    </w:rPr>
                    <w:t xml:space="preserve"> </w:t>
                  </w:r>
                  <w:r w:rsidRPr="00B3544D">
                    <w:rPr>
                      <w:rFonts w:asciiTheme="minorHAnsi" w:hAnsiTheme="minorHAnsi" w:cstheme="minorBidi"/>
                      <w:iCs/>
                      <w:sz w:val="20"/>
                      <w:szCs w:val="20"/>
                    </w:rPr>
                    <w:t>&amp; analysis</w:t>
                  </w:r>
                </w:p>
              </w:tc>
              <w:tc>
                <w:tcPr>
                  <w:tcW w:w="2468" w:type="dxa"/>
                  <w:tcBorders>
                    <w:top w:val="single" w:sz="4" w:space="0" w:color="auto"/>
                    <w:left w:val="single" w:sz="4" w:space="0" w:color="auto"/>
                    <w:bottom w:val="single" w:sz="4" w:space="0" w:color="auto"/>
                    <w:right w:val="single" w:sz="4" w:space="0" w:color="auto"/>
                  </w:tcBorders>
                </w:tcPr>
                <w:p w14:paraId="19DAD4C5"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lang w:val="en-US"/>
                    </w:rPr>
                    <w:t>85.5</w:t>
                  </w:r>
                </w:p>
              </w:tc>
            </w:tr>
            <w:tr w:rsidR="00B3544D" w:rsidRPr="00B3544D" w14:paraId="547F4FFC"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tcPr>
                <w:p w14:paraId="495CF08F" w14:textId="77777777" w:rsidR="00B3544D" w:rsidRPr="00B3544D" w:rsidRDefault="00B3544D" w:rsidP="00B3544D">
                  <w:pPr>
                    <w:rPr>
                      <w:rFonts w:asciiTheme="minorHAnsi" w:hAnsiTheme="minorHAnsi" w:cstheme="minorBidi"/>
                      <w:iCs/>
                      <w:sz w:val="20"/>
                      <w:szCs w:val="20"/>
                      <w:lang w:val="en-US"/>
                    </w:rPr>
                  </w:pPr>
                  <w:r w:rsidRPr="00B3544D">
                    <w:rPr>
                      <w:rFonts w:asciiTheme="minorHAnsi" w:hAnsiTheme="minorHAnsi" w:cstheme="minorBidi"/>
                      <w:iCs/>
                      <w:sz w:val="20"/>
                      <w:szCs w:val="20"/>
                      <w:lang w:val="en-US"/>
                    </w:rPr>
                    <w:t>Exams</w:t>
                  </w:r>
                </w:p>
              </w:tc>
              <w:tc>
                <w:tcPr>
                  <w:tcW w:w="2468" w:type="dxa"/>
                  <w:tcBorders>
                    <w:top w:val="single" w:sz="4" w:space="0" w:color="auto"/>
                    <w:left w:val="single" w:sz="4" w:space="0" w:color="auto"/>
                    <w:bottom w:val="single" w:sz="4" w:space="0" w:color="auto"/>
                    <w:right w:val="single" w:sz="4" w:space="0" w:color="auto"/>
                  </w:tcBorders>
                </w:tcPr>
                <w:p w14:paraId="0D8578FE"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lang w:val="en-US"/>
                    </w:rPr>
                    <w:t>3</w:t>
                  </w:r>
                </w:p>
              </w:tc>
            </w:tr>
            <w:tr w:rsidR="00B3544D" w:rsidRPr="00B3544D" w14:paraId="15CAD685"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tcPr>
                <w:p w14:paraId="332C5ABA" w14:textId="77777777" w:rsidR="00B3544D" w:rsidRPr="00B3544D" w:rsidRDefault="00B3544D" w:rsidP="00B3544D">
                  <w:pPr>
                    <w:rPr>
                      <w:rFonts w:asciiTheme="minorHAnsi" w:hAnsiTheme="minorHAnsi" w:cstheme="minorBidi"/>
                      <w:b/>
                      <w:iCs/>
                      <w:sz w:val="20"/>
                      <w:szCs w:val="20"/>
                      <w:lang w:val="en-US"/>
                    </w:rPr>
                  </w:pPr>
                  <w:r w:rsidRPr="00B3544D">
                    <w:rPr>
                      <w:rFonts w:asciiTheme="minorHAnsi" w:hAnsiTheme="minorHAnsi" w:cstheme="minorBidi"/>
                      <w:b/>
                      <w:iCs/>
                      <w:sz w:val="20"/>
                      <w:szCs w:val="20"/>
                      <w:lang w:val="en-US"/>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14:paraId="47A165CA" w14:textId="77777777" w:rsidR="00B3544D" w:rsidRPr="00B3544D" w:rsidRDefault="00B3544D" w:rsidP="00B3544D">
                  <w:pPr>
                    <w:jc w:val="center"/>
                    <w:rPr>
                      <w:rFonts w:ascii="Calibri" w:hAnsi="Calibri" w:cs="Arial"/>
                      <w:b/>
                      <w:sz w:val="20"/>
                      <w:szCs w:val="20"/>
                      <w:lang w:val="en-US"/>
                    </w:rPr>
                  </w:pPr>
                  <w:r w:rsidRPr="00B3544D">
                    <w:rPr>
                      <w:rFonts w:ascii="Calibri" w:hAnsi="Calibri" w:cs="Arial"/>
                      <w:b/>
                      <w:sz w:val="20"/>
                      <w:szCs w:val="20"/>
                      <w:lang w:val="en-US"/>
                    </w:rPr>
                    <w:t>187.5</w:t>
                  </w:r>
                </w:p>
              </w:tc>
            </w:tr>
          </w:tbl>
          <w:p w14:paraId="21946185" w14:textId="77777777" w:rsidR="00B3544D" w:rsidRPr="00B3544D" w:rsidRDefault="00B3544D" w:rsidP="00B3544D">
            <w:pPr>
              <w:rPr>
                <w:rFonts w:ascii="Tahoma" w:hAnsi="Tahoma" w:cs="Tahoma"/>
                <w:sz w:val="22"/>
                <w:szCs w:val="22"/>
                <w:lang w:val="en-US"/>
              </w:rPr>
            </w:pPr>
          </w:p>
        </w:tc>
      </w:tr>
      <w:tr w:rsidR="00B3544D" w:rsidRPr="00B3544D" w14:paraId="123BBACA"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15D525C0" w14:textId="77777777" w:rsidR="00B3544D" w:rsidRPr="00B3544D" w:rsidRDefault="00B3544D" w:rsidP="00B3544D">
            <w:pPr>
              <w:jc w:val="right"/>
              <w:rPr>
                <w:rFonts w:ascii="Calibri" w:hAnsi="Calibri" w:cs="Arial"/>
                <w:b/>
                <w:caps/>
                <w:sz w:val="22"/>
                <w:szCs w:val="22"/>
                <w:lang w:val="en-US"/>
              </w:rPr>
            </w:pPr>
            <w:r w:rsidRPr="00B3544D">
              <w:rPr>
                <w:rFonts w:ascii="Calibri" w:hAnsi="Calibri" w:cs="Arial"/>
                <w:b/>
                <w:caps/>
                <w:sz w:val="22"/>
                <w:szCs w:val="22"/>
                <w:lang w:val="en-US"/>
              </w:rPr>
              <w:t>Student Evaluation</w:t>
            </w:r>
            <w:r w:rsidRPr="00B3544D">
              <w:rPr>
                <w:rFonts w:ascii="Calibri" w:hAnsi="Calibri" w:cs="Arial"/>
                <w:i/>
                <w:sz w:val="22"/>
                <w:szCs w:val="22"/>
                <w:lang w:val="en-US"/>
              </w:rPr>
              <w:t xml:space="preserve"> </w:t>
            </w:r>
          </w:p>
        </w:tc>
        <w:tc>
          <w:tcPr>
            <w:tcW w:w="5166" w:type="dxa"/>
            <w:tcBorders>
              <w:top w:val="single" w:sz="4" w:space="0" w:color="auto"/>
              <w:left w:val="single" w:sz="4" w:space="0" w:color="auto"/>
              <w:bottom w:val="single" w:sz="4" w:space="0" w:color="auto"/>
              <w:right w:val="single" w:sz="4" w:space="0" w:color="auto"/>
            </w:tcBorders>
            <w:vAlign w:val="center"/>
          </w:tcPr>
          <w:p w14:paraId="2D15E73B" w14:textId="77777777" w:rsidR="00B3544D" w:rsidRPr="00B3544D" w:rsidRDefault="00B3544D" w:rsidP="00B3544D">
            <w:pPr>
              <w:spacing w:before="60"/>
              <w:rPr>
                <w:rFonts w:ascii="Calibri" w:hAnsi="Calibri" w:cs="Arial"/>
                <w:sz w:val="22"/>
                <w:szCs w:val="22"/>
                <w:lang w:val="en-US"/>
              </w:rPr>
            </w:pPr>
            <w:r w:rsidRPr="00B3544D">
              <w:rPr>
                <w:rFonts w:ascii="Calibri" w:eastAsia="Calibri" w:hAnsi="Calibri" w:cs="Calibri"/>
                <w:sz w:val="22"/>
                <w:szCs w:val="22"/>
                <w:lang w:val="en-US"/>
              </w:rPr>
              <w:t xml:space="preserve">Homework </w:t>
            </w:r>
            <w:r w:rsidRPr="00B3544D">
              <w:rPr>
                <w:rFonts w:ascii="Calibri" w:hAnsi="Calibri" w:cs="Arial"/>
                <w:sz w:val="22"/>
                <w:szCs w:val="22"/>
                <w:lang w:val="en-US"/>
              </w:rPr>
              <w:t>(compulsory) 35%</w:t>
            </w:r>
          </w:p>
          <w:p w14:paraId="3C5489EA" w14:textId="77777777" w:rsidR="00B3544D" w:rsidRPr="00B3544D" w:rsidRDefault="00B3544D" w:rsidP="00B3544D">
            <w:pPr>
              <w:spacing w:before="60"/>
              <w:rPr>
                <w:rFonts w:ascii="Calibri" w:hAnsi="Calibri" w:cs="Arial"/>
                <w:sz w:val="22"/>
                <w:szCs w:val="22"/>
                <w:lang w:val="en-US"/>
              </w:rPr>
            </w:pPr>
            <w:r w:rsidRPr="00B3544D">
              <w:rPr>
                <w:rFonts w:ascii="Calibri" w:hAnsi="Calibri" w:cs="Arial"/>
                <w:sz w:val="22"/>
                <w:szCs w:val="22"/>
                <w:lang w:val="en-US"/>
              </w:rPr>
              <w:t>Written exam 65%</w:t>
            </w:r>
          </w:p>
        </w:tc>
      </w:tr>
    </w:tbl>
    <w:p w14:paraId="187996A0" w14:textId="77777777" w:rsidR="00B3544D" w:rsidRPr="00B3544D" w:rsidRDefault="00B3544D" w:rsidP="006E6CC4">
      <w:pPr>
        <w:widowControl w:val="0"/>
        <w:numPr>
          <w:ilvl w:val="0"/>
          <w:numId w:val="100"/>
        </w:numPr>
        <w:autoSpaceDE w:val="0"/>
        <w:autoSpaceDN w:val="0"/>
        <w:adjustRightInd w:val="0"/>
        <w:spacing w:before="240"/>
        <w:contextualSpacing/>
        <w:rPr>
          <w:rFonts w:ascii="Calibri" w:hAnsi="Calibri" w:cs="Arial"/>
          <w:b/>
          <w:lang w:val="en-US"/>
        </w:rPr>
      </w:pPr>
      <w:r w:rsidRPr="00B3544D">
        <w:rPr>
          <w:rFonts w:ascii="Calibri" w:hAnsi="Calibri" w:cs="Arial"/>
          <w:b/>
          <w:lang w:val="en-US"/>
        </w:rPr>
        <w:t>SUGGESTED BIBLIOGRAPHY</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7C91453C"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vAlign w:val="center"/>
          </w:tcPr>
          <w:p w14:paraId="0B94374B" w14:textId="77777777" w:rsidR="00B3544D" w:rsidRPr="00B3544D" w:rsidRDefault="00B3544D" w:rsidP="006E6CC4">
            <w:pPr>
              <w:numPr>
                <w:ilvl w:val="0"/>
                <w:numId w:val="5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de-DE"/>
              </w:rPr>
              <w:t xml:space="preserve">Bigler F., Babendreier D. &amp; Kuhlmann U. 2006. </w:t>
            </w:r>
            <w:r w:rsidRPr="00B3544D">
              <w:rPr>
                <w:rFonts w:asciiTheme="minorHAnsi" w:hAnsiTheme="minorHAnsi" w:cstheme="minorHAnsi"/>
                <w:sz w:val="22"/>
                <w:szCs w:val="22"/>
                <w:lang w:val="en-US"/>
              </w:rPr>
              <w:t>Environmental Impact of Invertebrates for Biological Control of Arthropods: methods and risk assessment. CABI Publishing, UK.</w:t>
            </w:r>
          </w:p>
          <w:p w14:paraId="5019F071" w14:textId="77777777" w:rsidR="00B3544D" w:rsidRPr="00B3544D" w:rsidRDefault="00B3544D" w:rsidP="006E6CC4">
            <w:pPr>
              <w:numPr>
                <w:ilvl w:val="0"/>
                <w:numId w:val="5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Dent D. 2000. Insect Pest Management. CABI Publishing, UK.</w:t>
            </w:r>
          </w:p>
          <w:p w14:paraId="0E2A01BC" w14:textId="77777777" w:rsidR="00B3544D" w:rsidRPr="00B3544D" w:rsidRDefault="00B3544D" w:rsidP="006E6CC4">
            <w:pPr>
              <w:numPr>
                <w:ilvl w:val="0"/>
                <w:numId w:val="54"/>
              </w:numPr>
              <w:contextualSpacing/>
              <w:rPr>
                <w:rFonts w:ascii="Calibri" w:hAnsi="Calibri" w:cs="Arial"/>
                <w:sz w:val="22"/>
                <w:szCs w:val="22"/>
              </w:rPr>
            </w:pPr>
            <w:r w:rsidRPr="00B3544D">
              <w:rPr>
                <w:rFonts w:asciiTheme="minorHAnsi" w:hAnsiTheme="minorHAnsi" w:cstheme="minorHAnsi"/>
                <w:sz w:val="22"/>
                <w:szCs w:val="22"/>
                <w:lang w:val="de-DE"/>
              </w:rPr>
              <w:t xml:space="preserve">Gurr G.M. &amp; Wratten S.D. 2004. </w:t>
            </w:r>
            <w:r w:rsidRPr="00B3544D">
              <w:rPr>
                <w:rFonts w:asciiTheme="minorHAnsi" w:hAnsiTheme="minorHAnsi" w:cstheme="minorHAnsi"/>
                <w:sz w:val="22"/>
                <w:szCs w:val="22"/>
                <w:lang w:val="en-US"/>
              </w:rPr>
              <w:t>Ecological Engineering for Pest Management: advances in habitat manipulation for arthropods. CABI Publishing, Australia.</w:t>
            </w:r>
          </w:p>
        </w:tc>
      </w:tr>
    </w:tbl>
    <w:p w14:paraId="6C1A1AFC" w14:textId="77777777" w:rsidR="00B3544D" w:rsidRPr="00B3544D" w:rsidRDefault="00B3544D" w:rsidP="00B3544D">
      <w:pPr>
        <w:jc w:val="center"/>
        <w:rPr>
          <w:rFonts w:asciiTheme="minorHAnsi" w:hAnsiTheme="minorHAnsi" w:cstheme="minorHAnsi"/>
          <w:lang w:val="en-US"/>
        </w:rPr>
      </w:pPr>
    </w:p>
    <w:p w14:paraId="408A300E" w14:textId="77777777" w:rsidR="00B3544D" w:rsidRPr="00B3544D" w:rsidRDefault="00B3544D" w:rsidP="00B3544D">
      <w:pPr>
        <w:jc w:val="center"/>
        <w:rPr>
          <w:rFonts w:asciiTheme="minorHAnsi" w:hAnsiTheme="minorHAnsi" w:cstheme="minorHAnsi"/>
          <w:lang w:val="en-US"/>
        </w:rPr>
      </w:pPr>
    </w:p>
    <w:p w14:paraId="10626254"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lang w:val="en-US"/>
        </w:rPr>
      </w:pPr>
      <w:bookmarkStart w:id="66" w:name="_Hlk153782947"/>
      <w:r w:rsidRPr="00B3544D">
        <w:rPr>
          <w:rFonts w:asciiTheme="minorHAnsi" w:eastAsia="Calibri" w:hAnsiTheme="minorHAnsi" w:cstheme="minorHAnsi"/>
          <w:b/>
          <w:lang w:val="en-US"/>
        </w:rPr>
        <w:t>ANNEX OF THE COURSE OUTLINE</w:t>
      </w:r>
      <w:r w:rsidRPr="00B3544D">
        <w:rPr>
          <w:rFonts w:asciiTheme="minorHAnsi" w:eastAsia="Calibri" w:hAnsiTheme="minorHAnsi" w:cstheme="minorHAnsi"/>
          <w:b/>
          <w:lang w:val="en-US"/>
        </w:rPr>
        <w:br/>
        <w:t>Alternative ways of examining a course in emergency situations</w:t>
      </w:r>
      <w:bookmarkEnd w:id="66"/>
    </w:p>
    <w:tbl>
      <w:tblPr>
        <w:tblStyle w:val="114"/>
        <w:tblW w:w="9091" w:type="dxa"/>
        <w:jc w:val="center"/>
        <w:tblLook w:val="04A0" w:firstRow="1" w:lastRow="0" w:firstColumn="1" w:lastColumn="0" w:noHBand="0" w:noVBand="1"/>
      </w:tblPr>
      <w:tblGrid>
        <w:gridCol w:w="2386"/>
        <w:gridCol w:w="6705"/>
      </w:tblGrid>
      <w:tr w:rsidR="00B3544D" w:rsidRPr="00B3544D" w14:paraId="1056D09C"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2962F0CE" w14:textId="77777777" w:rsidR="00B3544D" w:rsidRPr="00B3544D" w:rsidRDefault="00B3544D" w:rsidP="00B3544D">
            <w:pPr>
              <w:spacing w:before="120" w:after="120"/>
              <w:ind w:left="-112"/>
              <w:jc w:val="right"/>
              <w:rPr>
                <w:rFonts w:ascii="Calibri" w:eastAsia="Calibri" w:hAnsi="Calibri"/>
              </w:rPr>
            </w:pPr>
            <w:r w:rsidRPr="00B3544D">
              <w:rPr>
                <w:rFonts w:ascii="Calibri" w:eastAsia="Calibri" w:hAnsi="Calibri"/>
                <w:lang w:val="en-US"/>
              </w:rPr>
              <w:t>Teacher</w:t>
            </w:r>
          </w:p>
        </w:tc>
        <w:tc>
          <w:tcPr>
            <w:tcW w:w="6705" w:type="dxa"/>
            <w:tcBorders>
              <w:top w:val="single" w:sz="4" w:space="0" w:color="auto"/>
              <w:left w:val="single" w:sz="4" w:space="0" w:color="auto"/>
              <w:bottom w:val="single" w:sz="4" w:space="0" w:color="auto"/>
              <w:right w:val="single" w:sz="4" w:space="0" w:color="auto"/>
            </w:tcBorders>
            <w:vAlign w:val="center"/>
          </w:tcPr>
          <w:p w14:paraId="53BCE2D4" w14:textId="77777777" w:rsidR="00B3544D" w:rsidRPr="00B3544D" w:rsidRDefault="00B3544D" w:rsidP="00B3544D">
            <w:pPr>
              <w:spacing w:before="120" w:after="120"/>
              <w:rPr>
                <w:rFonts w:asciiTheme="minorHAnsi" w:eastAsia="Calibri" w:hAnsiTheme="minorHAnsi" w:cstheme="minorHAnsi"/>
                <w:lang w:val="en-US"/>
              </w:rPr>
            </w:pPr>
            <w:r w:rsidRPr="00B3544D">
              <w:rPr>
                <w:rFonts w:asciiTheme="minorHAnsi" w:eastAsia="Calibri" w:hAnsiTheme="minorHAnsi" w:cstheme="minorHAnsi"/>
                <w:lang w:val="en-US"/>
              </w:rPr>
              <w:t>Georgios Broufas</w:t>
            </w:r>
          </w:p>
        </w:tc>
      </w:tr>
      <w:tr w:rsidR="00B3544D" w:rsidRPr="00B3544D" w14:paraId="1E4A404F"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6D8DB23B" w14:textId="77777777" w:rsidR="00B3544D" w:rsidRPr="00B3544D" w:rsidRDefault="00B3544D" w:rsidP="00B3544D">
            <w:pPr>
              <w:spacing w:before="120" w:after="120"/>
              <w:ind w:left="-112"/>
              <w:jc w:val="right"/>
              <w:rPr>
                <w:rFonts w:ascii="Calibri" w:eastAsia="Calibri" w:hAnsi="Calibri"/>
                <w:lang w:val="en-US"/>
              </w:rPr>
            </w:pPr>
            <w:r w:rsidRPr="00B3544D">
              <w:rPr>
                <w:rFonts w:ascii="Calibri" w:eastAsia="Calibri" w:hAnsi="Calibri"/>
                <w:lang w:val="en-US"/>
              </w:rPr>
              <w:t>Contact details</w:t>
            </w:r>
          </w:p>
        </w:tc>
        <w:tc>
          <w:tcPr>
            <w:tcW w:w="6705" w:type="dxa"/>
            <w:tcBorders>
              <w:top w:val="single" w:sz="4" w:space="0" w:color="auto"/>
              <w:left w:val="single" w:sz="4" w:space="0" w:color="auto"/>
              <w:bottom w:val="single" w:sz="4" w:space="0" w:color="auto"/>
              <w:right w:val="single" w:sz="4" w:space="0" w:color="auto"/>
            </w:tcBorders>
            <w:vAlign w:val="center"/>
          </w:tcPr>
          <w:p w14:paraId="6FFB7F29" w14:textId="77777777" w:rsidR="00B3544D" w:rsidRPr="00B3544D" w:rsidRDefault="006E6CC4" w:rsidP="00B3544D">
            <w:pPr>
              <w:spacing w:before="120" w:after="120"/>
              <w:rPr>
                <w:rFonts w:asciiTheme="minorHAnsi" w:eastAsia="Calibri" w:hAnsiTheme="minorHAnsi" w:cstheme="minorHAnsi"/>
                <w:lang w:val="en-US"/>
              </w:rPr>
            </w:pPr>
            <w:hyperlink r:id="rId177" w:history="1">
              <w:r w:rsidR="00B3544D" w:rsidRPr="00B3544D">
                <w:rPr>
                  <w:rFonts w:asciiTheme="minorHAnsi" w:hAnsiTheme="minorHAnsi" w:cstheme="minorHAnsi"/>
                  <w:lang w:val="en-US"/>
                </w:rPr>
                <w:t>gbroufas@agro.duth.gr</w:t>
              </w:r>
            </w:hyperlink>
            <w:r w:rsidR="00B3544D" w:rsidRPr="00B3544D">
              <w:rPr>
                <w:rFonts w:asciiTheme="minorHAnsi" w:hAnsiTheme="minorHAnsi" w:cstheme="minorHAnsi"/>
                <w:lang w:val="en-US"/>
              </w:rPr>
              <w:t xml:space="preserve"> </w:t>
            </w:r>
          </w:p>
        </w:tc>
      </w:tr>
      <w:tr w:rsidR="00B3544D" w:rsidRPr="00B3544D" w14:paraId="25D500E5"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2191C648" w14:textId="77777777" w:rsidR="00B3544D" w:rsidRPr="00B3544D" w:rsidRDefault="00B3544D" w:rsidP="00B3544D">
            <w:pPr>
              <w:spacing w:before="120" w:after="120"/>
              <w:ind w:left="-106" w:right="11"/>
              <w:jc w:val="right"/>
              <w:rPr>
                <w:rFonts w:ascii="Calibri" w:eastAsia="Calibri" w:hAnsi="Calibri"/>
              </w:rPr>
            </w:pPr>
            <w:r w:rsidRPr="00B3544D">
              <w:rPr>
                <w:rFonts w:ascii="Calibri" w:eastAsia="Calibri" w:hAnsi="Calibri"/>
                <w:lang w:val="en-US"/>
              </w:rPr>
              <w:t>Supervisors</w:t>
            </w:r>
          </w:p>
        </w:tc>
        <w:tc>
          <w:tcPr>
            <w:tcW w:w="6705" w:type="dxa"/>
            <w:tcBorders>
              <w:top w:val="single" w:sz="4" w:space="0" w:color="auto"/>
              <w:left w:val="single" w:sz="4" w:space="0" w:color="auto"/>
              <w:bottom w:val="single" w:sz="4" w:space="0" w:color="auto"/>
              <w:right w:val="single" w:sz="4" w:space="0" w:color="auto"/>
            </w:tcBorders>
            <w:vAlign w:val="center"/>
          </w:tcPr>
          <w:p w14:paraId="707078BE" w14:textId="77777777" w:rsidR="00B3544D" w:rsidRPr="00B3544D" w:rsidRDefault="00B3544D" w:rsidP="00B3544D">
            <w:pPr>
              <w:spacing w:before="120" w:after="120"/>
              <w:rPr>
                <w:rFonts w:ascii="Calibri" w:eastAsia="Calibri" w:hAnsi="Calibri"/>
                <w:lang w:val="en-US"/>
              </w:rPr>
            </w:pPr>
            <w:r w:rsidRPr="00B3544D">
              <w:rPr>
                <w:rFonts w:ascii="Calibri" w:eastAsia="Calibri" w:hAnsi="Calibri"/>
                <w:lang w:val="en-US"/>
              </w:rPr>
              <w:t>YES</w:t>
            </w:r>
          </w:p>
        </w:tc>
      </w:tr>
      <w:tr w:rsidR="00B3544D" w:rsidRPr="00B3544D" w14:paraId="4FCA9EE3"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77900C02" w14:textId="77777777" w:rsidR="00B3544D" w:rsidRPr="00B3544D" w:rsidRDefault="00B3544D" w:rsidP="00B3544D">
            <w:pPr>
              <w:spacing w:before="120" w:after="120"/>
              <w:ind w:left="-154" w:right="-37"/>
              <w:contextualSpacing/>
              <w:jc w:val="right"/>
              <w:rPr>
                <w:rFonts w:ascii="Calibri" w:eastAsia="Calibri" w:hAnsi="Calibri"/>
              </w:rPr>
            </w:pPr>
            <w:r w:rsidRPr="00B3544D">
              <w:rPr>
                <w:rFonts w:ascii="Calibri" w:eastAsia="Calibri" w:hAnsi="Calibri"/>
                <w:lang w:val="en-US"/>
              </w:rPr>
              <w:lastRenderedPageBreak/>
              <w:t>Evaluation methods</w:t>
            </w:r>
            <w:r w:rsidRPr="00B3544D">
              <w:rPr>
                <w:rFonts w:ascii="Calibri" w:eastAsia="Calibri" w:hAnsi="Calibri"/>
              </w:rPr>
              <w:t xml:space="preserve"> </w:t>
            </w:r>
          </w:p>
        </w:tc>
        <w:tc>
          <w:tcPr>
            <w:tcW w:w="6705" w:type="dxa"/>
            <w:tcBorders>
              <w:top w:val="single" w:sz="4" w:space="0" w:color="auto"/>
              <w:left w:val="single" w:sz="4" w:space="0" w:color="auto"/>
              <w:bottom w:val="single" w:sz="4" w:space="0" w:color="auto"/>
              <w:right w:val="single" w:sz="4" w:space="0" w:color="auto"/>
            </w:tcBorders>
            <w:vAlign w:val="center"/>
          </w:tcPr>
          <w:p w14:paraId="6C29991E" w14:textId="77777777" w:rsidR="00B3544D" w:rsidRPr="00B3544D" w:rsidRDefault="00B3544D" w:rsidP="00B3544D">
            <w:pPr>
              <w:spacing w:before="120" w:after="120"/>
              <w:jc w:val="both"/>
              <w:rPr>
                <w:rFonts w:ascii="Calibri" w:eastAsia="Calibri" w:hAnsi="Calibri" w:cs="Calibri"/>
                <w:lang w:val="en-US"/>
              </w:rPr>
            </w:pPr>
            <w:r w:rsidRPr="00B3544D">
              <w:rPr>
                <w:rFonts w:ascii="Calibri" w:eastAsia="Calibri" w:hAnsi="Calibri" w:cs="Calibri"/>
                <w:lang w:val="en-US"/>
              </w:rPr>
              <w:t>Homework (35%)</w:t>
            </w:r>
          </w:p>
          <w:p w14:paraId="12E3FF6C" w14:textId="77777777" w:rsidR="00B3544D" w:rsidRPr="00B3544D" w:rsidRDefault="00B3544D" w:rsidP="00B3544D">
            <w:pPr>
              <w:spacing w:before="120" w:after="120"/>
              <w:jc w:val="both"/>
              <w:rPr>
                <w:rFonts w:ascii="Calibri" w:eastAsia="Calibri" w:hAnsi="Calibri" w:cs="Calibri"/>
                <w:lang w:val="en-US"/>
              </w:rPr>
            </w:pPr>
            <w:r w:rsidRPr="00B3544D">
              <w:rPr>
                <w:rFonts w:ascii="Calibri" w:eastAsia="Calibri" w:hAnsi="Calibri" w:cs="Calibri"/>
                <w:lang w:val="en-US"/>
              </w:rPr>
              <w:t>Distance exam (65%)</w:t>
            </w:r>
          </w:p>
        </w:tc>
      </w:tr>
      <w:tr w:rsidR="00B3544D" w:rsidRPr="00B3544D" w14:paraId="2EC34C49"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2B3E3D56" w14:textId="77777777" w:rsidR="00B3544D" w:rsidRPr="00B3544D" w:rsidRDefault="00B3544D" w:rsidP="00B3544D">
            <w:pPr>
              <w:spacing w:before="120" w:after="120"/>
              <w:ind w:left="-106" w:right="11"/>
              <w:contextualSpacing/>
              <w:jc w:val="right"/>
              <w:rPr>
                <w:rFonts w:ascii="Calibri" w:eastAsia="Calibri" w:hAnsi="Calibri"/>
              </w:rPr>
            </w:pPr>
            <w:r w:rsidRPr="00B3544D">
              <w:rPr>
                <w:rFonts w:ascii="Calibri" w:eastAsia="Calibri" w:hAnsi="Calibri"/>
                <w:lang w:val="en-US"/>
              </w:rPr>
              <w:t>Implementation Instructions</w:t>
            </w:r>
          </w:p>
        </w:tc>
        <w:tc>
          <w:tcPr>
            <w:tcW w:w="6705" w:type="dxa"/>
            <w:tcBorders>
              <w:top w:val="single" w:sz="4" w:space="0" w:color="auto"/>
              <w:left w:val="single" w:sz="4" w:space="0" w:color="auto"/>
              <w:bottom w:val="single" w:sz="4" w:space="0" w:color="auto"/>
              <w:right w:val="single" w:sz="4" w:space="0" w:color="auto"/>
            </w:tcBorders>
            <w:vAlign w:val="center"/>
          </w:tcPr>
          <w:p w14:paraId="0DC3E20A" w14:textId="77777777" w:rsidR="00B3544D" w:rsidRPr="00B3544D" w:rsidRDefault="00B3544D" w:rsidP="00B3544D">
            <w:pPr>
              <w:ind w:right="-68"/>
              <w:jc w:val="both"/>
              <w:rPr>
                <w:rFonts w:ascii="Calibri" w:eastAsia="Calibri" w:hAnsi="Calibri" w:cs="Calibri"/>
                <w:lang w:val="en-US"/>
              </w:rPr>
            </w:pPr>
            <w:r w:rsidRPr="00B3544D">
              <w:rPr>
                <w:rFonts w:ascii="Calibri" w:eastAsia="Calibri" w:hAnsi="Calibri" w:cs="Calibri"/>
                <w:lang w:val="en-US"/>
              </w:rPr>
              <w:t>Homework should be submitted via e-class by a specified date. Before the exam, a link to MS Teams which the students should follow on the day and time of the exam will be sent via e-class exclusively to the institutional accounts of the students who have registered for the course and declared to have accepted and understood the terms of distance learning and remote evaluation. MS Teams will be used for identification processes of the students via the demonstration of their academic identity. Students should also log in to the e-class page of the course using their institutional account. The exam will be available only to the registered users of the course who are eligible to participate in the exams. After logging in to e-class, students must select 'Exercises' from the options menu (left) and then the exercise entitled 'Exams'. The exam includes 5 questions and the duration of the exam is 60 minutes. From the beginning of the exam by the students, there will be a time limit of 40 minutes (at the top right of the screen, the students will be able to see the time left to complete the exam) per repetition. There is no limit in the number of repetitions allowed. However, the FIRST submitted exam will be the one to be considered. Participants must remain logged in to MS Teams during the exam. The procedure is governed by the rules described in the Code of Ethics and Good Practice of DUTH as well as the Policy for the Protection of Personal Data when using remote evaluation methods of DUTH.</w:t>
            </w:r>
          </w:p>
        </w:tc>
      </w:tr>
    </w:tbl>
    <w:p w14:paraId="15525E45" w14:textId="77777777" w:rsidR="00B3544D" w:rsidRPr="00B3544D" w:rsidRDefault="00B3544D" w:rsidP="00B3544D">
      <w:pPr>
        <w:jc w:val="center"/>
        <w:rPr>
          <w:lang w:val="en-US"/>
        </w:rPr>
      </w:pPr>
    </w:p>
    <w:p w14:paraId="13F73710" w14:textId="77777777" w:rsidR="00B3544D" w:rsidRPr="00B3544D" w:rsidRDefault="00B3544D" w:rsidP="00B3544D">
      <w:pPr>
        <w:jc w:val="center"/>
        <w:rPr>
          <w:lang w:val="en-US"/>
        </w:rPr>
      </w:pPr>
    </w:p>
    <w:p w14:paraId="0E082AEC" w14:textId="77777777" w:rsidR="00B3544D" w:rsidRPr="00B3544D" w:rsidRDefault="006E6CC4" w:rsidP="00B3544D">
      <w:pPr>
        <w:jc w:val="center"/>
        <w:rPr>
          <w:rFonts w:asciiTheme="minorHAnsi" w:eastAsia="BatangChe" w:hAnsiTheme="minorHAnsi" w:cstheme="minorHAnsi"/>
          <w:b/>
          <w:color w:val="000000" w:themeColor="text1"/>
          <w:sz w:val="28"/>
          <w:szCs w:val="28"/>
        </w:rPr>
      </w:pPr>
      <w:hyperlink r:id="rId178" w:history="1">
        <w:r w:rsidR="00B3544D" w:rsidRPr="00B3544D">
          <w:rPr>
            <w:rFonts w:asciiTheme="minorHAnsi" w:eastAsia="BatangChe" w:hAnsiTheme="minorHAnsi" w:cstheme="minorHAnsi"/>
            <w:b/>
            <w:color w:val="000000" w:themeColor="text1"/>
            <w:sz w:val="28"/>
            <w:szCs w:val="28"/>
          </w:rPr>
          <w:t xml:space="preserve">Φυσιολογία Καρποφόρων Δένδρων </w:t>
        </w:r>
      </w:hyperlink>
    </w:p>
    <w:p w14:paraId="6A63457F" w14:textId="77777777" w:rsidR="00B3544D" w:rsidRPr="00B3544D" w:rsidRDefault="00B3544D" w:rsidP="00B3544D">
      <w:pPr>
        <w:jc w:val="center"/>
        <w:rPr>
          <w:rFonts w:asciiTheme="minorHAnsi" w:hAnsiTheme="minorHAnsi" w:cstheme="minorHAnsi"/>
          <w:b/>
        </w:rPr>
      </w:pPr>
      <w:r w:rsidRPr="00B3544D">
        <w:rPr>
          <w:rFonts w:asciiTheme="minorHAnsi" w:hAnsiTheme="minorHAnsi" w:cstheme="minorHAnsi"/>
          <w:b/>
        </w:rPr>
        <w:t>Διδάσκοντες: Χρυσοβαλάντου Αντωνοπούλου, Χρήστος Χατζησαββίδης</w:t>
      </w:r>
    </w:p>
    <w:p w14:paraId="7D6E07F4" w14:textId="77777777" w:rsidR="00B3544D" w:rsidRPr="00B3544D" w:rsidRDefault="00B3544D" w:rsidP="00B3544D">
      <w:pPr>
        <w:pBdr>
          <w:bottom w:val="single" w:sz="4" w:space="1" w:color="auto"/>
        </w:pBdr>
        <w:jc w:val="center"/>
        <w:rPr>
          <w:rFonts w:asciiTheme="minorHAnsi" w:hAnsiTheme="minorHAnsi" w:cstheme="minorHAnsi"/>
          <w:b/>
        </w:rPr>
      </w:pPr>
    </w:p>
    <w:p w14:paraId="01340E49" w14:textId="77777777" w:rsidR="00B3544D" w:rsidRPr="00B3544D" w:rsidRDefault="00B3544D" w:rsidP="00B3544D">
      <w:pPr>
        <w:jc w:val="center"/>
        <w:rPr>
          <w:rFonts w:asciiTheme="minorHAnsi" w:hAnsiTheme="minorHAnsi" w:cstheme="minorHAnsi"/>
        </w:rPr>
      </w:pPr>
      <w:r w:rsidRPr="00B3544D">
        <w:rPr>
          <w:rFonts w:asciiTheme="minorHAnsi" w:hAnsiTheme="minorHAnsi" w:cstheme="minorHAnsi"/>
          <w:b/>
        </w:rPr>
        <w:t>ΠΕΡΙΓΡΑΜΜΑ ΜΑΘΗΜΑΤΟΣ</w:t>
      </w:r>
    </w:p>
    <w:p w14:paraId="4514B6B3" w14:textId="77777777" w:rsidR="00B3544D" w:rsidRPr="00B3544D" w:rsidRDefault="00B3544D" w:rsidP="006E6CC4">
      <w:pPr>
        <w:widowControl w:val="0"/>
        <w:numPr>
          <w:ilvl w:val="0"/>
          <w:numId w:val="101"/>
        </w:numPr>
        <w:autoSpaceDE w:val="0"/>
        <w:autoSpaceDN w:val="0"/>
        <w:adjustRightInd w:val="0"/>
        <w:spacing w:before="240"/>
        <w:contextualSpacing/>
        <w:rPr>
          <w:rFonts w:asciiTheme="minorHAnsi" w:hAnsiTheme="minorHAnsi" w:cstheme="minorHAnsi"/>
          <w:b/>
          <w:color w:val="000000"/>
          <w:lang w:val="en-US"/>
        </w:rPr>
      </w:pPr>
      <w:r w:rsidRPr="00B3544D">
        <w:rPr>
          <w:rFonts w:asciiTheme="minorHAnsi" w:hAnsiTheme="minorHAnsi" w:cstheme="minorHAnsi"/>
          <w:b/>
          <w:color w:val="000000"/>
          <w:lang w:val="en-US"/>
        </w:rPr>
        <w:t>ΓΕΝΙΚΑ</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5"/>
        <w:gridCol w:w="1199"/>
        <w:gridCol w:w="1042"/>
        <w:gridCol w:w="1357"/>
        <w:gridCol w:w="339"/>
        <w:gridCol w:w="1599"/>
      </w:tblGrid>
      <w:tr w:rsidR="00B3544D" w:rsidRPr="00B3544D" w14:paraId="12AB18E0" w14:textId="77777777" w:rsidTr="000F1667">
        <w:trPr>
          <w:jc w:val="center"/>
        </w:trPr>
        <w:tc>
          <w:tcPr>
            <w:tcW w:w="3009" w:type="dxa"/>
            <w:shd w:val="clear" w:color="auto" w:fill="DDD9C3"/>
            <w:vAlign w:val="center"/>
          </w:tcPr>
          <w:p w14:paraId="46B1C300"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ΣΧΟΛΗ</w:t>
            </w:r>
          </w:p>
        </w:tc>
        <w:tc>
          <w:tcPr>
            <w:tcW w:w="5612" w:type="dxa"/>
            <w:gridSpan w:val="5"/>
            <w:vAlign w:val="center"/>
          </w:tcPr>
          <w:p w14:paraId="2C92B15D" w14:textId="77777777" w:rsidR="00B3544D" w:rsidRPr="00B3544D" w:rsidRDefault="00B3544D" w:rsidP="00B3544D">
            <w:pPr>
              <w:rPr>
                <w:rFonts w:asciiTheme="minorHAnsi" w:hAnsiTheme="minorHAnsi" w:cstheme="minorHAnsi"/>
                <w:sz w:val="22"/>
                <w:szCs w:val="22"/>
                <w:highlight w:val="yellow"/>
                <w:lang w:val="en-US"/>
              </w:rPr>
            </w:pPr>
            <w:r w:rsidRPr="00B3544D">
              <w:rPr>
                <w:rFonts w:asciiTheme="minorHAnsi" w:hAnsiTheme="minorHAnsi" w:cstheme="minorHAnsi"/>
                <w:sz w:val="22"/>
                <w:szCs w:val="22"/>
                <w:lang w:val="en-US"/>
              </w:rPr>
              <w:t>ΕΠΙΣΤΗΜΩΝ ΓΕΩΠΟΝΙΑΣ ΚΑΙ ΔΑΣΟΛΟΓΙΑΣ</w:t>
            </w:r>
          </w:p>
        </w:tc>
      </w:tr>
      <w:tr w:rsidR="00B3544D" w:rsidRPr="00B3544D" w14:paraId="660312CE" w14:textId="77777777" w:rsidTr="000F1667">
        <w:trPr>
          <w:jc w:val="center"/>
        </w:trPr>
        <w:tc>
          <w:tcPr>
            <w:tcW w:w="3009" w:type="dxa"/>
            <w:shd w:val="clear" w:color="auto" w:fill="DDD9C3"/>
            <w:vAlign w:val="center"/>
          </w:tcPr>
          <w:p w14:paraId="48E605EB"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ΤΜΗΜΑ</w:t>
            </w:r>
            <w:r w:rsidRPr="00B3544D">
              <w:rPr>
                <w:rFonts w:asciiTheme="minorHAnsi" w:hAnsiTheme="minorHAnsi" w:cstheme="minorHAnsi"/>
                <w:b/>
                <w:sz w:val="22"/>
                <w:szCs w:val="22"/>
                <w:lang w:val="en-US"/>
              </w:rPr>
              <w:t>/</w:t>
            </w:r>
            <w:r w:rsidRPr="00B3544D">
              <w:rPr>
                <w:rFonts w:asciiTheme="minorHAnsi" w:hAnsiTheme="minorHAnsi" w:cstheme="minorHAnsi"/>
                <w:b/>
                <w:sz w:val="22"/>
                <w:szCs w:val="22"/>
              </w:rPr>
              <w:t>ΠΜΣ</w:t>
            </w:r>
          </w:p>
        </w:tc>
        <w:tc>
          <w:tcPr>
            <w:tcW w:w="5612" w:type="dxa"/>
            <w:gridSpan w:val="5"/>
            <w:vAlign w:val="center"/>
          </w:tcPr>
          <w:p w14:paraId="3B7DD938" w14:textId="77777777" w:rsidR="00B3544D" w:rsidRPr="00B3544D" w:rsidRDefault="00B3544D" w:rsidP="00B3544D">
            <w:pPr>
              <w:rPr>
                <w:rFonts w:asciiTheme="minorHAnsi" w:hAnsiTheme="minorHAnsi" w:cstheme="minorHAnsi"/>
                <w:sz w:val="22"/>
                <w:szCs w:val="22"/>
                <w:highlight w:val="yellow"/>
              </w:rPr>
            </w:pPr>
            <w:r w:rsidRPr="00B3544D">
              <w:rPr>
                <w:rFonts w:asciiTheme="minorHAnsi" w:hAnsiTheme="minorHAnsi" w:cstheme="minorHAnsi"/>
                <w:sz w:val="22"/>
                <w:szCs w:val="22"/>
              </w:rPr>
              <w:t>ΑΓΡΟΤΙΚΗΣ ΑΝΑΠΤΥΞΗΣ/ΑΕΙΦΟΡΙΚΑ ΣΥΣΤΗΜΑΤΑ ΠΑΡΑΓΩΓΗΣ ΚΑΙ ΠΕΡΙΒΑΛΛΟΝ ΣΤΗ ΓΕΩΡΓΙΑ</w:t>
            </w:r>
          </w:p>
        </w:tc>
      </w:tr>
      <w:tr w:rsidR="00B3544D" w:rsidRPr="00B3544D" w14:paraId="2E78C281" w14:textId="77777777" w:rsidTr="000F1667">
        <w:trPr>
          <w:jc w:val="center"/>
        </w:trPr>
        <w:tc>
          <w:tcPr>
            <w:tcW w:w="3009" w:type="dxa"/>
            <w:shd w:val="clear" w:color="auto" w:fill="DDD9C3"/>
            <w:vAlign w:val="center"/>
          </w:tcPr>
          <w:p w14:paraId="1EF56465"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ΕΠΙΠΕΔΟ ΣΠΟΥΔΩΝ </w:t>
            </w:r>
          </w:p>
        </w:tc>
        <w:tc>
          <w:tcPr>
            <w:tcW w:w="5612" w:type="dxa"/>
            <w:gridSpan w:val="5"/>
            <w:vAlign w:val="center"/>
          </w:tcPr>
          <w:p w14:paraId="47193E53" w14:textId="77777777" w:rsidR="00B3544D" w:rsidRPr="00B3544D" w:rsidRDefault="00B3544D" w:rsidP="00B3544D">
            <w:pPr>
              <w:rPr>
                <w:rFonts w:asciiTheme="minorHAnsi" w:hAnsiTheme="minorHAnsi" w:cstheme="minorHAnsi"/>
                <w:sz w:val="22"/>
                <w:szCs w:val="22"/>
              </w:rPr>
            </w:pPr>
            <w:r w:rsidRPr="00B3544D">
              <w:rPr>
                <w:rFonts w:ascii="Calibri" w:hAnsi="Calibri" w:cs="Arial"/>
                <w:sz w:val="22"/>
                <w:szCs w:val="22"/>
              </w:rPr>
              <w:t>ΕΠΙΠΕΔΟ 7-ΜΕΤΑΠΤΥΧΙΑΚΟ ΔΙΠΛΩΜΑ ΕΙΔΙΚΕΥΣΗΣ</w:t>
            </w:r>
          </w:p>
        </w:tc>
      </w:tr>
      <w:tr w:rsidR="00B3544D" w:rsidRPr="00B3544D" w14:paraId="10AFFFFF" w14:textId="77777777" w:rsidTr="000F1667">
        <w:trPr>
          <w:jc w:val="center"/>
        </w:trPr>
        <w:tc>
          <w:tcPr>
            <w:tcW w:w="3009" w:type="dxa"/>
            <w:shd w:val="clear" w:color="auto" w:fill="DDD9C3"/>
            <w:vAlign w:val="center"/>
          </w:tcPr>
          <w:p w14:paraId="69CAAC39"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ΚΩΔΙΚΟΣ ΜΑΘΗΜΑΤΟΣ</w:t>
            </w:r>
          </w:p>
        </w:tc>
        <w:tc>
          <w:tcPr>
            <w:tcW w:w="1216" w:type="dxa"/>
            <w:vAlign w:val="center"/>
          </w:tcPr>
          <w:p w14:paraId="1F3DECFD"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lang w:val="en-US"/>
              </w:rPr>
              <w:t>PAGR03</w:t>
            </w:r>
          </w:p>
        </w:tc>
        <w:tc>
          <w:tcPr>
            <w:tcW w:w="2430" w:type="dxa"/>
            <w:gridSpan w:val="2"/>
            <w:shd w:val="clear" w:color="auto" w:fill="DDD9C3"/>
            <w:vAlign w:val="center"/>
          </w:tcPr>
          <w:p w14:paraId="25B95711"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ΕΞΑΜΗΝΟ ΣΠΟΥΔΩΝ</w:t>
            </w:r>
          </w:p>
        </w:tc>
        <w:tc>
          <w:tcPr>
            <w:tcW w:w="1966" w:type="dxa"/>
            <w:gridSpan w:val="2"/>
            <w:vAlign w:val="center"/>
          </w:tcPr>
          <w:p w14:paraId="524DE0A5" w14:textId="77777777" w:rsidR="00B3544D" w:rsidRPr="00B3544D" w:rsidRDefault="00B3544D" w:rsidP="00B3544D">
            <w:pPr>
              <w:rPr>
                <w:rFonts w:asciiTheme="minorHAnsi" w:hAnsiTheme="minorHAnsi" w:cstheme="minorHAnsi"/>
                <w:b/>
                <w:sz w:val="22"/>
                <w:szCs w:val="22"/>
                <w:lang w:val="en-US"/>
              </w:rPr>
            </w:pPr>
            <w:r w:rsidRPr="00B3544D">
              <w:rPr>
                <w:rFonts w:asciiTheme="minorHAnsi" w:eastAsia="Calibri" w:hAnsiTheme="minorHAnsi" w:cstheme="minorHAnsi"/>
                <w:sz w:val="22"/>
                <w:szCs w:val="22"/>
              </w:rPr>
              <w:t>1</w:t>
            </w:r>
            <w:r w:rsidRPr="00B3544D">
              <w:rPr>
                <w:rFonts w:asciiTheme="minorHAnsi" w:eastAsia="Calibri" w:hAnsiTheme="minorHAnsi" w:cstheme="minorHAnsi"/>
                <w:sz w:val="22"/>
                <w:szCs w:val="22"/>
                <w:vertAlign w:val="superscript"/>
                <w:lang w:val="en-US"/>
              </w:rPr>
              <w:t>o</w:t>
            </w:r>
          </w:p>
        </w:tc>
      </w:tr>
      <w:tr w:rsidR="00B3544D" w:rsidRPr="00B3544D" w14:paraId="07804F90" w14:textId="77777777" w:rsidTr="000F1667">
        <w:trPr>
          <w:trHeight w:val="375"/>
          <w:jc w:val="center"/>
        </w:trPr>
        <w:tc>
          <w:tcPr>
            <w:tcW w:w="3009" w:type="dxa"/>
            <w:shd w:val="clear" w:color="auto" w:fill="DDD9C3"/>
            <w:vAlign w:val="center"/>
          </w:tcPr>
          <w:p w14:paraId="4AFC9C3F"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ΤΙΤΛΟΣ ΜΑΘΗΜΑΤΟΣ</w:t>
            </w:r>
          </w:p>
        </w:tc>
        <w:tc>
          <w:tcPr>
            <w:tcW w:w="5612" w:type="dxa"/>
            <w:gridSpan w:val="5"/>
            <w:vAlign w:val="center"/>
          </w:tcPr>
          <w:p w14:paraId="58030915"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lang w:val="en-US"/>
              </w:rPr>
              <w:t>ΦΥΣΙΟΛΟΓΙΑ ΚΑΡΠΟΦΟΡΩΝ ΔΕΝΔΡΩΝ</w:t>
            </w:r>
          </w:p>
        </w:tc>
      </w:tr>
      <w:tr w:rsidR="00B3544D" w:rsidRPr="00B3544D" w14:paraId="3B94FF47" w14:textId="77777777" w:rsidTr="000F1667">
        <w:trPr>
          <w:trHeight w:val="196"/>
          <w:jc w:val="center"/>
        </w:trPr>
        <w:tc>
          <w:tcPr>
            <w:tcW w:w="5298" w:type="dxa"/>
            <w:gridSpan w:val="3"/>
            <w:shd w:val="clear" w:color="auto" w:fill="DDD9C3"/>
            <w:vAlign w:val="center"/>
          </w:tcPr>
          <w:p w14:paraId="6078EE20"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 xml:space="preserve">ΑΥΤΟΤΕΛΕΙΣ ΔΙΔΑΚΤΙΚΕΣ ΔΡΑΣΤΗΡΙΟΤΗΤΕΣ </w:t>
            </w:r>
          </w:p>
        </w:tc>
        <w:tc>
          <w:tcPr>
            <w:tcW w:w="1701" w:type="dxa"/>
            <w:gridSpan w:val="2"/>
            <w:shd w:val="clear" w:color="auto" w:fill="DDD9C3"/>
            <w:vAlign w:val="center"/>
          </w:tcPr>
          <w:p w14:paraId="1A541EEA"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ΕΒΔΟΜΑΔΙΑΙΕΣ</w:t>
            </w:r>
            <w:r w:rsidRPr="00B3544D">
              <w:rPr>
                <w:rFonts w:asciiTheme="minorHAnsi" w:hAnsiTheme="minorHAnsi" w:cstheme="minorHAnsi"/>
                <w:b/>
                <w:sz w:val="22"/>
                <w:szCs w:val="22"/>
              </w:rPr>
              <w:br/>
              <w:t>ΩΡΕΣ Δ</w:t>
            </w:r>
            <w:r w:rsidRPr="00B3544D">
              <w:rPr>
                <w:rFonts w:asciiTheme="minorHAnsi" w:hAnsiTheme="minorHAnsi" w:cstheme="minorHAnsi"/>
                <w:b/>
                <w:sz w:val="22"/>
                <w:szCs w:val="22"/>
                <w:shd w:val="clear" w:color="auto" w:fill="DDD9C3"/>
              </w:rPr>
              <w:t>ΙΔ</w:t>
            </w:r>
            <w:r w:rsidRPr="00B3544D">
              <w:rPr>
                <w:rFonts w:asciiTheme="minorHAnsi" w:hAnsiTheme="minorHAnsi" w:cstheme="minorHAnsi"/>
                <w:b/>
                <w:sz w:val="22"/>
                <w:szCs w:val="22"/>
              </w:rPr>
              <w:t>ΑΣΚΑΛΙΑΣ</w:t>
            </w:r>
          </w:p>
        </w:tc>
        <w:tc>
          <w:tcPr>
            <w:tcW w:w="1622" w:type="dxa"/>
            <w:shd w:val="clear" w:color="auto" w:fill="DDD9C3"/>
            <w:vAlign w:val="center"/>
          </w:tcPr>
          <w:p w14:paraId="2832AFF5"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ΠΙΣΤΩΤΙΚΕΣ ΜΟΝΑΔΕΣ</w:t>
            </w:r>
          </w:p>
        </w:tc>
      </w:tr>
      <w:tr w:rsidR="00B3544D" w:rsidRPr="00B3544D" w14:paraId="4AE7EDF9" w14:textId="77777777" w:rsidTr="000F1667">
        <w:trPr>
          <w:trHeight w:val="194"/>
          <w:jc w:val="center"/>
        </w:trPr>
        <w:tc>
          <w:tcPr>
            <w:tcW w:w="5298" w:type="dxa"/>
            <w:gridSpan w:val="3"/>
            <w:vAlign w:val="center"/>
          </w:tcPr>
          <w:p w14:paraId="5E122640" w14:textId="77777777" w:rsidR="00B3544D" w:rsidRPr="00B3544D" w:rsidRDefault="00B3544D" w:rsidP="00B3544D">
            <w:pPr>
              <w:jc w:val="right"/>
              <w:rPr>
                <w:rFonts w:asciiTheme="minorHAnsi" w:hAnsiTheme="minorHAnsi" w:cstheme="minorHAnsi"/>
                <w:color w:val="002060"/>
                <w:sz w:val="22"/>
                <w:szCs w:val="22"/>
              </w:rPr>
            </w:pPr>
          </w:p>
        </w:tc>
        <w:tc>
          <w:tcPr>
            <w:tcW w:w="1701" w:type="dxa"/>
            <w:gridSpan w:val="2"/>
            <w:vAlign w:val="center"/>
          </w:tcPr>
          <w:p w14:paraId="79524ED2"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3</w:t>
            </w:r>
          </w:p>
        </w:tc>
        <w:tc>
          <w:tcPr>
            <w:tcW w:w="1622" w:type="dxa"/>
            <w:vAlign w:val="center"/>
          </w:tcPr>
          <w:p w14:paraId="65A6CBDE"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7</w:t>
            </w:r>
            <w:r w:rsidRPr="00B3544D">
              <w:rPr>
                <w:rFonts w:asciiTheme="minorHAnsi" w:hAnsiTheme="minorHAnsi" w:cstheme="minorHAnsi"/>
                <w:sz w:val="22"/>
                <w:szCs w:val="22"/>
                <w:lang w:val="en-US"/>
              </w:rPr>
              <w:t>.</w:t>
            </w:r>
            <w:r w:rsidRPr="00B3544D">
              <w:rPr>
                <w:rFonts w:asciiTheme="minorHAnsi" w:hAnsiTheme="minorHAnsi" w:cstheme="minorHAnsi"/>
                <w:sz w:val="22"/>
                <w:szCs w:val="22"/>
              </w:rPr>
              <w:t>5</w:t>
            </w:r>
          </w:p>
        </w:tc>
      </w:tr>
      <w:tr w:rsidR="00B3544D" w:rsidRPr="00B3544D" w14:paraId="315A23A7" w14:textId="77777777" w:rsidTr="000F1667">
        <w:trPr>
          <w:trHeight w:val="599"/>
          <w:jc w:val="center"/>
        </w:trPr>
        <w:tc>
          <w:tcPr>
            <w:tcW w:w="3009" w:type="dxa"/>
            <w:shd w:val="clear" w:color="auto" w:fill="DDD9C3"/>
            <w:vAlign w:val="center"/>
          </w:tcPr>
          <w:p w14:paraId="3EA139A1" w14:textId="77777777" w:rsidR="00B3544D" w:rsidRPr="00B3544D" w:rsidRDefault="00B3544D" w:rsidP="00B3544D">
            <w:pPr>
              <w:jc w:val="right"/>
              <w:rPr>
                <w:rFonts w:asciiTheme="minorHAnsi" w:hAnsiTheme="minorHAnsi" w:cstheme="minorHAnsi"/>
                <w:i/>
                <w:sz w:val="22"/>
                <w:szCs w:val="22"/>
              </w:rPr>
            </w:pPr>
            <w:r w:rsidRPr="00B3544D">
              <w:rPr>
                <w:rFonts w:asciiTheme="minorHAnsi" w:hAnsiTheme="minorHAnsi" w:cstheme="minorHAnsi"/>
                <w:b/>
                <w:sz w:val="22"/>
                <w:szCs w:val="22"/>
              </w:rPr>
              <w:t>ΤΥΠΟΣ ΜΑΘΗΜΑΤΟΣ</w:t>
            </w:r>
            <w:r w:rsidRPr="00B3544D">
              <w:rPr>
                <w:rFonts w:asciiTheme="minorHAnsi" w:hAnsiTheme="minorHAnsi" w:cstheme="minorHAnsi"/>
                <w:i/>
                <w:sz w:val="22"/>
                <w:szCs w:val="22"/>
              </w:rPr>
              <w:t xml:space="preserve"> </w:t>
            </w:r>
          </w:p>
        </w:tc>
        <w:tc>
          <w:tcPr>
            <w:tcW w:w="5612" w:type="dxa"/>
            <w:gridSpan w:val="5"/>
            <w:vAlign w:val="center"/>
          </w:tcPr>
          <w:p w14:paraId="4A2CBCF7"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lang w:val="en-US"/>
              </w:rPr>
              <w:t>ΕΠΙΣΤΗΜΟΝΙΚΗΣ ΠΕΡΙΟΧΗΣ</w:t>
            </w:r>
          </w:p>
        </w:tc>
      </w:tr>
      <w:tr w:rsidR="00B3544D" w:rsidRPr="00B3544D" w14:paraId="514786D1" w14:textId="77777777" w:rsidTr="000F1667">
        <w:trPr>
          <w:jc w:val="center"/>
        </w:trPr>
        <w:tc>
          <w:tcPr>
            <w:tcW w:w="3009" w:type="dxa"/>
            <w:shd w:val="clear" w:color="auto" w:fill="DDD9C3"/>
            <w:vAlign w:val="center"/>
          </w:tcPr>
          <w:p w14:paraId="6A1681ED"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ΠΡΟΑΠΑΙΤΟΥΜΕΝΑ ΜΑΘΗΜΑΤΑ</w:t>
            </w:r>
          </w:p>
          <w:p w14:paraId="7C834D24" w14:textId="77777777" w:rsidR="00B3544D" w:rsidRPr="00B3544D" w:rsidRDefault="00B3544D" w:rsidP="00B3544D">
            <w:pPr>
              <w:jc w:val="right"/>
              <w:rPr>
                <w:rFonts w:asciiTheme="minorHAnsi" w:hAnsiTheme="minorHAnsi" w:cstheme="minorHAnsi"/>
                <w:b/>
                <w:sz w:val="22"/>
                <w:szCs w:val="22"/>
              </w:rPr>
            </w:pPr>
          </w:p>
        </w:tc>
        <w:tc>
          <w:tcPr>
            <w:tcW w:w="5612" w:type="dxa"/>
            <w:gridSpan w:val="5"/>
            <w:vAlign w:val="center"/>
          </w:tcPr>
          <w:p w14:paraId="54335B6F"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OXI</w:t>
            </w:r>
          </w:p>
        </w:tc>
      </w:tr>
      <w:tr w:rsidR="00B3544D" w:rsidRPr="00B3544D" w14:paraId="2E8A0696" w14:textId="77777777" w:rsidTr="000F1667">
        <w:trPr>
          <w:jc w:val="center"/>
        </w:trPr>
        <w:tc>
          <w:tcPr>
            <w:tcW w:w="3009" w:type="dxa"/>
            <w:shd w:val="clear" w:color="auto" w:fill="DDD9C3"/>
            <w:vAlign w:val="center"/>
          </w:tcPr>
          <w:p w14:paraId="400BE36E"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Γ</w:t>
            </w:r>
            <w:r w:rsidRPr="00B3544D">
              <w:rPr>
                <w:rFonts w:asciiTheme="minorHAnsi" w:hAnsiTheme="minorHAnsi" w:cstheme="minorHAnsi"/>
                <w:b/>
                <w:sz w:val="22"/>
                <w:szCs w:val="22"/>
                <w:lang w:val="en-US"/>
              </w:rPr>
              <w:t>ΛΩΣΣΑ ΔΙΔΑΣΚΑΛΙΑΣ</w:t>
            </w:r>
            <w:r w:rsidRPr="00B3544D">
              <w:rPr>
                <w:rFonts w:asciiTheme="minorHAnsi" w:hAnsiTheme="minorHAnsi" w:cstheme="minorHAnsi"/>
                <w:b/>
                <w:sz w:val="22"/>
                <w:szCs w:val="22"/>
              </w:rPr>
              <w:t xml:space="preserve"> και ΕΞΕΤΑΣΕΩΝ</w:t>
            </w:r>
          </w:p>
        </w:tc>
        <w:tc>
          <w:tcPr>
            <w:tcW w:w="5612" w:type="dxa"/>
            <w:gridSpan w:val="5"/>
            <w:vAlign w:val="center"/>
          </w:tcPr>
          <w:p w14:paraId="2320D532"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ΕΛΛΗΝΙΚΗ</w:t>
            </w:r>
          </w:p>
          <w:p w14:paraId="3D9F97A9" w14:textId="77777777" w:rsidR="00B3544D" w:rsidRPr="00B3544D" w:rsidRDefault="00B3544D" w:rsidP="00B3544D">
            <w:pPr>
              <w:rPr>
                <w:rFonts w:asciiTheme="minorHAnsi" w:hAnsiTheme="minorHAnsi" w:cstheme="minorHAnsi"/>
                <w:sz w:val="22"/>
                <w:szCs w:val="22"/>
              </w:rPr>
            </w:pPr>
          </w:p>
        </w:tc>
      </w:tr>
      <w:tr w:rsidR="00B3544D" w:rsidRPr="00B3544D" w14:paraId="66336050" w14:textId="77777777" w:rsidTr="000F1667">
        <w:trPr>
          <w:jc w:val="center"/>
        </w:trPr>
        <w:tc>
          <w:tcPr>
            <w:tcW w:w="3009" w:type="dxa"/>
            <w:shd w:val="clear" w:color="auto" w:fill="DDD9C3"/>
            <w:vAlign w:val="center"/>
          </w:tcPr>
          <w:p w14:paraId="002B7A51"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lastRenderedPageBreak/>
              <w:t xml:space="preserve">ΤΟ ΜΑΘΗΜΑ ΠΡΟΣΦΕΡΕΤΑΙ ΣΕ ΦΟΙΤΗΤΕΣ </w:t>
            </w:r>
            <w:r w:rsidRPr="00B3544D">
              <w:rPr>
                <w:rFonts w:asciiTheme="minorHAnsi" w:hAnsiTheme="minorHAnsi" w:cstheme="minorHAnsi"/>
                <w:b/>
                <w:sz w:val="22"/>
                <w:szCs w:val="22"/>
                <w:lang w:val="en-GB"/>
              </w:rPr>
              <w:t>ERASMUS</w:t>
            </w:r>
            <w:r w:rsidRPr="00B3544D">
              <w:rPr>
                <w:rFonts w:asciiTheme="minorHAnsi" w:hAnsiTheme="minorHAnsi" w:cstheme="minorHAnsi"/>
                <w:b/>
                <w:sz w:val="22"/>
                <w:szCs w:val="22"/>
              </w:rPr>
              <w:t xml:space="preserve"> </w:t>
            </w:r>
          </w:p>
        </w:tc>
        <w:tc>
          <w:tcPr>
            <w:tcW w:w="5612" w:type="dxa"/>
            <w:gridSpan w:val="5"/>
            <w:vAlign w:val="center"/>
          </w:tcPr>
          <w:p w14:paraId="1F003664"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ΟΧΙ</w:t>
            </w:r>
          </w:p>
        </w:tc>
      </w:tr>
      <w:tr w:rsidR="00B3544D" w:rsidRPr="00B3544D" w14:paraId="16317DB8" w14:textId="77777777" w:rsidTr="000F1667">
        <w:trPr>
          <w:jc w:val="center"/>
        </w:trPr>
        <w:tc>
          <w:tcPr>
            <w:tcW w:w="3009" w:type="dxa"/>
            <w:shd w:val="clear" w:color="auto" w:fill="DDD9C3"/>
            <w:vAlign w:val="center"/>
          </w:tcPr>
          <w:p w14:paraId="5C02B7F3" w14:textId="77777777" w:rsidR="00B3544D" w:rsidRPr="00B3544D" w:rsidRDefault="00B3544D" w:rsidP="00B3544D">
            <w:pPr>
              <w:jc w:val="right"/>
              <w:rPr>
                <w:rFonts w:asciiTheme="minorHAnsi" w:hAnsiTheme="minorHAnsi" w:cstheme="minorHAnsi"/>
                <w:b/>
                <w:sz w:val="22"/>
                <w:szCs w:val="22"/>
                <w:lang w:val="en-GB"/>
              </w:rPr>
            </w:pPr>
            <w:r w:rsidRPr="00B3544D">
              <w:rPr>
                <w:rFonts w:asciiTheme="minorHAnsi" w:hAnsiTheme="minorHAnsi" w:cstheme="minorHAnsi"/>
                <w:b/>
                <w:sz w:val="22"/>
                <w:szCs w:val="22"/>
              </w:rPr>
              <w:t>ΗΛΕΚΤΡΟΝΙΚΗ ΣΕΛΙΔΑ ΜΑΘΗΜΑΤΟΣ (</w:t>
            </w:r>
            <w:r w:rsidRPr="00B3544D">
              <w:rPr>
                <w:rFonts w:asciiTheme="minorHAnsi" w:hAnsiTheme="minorHAnsi" w:cstheme="minorHAnsi"/>
                <w:b/>
                <w:sz w:val="22"/>
                <w:szCs w:val="22"/>
                <w:lang w:val="en-GB"/>
              </w:rPr>
              <w:t>URL)</w:t>
            </w:r>
          </w:p>
        </w:tc>
        <w:tc>
          <w:tcPr>
            <w:tcW w:w="5612" w:type="dxa"/>
            <w:gridSpan w:val="5"/>
            <w:vAlign w:val="center"/>
          </w:tcPr>
          <w:p w14:paraId="6F57CBC7" w14:textId="77777777" w:rsidR="00B3544D" w:rsidRPr="00B3544D" w:rsidRDefault="006E6CC4" w:rsidP="00B3544D">
            <w:pPr>
              <w:rPr>
                <w:rFonts w:asciiTheme="minorHAnsi" w:eastAsia="Calibri" w:hAnsiTheme="minorHAnsi" w:cstheme="minorHAnsi"/>
                <w:sz w:val="22"/>
                <w:szCs w:val="22"/>
                <w:lang w:val="en-GB"/>
              </w:rPr>
            </w:pPr>
            <w:hyperlink r:id="rId179" w:history="1">
              <w:r w:rsidR="00B3544D" w:rsidRPr="00B3544D">
                <w:rPr>
                  <w:rFonts w:asciiTheme="minorHAnsi" w:eastAsia="Calibri" w:hAnsiTheme="minorHAnsi" w:cstheme="minorHAnsi"/>
                  <w:sz w:val="22"/>
                  <w:szCs w:val="22"/>
                  <w:lang w:val="en-GB"/>
                </w:rPr>
                <w:t>https://eclass.duth.gr/courses/OPE01182/</w:t>
              </w:r>
            </w:hyperlink>
            <w:r w:rsidR="00B3544D" w:rsidRPr="00B3544D">
              <w:rPr>
                <w:rFonts w:asciiTheme="minorHAnsi" w:eastAsia="Calibri" w:hAnsiTheme="minorHAnsi" w:cstheme="minorHAnsi"/>
                <w:sz w:val="22"/>
                <w:szCs w:val="22"/>
                <w:lang w:val="en-GB"/>
              </w:rPr>
              <w:t xml:space="preserve"> </w:t>
            </w:r>
          </w:p>
        </w:tc>
      </w:tr>
    </w:tbl>
    <w:p w14:paraId="03B0A908" w14:textId="77777777" w:rsidR="00B3544D" w:rsidRPr="00B3544D" w:rsidRDefault="00B3544D" w:rsidP="006E6CC4">
      <w:pPr>
        <w:widowControl w:val="0"/>
        <w:numPr>
          <w:ilvl w:val="0"/>
          <w:numId w:val="101"/>
        </w:numPr>
        <w:autoSpaceDE w:val="0"/>
        <w:autoSpaceDN w:val="0"/>
        <w:adjustRightInd w:val="0"/>
        <w:spacing w:before="240"/>
        <w:contextualSpacing/>
        <w:rPr>
          <w:rFonts w:asciiTheme="minorHAnsi" w:hAnsiTheme="minorHAnsi" w:cs="Arial"/>
          <w:b/>
          <w:color w:val="000000"/>
          <w:lang w:val="en-US"/>
        </w:rPr>
      </w:pPr>
      <w:r w:rsidRPr="00B3544D">
        <w:rPr>
          <w:rFonts w:asciiTheme="minorHAnsi" w:hAnsiTheme="minorHAnsi" w:cstheme="minorHAnsi"/>
          <w:b/>
          <w:color w:val="000000"/>
          <w:lang w:val="en-US"/>
        </w:rPr>
        <w:t>ΜΑΘΗΣΙΑΚΑ</w:t>
      </w:r>
      <w:r w:rsidRPr="00B3544D">
        <w:rPr>
          <w:rFonts w:asciiTheme="minorHAnsi" w:hAnsiTheme="minorHAnsi" w:cs="Arial"/>
          <w:b/>
          <w:color w:val="000000"/>
        </w:rPr>
        <w:t xml:space="preserve"> ΑΠΟΤΕΛΕΣΜΑΤΑ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6610FF70" w14:textId="77777777" w:rsidTr="000F1667">
        <w:trPr>
          <w:jc w:val="center"/>
        </w:trPr>
        <w:tc>
          <w:tcPr>
            <w:tcW w:w="8472" w:type="dxa"/>
            <w:tcBorders>
              <w:bottom w:val="nil"/>
            </w:tcBorders>
            <w:shd w:val="clear" w:color="auto" w:fill="DDD9C3"/>
            <w:vAlign w:val="center"/>
          </w:tcPr>
          <w:p w14:paraId="2B513953" w14:textId="77777777" w:rsidR="00B3544D" w:rsidRPr="00B3544D" w:rsidRDefault="00B3544D" w:rsidP="00B3544D">
            <w:pPr>
              <w:rPr>
                <w:rFonts w:asciiTheme="minorHAnsi" w:hAnsiTheme="minorHAnsi" w:cs="Arial"/>
                <w:i/>
                <w:sz w:val="22"/>
                <w:szCs w:val="22"/>
              </w:rPr>
            </w:pPr>
            <w:r w:rsidRPr="00B3544D">
              <w:rPr>
                <w:rFonts w:asciiTheme="minorHAnsi" w:hAnsiTheme="minorHAnsi" w:cs="Arial"/>
                <w:b/>
                <w:sz w:val="22"/>
                <w:szCs w:val="22"/>
              </w:rPr>
              <w:t>Μαθησιακά Αποτελέσματα</w:t>
            </w:r>
          </w:p>
        </w:tc>
      </w:tr>
      <w:tr w:rsidR="00B3544D" w:rsidRPr="00B3544D" w14:paraId="371CCFFA" w14:textId="77777777" w:rsidTr="000F1667">
        <w:trPr>
          <w:jc w:val="center"/>
        </w:trPr>
        <w:tc>
          <w:tcPr>
            <w:tcW w:w="8472" w:type="dxa"/>
            <w:vAlign w:val="center"/>
          </w:tcPr>
          <w:p w14:paraId="3524672C" w14:textId="77777777" w:rsidR="00B3544D" w:rsidRPr="00B3544D" w:rsidRDefault="00B3544D" w:rsidP="00B3544D">
            <w:pPr>
              <w:widowControl w:val="0"/>
              <w:autoSpaceDE w:val="0"/>
              <w:autoSpaceDN w:val="0"/>
              <w:adjustRightInd w:val="0"/>
              <w:contextualSpacing/>
              <w:rPr>
                <w:rFonts w:asciiTheme="minorHAnsi" w:hAnsiTheme="minorHAnsi"/>
                <w:sz w:val="22"/>
                <w:szCs w:val="22"/>
              </w:rPr>
            </w:pPr>
            <w:r w:rsidRPr="00B3544D">
              <w:rPr>
                <w:rFonts w:asciiTheme="minorHAnsi" w:hAnsiTheme="minorHAnsi"/>
                <w:sz w:val="22"/>
                <w:szCs w:val="22"/>
              </w:rPr>
              <w:t>Μετά την επιτυχή ολοκλήρωση του μαθήματος, οι συμμετέχοντες θα μπορούν να:</w:t>
            </w:r>
          </w:p>
          <w:p w14:paraId="5096C3A6" w14:textId="77777777" w:rsidR="00B3544D" w:rsidRPr="00B3544D" w:rsidRDefault="00B3544D" w:rsidP="006E6CC4">
            <w:pPr>
              <w:widowControl w:val="0"/>
              <w:numPr>
                <w:ilvl w:val="0"/>
                <w:numId w:val="45"/>
              </w:numPr>
              <w:autoSpaceDE w:val="0"/>
              <w:autoSpaceDN w:val="0"/>
              <w:adjustRightInd w:val="0"/>
              <w:spacing w:after="60"/>
              <w:contextualSpacing/>
              <w:rPr>
                <w:rFonts w:asciiTheme="minorHAnsi" w:hAnsiTheme="minorHAnsi"/>
                <w:sz w:val="22"/>
                <w:szCs w:val="22"/>
              </w:rPr>
            </w:pPr>
            <w:r w:rsidRPr="00B3544D">
              <w:rPr>
                <w:rFonts w:asciiTheme="minorHAnsi" w:hAnsiTheme="minorHAnsi"/>
                <w:sz w:val="22"/>
                <w:szCs w:val="22"/>
              </w:rPr>
              <w:t>γνωρίζουν σφαιρικά τις φυσιολογικές λειτουργίες των δένδρων που σχετίζονται με την αύξηση και ανάπτυξή τους</w:t>
            </w:r>
          </w:p>
          <w:p w14:paraId="42DC87C7" w14:textId="77777777" w:rsidR="00B3544D" w:rsidRPr="00B3544D" w:rsidRDefault="00B3544D" w:rsidP="006E6CC4">
            <w:pPr>
              <w:widowControl w:val="0"/>
              <w:numPr>
                <w:ilvl w:val="0"/>
                <w:numId w:val="45"/>
              </w:numPr>
              <w:autoSpaceDE w:val="0"/>
              <w:autoSpaceDN w:val="0"/>
              <w:adjustRightInd w:val="0"/>
              <w:spacing w:after="60"/>
              <w:contextualSpacing/>
              <w:rPr>
                <w:rFonts w:asciiTheme="minorHAnsi" w:hAnsiTheme="minorHAnsi"/>
                <w:sz w:val="22"/>
                <w:szCs w:val="22"/>
              </w:rPr>
            </w:pPr>
            <w:r w:rsidRPr="00B3544D">
              <w:rPr>
                <w:rFonts w:asciiTheme="minorHAnsi" w:hAnsiTheme="minorHAnsi"/>
                <w:sz w:val="22"/>
                <w:szCs w:val="22"/>
              </w:rPr>
              <w:t>αναγνωρίζουν τους σημαντικότερους παράγοντες που επηρεάζουν την ανάπτυξη και απόδοση των καρποφόρων δένδρων</w:t>
            </w:r>
          </w:p>
          <w:p w14:paraId="2151BA48" w14:textId="77777777" w:rsidR="00B3544D" w:rsidRPr="00B3544D" w:rsidRDefault="00B3544D" w:rsidP="006E6CC4">
            <w:pPr>
              <w:widowControl w:val="0"/>
              <w:numPr>
                <w:ilvl w:val="0"/>
                <w:numId w:val="45"/>
              </w:numPr>
              <w:autoSpaceDE w:val="0"/>
              <w:autoSpaceDN w:val="0"/>
              <w:adjustRightInd w:val="0"/>
              <w:spacing w:after="60"/>
              <w:contextualSpacing/>
              <w:rPr>
                <w:rFonts w:asciiTheme="minorHAnsi" w:hAnsiTheme="minorHAnsi"/>
                <w:sz w:val="22"/>
                <w:szCs w:val="22"/>
              </w:rPr>
            </w:pPr>
            <w:r w:rsidRPr="00B3544D">
              <w:rPr>
                <w:rFonts w:asciiTheme="minorHAnsi" w:hAnsiTheme="minorHAnsi"/>
                <w:sz w:val="22"/>
                <w:szCs w:val="22"/>
              </w:rPr>
              <w:t>κατανοούν τις επιδράσεις καλλιεργητικών πρακτικών στους οπωρώνες</w:t>
            </w:r>
          </w:p>
          <w:p w14:paraId="57641F97" w14:textId="77777777" w:rsidR="00B3544D" w:rsidRPr="00B3544D" w:rsidRDefault="00B3544D" w:rsidP="006E6CC4">
            <w:pPr>
              <w:widowControl w:val="0"/>
              <w:numPr>
                <w:ilvl w:val="0"/>
                <w:numId w:val="45"/>
              </w:numPr>
              <w:autoSpaceDE w:val="0"/>
              <w:autoSpaceDN w:val="0"/>
              <w:adjustRightInd w:val="0"/>
              <w:spacing w:after="60"/>
              <w:contextualSpacing/>
              <w:rPr>
                <w:rFonts w:asciiTheme="minorHAnsi" w:hAnsiTheme="minorHAnsi"/>
                <w:color w:val="244061"/>
                <w:sz w:val="22"/>
                <w:szCs w:val="22"/>
              </w:rPr>
            </w:pPr>
            <w:r w:rsidRPr="00B3544D">
              <w:rPr>
                <w:rFonts w:asciiTheme="minorHAnsi" w:hAnsiTheme="minorHAnsi"/>
                <w:sz w:val="22"/>
                <w:szCs w:val="22"/>
              </w:rPr>
              <w:t>να προτείνουν προσεγγίσεις διαχείρισης του οπωρώνα στα πλαίσια της ολοκληρωμένης παραγωγής</w:t>
            </w:r>
          </w:p>
        </w:tc>
      </w:tr>
      <w:tr w:rsidR="00B3544D" w:rsidRPr="00B3544D" w14:paraId="705CD4F3" w14:textId="77777777" w:rsidTr="000F1667">
        <w:tblPrEx>
          <w:tblLook w:val="0000" w:firstRow="0" w:lastRow="0" w:firstColumn="0" w:lastColumn="0" w:noHBand="0" w:noVBand="0"/>
        </w:tblPrEx>
        <w:trPr>
          <w:jc w:val="center"/>
        </w:trPr>
        <w:tc>
          <w:tcPr>
            <w:tcW w:w="8472" w:type="dxa"/>
            <w:tcBorders>
              <w:bottom w:val="nil"/>
            </w:tcBorders>
            <w:shd w:val="clear" w:color="auto" w:fill="DDD9C3"/>
            <w:vAlign w:val="center"/>
          </w:tcPr>
          <w:p w14:paraId="676387C7" w14:textId="77777777" w:rsidR="00B3544D" w:rsidRPr="00B3544D" w:rsidRDefault="00B3544D" w:rsidP="00B3544D">
            <w:pPr>
              <w:rPr>
                <w:rFonts w:asciiTheme="minorHAnsi" w:hAnsiTheme="minorHAnsi" w:cs="Arial"/>
                <w:b/>
                <w:sz w:val="22"/>
                <w:szCs w:val="22"/>
              </w:rPr>
            </w:pPr>
            <w:r w:rsidRPr="00B3544D">
              <w:rPr>
                <w:rFonts w:asciiTheme="minorHAnsi" w:hAnsiTheme="minorHAnsi" w:cs="Arial"/>
                <w:b/>
                <w:sz w:val="22"/>
                <w:szCs w:val="22"/>
              </w:rPr>
              <w:t>Γενικές Ικανότητες</w:t>
            </w:r>
          </w:p>
        </w:tc>
      </w:tr>
      <w:tr w:rsidR="00B3544D" w:rsidRPr="00B3544D" w14:paraId="1D035452" w14:textId="77777777" w:rsidTr="000F1667">
        <w:trPr>
          <w:jc w:val="center"/>
        </w:trPr>
        <w:tc>
          <w:tcPr>
            <w:tcW w:w="8472" w:type="dxa"/>
            <w:tcBorders>
              <w:bottom w:val="single" w:sz="4" w:space="0" w:color="auto"/>
            </w:tcBorders>
            <w:vAlign w:val="center"/>
          </w:tcPr>
          <w:p w14:paraId="3462718E" w14:textId="77777777" w:rsidR="00B3544D" w:rsidRPr="00B3544D" w:rsidRDefault="00B3544D" w:rsidP="006E6CC4">
            <w:pPr>
              <w:widowControl w:val="0"/>
              <w:numPr>
                <w:ilvl w:val="0"/>
                <w:numId w:val="46"/>
              </w:numPr>
              <w:autoSpaceDE w:val="0"/>
              <w:autoSpaceDN w:val="0"/>
              <w:adjustRightInd w:val="0"/>
              <w:contextualSpacing/>
              <w:rPr>
                <w:rFonts w:asciiTheme="minorHAnsi" w:hAnsiTheme="minorHAnsi" w:cs="Arial"/>
                <w:sz w:val="22"/>
                <w:szCs w:val="22"/>
              </w:rPr>
            </w:pPr>
            <w:r w:rsidRPr="00B3544D">
              <w:rPr>
                <w:rFonts w:asciiTheme="minorHAnsi" w:hAnsiTheme="minorHAnsi" w:cs="Arial"/>
                <w:sz w:val="22"/>
                <w:szCs w:val="22"/>
              </w:rPr>
              <w:t>Αυτόνομη εργασία</w:t>
            </w:r>
          </w:p>
          <w:p w14:paraId="3FAB110E" w14:textId="77777777" w:rsidR="00B3544D" w:rsidRPr="00B3544D" w:rsidRDefault="00B3544D" w:rsidP="006E6CC4">
            <w:pPr>
              <w:widowControl w:val="0"/>
              <w:numPr>
                <w:ilvl w:val="0"/>
                <w:numId w:val="46"/>
              </w:numPr>
              <w:autoSpaceDE w:val="0"/>
              <w:autoSpaceDN w:val="0"/>
              <w:adjustRightInd w:val="0"/>
              <w:contextualSpacing/>
              <w:rPr>
                <w:rFonts w:asciiTheme="minorHAnsi" w:hAnsiTheme="minorHAnsi" w:cs="Arial"/>
                <w:sz w:val="22"/>
                <w:szCs w:val="22"/>
              </w:rPr>
            </w:pPr>
            <w:r w:rsidRPr="00B3544D">
              <w:rPr>
                <w:rFonts w:asciiTheme="minorHAnsi" w:hAnsiTheme="minorHAnsi" w:cs="Arial"/>
                <w:sz w:val="22"/>
                <w:szCs w:val="22"/>
              </w:rPr>
              <w:t>Αναζήτηση, ανάλυση και σύνθεση δεδομένων και πληροφοριών, με τη χρήση και των απαραίτητων τεχνολογιών</w:t>
            </w:r>
          </w:p>
          <w:p w14:paraId="20BA0FF8" w14:textId="77777777" w:rsidR="00B3544D" w:rsidRPr="00B3544D" w:rsidRDefault="00B3544D" w:rsidP="006E6CC4">
            <w:pPr>
              <w:widowControl w:val="0"/>
              <w:numPr>
                <w:ilvl w:val="0"/>
                <w:numId w:val="46"/>
              </w:numPr>
              <w:autoSpaceDE w:val="0"/>
              <w:autoSpaceDN w:val="0"/>
              <w:adjustRightInd w:val="0"/>
              <w:contextualSpacing/>
              <w:rPr>
                <w:rFonts w:asciiTheme="minorHAnsi" w:hAnsiTheme="minorHAnsi" w:cs="Arial"/>
                <w:color w:val="244061"/>
                <w:sz w:val="22"/>
                <w:szCs w:val="22"/>
              </w:rPr>
            </w:pPr>
            <w:r w:rsidRPr="00B3544D">
              <w:rPr>
                <w:rFonts w:asciiTheme="minorHAnsi" w:hAnsiTheme="minorHAnsi" w:cs="Arial"/>
                <w:sz w:val="22"/>
                <w:szCs w:val="22"/>
              </w:rPr>
              <w:t>Προαγωγή της ελεύθερης, δημιουργικής και επαγωγικής σκέψης</w:t>
            </w:r>
          </w:p>
        </w:tc>
      </w:tr>
    </w:tbl>
    <w:p w14:paraId="23C67C3F" w14:textId="77777777" w:rsidR="00B3544D" w:rsidRPr="00B3544D" w:rsidRDefault="00B3544D" w:rsidP="006E6CC4">
      <w:pPr>
        <w:widowControl w:val="0"/>
        <w:numPr>
          <w:ilvl w:val="0"/>
          <w:numId w:val="101"/>
        </w:numPr>
        <w:autoSpaceDE w:val="0"/>
        <w:autoSpaceDN w:val="0"/>
        <w:adjustRightInd w:val="0"/>
        <w:spacing w:before="240"/>
        <w:contextualSpacing/>
        <w:rPr>
          <w:rFonts w:asciiTheme="minorHAnsi" w:hAnsiTheme="minorHAnsi" w:cs="Arial"/>
          <w:b/>
          <w:color w:val="000000"/>
        </w:rPr>
      </w:pPr>
      <w:r w:rsidRPr="00B3544D">
        <w:rPr>
          <w:rFonts w:asciiTheme="minorHAnsi" w:hAnsiTheme="minorHAnsi" w:cs="Arial"/>
          <w:b/>
          <w:color w:val="000000"/>
        </w:rPr>
        <w:t>ΠΕΡΙΕΧΟΜΕΝΟ ΜΑΘΗΜΑΤΟΣ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79BCC2FF" w14:textId="77777777" w:rsidTr="000F1667">
        <w:trPr>
          <w:jc w:val="center"/>
        </w:trPr>
        <w:tc>
          <w:tcPr>
            <w:tcW w:w="8472" w:type="dxa"/>
            <w:vAlign w:val="center"/>
          </w:tcPr>
          <w:p w14:paraId="1099480B" w14:textId="77777777" w:rsidR="00B3544D" w:rsidRPr="00B3544D" w:rsidRDefault="00B3544D" w:rsidP="006E6CC4">
            <w:pPr>
              <w:numPr>
                <w:ilvl w:val="0"/>
                <w:numId w:val="43"/>
              </w:numPr>
              <w:spacing w:after="200" w:line="276" w:lineRule="auto"/>
              <w:contextualSpacing/>
              <w:rPr>
                <w:rFonts w:asciiTheme="minorHAnsi" w:eastAsia="Calibri" w:hAnsiTheme="minorHAnsi"/>
                <w:sz w:val="22"/>
                <w:szCs w:val="22"/>
              </w:rPr>
            </w:pPr>
            <w:r w:rsidRPr="00B3544D">
              <w:rPr>
                <w:rFonts w:asciiTheme="minorHAnsi" w:eastAsia="Calibri" w:hAnsiTheme="minorHAnsi"/>
                <w:sz w:val="22"/>
                <w:szCs w:val="22"/>
              </w:rPr>
              <w:t>Εισαγωγή στην φυσιολογία των καρποφόρων δένδρων (σημασία, βασικές έννοιες, γενικοί ορισμοί).</w:t>
            </w:r>
          </w:p>
          <w:p w14:paraId="636D8897" w14:textId="77777777" w:rsidR="00B3544D" w:rsidRPr="00B3544D" w:rsidRDefault="00B3544D" w:rsidP="006E6CC4">
            <w:pPr>
              <w:numPr>
                <w:ilvl w:val="0"/>
                <w:numId w:val="43"/>
              </w:numPr>
              <w:spacing w:after="200" w:line="276" w:lineRule="auto"/>
              <w:contextualSpacing/>
              <w:rPr>
                <w:rFonts w:asciiTheme="minorHAnsi" w:eastAsia="Calibri" w:hAnsiTheme="minorHAnsi"/>
                <w:sz w:val="22"/>
                <w:szCs w:val="22"/>
              </w:rPr>
            </w:pPr>
            <w:r w:rsidRPr="00B3544D">
              <w:rPr>
                <w:rFonts w:asciiTheme="minorHAnsi" w:eastAsia="Calibri" w:hAnsiTheme="minorHAnsi"/>
                <w:sz w:val="22"/>
                <w:szCs w:val="22"/>
              </w:rPr>
              <w:t>Περιβαλλοντικοί παράγοντες που επηρεάζουν την αύξηση των καρποφόρων δένδρων.</w:t>
            </w:r>
          </w:p>
          <w:p w14:paraId="7C1DE457" w14:textId="77777777" w:rsidR="00B3544D" w:rsidRPr="00B3544D" w:rsidRDefault="00B3544D" w:rsidP="006E6CC4">
            <w:pPr>
              <w:numPr>
                <w:ilvl w:val="0"/>
                <w:numId w:val="43"/>
              </w:numPr>
              <w:spacing w:after="200" w:line="276" w:lineRule="auto"/>
              <w:contextualSpacing/>
              <w:rPr>
                <w:rFonts w:asciiTheme="minorHAnsi" w:eastAsia="Calibri" w:hAnsiTheme="minorHAnsi"/>
                <w:sz w:val="22"/>
                <w:szCs w:val="22"/>
              </w:rPr>
            </w:pPr>
            <w:r w:rsidRPr="00B3544D">
              <w:rPr>
                <w:rFonts w:asciiTheme="minorHAnsi" w:eastAsia="Calibri" w:hAnsiTheme="minorHAnsi"/>
                <w:sz w:val="22"/>
                <w:szCs w:val="22"/>
              </w:rPr>
              <w:t>Σχέση μεταξύ βλαστικής και αναπαραγωγικής αύξησης των καρποφόρων δένδρων.</w:t>
            </w:r>
          </w:p>
          <w:p w14:paraId="21CDD57E" w14:textId="77777777" w:rsidR="00B3544D" w:rsidRPr="00B3544D" w:rsidRDefault="00B3544D" w:rsidP="006E6CC4">
            <w:pPr>
              <w:numPr>
                <w:ilvl w:val="0"/>
                <w:numId w:val="43"/>
              </w:numPr>
              <w:spacing w:after="200" w:line="276" w:lineRule="auto"/>
              <w:contextualSpacing/>
              <w:rPr>
                <w:rFonts w:asciiTheme="minorHAnsi" w:eastAsia="Calibri" w:hAnsiTheme="minorHAnsi"/>
                <w:sz w:val="22"/>
                <w:szCs w:val="22"/>
              </w:rPr>
            </w:pPr>
            <w:r w:rsidRPr="00B3544D">
              <w:rPr>
                <w:rFonts w:asciiTheme="minorHAnsi" w:eastAsia="Calibri" w:hAnsiTheme="minorHAnsi"/>
                <w:sz w:val="22"/>
                <w:szCs w:val="22"/>
              </w:rPr>
              <w:t xml:space="preserve">Σχέση μεταξύ ριζικής και βλαστικής ανάπτυξης των καρποφόρων δένδρων. </w:t>
            </w:r>
          </w:p>
          <w:p w14:paraId="70840E39" w14:textId="77777777" w:rsidR="00B3544D" w:rsidRPr="00B3544D" w:rsidRDefault="00B3544D" w:rsidP="006E6CC4">
            <w:pPr>
              <w:numPr>
                <w:ilvl w:val="0"/>
                <w:numId w:val="43"/>
              </w:numPr>
              <w:spacing w:after="200" w:line="276" w:lineRule="auto"/>
              <w:contextualSpacing/>
              <w:rPr>
                <w:rFonts w:asciiTheme="minorHAnsi" w:eastAsia="Calibri" w:hAnsiTheme="minorHAnsi"/>
                <w:sz w:val="22"/>
                <w:szCs w:val="22"/>
              </w:rPr>
            </w:pPr>
            <w:r w:rsidRPr="00B3544D">
              <w:rPr>
                <w:rFonts w:asciiTheme="minorHAnsi" w:eastAsia="Calibri" w:hAnsiTheme="minorHAnsi"/>
                <w:sz w:val="22"/>
                <w:szCs w:val="22"/>
              </w:rPr>
              <w:t>Αρχιτεκτονική της κόμης των καρποφόρων δένδρων και αποτελεσματικότητα χρήσης του φωτός.</w:t>
            </w:r>
          </w:p>
          <w:p w14:paraId="15229D8A" w14:textId="77777777" w:rsidR="00B3544D" w:rsidRPr="00B3544D" w:rsidRDefault="00B3544D" w:rsidP="006E6CC4">
            <w:pPr>
              <w:numPr>
                <w:ilvl w:val="0"/>
                <w:numId w:val="43"/>
              </w:numPr>
              <w:spacing w:after="200" w:line="276" w:lineRule="auto"/>
              <w:contextualSpacing/>
              <w:rPr>
                <w:rFonts w:asciiTheme="minorHAnsi" w:eastAsia="Calibri" w:hAnsiTheme="minorHAnsi"/>
                <w:sz w:val="22"/>
                <w:szCs w:val="22"/>
              </w:rPr>
            </w:pPr>
            <w:r w:rsidRPr="00B3544D">
              <w:rPr>
                <w:rFonts w:asciiTheme="minorHAnsi" w:eastAsia="Calibri" w:hAnsiTheme="minorHAnsi"/>
                <w:sz w:val="22"/>
                <w:szCs w:val="22"/>
              </w:rPr>
              <w:t>Φυσιολογία του αγενούς πολλαπλασιασμού στα καρποφόρα δένδρα.</w:t>
            </w:r>
          </w:p>
          <w:p w14:paraId="6C028249" w14:textId="77777777" w:rsidR="00B3544D" w:rsidRPr="00B3544D" w:rsidRDefault="00B3544D" w:rsidP="006E6CC4">
            <w:pPr>
              <w:numPr>
                <w:ilvl w:val="0"/>
                <w:numId w:val="43"/>
              </w:numPr>
              <w:spacing w:after="200" w:line="276" w:lineRule="auto"/>
              <w:contextualSpacing/>
              <w:rPr>
                <w:rFonts w:asciiTheme="minorHAnsi" w:eastAsia="Calibri" w:hAnsiTheme="minorHAnsi"/>
                <w:sz w:val="22"/>
                <w:szCs w:val="22"/>
              </w:rPr>
            </w:pPr>
            <w:r w:rsidRPr="00B3544D">
              <w:rPr>
                <w:rFonts w:asciiTheme="minorHAnsi" w:eastAsia="Calibri" w:hAnsiTheme="minorHAnsi"/>
                <w:sz w:val="22"/>
                <w:szCs w:val="22"/>
              </w:rPr>
              <w:t>Φυσιολογία σχηματισμού επίκτητων ριζών.</w:t>
            </w:r>
          </w:p>
          <w:p w14:paraId="374D0B7A" w14:textId="77777777" w:rsidR="00B3544D" w:rsidRPr="00B3544D" w:rsidRDefault="00B3544D" w:rsidP="006E6CC4">
            <w:pPr>
              <w:numPr>
                <w:ilvl w:val="0"/>
                <w:numId w:val="43"/>
              </w:numPr>
              <w:spacing w:after="200" w:line="276" w:lineRule="auto"/>
              <w:contextualSpacing/>
              <w:rPr>
                <w:rFonts w:asciiTheme="minorHAnsi" w:eastAsia="Calibri" w:hAnsiTheme="minorHAnsi"/>
                <w:sz w:val="22"/>
                <w:szCs w:val="22"/>
              </w:rPr>
            </w:pPr>
            <w:r w:rsidRPr="00B3544D">
              <w:rPr>
                <w:rFonts w:asciiTheme="minorHAnsi" w:eastAsia="Calibri" w:hAnsiTheme="minorHAnsi"/>
                <w:sz w:val="22"/>
                <w:szCs w:val="22"/>
              </w:rPr>
              <w:t>Υδατικές σχέσεις στα καρποφόρα δένδρα.</w:t>
            </w:r>
          </w:p>
          <w:p w14:paraId="21BE22F6" w14:textId="77777777" w:rsidR="00B3544D" w:rsidRPr="00B3544D" w:rsidRDefault="00B3544D" w:rsidP="006E6CC4">
            <w:pPr>
              <w:numPr>
                <w:ilvl w:val="0"/>
                <w:numId w:val="43"/>
              </w:numPr>
              <w:spacing w:after="200" w:line="276" w:lineRule="auto"/>
              <w:contextualSpacing/>
              <w:rPr>
                <w:rFonts w:asciiTheme="minorHAnsi" w:eastAsia="Calibri" w:hAnsiTheme="minorHAnsi"/>
                <w:sz w:val="22"/>
                <w:szCs w:val="22"/>
              </w:rPr>
            </w:pPr>
            <w:r w:rsidRPr="00B3544D">
              <w:rPr>
                <w:rFonts w:asciiTheme="minorHAnsi" w:eastAsia="Calibri" w:hAnsiTheme="minorHAnsi"/>
                <w:sz w:val="22"/>
                <w:szCs w:val="22"/>
              </w:rPr>
              <w:t>Φυσιολογία θρέψης των καρποφόρων δένδρων.</w:t>
            </w:r>
          </w:p>
          <w:p w14:paraId="164FF077" w14:textId="77777777" w:rsidR="00B3544D" w:rsidRPr="00B3544D" w:rsidRDefault="00B3544D" w:rsidP="006E6CC4">
            <w:pPr>
              <w:numPr>
                <w:ilvl w:val="0"/>
                <w:numId w:val="43"/>
              </w:numPr>
              <w:spacing w:after="200" w:line="276" w:lineRule="auto"/>
              <w:contextualSpacing/>
              <w:rPr>
                <w:rFonts w:asciiTheme="minorHAnsi" w:eastAsia="Calibri" w:hAnsiTheme="minorHAnsi"/>
                <w:sz w:val="22"/>
                <w:szCs w:val="22"/>
              </w:rPr>
            </w:pPr>
            <w:r w:rsidRPr="00B3544D">
              <w:rPr>
                <w:rFonts w:asciiTheme="minorHAnsi" w:eastAsia="Calibri" w:hAnsiTheme="minorHAnsi"/>
                <w:sz w:val="22"/>
                <w:szCs w:val="22"/>
              </w:rPr>
              <w:t>Φυσιολογία άνθησης και καρπόδεσης των καρποφόρων δένδρων.</w:t>
            </w:r>
          </w:p>
          <w:p w14:paraId="13C8C872" w14:textId="77777777" w:rsidR="00B3544D" w:rsidRPr="00B3544D" w:rsidRDefault="00B3544D" w:rsidP="006E6CC4">
            <w:pPr>
              <w:numPr>
                <w:ilvl w:val="0"/>
                <w:numId w:val="43"/>
              </w:numPr>
              <w:spacing w:after="200" w:line="276" w:lineRule="auto"/>
              <w:contextualSpacing/>
              <w:rPr>
                <w:rFonts w:asciiTheme="minorHAnsi" w:eastAsia="Calibri" w:hAnsiTheme="minorHAnsi"/>
                <w:sz w:val="22"/>
                <w:szCs w:val="22"/>
              </w:rPr>
            </w:pPr>
            <w:r w:rsidRPr="00B3544D">
              <w:rPr>
                <w:rFonts w:asciiTheme="minorHAnsi" w:eastAsia="Calibri" w:hAnsiTheme="minorHAnsi"/>
                <w:sz w:val="22"/>
                <w:szCs w:val="22"/>
              </w:rPr>
              <w:t>Φυσιολογία ανάπτυξης και ωρίμανσης των καρπών.</w:t>
            </w:r>
          </w:p>
          <w:p w14:paraId="18BE6E45" w14:textId="77777777" w:rsidR="00B3544D" w:rsidRPr="00B3544D" w:rsidRDefault="00B3544D" w:rsidP="006E6CC4">
            <w:pPr>
              <w:numPr>
                <w:ilvl w:val="0"/>
                <w:numId w:val="43"/>
              </w:numPr>
              <w:spacing w:after="200" w:line="276" w:lineRule="auto"/>
              <w:contextualSpacing/>
              <w:rPr>
                <w:rFonts w:asciiTheme="minorHAnsi" w:eastAsia="Calibri" w:hAnsiTheme="minorHAnsi"/>
                <w:sz w:val="22"/>
                <w:szCs w:val="22"/>
              </w:rPr>
            </w:pPr>
            <w:r w:rsidRPr="00B3544D">
              <w:rPr>
                <w:rFonts w:asciiTheme="minorHAnsi" w:eastAsia="Calibri" w:hAnsiTheme="minorHAnsi"/>
                <w:sz w:val="22"/>
                <w:szCs w:val="22"/>
              </w:rPr>
              <w:t>Σχέσεις ρυθμιστικών ουσιών με τη βλαστική ανάπτυξη και καρποφορία των καρποφόρων δένδρων.</w:t>
            </w:r>
          </w:p>
          <w:p w14:paraId="5C991106" w14:textId="77777777" w:rsidR="00B3544D" w:rsidRPr="00B3544D" w:rsidRDefault="00B3544D" w:rsidP="006E6CC4">
            <w:pPr>
              <w:numPr>
                <w:ilvl w:val="0"/>
                <w:numId w:val="43"/>
              </w:numPr>
              <w:spacing w:after="200" w:line="276" w:lineRule="auto"/>
              <w:contextualSpacing/>
              <w:rPr>
                <w:rFonts w:asciiTheme="minorHAnsi" w:eastAsia="Calibri" w:hAnsiTheme="minorHAnsi"/>
                <w:sz w:val="22"/>
                <w:szCs w:val="22"/>
              </w:rPr>
            </w:pPr>
            <w:r w:rsidRPr="00B3544D">
              <w:rPr>
                <w:rFonts w:asciiTheme="minorHAnsi" w:eastAsia="Calibri" w:hAnsiTheme="minorHAnsi"/>
                <w:sz w:val="22"/>
                <w:szCs w:val="22"/>
              </w:rPr>
              <w:t>Παρενιαυτοφορία στα καρποφόρα δένδρα</w:t>
            </w:r>
            <w:r w:rsidRPr="00B3544D">
              <w:rPr>
                <w:rFonts w:asciiTheme="minorHAnsi" w:eastAsia="Calibri" w:hAnsiTheme="minorHAnsi"/>
                <w:sz w:val="22"/>
                <w:szCs w:val="22"/>
                <w:lang w:val="en-US"/>
              </w:rPr>
              <w:t>.</w:t>
            </w:r>
          </w:p>
          <w:p w14:paraId="772F09B7" w14:textId="77777777" w:rsidR="00B3544D" w:rsidRPr="00B3544D" w:rsidRDefault="00B3544D" w:rsidP="006E6CC4">
            <w:pPr>
              <w:numPr>
                <w:ilvl w:val="0"/>
                <w:numId w:val="43"/>
              </w:numPr>
              <w:spacing w:after="200" w:line="276" w:lineRule="auto"/>
              <w:contextualSpacing/>
              <w:rPr>
                <w:rFonts w:asciiTheme="minorHAnsi" w:eastAsia="Calibri" w:hAnsiTheme="minorHAnsi"/>
                <w:sz w:val="22"/>
                <w:szCs w:val="22"/>
              </w:rPr>
            </w:pPr>
            <w:r w:rsidRPr="00B3544D">
              <w:rPr>
                <w:rFonts w:asciiTheme="minorHAnsi" w:eastAsia="Calibri" w:hAnsiTheme="minorHAnsi"/>
                <w:sz w:val="22"/>
                <w:szCs w:val="22"/>
              </w:rPr>
              <w:t>Παρουσιάσεις εργασιών.</w:t>
            </w:r>
          </w:p>
          <w:p w14:paraId="629498F4" w14:textId="77777777" w:rsidR="00B3544D" w:rsidRPr="00B3544D" w:rsidRDefault="00B3544D" w:rsidP="006E6CC4">
            <w:pPr>
              <w:numPr>
                <w:ilvl w:val="0"/>
                <w:numId w:val="43"/>
              </w:numPr>
              <w:spacing w:after="200" w:line="276" w:lineRule="auto"/>
              <w:contextualSpacing/>
              <w:rPr>
                <w:rFonts w:asciiTheme="minorHAnsi" w:eastAsia="Calibri" w:hAnsiTheme="minorHAnsi"/>
                <w:sz w:val="22"/>
                <w:szCs w:val="22"/>
              </w:rPr>
            </w:pPr>
            <w:r w:rsidRPr="00B3544D">
              <w:rPr>
                <w:rFonts w:asciiTheme="minorHAnsi" w:eastAsia="Calibri" w:hAnsiTheme="minorHAnsi"/>
                <w:sz w:val="22"/>
                <w:szCs w:val="22"/>
              </w:rPr>
              <w:t>Γραπτές εξετάσεις.</w:t>
            </w:r>
          </w:p>
        </w:tc>
      </w:tr>
    </w:tbl>
    <w:p w14:paraId="5991A23A" w14:textId="77777777" w:rsidR="00B3544D" w:rsidRPr="00B3544D" w:rsidRDefault="00B3544D" w:rsidP="006E6CC4">
      <w:pPr>
        <w:widowControl w:val="0"/>
        <w:numPr>
          <w:ilvl w:val="0"/>
          <w:numId w:val="101"/>
        </w:numPr>
        <w:autoSpaceDE w:val="0"/>
        <w:autoSpaceDN w:val="0"/>
        <w:adjustRightInd w:val="0"/>
        <w:spacing w:before="240"/>
        <w:contextualSpacing/>
        <w:rPr>
          <w:rFonts w:asciiTheme="minorHAnsi" w:hAnsiTheme="minorHAnsi" w:cs="Arial"/>
          <w:b/>
          <w:color w:val="000000"/>
        </w:rPr>
      </w:pPr>
      <w:r w:rsidRPr="00B3544D">
        <w:rPr>
          <w:rFonts w:asciiTheme="minorHAnsi" w:hAnsiTheme="minorHAnsi" w:cstheme="minorHAnsi"/>
          <w:b/>
          <w:color w:val="000000"/>
          <w:lang w:val="en-US"/>
        </w:rPr>
        <w:t>ΔΙΔΑΚΤΙΚΕΣ</w:t>
      </w:r>
      <w:r w:rsidRPr="00B3544D">
        <w:rPr>
          <w:rFonts w:asciiTheme="minorHAnsi" w:hAnsiTheme="minorHAnsi" w:cs="Arial"/>
          <w:b/>
          <w:color w:val="000000"/>
        </w:rPr>
        <w:t xml:space="preserve"> και ΜΑΘΗΣΙΑΚΕΣ ΜΕΘΟΔΟΙ - ΑΞΙΟΛΟΓΗΣΗ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3A419043" w14:textId="77777777" w:rsidTr="000F1667">
        <w:trPr>
          <w:jc w:val="center"/>
        </w:trPr>
        <w:tc>
          <w:tcPr>
            <w:tcW w:w="3306" w:type="dxa"/>
            <w:shd w:val="clear" w:color="auto" w:fill="DDD9C3"/>
            <w:vAlign w:val="center"/>
          </w:tcPr>
          <w:p w14:paraId="430972FF" w14:textId="77777777" w:rsidR="00B3544D" w:rsidRPr="00B3544D" w:rsidRDefault="00B3544D" w:rsidP="00B3544D">
            <w:pPr>
              <w:jc w:val="right"/>
              <w:rPr>
                <w:rFonts w:asciiTheme="minorHAnsi" w:hAnsiTheme="minorHAnsi" w:cs="Arial"/>
                <w:b/>
                <w:sz w:val="22"/>
                <w:szCs w:val="22"/>
              </w:rPr>
            </w:pPr>
            <w:r w:rsidRPr="00B3544D">
              <w:rPr>
                <w:rFonts w:asciiTheme="minorHAnsi" w:hAnsiTheme="minorHAnsi" w:cs="Arial"/>
                <w:b/>
                <w:sz w:val="22"/>
                <w:szCs w:val="22"/>
              </w:rPr>
              <w:t>ΤΡΟΠΟΣ ΠΑΡΑΔΟΣΗΣ</w:t>
            </w:r>
          </w:p>
        </w:tc>
        <w:tc>
          <w:tcPr>
            <w:tcW w:w="5166" w:type="dxa"/>
            <w:vAlign w:val="center"/>
          </w:tcPr>
          <w:p w14:paraId="5C8D7800" w14:textId="77777777" w:rsidR="00B3544D" w:rsidRPr="00B3544D" w:rsidRDefault="00B3544D" w:rsidP="00B3544D">
            <w:pPr>
              <w:rPr>
                <w:rFonts w:asciiTheme="minorHAnsi" w:eastAsia="Calibri" w:hAnsiTheme="minorHAnsi"/>
                <w:iCs/>
                <w:sz w:val="22"/>
                <w:szCs w:val="22"/>
              </w:rPr>
            </w:pPr>
            <w:r w:rsidRPr="00B3544D">
              <w:rPr>
                <w:rFonts w:asciiTheme="minorHAnsi" w:hAnsiTheme="minorHAnsi" w:cs="Arial"/>
                <w:sz w:val="22"/>
                <w:szCs w:val="22"/>
              </w:rPr>
              <w:t>Εξ αποστάσεως εκπαίδευση</w:t>
            </w:r>
          </w:p>
        </w:tc>
      </w:tr>
      <w:tr w:rsidR="00B3544D" w:rsidRPr="00B3544D" w14:paraId="6920FFF5" w14:textId="77777777" w:rsidTr="000F1667">
        <w:trPr>
          <w:jc w:val="center"/>
        </w:trPr>
        <w:tc>
          <w:tcPr>
            <w:tcW w:w="3306" w:type="dxa"/>
            <w:shd w:val="clear" w:color="auto" w:fill="DDD9C3"/>
            <w:vAlign w:val="center"/>
          </w:tcPr>
          <w:p w14:paraId="00482246" w14:textId="77777777" w:rsidR="00B3544D" w:rsidRPr="00B3544D" w:rsidRDefault="00B3544D" w:rsidP="00B3544D">
            <w:pPr>
              <w:jc w:val="right"/>
              <w:rPr>
                <w:rFonts w:asciiTheme="minorHAnsi" w:hAnsiTheme="minorHAnsi" w:cs="Arial"/>
                <w:i/>
                <w:sz w:val="22"/>
                <w:szCs w:val="22"/>
              </w:rPr>
            </w:pPr>
            <w:r w:rsidRPr="00B3544D">
              <w:rPr>
                <w:rFonts w:asciiTheme="minorHAnsi" w:hAnsiTheme="minorHAnsi" w:cs="Arial"/>
                <w:b/>
                <w:sz w:val="22"/>
                <w:szCs w:val="22"/>
              </w:rPr>
              <w:t>ΧΡΗΣΗ ΤΕΧΝΟΛΟΓΙΩΝ ΠΛΗΡΟΦΟΡΙΑΣ ΚΑΙ ΕΠΙΚΟΙΝΩΝΙΩΝ</w:t>
            </w:r>
          </w:p>
        </w:tc>
        <w:tc>
          <w:tcPr>
            <w:tcW w:w="5166" w:type="dxa"/>
            <w:tcBorders>
              <w:bottom w:val="single" w:sz="4" w:space="0" w:color="auto"/>
            </w:tcBorders>
            <w:vAlign w:val="center"/>
          </w:tcPr>
          <w:p w14:paraId="6A57994A" w14:textId="77777777" w:rsidR="00B3544D" w:rsidRPr="00B3544D" w:rsidRDefault="00B3544D" w:rsidP="00B3544D">
            <w:pPr>
              <w:rPr>
                <w:rFonts w:asciiTheme="minorHAnsi" w:hAnsiTheme="minorHAnsi" w:cs="Arial"/>
                <w:sz w:val="22"/>
                <w:szCs w:val="22"/>
              </w:rPr>
            </w:pPr>
            <w:r w:rsidRPr="00B3544D">
              <w:rPr>
                <w:rFonts w:asciiTheme="minorHAnsi" w:hAnsiTheme="minorHAnsi" w:cs="Arial"/>
                <w:sz w:val="22"/>
                <w:szCs w:val="22"/>
              </w:rPr>
              <w:t>Χρήση Τ.Π.Ε. στη Διδασκαλία και στην Επικοινωνία με τους φοιτητές:</w:t>
            </w:r>
          </w:p>
          <w:p w14:paraId="3DA09F20" w14:textId="77777777" w:rsidR="00B3544D" w:rsidRPr="00B3544D" w:rsidRDefault="00B3544D" w:rsidP="00B3544D">
            <w:pPr>
              <w:rPr>
                <w:rFonts w:asciiTheme="minorHAnsi" w:hAnsiTheme="minorHAnsi" w:cs="Arial"/>
                <w:sz w:val="22"/>
                <w:szCs w:val="22"/>
              </w:rPr>
            </w:pPr>
            <w:r w:rsidRPr="00B3544D">
              <w:rPr>
                <w:rFonts w:asciiTheme="minorHAnsi" w:hAnsiTheme="minorHAnsi" w:cs="Arial"/>
                <w:sz w:val="22"/>
                <w:szCs w:val="22"/>
              </w:rPr>
              <w:t>•</w:t>
            </w:r>
            <w:r w:rsidRPr="00B3544D">
              <w:rPr>
                <w:rFonts w:asciiTheme="minorHAnsi" w:hAnsiTheme="minorHAnsi" w:cs="Arial"/>
                <w:sz w:val="22"/>
                <w:szCs w:val="22"/>
              </w:rPr>
              <w:tab/>
              <w:t>ψηφιακές διαφάνειες</w:t>
            </w:r>
          </w:p>
          <w:p w14:paraId="56055E6C" w14:textId="77777777" w:rsidR="00B3544D" w:rsidRPr="00B3544D" w:rsidRDefault="00B3544D" w:rsidP="00B3544D">
            <w:pPr>
              <w:rPr>
                <w:rFonts w:asciiTheme="minorHAnsi" w:hAnsiTheme="minorHAnsi" w:cs="Arial"/>
                <w:sz w:val="22"/>
                <w:szCs w:val="22"/>
              </w:rPr>
            </w:pPr>
            <w:r w:rsidRPr="00B3544D">
              <w:rPr>
                <w:rFonts w:asciiTheme="minorHAnsi" w:hAnsiTheme="minorHAnsi" w:cs="Arial"/>
                <w:sz w:val="22"/>
                <w:szCs w:val="22"/>
              </w:rPr>
              <w:t>•</w:t>
            </w:r>
            <w:r w:rsidRPr="00B3544D">
              <w:rPr>
                <w:rFonts w:asciiTheme="minorHAnsi" w:hAnsiTheme="minorHAnsi" w:cs="Arial"/>
                <w:sz w:val="22"/>
                <w:szCs w:val="22"/>
              </w:rPr>
              <w:tab/>
              <w:t>βίντεο</w:t>
            </w:r>
          </w:p>
          <w:p w14:paraId="2704403C" w14:textId="77777777" w:rsidR="00B3544D" w:rsidRPr="00B3544D" w:rsidRDefault="00B3544D" w:rsidP="00B3544D">
            <w:pPr>
              <w:rPr>
                <w:rFonts w:asciiTheme="minorHAnsi" w:hAnsiTheme="minorHAnsi" w:cs="Arial"/>
                <w:color w:val="244061"/>
                <w:sz w:val="22"/>
                <w:szCs w:val="22"/>
              </w:rPr>
            </w:pPr>
            <w:r w:rsidRPr="00B3544D">
              <w:rPr>
                <w:rFonts w:asciiTheme="minorHAnsi" w:hAnsiTheme="minorHAnsi" w:cs="Arial"/>
                <w:sz w:val="22"/>
                <w:szCs w:val="22"/>
              </w:rPr>
              <w:t>•</w:t>
            </w:r>
            <w:r w:rsidRPr="00B3544D">
              <w:rPr>
                <w:rFonts w:asciiTheme="minorHAnsi" w:hAnsiTheme="minorHAnsi" w:cs="Arial"/>
                <w:sz w:val="22"/>
                <w:szCs w:val="22"/>
              </w:rPr>
              <w:tab/>
            </w:r>
            <w:r w:rsidRPr="00B3544D">
              <w:rPr>
                <w:rFonts w:asciiTheme="minorHAnsi" w:hAnsiTheme="minorHAnsi" w:cs="Arial"/>
                <w:sz w:val="22"/>
                <w:szCs w:val="22"/>
                <w:lang w:val="en-US"/>
              </w:rPr>
              <w:t>MsTeams</w:t>
            </w:r>
            <w:r w:rsidRPr="00B3544D">
              <w:rPr>
                <w:rFonts w:asciiTheme="minorHAnsi" w:hAnsiTheme="minorHAnsi" w:cs="Arial"/>
                <w:sz w:val="22"/>
                <w:szCs w:val="22"/>
              </w:rPr>
              <w:t>/ e-class, webmail</w:t>
            </w:r>
          </w:p>
        </w:tc>
      </w:tr>
      <w:tr w:rsidR="00B3544D" w:rsidRPr="00B3544D" w14:paraId="6C04FE7D" w14:textId="77777777" w:rsidTr="000F1667">
        <w:trPr>
          <w:jc w:val="center"/>
        </w:trPr>
        <w:tc>
          <w:tcPr>
            <w:tcW w:w="3306" w:type="dxa"/>
            <w:shd w:val="clear" w:color="auto" w:fill="DDD9C3"/>
            <w:vAlign w:val="center"/>
          </w:tcPr>
          <w:p w14:paraId="320842C1" w14:textId="77777777" w:rsidR="00B3544D" w:rsidRPr="00B3544D" w:rsidRDefault="00B3544D" w:rsidP="00B3544D">
            <w:pPr>
              <w:jc w:val="right"/>
              <w:rPr>
                <w:rFonts w:asciiTheme="minorHAnsi" w:hAnsiTheme="minorHAnsi" w:cs="Arial"/>
                <w:b/>
                <w:sz w:val="22"/>
                <w:szCs w:val="22"/>
              </w:rPr>
            </w:pPr>
            <w:r w:rsidRPr="00B3544D">
              <w:rPr>
                <w:rFonts w:asciiTheme="minorHAnsi" w:hAnsiTheme="minorHAnsi" w:cs="Arial"/>
                <w:b/>
                <w:sz w:val="22"/>
                <w:szCs w:val="22"/>
              </w:rPr>
              <w:lastRenderedPageBreak/>
              <w:t>ΟΡΓΑΝΩΣΗ ΔΙΔΑΣΚΑΛΙΑΣ</w:t>
            </w:r>
          </w:p>
        </w:tc>
        <w:tc>
          <w:tcPr>
            <w:tcW w:w="5166" w:type="dxa"/>
            <w:tcBorders>
              <w:bottom w:val="single" w:sz="4" w:space="0" w:color="auto"/>
            </w:tcBorders>
            <w:vAlign w:val="center"/>
          </w:tcPr>
          <w:tbl>
            <w:tblPr>
              <w:tblStyle w:val="TableGrid2"/>
              <w:tblW w:w="0" w:type="auto"/>
              <w:jc w:val="center"/>
              <w:tblLook w:val="04A0" w:firstRow="1" w:lastRow="0" w:firstColumn="1" w:lastColumn="0" w:noHBand="0" w:noVBand="1"/>
            </w:tblPr>
            <w:tblGrid>
              <w:gridCol w:w="2467"/>
              <w:gridCol w:w="2468"/>
            </w:tblGrid>
            <w:tr w:rsidR="00B3544D" w:rsidRPr="00B3544D" w14:paraId="2431572C" w14:textId="77777777" w:rsidTr="000F1667">
              <w:trPr>
                <w:jc w:val="center"/>
              </w:trPr>
              <w:tc>
                <w:tcPr>
                  <w:tcW w:w="2467" w:type="dxa"/>
                  <w:shd w:val="clear" w:color="auto" w:fill="DDD9C3"/>
                  <w:vAlign w:val="center"/>
                </w:tcPr>
                <w:p w14:paraId="01F5BD69" w14:textId="77777777" w:rsidR="00B3544D" w:rsidRPr="00B3544D" w:rsidRDefault="00B3544D" w:rsidP="00B3544D">
                  <w:pPr>
                    <w:jc w:val="center"/>
                    <w:rPr>
                      <w:rFonts w:asciiTheme="minorHAnsi" w:hAnsiTheme="minorHAnsi" w:cs="Arial"/>
                      <w:b/>
                      <w:i/>
                      <w:sz w:val="20"/>
                      <w:szCs w:val="20"/>
                    </w:rPr>
                  </w:pPr>
                  <w:r w:rsidRPr="00B3544D">
                    <w:rPr>
                      <w:rFonts w:asciiTheme="minorHAnsi" w:hAnsiTheme="minorHAnsi" w:cs="Arial"/>
                      <w:b/>
                      <w:i/>
                      <w:sz w:val="20"/>
                      <w:szCs w:val="20"/>
                    </w:rPr>
                    <w:t>Δραστηριότητα</w:t>
                  </w:r>
                </w:p>
              </w:tc>
              <w:tc>
                <w:tcPr>
                  <w:tcW w:w="2468" w:type="dxa"/>
                  <w:shd w:val="clear" w:color="auto" w:fill="DDD9C3"/>
                  <w:vAlign w:val="center"/>
                </w:tcPr>
                <w:p w14:paraId="4B7009B6" w14:textId="77777777" w:rsidR="00B3544D" w:rsidRPr="00B3544D" w:rsidRDefault="00B3544D" w:rsidP="00B3544D">
                  <w:pPr>
                    <w:jc w:val="center"/>
                    <w:rPr>
                      <w:rFonts w:asciiTheme="minorHAnsi" w:hAnsiTheme="minorHAnsi" w:cs="Arial"/>
                      <w:b/>
                      <w:i/>
                      <w:sz w:val="20"/>
                      <w:szCs w:val="20"/>
                    </w:rPr>
                  </w:pPr>
                  <w:r w:rsidRPr="00B3544D">
                    <w:rPr>
                      <w:rFonts w:asciiTheme="minorHAnsi" w:hAnsiTheme="minorHAnsi" w:cs="Arial"/>
                      <w:b/>
                      <w:i/>
                      <w:sz w:val="20"/>
                      <w:szCs w:val="20"/>
                    </w:rPr>
                    <w:t>Φόρτος Εργασίας Εξαμήνου</w:t>
                  </w:r>
                </w:p>
              </w:tc>
            </w:tr>
            <w:tr w:rsidR="00B3544D" w:rsidRPr="00B3544D" w14:paraId="3389F383" w14:textId="77777777" w:rsidTr="000F1667">
              <w:trPr>
                <w:jc w:val="center"/>
              </w:trPr>
              <w:tc>
                <w:tcPr>
                  <w:tcW w:w="2467" w:type="dxa"/>
                </w:tcPr>
                <w:p w14:paraId="13EA0B7A" w14:textId="77777777" w:rsidR="00B3544D" w:rsidRPr="00B3544D" w:rsidRDefault="00B3544D" w:rsidP="00B3544D">
                  <w:pPr>
                    <w:rPr>
                      <w:rFonts w:asciiTheme="minorHAnsi" w:hAnsiTheme="minorHAnsi"/>
                      <w:iCs/>
                      <w:sz w:val="20"/>
                      <w:szCs w:val="20"/>
                    </w:rPr>
                  </w:pPr>
                  <w:r w:rsidRPr="00B3544D">
                    <w:rPr>
                      <w:rFonts w:asciiTheme="minorHAnsi" w:hAnsiTheme="minorHAnsi"/>
                      <w:iCs/>
                      <w:sz w:val="20"/>
                      <w:szCs w:val="20"/>
                    </w:rPr>
                    <w:t>Διαλέξεις</w:t>
                  </w:r>
                </w:p>
              </w:tc>
              <w:tc>
                <w:tcPr>
                  <w:tcW w:w="2468" w:type="dxa"/>
                  <w:vAlign w:val="center"/>
                </w:tcPr>
                <w:p w14:paraId="14C70EA8" w14:textId="77777777" w:rsidR="00B3544D" w:rsidRPr="00B3544D" w:rsidRDefault="00B3544D" w:rsidP="00B3544D">
                  <w:pPr>
                    <w:jc w:val="center"/>
                    <w:rPr>
                      <w:rFonts w:asciiTheme="minorHAnsi" w:hAnsiTheme="minorHAnsi" w:cs="Arial"/>
                      <w:sz w:val="20"/>
                      <w:szCs w:val="20"/>
                    </w:rPr>
                  </w:pPr>
                  <w:r w:rsidRPr="00B3544D">
                    <w:rPr>
                      <w:rFonts w:asciiTheme="minorHAnsi" w:hAnsiTheme="minorHAnsi" w:cs="Arial"/>
                      <w:sz w:val="20"/>
                      <w:szCs w:val="20"/>
                    </w:rPr>
                    <w:t>39</w:t>
                  </w:r>
                </w:p>
              </w:tc>
            </w:tr>
            <w:tr w:rsidR="00B3544D" w:rsidRPr="00B3544D" w14:paraId="61AE1407" w14:textId="77777777" w:rsidTr="000F1667">
              <w:trPr>
                <w:jc w:val="center"/>
              </w:trPr>
              <w:tc>
                <w:tcPr>
                  <w:tcW w:w="2467" w:type="dxa"/>
                  <w:shd w:val="clear" w:color="auto" w:fill="auto"/>
                </w:tcPr>
                <w:p w14:paraId="4E4FB012" w14:textId="77777777" w:rsidR="00B3544D" w:rsidRPr="00B3544D" w:rsidRDefault="00B3544D" w:rsidP="00B3544D">
                  <w:pPr>
                    <w:rPr>
                      <w:rFonts w:asciiTheme="minorHAnsi" w:hAnsiTheme="minorHAnsi"/>
                      <w:iCs/>
                      <w:sz w:val="20"/>
                      <w:szCs w:val="20"/>
                    </w:rPr>
                  </w:pPr>
                  <w:r w:rsidRPr="00B3544D">
                    <w:rPr>
                      <w:rFonts w:asciiTheme="minorHAnsi" w:hAnsiTheme="minorHAnsi"/>
                      <w:iCs/>
                      <w:sz w:val="20"/>
                      <w:szCs w:val="20"/>
                    </w:rPr>
                    <w:t>Μελέτη και ανάλυση βιβλιογραφίας</w:t>
                  </w:r>
                </w:p>
              </w:tc>
              <w:tc>
                <w:tcPr>
                  <w:tcW w:w="2468" w:type="dxa"/>
                  <w:vAlign w:val="center"/>
                </w:tcPr>
                <w:p w14:paraId="62228751" w14:textId="77777777" w:rsidR="00B3544D" w:rsidRPr="00B3544D" w:rsidRDefault="00B3544D" w:rsidP="00B3544D">
                  <w:pPr>
                    <w:jc w:val="center"/>
                    <w:rPr>
                      <w:rFonts w:asciiTheme="minorHAnsi" w:hAnsiTheme="minorHAnsi" w:cs="Arial"/>
                      <w:sz w:val="20"/>
                      <w:szCs w:val="20"/>
                    </w:rPr>
                  </w:pPr>
                  <w:r w:rsidRPr="00B3544D">
                    <w:rPr>
                      <w:rFonts w:asciiTheme="minorHAnsi" w:hAnsiTheme="minorHAnsi" w:cs="Arial"/>
                      <w:sz w:val="20"/>
                      <w:szCs w:val="20"/>
                    </w:rPr>
                    <w:t>43</w:t>
                  </w:r>
                  <w:r w:rsidRPr="00B3544D">
                    <w:rPr>
                      <w:rFonts w:asciiTheme="minorHAnsi" w:hAnsiTheme="minorHAnsi" w:cs="Arial"/>
                      <w:sz w:val="20"/>
                      <w:szCs w:val="20"/>
                      <w:lang w:val="en-US"/>
                    </w:rPr>
                    <w:t>.</w:t>
                  </w:r>
                  <w:r w:rsidRPr="00B3544D">
                    <w:rPr>
                      <w:rFonts w:asciiTheme="minorHAnsi" w:hAnsiTheme="minorHAnsi" w:cs="Arial"/>
                      <w:sz w:val="20"/>
                      <w:szCs w:val="20"/>
                    </w:rPr>
                    <w:t>5</w:t>
                  </w:r>
                </w:p>
              </w:tc>
            </w:tr>
            <w:tr w:rsidR="00B3544D" w:rsidRPr="00B3544D" w14:paraId="3AE1B4EA" w14:textId="77777777" w:rsidTr="000F1667">
              <w:trPr>
                <w:jc w:val="center"/>
              </w:trPr>
              <w:tc>
                <w:tcPr>
                  <w:tcW w:w="2467" w:type="dxa"/>
                  <w:shd w:val="clear" w:color="auto" w:fill="auto"/>
                </w:tcPr>
                <w:p w14:paraId="6E433611" w14:textId="77777777" w:rsidR="00B3544D" w:rsidRPr="00B3544D" w:rsidRDefault="00B3544D" w:rsidP="00B3544D">
                  <w:pPr>
                    <w:rPr>
                      <w:rFonts w:asciiTheme="minorHAnsi" w:hAnsiTheme="minorHAnsi"/>
                      <w:iCs/>
                      <w:sz w:val="20"/>
                      <w:szCs w:val="20"/>
                    </w:rPr>
                  </w:pPr>
                  <w:r w:rsidRPr="00B3544D">
                    <w:rPr>
                      <w:rFonts w:asciiTheme="minorHAnsi" w:hAnsiTheme="minorHAnsi"/>
                      <w:iCs/>
                      <w:sz w:val="20"/>
                      <w:szCs w:val="20"/>
                    </w:rPr>
                    <w:t>Συγγραφή εργασίας</w:t>
                  </w:r>
                </w:p>
              </w:tc>
              <w:tc>
                <w:tcPr>
                  <w:tcW w:w="2468" w:type="dxa"/>
                  <w:vAlign w:val="center"/>
                </w:tcPr>
                <w:p w14:paraId="237E2F1A" w14:textId="77777777" w:rsidR="00B3544D" w:rsidRPr="00B3544D" w:rsidRDefault="00B3544D" w:rsidP="00B3544D">
                  <w:pPr>
                    <w:jc w:val="center"/>
                    <w:rPr>
                      <w:rFonts w:asciiTheme="minorHAnsi" w:hAnsiTheme="minorHAnsi" w:cs="Arial"/>
                      <w:sz w:val="20"/>
                      <w:szCs w:val="20"/>
                    </w:rPr>
                  </w:pPr>
                  <w:r w:rsidRPr="00B3544D">
                    <w:rPr>
                      <w:rFonts w:asciiTheme="minorHAnsi" w:hAnsiTheme="minorHAnsi" w:cs="Arial"/>
                      <w:sz w:val="20"/>
                      <w:szCs w:val="20"/>
                    </w:rPr>
                    <w:t>40</w:t>
                  </w:r>
                </w:p>
              </w:tc>
            </w:tr>
            <w:tr w:rsidR="00B3544D" w:rsidRPr="00B3544D" w14:paraId="1A2F8F9E" w14:textId="77777777" w:rsidTr="000F1667">
              <w:trPr>
                <w:jc w:val="center"/>
              </w:trPr>
              <w:tc>
                <w:tcPr>
                  <w:tcW w:w="2467" w:type="dxa"/>
                  <w:shd w:val="clear" w:color="auto" w:fill="auto"/>
                </w:tcPr>
                <w:p w14:paraId="7FE63EE2" w14:textId="77777777" w:rsidR="00B3544D" w:rsidRPr="00B3544D" w:rsidRDefault="00B3544D" w:rsidP="00B3544D">
                  <w:pPr>
                    <w:rPr>
                      <w:rFonts w:asciiTheme="minorHAnsi" w:hAnsiTheme="minorHAnsi"/>
                      <w:iCs/>
                      <w:sz w:val="20"/>
                      <w:szCs w:val="20"/>
                    </w:rPr>
                  </w:pPr>
                  <w:r w:rsidRPr="00B3544D">
                    <w:rPr>
                      <w:rFonts w:asciiTheme="minorHAnsi" w:hAnsiTheme="minorHAnsi"/>
                      <w:iCs/>
                      <w:sz w:val="20"/>
                      <w:szCs w:val="20"/>
                    </w:rPr>
                    <w:t>Αυτοτελής μελέτη</w:t>
                  </w:r>
                </w:p>
              </w:tc>
              <w:tc>
                <w:tcPr>
                  <w:tcW w:w="2468" w:type="dxa"/>
                  <w:vAlign w:val="center"/>
                </w:tcPr>
                <w:p w14:paraId="3F07680D" w14:textId="77777777" w:rsidR="00B3544D" w:rsidRPr="00B3544D" w:rsidRDefault="00B3544D" w:rsidP="00B3544D">
                  <w:pPr>
                    <w:jc w:val="center"/>
                    <w:rPr>
                      <w:rFonts w:asciiTheme="minorHAnsi" w:hAnsiTheme="minorHAnsi" w:cs="Arial"/>
                      <w:sz w:val="20"/>
                      <w:szCs w:val="20"/>
                    </w:rPr>
                  </w:pPr>
                  <w:r w:rsidRPr="00B3544D">
                    <w:rPr>
                      <w:rFonts w:asciiTheme="minorHAnsi" w:hAnsiTheme="minorHAnsi" w:cs="Arial"/>
                      <w:sz w:val="20"/>
                      <w:szCs w:val="20"/>
                    </w:rPr>
                    <w:t>65</w:t>
                  </w:r>
                </w:p>
              </w:tc>
            </w:tr>
            <w:tr w:rsidR="00B3544D" w:rsidRPr="00B3544D" w14:paraId="5E2EF507" w14:textId="77777777" w:rsidTr="000F1667">
              <w:trPr>
                <w:jc w:val="center"/>
              </w:trPr>
              <w:tc>
                <w:tcPr>
                  <w:tcW w:w="2467" w:type="dxa"/>
                </w:tcPr>
                <w:p w14:paraId="2DA57285" w14:textId="77777777" w:rsidR="00B3544D" w:rsidRPr="00B3544D" w:rsidRDefault="00B3544D" w:rsidP="00B3544D">
                  <w:pPr>
                    <w:rPr>
                      <w:rFonts w:asciiTheme="minorHAnsi" w:hAnsiTheme="minorHAnsi"/>
                      <w:b/>
                      <w:bCs/>
                      <w:iCs/>
                      <w:sz w:val="20"/>
                      <w:szCs w:val="20"/>
                    </w:rPr>
                  </w:pPr>
                  <w:r w:rsidRPr="00B3544D">
                    <w:rPr>
                      <w:rFonts w:asciiTheme="minorHAnsi" w:hAnsiTheme="minorHAnsi"/>
                      <w:b/>
                      <w:bCs/>
                      <w:iCs/>
                      <w:sz w:val="20"/>
                      <w:szCs w:val="20"/>
                    </w:rPr>
                    <w:t xml:space="preserve">Σύνολο Μαθήματος </w:t>
                  </w:r>
                </w:p>
              </w:tc>
              <w:tc>
                <w:tcPr>
                  <w:tcW w:w="2468" w:type="dxa"/>
                  <w:vAlign w:val="center"/>
                </w:tcPr>
                <w:p w14:paraId="3F273527" w14:textId="77777777" w:rsidR="00B3544D" w:rsidRPr="00B3544D" w:rsidRDefault="00B3544D" w:rsidP="00B3544D">
                  <w:pPr>
                    <w:jc w:val="center"/>
                    <w:rPr>
                      <w:rFonts w:asciiTheme="minorHAnsi" w:hAnsiTheme="minorHAnsi" w:cs="Arial"/>
                      <w:b/>
                      <w:sz w:val="20"/>
                      <w:szCs w:val="20"/>
                    </w:rPr>
                  </w:pPr>
                  <w:r w:rsidRPr="00B3544D">
                    <w:rPr>
                      <w:rFonts w:asciiTheme="minorHAnsi" w:hAnsiTheme="minorHAnsi" w:cs="Arial"/>
                      <w:b/>
                      <w:sz w:val="20"/>
                      <w:szCs w:val="20"/>
                    </w:rPr>
                    <w:t>187</w:t>
                  </w:r>
                  <w:r w:rsidRPr="00B3544D">
                    <w:rPr>
                      <w:rFonts w:asciiTheme="minorHAnsi" w:hAnsiTheme="minorHAnsi" w:cs="Arial"/>
                      <w:b/>
                      <w:sz w:val="20"/>
                      <w:szCs w:val="20"/>
                      <w:lang w:val="en-US"/>
                    </w:rPr>
                    <w:t>.</w:t>
                  </w:r>
                  <w:r w:rsidRPr="00B3544D">
                    <w:rPr>
                      <w:rFonts w:asciiTheme="minorHAnsi" w:hAnsiTheme="minorHAnsi" w:cs="Arial"/>
                      <w:b/>
                      <w:sz w:val="20"/>
                      <w:szCs w:val="20"/>
                    </w:rPr>
                    <w:t>5</w:t>
                  </w:r>
                </w:p>
              </w:tc>
            </w:tr>
          </w:tbl>
          <w:p w14:paraId="4A7B01E8" w14:textId="77777777" w:rsidR="00B3544D" w:rsidRPr="00B3544D" w:rsidRDefault="00B3544D" w:rsidP="00B3544D">
            <w:pPr>
              <w:rPr>
                <w:rFonts w:asciiTheme="minorHAnsi" w:hAnsiTheme="minorHAnsi" w:cs="Tahoma"/>
                <w:color w:val="244061"/>
                <w:sz w:val="22"/>
                <w:szCs w:val="22"/>
                <w:lang w:val="en-US"/>
              </w:rPr>
            </w:pPr>
          </w:p>
        </w:tc>
      </w:tr>
      <w:tr w:rsidR="00B3544D" w:rsidRPr="00B3544D" w14:paraId="51BB47B2" w14:textId="77777777" w:rsidTr="000F1667">
        <w:trPr>
          <w:jc w:val="center"/>
        </w:trPr>
        <w:tc>
          <w:tcPr>
            <w:tcW w:w="3306" w:type="dxa"/>
            <w:shd w:val="clear" w:color="auto" w:fill="DDD9C3"/>
            <w:vAlign w:val="center"/>
          </w:tcPr>
          <w:p w14:paraId="16A4001E" w14:textId="77777777" w:rsidR="00B3544D" w:rsidRPr="00B3544D" w:rsidRDefault="00B3544D" w:rsidP="00B3544D">
            <w:pPr>
              <w:jc w:val="right"/>
              <w:rPr>
                <w:rFonts w:asciiTheme="minorHAnsi" w:hAnsiTheme="minorHAnsi" w:cs="Arial"/>
                <w:b/>
                <w:sz w:val="22"/>
                <w:szCs w:val="22"/>
              </w:rPr>
            </w:pPr>
            <w:r w:rsidRPr="00B3544D">
              <w:rPr>
                <w:rFonts w:asciiTheme="minorHAnsi" w:hAnsiTheme="minorHAnsi" w:cs="Arial"/>
                <w:b/>
                <w:sz w:val="22"/>
                <w:szCs w:val="22"/>
              </w:rPr>
              <w:t xml:space="preserve">ΑΞΙΟΛΟΓΗΣΗ ΦΟΙΤΗΤΩΝ </w:t>
            </w:r>
          </w:p>
        </w:tc>
        <w:tc>
          <w:tcPr>
            <w:tcW w:w="5166" w:type="dxa"/>
            <w:tcBorders>
              <w:bottom w:val="single" w:sz="4" w:space="0" w:color="auto"/>
            </w:tcBorders>
            <w:vAlign w:val="center"/>
          </w:tcPr>
          <w:p w14:paraId="2CA5385F" w14:textId="77777777" w:rsidR="00B3544D" w:rsidRPr="00B3544D" w:rsidRDefault="00B3544D" w:rsidP="00B3544D">
            <w:pPr>
              <w:spacing w:before="60"/>
              <w:rPr>
                <w:rFonts w:asciiTheme="minorHAnsi" w:hAnsiTheme="minorHAnsi" w:cs="Arial"/>
                <w:sz w:val="22"/>
                <w:szCs w:val="22"/>
              </w:rPr>
            </w:pPr>
            <w:r w:rsidRPr="00B3544D">
              <w:rPr>
                <w:rFonts w:asciiTheme="minorHAnsi" w:hAnsiTheme="minorHAnsi" w:cs="Arial"/>
                <w:sz w:val="22"/>
                <w:szCs w:val="22"/>
              </w:rPr>
              <w:t>Η αξιολόγηση των φοιτητών /τριών γίνεται με:</w:t>
            </w:r>
          </w:p>
          <w:p w14:paraId="59705433" w14:textId="77777777" w:rsidR="00B3544D" w:rsidRPr="00B3544D" w:rsidRDefault="00B3544D" w:rsidP="00B3544D">
            <w:pPr>
              <w:spacing w:before="60"/>
              <w:rPr>
                <w:rFonts w:asciiTheme="minorHAnsi" w:hAnsiTheme="minorHAnsi" w:cs="Arial"/>
                <w:sz w:val="22"/>
                <w:szCs w:val="22"/>
              </w:rPr>
            </w:pPr>
            <w:r w:rsidRPr="00B3544D">
              <w:rPr>
                <w:rFonts w:asciiTheme="minorHAnsi" w:hAnsiTheme="minorHAnsi" w:cs="Arial"/>
                <w:b/>
                <w:bCs/>
                <w:sz w:val="22"/>
                <w:szCs w:val="22"/>
              </w:rPr>
              <w:t>Ι.</w:t>
            </w:r>
            <w:r w:rsidRPr="00B3544D">
              <w:rPr>
                <w:rFonts w:asciiTheme="minorHAnsi" w:hAnsiTheme="minorHAnsi" w:cs="Arial"/>
                <w:sz w:val="22"/>
                <w:szCs w:val="22"/>
              </w:rPr>
              <w:t xml:space="preserve"> Γραπτές εξετάσεις (80%)</w:t>
            </w:r>
          </w:p>
          <w:p w14:paraId="455B1180" w14:textId="77777777" w:rsidR="00B3544D" w:rsidRPr="00B3544D" w:rsidRDefault="00B3544D" w:rsidP="00B3544D">
            <w:pPr>
              <w:spacing w:before="60"/>
              <w:rPr>
                <w:rFonts w:asciiTheme="minorHAnsi" w:hAnsiTheme="minorHAnsi" w:cs="Arial"/>
                <w:sz w:val="22"/>
                <w:szCs w:val="22"/>
                <w:highlight w:val="yellow"/>
              </w:rPr>
            </w:pPr>
            <w:r w:rsidRPr="00B3544D">
              <w:rPr>
                <w:rFonts w:asciiTheme="minorHAnsi" w:hAnsiTheme="minorHAnsi" w:cs="Arial"/>
                <w:b/>
                <w:bCs/>
                <w:sz w:val="22"/>
                <w:szCs w:val="22"/>
              </w:rPr>
              <w:t>ΙΙ.</w:t>
            </w:r>
            <w:r w:rsidRPr="00B3544D">
              <w:rPr>
                <w:rFonts w:asciiTheme="minorHAnsi" w:hAnsiTheme="minorHAnsi" w:cs="Arial"/>
                <w:sz w:val="22"/>
                <w:szCs w:val="22"/>
              </w:rPr>
              <w:t xml:space="preserve"> Γραπτή εργασία με προφορική παρουσίαση (20%)</w:t>
            </w:r>
          </w:p>
        </w:tc>
      </w:tr>
    </w:tbl>
    <w:p w14:paraId="18BA5C98" w14:textId="77777777" w:rsidR="00B3544D" w:rsidRPr="00B3544D" w:rsidRDefault="00B3544D" w:rsidP="006E6CC4">
      <w:pPr>
        <w:widowControl w:val="0"/>
        <w:numPr>
          <w:ilvl w:val="0"/>
          <w:numId w:val="101"/>
        </w:numPr>
        <w:autoSpaceDE w:val="0"/>
        <w:autoSpaceDN w:val="0"/>
        <w:adjustRightInd w:val="0"/>
        <w:spacing w:before="240"/>
        <w:contextualSpacing/>
        <w:rPr>
          <w:rFonts w:asciiTheme="minorHAnsi" w:hAnsiTheme="minorHAnsi" w:cs="Arial"/>
          <w:b/>
          <w:color w:val="000000"/>
          <w:lang w:val="en-US"/>
        </w:rPr>
      </w:pPr>
      <w:r w:rsidRPr="00B3544D">
        <w:rPr>
          <w:rFonts w:asciiTheme="minorHAnsi" w:hAnsiTheme="minorHAnsi" w:cstheme="minorHAnsi"/>
          <w:b/>
          <w:color w:val="000000"/>
          <w:lang w:val="en-US"/>
        </w:rPr>
        <w:t>ΣΥΝΙΣΤΩΜΕΝΗ</w:t>
      </w:r>
      <w:r w:rsidRPr="00B3544D">
        <w:rPr>
          <w:rFonts w:asciiTheme="minorHAnsi" w:hAnsiTheme="minorHAnsi" w:cs="Arial"/>
          <w:b/>
          <w:color w:val="000000"/>
          <w:lang w:val="en-US"/>
        </w:rPr>
        <w:t xml:space="preserve"> ΒΙΒΛΙΟΓΡΑΦΙΑ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32621CE8" w14:textId="77777777" w:rsidTr="000F1667">
        <w:trPr>
          <w:jc w:val="center"/>
        </w:trPr>
        <w:tc>
          <w:tcPr>
            <w:tcW w:w="8472" w:type="dxa"/>
            <w:vAlign w:val="center"/>
          </w:tcPr>
          <w:p w14:paraId="407F0065" w14:textId="77777777" w:rsidR="00B3544D" w:rsidRPr="00B3544D" w:rsidRDefault="00B3544D" w:rsidP="00B3544D">
            <w:pPr>
              <w:rPr>
                <w:rFonts w:asciiTheme="minorHAnsi" w:eastAsia="Calibri" w:hAnsiTheme="minorHAnsi" w:cs="Arial"/>
                <w:sz w:val="22"/>
                <w:szCs w:val="22"/>
              </w:rPr>
            </w:pPr>
            <w:r w:rsidRPr="00B3544D">
              <w:rPr>
                <w:rFonts w:asciiTheme="minorHAnsi" w:eastAsia="Calibri" w:hAnsiTheme="minorHAnsi" w:cs="Arial"/>
                <w:sz w:val="22"/>
                <w:szCs w:val="22"/>
              </w:rPr>
              <w:t>(οι παρακάτω τίτλοι περιλαμβάνονται στη βιβλιοθήκη του Τμήματος)</w:t>
            </w:r>
          </w:p>
          <w:p w14:paraId="633EFFFA" w14:textId="77777777" w:rsidR="00B3544D" w:rsidRPr="00B3544D" w:rsidRDefault="00B3544D" w:rsidP="006E6CC4">
            <w:pPr>
              <w:numPr>
                <w:ilvl w:val="0"/>
                <w:numId w:val="47"/>
              </w:numPr>
              <w:contextualSpacing/>
              <w:rPr>
                <w:rFonts w:asciiTheme="minorHAnsi" w:eastAsia="Calibri" w:hAnsiTheme="minorHAnsi" w:cs="Arial"/>
                <w:sz w:val="22"/>
                <w:szCs w:val="22"/>
                <w:lang w:val="en-US"/>
              </w:rPr>
            </w:pPr>
            <w:r w:rsidRPr="00B3544D">
              <w:rPr>
                <w:rFonts w:asciiTheme="minorHAnsi" w:eastAsia="Calibri" w:hAnsiTheme="minorHAnsi" w:cs="Arial"/>
                <w:sz w:val="22"/>
                <w:szCs w:val="22"/>
                <w:lang w:val="en-US"/>
              </w:rPr>
              <w:t>Maib K.M. (1996) Tree Fruit Physiology. Washington State Univ. Proceedings. 165 p.</w:t>
            </w:r>
          </w:p>
          <w:p w14:paraId="02EEF922" w14:textId="77777777" w:rsidR="00B3544D" w:rsidRPr="00B3544D" w:rsidRDefault="00B3544D" w:rsidP="006E6CC4">
            <w:pPr>
              <w:numPr>
                <w:ilvl w:val="0"/>
                <w:numId w:val="47"/>
              </w:numPr>
              <w:contextualSpacing/>
              <w:rPr>
                <w:rFonts w:asciiTheme="minorHAnsi" w:eastAsia="Calibri" w:hAnsiTheme="minorHAnsi" w:cs="Arial"/>
                <w:sz w:val="22"/>
                <w:szCs w:val="22"/>
                <w:lang w:val="en-US"/>
              </w:rPr>
            </w:pPr>
            <w:r w:rsidRPr="00B3544D">
              <w:rPr>
                <w:rFonts w:asciiTheme="minorHAnsi" w:eastAsia="Calibri" w:hAnsiTheme="minorHAnsi" w:cs="Arial"/>
                <w:sz w:val="22"/>
                <w:szCs w:val="22"/>
                <w:lang w:val="en-US"/>
              </w:rPr>
              <w:t xml:space="preserve">Hopkins G.W. </w:t>
            </w:r>
            <w:r w:rsidRPr="00B3544D">
              <w:rPr>
                <w:rFonts w:asciiTheme="minorHAnsi" w:eastAsia="Calibri" w:hAnsiTheme="minorHAnsi" w:cs="Arial"/>
                <w:sz w:val="22"/>
                <w:szCs w:val="22"/>
              </w:rPr>
              <w:t>και</w:t>
            </w:r>
            <w:r w:rsidRPr="00B3544D">
              <w:rPr>
                <w:rFonts w:asciiTheme="minorHAnsi" w:eastAsia="Calibri" w:hAnsiTheme="minorHAnsi" w:cs="Arial"/>
                <w:sz w:val="22"/>
                <w:szCs w:val="22"/>
                <w:lang w:val="en-US"/>
              </w:rPr>
              <w:t xml:space="preserve"> Huner P.A. 2020. </w:t>
            </w:r>
            <w:r w:rsidRPr="00B3544D">
              <w:rPr>
                <w:rFonts w:asciiTheme="minorHAnsi" w:eastAsia="Calibri" w:hAnsiTheme="minorHAnsi" w:cs="Arial"/>
                <w:sz w:val="22"/>
                <w:szCs w:val="22"/>
              </w:rPr>
              <w:t>Φυσιολογία</w:t>
            </w:r>
            <w:r w:rsidRPr="00B3544D">
              <w:rPr>
                <w:rFonts w:asciiTheme="minorHAnsi" w:eastAsia="Calibri" w:hAnsiTheme="minorHAnsi" w:cs="Arial"/>
                <w:sz w:val="22"/>
                <w:szCs w:val="22"/>
                <w:lang w:val="en-US"/>
              </w:rPr>
              <w:t xml:space="preserve"> </w:t>
            </w:r>
            <w:r w:rsidRPr="00B3544D">
              <w:rPr>
                <w:rFonts w:asciiTheme="minorHAnsi" w:eastAsia="Calibri" w:hAnsiTheme="minorHAnsi" w:cs="Arial"/>
                <w:sz w:val="22"/>
                <w:szCs w:val="22"/>
              </w:rPr>
              <w:t>Φυτών</w:t>
            </w:r>
            <w:r w:rsidRPr="00B3544D">
              <w:rPr>
                <w:rFonts w:asciiTheme="minorHAnsi" w:eastAsia="Calibri" w:hAnsiTheme="minorHAnsi" w:cs="Arial"/>
                <w:sz w:val="22"/>
                <w:szCs w:val="22"/>
                <w:lang w:val="en-US"/>
              </w:rPr>
              <w:t xml:space="preserve">, Broken Hill Publishers, </w:t>
            </w:r>
            <w:r w:rsidRPr="00B3544D">
              <w:rPr>
                <w:rFonts w:asciiTheme="minorHAnsi" w:eastAsia="Calibri" w:hAnsiTheme="minorHAnsi" w:cs="Arial"/>
                <w:sz w:val="22"/>
                <w:szCs w:val="22"/>
              </w:rPr>
              <w:t>σελ</w:t>
            </w:r>
            <w:r w:rsidRPr="00B3544D">
              <w:rPr>
                <w:rFonts w:asciiTheme="minorHAnsi" w:eastAsia="Calibri" w:hAnsiTheme="minorHAnsi" w:cs="Arial"/>
                <w:sz w:val="22"/>
                <w:szCs w:val="22"/>
                <w:lang w:val="en-US"/>
              </w:rPr>
              <w:t>. 780.</w:t>
            </w:r>
          </w:p>
          <w:p w14:paraId="24D842A1" w14:textId="77777777" w:rsidR="00B3544D" w:rsidRPr="00B3544D" w:rsidRDefault="00B3544D" w:rsidP="006E6CC4">
            <w:pPr>
              <w:numPr>
                <w:ilvl w:val="0"/>
                <w:numId w:val="47"/>
              </w:numPr>
              <w:contextualSpacing/>
              <w:rPr>
                <w:rFonts w:asciiTheme="minorHAnsi" w:eastAsia="Calibri" w:hAnsiTheme="minorHAnsi" w:cs="Arial"/>
                <w:sz w:val="22"/>
                <w:szCs w:val="22"/>
              </w:rPr>
            </w:pPr>
            <w:r w:rsidRPr="00B3544D">
              <w:rPr>
                <w:rFonts w:asciiTheme="minorHAnsi" w:eastAsia="Calibri" w:hAnsiTheme="minorHAnsi" w:cs="Arial"/>
                <w:sz w:val="22"/>
                <w:szCs w:val="22"/>
              </w:rPr>
              <w:t>Τaiz L. και Zeiger E. (2012) Φυσιολογία Φυτών. Εκδόσεις Utopia. Αθήνα, σελ. 949.</w:t>
            </w:r>
          </w:p>
          <w:p w14:paraId="1780D397" w14:textId="77777777" w:rsidR="00B3544D" w:rsidRPr="00B3544D" w:rsidRDefault="00B3544D" w:rsidP="006E6CC4">
            <w:pPr>
              <w:numPr>
                <w:ilvl w:val="0"/>
                <w:numId w:val="47"/>
              </w:numPr>
              <w:contextualSpacing/>
              <w:rPr>
                <w:rFonts w:asciiTheme="minorHAnsi" w:eastAsia="Calibri" w:hAnsiTheme="minorHAnsi" w:cs="Arial"/>
                <w:sz w:val="22"/>
                <w:szCs w:val="22"/>
              </w:rPr>
            </w:pPr>
            <w:r w:rsidRPr="00B3544D">
              <w:rPr>
                <w:rFonts w:asciiTheme="minorHAnsi" w:eastAsia="Calibri" w:hAnsiTheme="minorHAnsi" w:cs="Arial"/>
                <w:sz w:val="22"/>
                <w:szCs w:val="22"/>
              </w:rPr>
              <w:t>Τσέκος Ι. (2007) Φυσιολογία Φυτών. Εκδόσεις Αδερφών Κυριακίδη. Θεσ/νίκη, σελ. 784.</w:t>
            </w:r>
          </w:p>
          <w:p w14:paraId="4441FBB5" w14:textId="77777777" w:rsidR="00B3544D" w:rsidRPr="00B3544D" w:rsidRDefault="00B3544D" w:rsidP="00B3544D">
            <w:pPr>
              <w:rPr>
                <w:rFonts w:asciiTheme="minorHAnsi" w:eastAsia="Calibri" w:hAnsiTheme="minorHAnsi" w:cs="Arial"/>
                <w:sz w:val="20"/>
                <w:szCs w:val="20"/>
              </w:rPr>
            </w:pPr>
            <w:r w:rsidRPr="00B3544D">
              <w:rPr>
                <w:rFonts w:asciiTheme="minorHAnsi" w:eastAsia="Calibri" w:hAnsiTheme="minorHAnsi" w:cs="Arial"/>
                <w:sz w:val="22"/>
                <w:szCs w:val="22"/>
              </w:rPr>
              <w:t>Επιπλέον βιβλιογραφικές πηγές θα είναι διαθέσιμες στους φοιτητές κατά διάρκεια του μαθήματο</w:t>
            </w:r>
            <w:r w:rsidRPr="00B3544D">
              <w:rPr>
                <w:rFonts w:asciiTheme="minorHAnsi" w:eastAsia="Calibri" w:hAnsiTheme="minorHAnsi" w:cs="Arial"/>
                <w:sz w:val="20"/>
                <w:szCs w:val="20"/>
              </w:rPr>
              <w:t>ς.</w:t>
            </w:r>
          </w:p>
        </w:tc>
      </w:tr>
    </w:tbl>
    <w:p w14:paraId="78FBB510" w14:textId="77777777" w:rsidR="00B3544D" w:rsidRPr="00B3544D" w:rsidRDefault="00B3544D" w:rsidP="00B3544D">
      <w:pPr>
        <w:rPr>
          <w:rFonts w:asciiTheme="minorHAnsi" w:eastAsia="Calibri" w:hAnsiTheme="minorHAnsi"/>
        </w:rPr>
      </w:pPr>
    </w:p>
    <w:p w14:paraId="6B5E1D46"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rPr>
      </w:pPr>
      <w:r w:rsidRPr="00B3544D">
        <w:rPr>
          <w:rFonts w:asciiTheme="minorHAnsi" w:eastAsia="Calibri" w:hAnsiTheme="minorHAnsi" w:cstheme="minorHAnsi"/>
          <w:b/>
        </w:rPr>
        <w:t>ΠΑΡΑΡΤΗΜΑ ΠΕΡΙΓΡΑΜΜΑΤΟΣ ΜΑΘΗΜΑΤΟΣ</w:t>
      </w:r>
      <w:r w:rsidRPr="00B3544D">
        <w:rPr>
          <w:rFonts w:asciiTheme="minorHAnsi" w:eastAsia="Calibri" w:hAnsiTheme="minorHAnsi" w:cstheme="minorHAnsi"/>
          <w:b/>
        </w:rPr>
        <w:br/>
        <w:t>Εναλλακτικοί τρόποι εξέτασης μαθήματος σε καταστάσεις έκτακτης ανάγκης</w:t>
      </w:r>
    </w:p>
    <w:tbl>
      <w:tblPr>
        <w:tblStyle w:val="1120"/>
        <w:tblW w:w="9091" w:type="dxa"/>
        <w:jc w:val="center"/>
        <w:tblLook w:val="04A0" w:firstRow="1" w:lastRow="0" w:firstColumn="1" w:lastColumn="0" w:noHBand="0" w:noVBand="1"/>
      </w:tblPr>
      <w:tblGrid>
        <w:gridCol w:w="2386"/>
        <w:gridCol w:w="6705"/>
      </w:tblGrid>
      <w:tr w:rsidR="00B3544D" w:rsidRPr="00B3544D" w14:paraId="004A2117" w14:textId="77777777" w:rsidTr="000F1667">
        <w:trPr>
          <w:jc w:val="center"/>
        </w:trPr>
        <w:tc>
          <w:tcPr>
            <w:tcW w:w="2386" w:type="dxa"/>
            <w:shd w:val="clear" w:color="auto" w:fill="auto"/>
            <w:vAlign w:val="center"/>
          </w:tcPr>
          <w:p w14:paraId="1495E704" w14:textId="77777777" w:rsidR="00B3544D" w:rsidRPr="00B3544D" w:rsidRDefault="00B3544D" w:rsidP="00B3544D">
            <w:pPr>
              <w:spacing w:before="120" w:after="120"/>
              <w:ind w:left="-112"/>
              <w:jc w:val="right"/>
              <w:rPr>
                <w:rFonts w:asciiTheme="minorHAnsi" w:eastAsia="Calibri" w:hAnsiTheme="minorHAnsi" w:cstheme="minorHAnsi"/>
                <w:b/>
              </w:rPr>
            </w:pPr>
            <w:r w:rsidRPr="00B3544D">
              <w:rPr>
                <w:rFonts w:asciiTheme="minorHAnsi" w:eastAsia="Calibri" w:hAnsiTheme="minorHAnsi" w:cstheme="minorHAnsi"/>
                <w:b/>
              </w:rPr>
              <w:t>Διδάσκων</w:t>
            </w:r>
          </w:p>
        </w:tc>
        <w:tc>
          <w:tcPr>
            <w:tcW w:w="6705" w:type="dxa"/>
            <w:shd w:val="clear" w:color="auto" w:fill="auto"/>
            <w:vAlign w:val="center"/>
          </w:tcPr>
          <w:p w14:paraId="55CC3D2C" w14:textId="77777777" w:rsidR="00B3544D" w:rsidRPr="00B3544D" w:rsidRDefault="00B3544D" w:rsidP="00B3544D">
            <w:pPr>
              <w:spacing w:before="120" w:after="120"/>
              <w:rPr>
                <w:rFonts w:asciiTheme="minorHAnsi" w:hAnsiTheme="minorHAnsi" w:cstheme="minorHAnsi"/>
              </w:rPr>
            </w:pPr>
            <w:r w:rsidRPr="00B3544D">
              <w:rPr>
                <w:rFonts w:asciiTheme="minorHAnsi" w:hAnsiTheme="minorHAnsi" w:cstheme="minorHAnsi"/>
              </w:rPr>
              <w:t>Αντωνοπούλου Χρυσοβαλάντου</w:t>
            </w:r>
          </w:p>
          <w:p w14:paraId="1753AE15" w14:textId="77777777" w:rsidR="00B3544D" w:rsidRPr="00B3544D" w:rsidRDefault="00B3544D" w:rsidP="00B3544D">
            <w:pPr>
              <w:spacing w:before="120" w:after="120"/>
              <w:rPr>
                <w:rFonts w:asciiTheme="minorHAnsi" w:eastAsia="Calibri" w:hAnsiTheme="minorHAnsi" w:cstheme="minorHAnsi"/>
                <w:color w:val="244061"/>
                <w:highlight w:val="yellow"/>
              </w:rPr>
            </w:pPr>
            <w:r w:rsidRPr="00B3544D">
              <w:rPr>
                <w:rFonts w:asciiTheme="minorHAnsi" w:hAnsiTheme="minorHAnsi" w:cstheme="minorHAnsi"/>
              </w:rPr>
              <w:t>Χατζησαββίδης Χρήστος</w:t>
            </w:r>
          </w:p>
        </w:tc>
      </w:tr>
      <w:tr w:rsidR="00B3544D" w:rsidRPr="00B3544D" w14:paraId="5AB05078" w14:textId="77777777" w:rsidTr="000F1667">
        <w:trPr>
          <w:jc w:val="center"/>
        </w:trPr>
        <w:tc>
          <w:tcPr>
            <w:tcW w:w="2386" w:type="dxa"/>
            <w:shd w:val="clear" w:color="auto" w:fill="auto"/>
            <w:vAlign w:val="center"/>
          </w:tcPr>
          <w:p w14:paraId="36E43171" w14:textId="77777777" w:rsidR="00B3544D" w:rsidRPr="00B3544D" w:rsidRDefault="00B3544D" w:rsidP="00B3544D">
            <w:pPr>
              <w:spacing w:before="120" w:after="120"/>
              <w:ind w:left="-112"/>
              <w:jc w:val="right"/>
              <w:rPr>
                <w:rFonts w:asciiTheme="minorHAnsi" w:eastAsia="Calibri" w:hAnsiTheme="minorHAnsi" w:cstheme="minorHAnsi"/>
                <w:b/>
              </w:rPr>
            </w:pPr>
            <w:r w:rsidRPr="00B3544D">
              <w:rPr>
                <w:rFonts w:asciiTheme="minorHAnsi" w:eastAsia="Calibri" w:hAnsiTheme="minorHAnsi" w:cstheme="minorHAnsi"/>
                <w:b/>
              </w:rPr>
              <w:t>Τρόπος επικοινωνίας με διδάσκοντα</w:t>
            </w:r>
          </w:p>
        </w:tc>
        <w:tc>
          <w:tcPr>
            <w:tcW w:w="6705" w:type="dxa"/>
            <w:shd w:val="clear" w:color="auto" w:fill="auto"/>
            <w:vAlign w:val="center"/>
          </w:tcPr>
          <w:p w14:paraId="6B499DD5" w14:textId="77777777" w:rsidR="00B3544D" w:rsidRPr="00B3544D" w:rsidRDefault="006E6CC4" w:rsidP="00B3544D">
            <w:pPr>
              <w:spacing w:before="120" w:after="120"/>
              <w:rPr>
                <w:rFonts w:asciiTheme="minorHAnsi" w:eastAsia="Calibri" w:hAnsiTheme="minorHAnsi" w:cstheme="minorHAnsi"/>
              </w:rPr>
            </w:pPr>
            <w:hyperlink r:id="rId180" w:history="1">
              <w:r w:rsidR="00B3544D" w:rsidRPr="00B3544D">
                <w:rPr>
                  <w:rFonts w:asciiTheme="minorHAnsi" w:eastAsia="Calibri" w:hAnsiTheme="minorHAnsi" w:cstheme="minorHAnsi"/>
                  <w:lang w:val="en-US"/>
                </w:rPr>
                <w:t>cantonop</w:t>
              </w:r>
              <w:r w:rsidR="00B3544D" w:rsidRPr="00B3544D">
                <w:rPr>
                  <w:rFonts w:asciiTheme="minorHAnsi" w:eastAsia="Calibri" w:hAnsiTheme="minorHAnsi" w:cstheme="minorHAnsi"/>
                </w:rPr>
                <w:t>@</w:t>
              </w:r>
              <w:r w:rsidR="00B3544D" w:rsidRPr="00B3544D">
                <w:rPr>
                  <w:rFonts w:asciiTheme="minorHAnsi" w:eastAsia="Calibri" w:hAnsiTheme="minorHAnsi" w:cstheme="minorHAnsi"/>
                  <w:lang w:val="en-US"/>
                </w:rPr>
                <w:t>agro</w:t>
              </w:r>
              <w:r w:rsidR="00B3544D" w:rsidRPr="00B3544D">
                <w:rPr>
                  <w:rFonts w:asciiTheme="minorHAnsi" w:eastAsia="Calibri" w:hAnsiTheme="minorHAnsi" w:cstheme="minorHAnsi"/>
                </w:rPr>
                <w:t>.</w:t>
              </w:r>
              <w:r w:rsidR="00B3544D" w:rsidRPr="00B3544D">
                <w:rPr>
                  <w:rFonts w:asciiTheme="minorHAnsi" w:eastAsia="Calibri" w:hAnsiTheme="minorHAnsi" w:cstheme="minorHAnsi"/>
                  <w:lang w:val="en-US"/>
                </w:rPr>
                <w:t>duth</w:t>
              </w:r>
              <w:r w:rsidR="00B3544D" w:rsidRPr="00B3544D">
                <w:rPr>
                  <w:rFonts w:asciiTheme="minorHAnsi" w:eastAsia="Calibri" w:hAnsiTheme="minorHAnsi" w:cstheme="minorHAnsi"/>
                </w:rPr>
                <w:t>.</w:t>
              </w:r>
              <w:r w:rsidR="00B3544D" w:rsidRPr="00B3544D">
                <w:rPr>
                  <w:rFonts w:asciiTheme="minorHAnsi" w:eastAsia="Calibri" w:hAnsiTheme="minorHAnsi" w:cstheme="minorHAnsi"/>
                  <w:lang w:val="en-US"/>
                </w:rPr>
                <w:t>gr</w:t>
              </w:r>
            </w:hyperlink>
            <w:r w:rsidR="00B3544D" w:rsidRPr="00B3544D">
              <w:rPr>
                <w:rFonts w:asciiTheme="minorHAnsi" w:eastAsia="Calibri" w:hAnsiTheme="minorHAnsi" w:cstheme="minorHAnsi"/>
              </w:rPr>
              <w:t xml:space="preserve"> </w:t>
            </w:r>
          </w:p>
          <w:p w14:paraId="0238DE2F" w14:textId="77777777" w:rsidR="00B3544D" w:rsidRPr="00B3544D" w:rsidRDefault="006E6CC4" w:rsidP="00B3544D">
            <w:pPr>
              <w:spacing w:before="120" w:after="120"/>
              <w:rPr>
                <w:rFonts w:asciiTheme="minorHAnsi" w:eastAsia="Calibri" w:hAnsiTheme="minorHAnsi" w:cstheme="minorHAnsi"/>
              </w:rPr>
            </w:pPr>
            <w:hyperlink r:id="rId181" w:history="1">
              <w:r w:rsidR="00B3544D" w:rsidRPr="00B3544D">
                <w:rPr>
                  <w:rFonts w:asciiTheme="minorHAnsi" w:eastAsia="Calibri" w:hAnsiTheme="minorHAnsi" w:cstheme="minorHAnsi"/>
                  <w:lang w:val="en-US"/>
                </w:rPr>
                <w:t>cchatz</w:t>
              </w:r>
              <w:r w:rsidR="00B3544D" w:rsidRPr="00B3544D">
                <w:rPr>
                  <w:rFonts w:asciiTheme="minorHAnsi" w:eastAsia="Calibri" w:hAnsiTheme="minorHAnsi" w:cstheme="minorHAnsi"/>
                </w:rPr>
                <w:t>@</w:t>
              </w:r>
              <w:r w:rsidR="00B3544D" w:rsidRPr="00B3544D">
                <w:rPr>
                  <w:rFonts w:asciiTheme="minorHAnsi" w:eastAsia="Calibri" w:hAnsiTheme="minorHAnsi" w:cstheme="minorHAnsi"/>
                  <w:lang w:val="en-US"/>
                </w:rPr>
                <w:t>agro</w:t>
              </w:r>
              <w:r w:rsidR="00B3544D" w:rsidRPr="00B3544D">
                <w:rPr>
                  <w:rFonts w:asciiTheme="minorHAnsi" w:eastAsia="Calibri" w:hAnsiTheme="minorHAnsi" w:cstheme="minorHAnsi"/>
                </w:rPr>
                <w:t>.</w:t>
              </w:r>
              <w:r w:rsidR="00B3544D" w:rsidRPr="00B3544D">
                <w:rPr>
                  <w:rFonts w:asciiTheme="minorHAnsi" w:eastAsia="Calibri" w:hAnsiTheme="minorHAnsi" w:cstheme="minorHAnsi"/>
                  <w:lang w:val="en-US"/>
                </w:rPr>
                <w:t>duth</w:t>
              </w:r>
              <w:r w:rsidR="00B3544D" w:rsidRPr="00B3544D">
                <w:rPr>
                  <w:rFonts w:asciiTheme="minorHAnsi" w:eastAsia="Calibri" w:hAnsiTheme="minorHAnsi" w:cstheme="minorHAnsi"/>
                </w:rPr>
                <w:t>.</w:t>
              </w:r>
              <w:r w:rsidR="00B3544D" w:rsidRPr="00B3544D">
                <w:rPr>
                  <w:rFonts w:asciiTheme="minorHAnsi" w:eastAsia="Calibri" w:hAnsiTheme="minorHAnsi" w:cstheme="minorHAnsi"/>
                  <w:lang w:val="en-US"/>
                </w:rPr>
                <w:t>gr</w:t>
              </w:r>
            </w:hyperlink>
            <w:r w:rsidR="00B3544D" w:rsidRPr="00B3544D">
              <w:rPr>
                <w:rFonts w:asciiTheme="minorHAnsi" w:eastAsia="Calibri" w:hAnsiTheme="minorHAnsi" w:cstheme="minorHAnsi"/>
              </w:rPr>
              <w:t xml:space="preserve"> </w:t>
            </w:r>
          </w:p>
        </w:tc>
      </w:tr>
      <w:tr w:rsidR="00B3544D" w:rsidRPr="00B3544D" w14:paraId="75F2DC4E" w14:textId="77777777" w:rsidTr="000F1667">
        <w:trPr>
          <w:jc w:val="center"/>
        </w:trPr>
        <w:tc>
          <w:tcPr>
            <w:tcW w:w="2386" w:type="dxa"/>
            <w:vAlign w:val="center"/>
          </w:tcPr>
          <w:p w14:paraId="390BE98F" w14:textId="77777777" w:rsidR="00B3544D" w:rsidRPr="00B3544D" w:rsidRDefault="00B3544D" w:rsidP="00B3544D">
            <w:pPr>
              <w:spacing w:before="120" w:after="120"/>
              <w:ind w:left="-106" w:right="11"/>
              <w:jc w:val="right"/>
              <w:rPr>
                <w:rFonts w:asciiTheme="minorHAnsi" w:eastAsia="Calibri" w:hAnsiTheme="minorHAnsi" w:cstheme="minorHAnsi"/>
                <w:b/>
              </w:rPr>
            </w:pPr>
            <w:r w:rsidRPr="00B3544D">
              <w:rPr>
                <w:rFonts w:asciiTheme="minorHAnsi" w:eastAsia="Calibri" w:hAnsiTheme="minorHAnsi" w:cstheme="minorHAnsi"/>
                <w:b/>
              </w:rPr>
              <w:t>Επόπτες/Επιτηρητές</w:t>
            </w:r>
          </w:p>
        </w:tc>
        <w:tc>
          <w:tcPr>
            <w:tcW w:w="6705" w:type="dxa"/>
            <w:vAlign w:val="center"/>
          </w:tcPr>
          <w:p w14:paraId="190BD4E4" w14:textId="77777777" w:rsidR="00B3544D" w:rsidRPr="00B3544D" w:rsidRDefault="00B3544D" w:rsidP="00B3544D">
            <w:pPr>
              <w:spacing w:before="120" w:after="120"/>
              <w:rPr>
                <w:rFonts w:asciiTheme="minorHAnsi" w:eastAsia="Calibri" w:hAnsiTheme="minorHAnsi" w:cstheme="minorHAnsi"/>
                <w:color w:val="244061"/>
              </w:rPr>
            </w:pPr>
            <w:r w:rsidRPr="00B3544D">
              <w:rPr>
                <w:rFonts w:asciiTheme="minorHAnsi" w:eastAsia="Calibri" w:hAnsiTheme="minorHAnsi" w:cstheme="minorHAnsi"/>
              </w:rPr>
              <w:t>ΟΧΙ</w:t>
            </w:r>
          </w:p>
        </w:tc>
      </w:tr>
      <w:tr w:rsidR="00B3544D" w:rsidRPr="00B3544D" w14:paraId="2FB60424" w14:textId="77777777" w:rsidTr="000F1667">
        <w:trPr>
          <w:jc w:val="center"/>
        </w:trPr>
        <w:tc>
          <w:tcPr>
            <w:tcW w:w="2386" w:type="dxa"/>
            <w:vAlign w:val="center"/>
          </w:tcPr>
          <w:p w14:paraId="00FAA65C" w14:textId="77777777" w:rsidR="00B3544D" w:rsidRPr="00B3544D" w:rsidRDefault="00B3544D" w:rsidP="00B3544D">
            <w:pPr>
              <w:spacing w:before="120" w:after="120"/>
              <w:ind w:left="-106" w:right="11"/>
              <w:contextualSpacing/>
              <w:jc w:val="right"/>
              <w:rPr>
                <w:rFonts w:asciiTheme="minorHAnsi" w:eastAsia="Calibri" w:hAnsiTheme="minorHAnsi" w:cstheme="minorHAnsi"/>
                <w:b/>
                <w:color w:val="FF0000"/>
              </w:rPr>
            </w:pPr>
            <w:r w:rsidRPr="00B3544D">
              <w:rPr>
                <w:rFonts w:asciiTheme="minorHAnsi" w:eastAsia="Calibri" w:hAnsiTheme="minorHAnsi" w:cstheme="minorHAnsi"/>
                <w:b/>
              </w:rPr>
              <w:t>Τρόποι εξέτασης</w:t>
            </w:r>
          </w:p>
        </w:tc>
        <w:tc>
          <w:tcPr>
            <w:tcW w:w="6705" w:type="dxa"/>
            <w:vAlign w:val="center"/>
          </w:tcPr>
          <w:p w14:paraId="2ACCBB04" w14:textId="77777777" w:rsidR="00B3544D" w:rsidRPr="00B3544D" w:rsidRDefault="00B3544D" w:rsidP="00B3544D">
            <w:pPr>
              <w:spacing w:before="120" w:after="120"/>
              <w:jc w:val="both"/>
              <w:rPr>
                <w:rFonts w:asciiTheme="minorHAnsi" w:eastAsia="Calibri" w:hAnsiTheme="minorHAnsi" w:cstheme="minorHAnsi"/>
              </w:rPr>
            </w:pPr>
            <w:r w:rsidRPr="00B3544D">
              <w:rPr>
                <w:rFonts w:asciiTheme="minorHAnsi" w:eastAsia="Calibri" w:hAnsiTheme="minorHAnsi" w:cstheme="minorHAnsi"/>
              </w:rPr>
              <w:t>Προφορική παρουσίαση εργασίας (20%)</w:t>
            </w:r>
          </w:p>
          <w:p w14:paraId="0B2F46A6" w14:textId="77777777" w:rsidR="00B3544D" w:rsidRPr="00B3544D" w:rsidRDefault="00B3544D" w:rsidP="00B3544D">
            <w:pPr>
              <w:spacing w:before="120" w:after="120"/>
              <w:jc w:val="both"/>
              <w:rPr>
                <w:rFonts w:asciiTheme="minorHAnsi" w:eastAsia="Calibri" w:hAnsiTheme="minorHAnsi" w:cstheme="minorHAnsi"/>
                <w:color w:val="244061"/>
              </w:rPr>
            </w:pPr>
            <w:r w:rsidRPr="00B3544D">
              <w:rPr>
                <w:rFonts w:asciiTheme="minorHAnsi" w:eastAsia="Calibri" w:hAnsiTheme="minorHAnsi" w:cstheme="minorHAnsi"/>
              </w:rPr>
              <w:t>Προφορική εξέταση με εξ αποστάσεως μεθόδους (80%)</w:t>
            </w:r>
          </w:p>
        </w:tc>
      </w:tr>
      <w:tr w:rsidR="00B3544D" w:rsidRPr="00B3544D" w14:paraId="75DB6301" w14:textId="77777777" w:rsidTr="000F1667">
        <w:trPr>
          <w:jc w:val="center"/>
        </w:trPr>
        <w:tc>
          <w:tcPr>
            <w:tcW w:w="2386" w:type="dxa"/>
            <w:vAlign w:val="center"/>
          </w:tcPr>
          <w:p w14:paraId="74C9B340" w14:textId="77777777" w:rsidR="00B3544D" w:rsidRPr="00B3544D" w:rsidRDefault="00B3544D" w:rsidP="00B3544D">
            <w:pPr>
              <w:spacing w:before="120" w:after="120"/>
              <w:ind w:left="-106" w:right="11"/>
              <w:contextualSpacing/>
              <w:jc w:val="right"/>
              <w:rPr>
                <w:rFonts w:asciiTheme="minorHAnsi" w:eastAsia="Calibri" w:hAnsiTheme="minorHAnsi" w:cstheme="minorHAnsi"/>
                <w:b/>
                <w:color w:val="FF0000"/>
              </w:rPr>
            </w:pPr>
            <w:r w:rsidRPr="00B3544D">
              <w:rPr>
                <w:rFonts w:asciiTheme="minorHAnsi" w:eastAsia="Calibri" w:hAnsiTheme="minorHAnsi" w:cstheme="minorHAnsi"/>
                <w:b/>
                <w:color w:val="000000"/>
              </w:rPr>
              <w:t>Οδηγίες υλοποίησης εξέτασης</w:t>
            </w:r>
          </w:p>
        </w:tc>
        <w:tc>
          <w:tcPr>
            <w:tcW w:w="6705" w:type="dxa"/>
            <w:vAlign w:val="center"/>
          </w:tcPr>
          <w:p w14:paraId="78EEA275" w14:textId="77777777" w:rsidR="00B3544D" w:rsidRPr="00B3544D" w:rsidRDefault="00B3544D" w:rsidP="00B3544D">
            <w:pPr>
              <w:ind w:right="-54"/>
              <w:jc w:val="both"/>
              <w:rPr>
                <w:rFonts w:asciiTheme="minorHAnsi" w:eastAsia="Calibri" w:hAnsiTheme="minorHAnsi" w:cstheme="minorHAnsi"/>
                <w:lang w:val="fr-FR"/>
              </w:rPr>
            </w:pPr>
            <w:r w:rsidRPr="00B3544D">
              <w:rPr>
                <w:rFonts w:asciiTheme="minorHAnsi" w:eastAsia="Calibri" w:hAnsiTheme="minorHAnsi" w:cstheme="minorHAnsi"/>
                <w:lang w:val="fr-FR"/>
              </w:rPr>
              <w:t xml:space="preserve">Η </w:t>
            </w:r>
            <w:r w:rsidRPr="00B3544D">
              <w:rPr>
                <w:rFonts w:asciiTheme="minorHAnsi" w:eastAsia="Calibri" w:hAnsiTheme="minorHAnsi" w:cstheme="minorHAnsi"/>
              </w:rPr>
              <w:t xml:space="preserve">προφορική παρουσίαση της εργασίας θα γίνει με το </w:t>
            </w:r>
            <w:r w:rsidRPr="00B3544D">
              <w:rPr>
                <w:rFonts w:asciiTheme="minorHAnsi" w:eastAsia="Calibri" w:hAnsiTheme="minorHAnsi" w:cstheme="minorHAnsi"/>
                <w:lang w:val="en-US"/>
              </w:rPr>
              <w:t>MS</w:t>
            </w:r>
            <w:r w:rsidRPr="00B3544D">
              <w:rPr>
                <w:rFonts w:asciiTheme="minorHAnsi" w:eastAsia="Calibri" w:hAnsiTheme="minorHAnsi" w:cstheme="minorHAnsi"/>
              </w:rPr>
              <w:t xml:space="preserve"> </w:t>
            </w:r>
            <w:r w:rsidRPr="00B3544D">
              <w:rPr>
                <w:rFonts w:asciiTheme="minorHAnsi" w:eastAsia="Calibri" w:hAnsiTheme="minorHAnsi" w:cstheme="minorHAnsi"/>
                <w:lang w:val="en-US"/>
              </w:rPr>
              <w:t>teams</w:t>
            </w:r>
            <w:r w:rsidRPr="00B3544D">
              <w:rPr>
                <w:rFonts w:asciiTheme="minorHAnsi" w:eastAsia="Calibri" w:hAnsiTheme="minorHAnsi" w:cstheme="minorHAnsi"/>
                <w:lang w:val="fr-FR"/>
              </w:rPr>
              <w:t xml:space="preserve"> σε καθορισμένη ημερομηνία. H </w:t>
            </w:r>
            <w:r w:rsidRPr="00B3544D">
              <w:rPr>
                <w:rFonts w:asciiTheme="minorHAnsi" w:eastAsia="Calibri" w:hAnsiTheme="minorHAnsi" w:cstheme="minorHAnsi"/>
              </w:rPr>
              <w:t xml:space="preserve">προφορική εξ αποστάσεως </w:t>
            </w:r>
            <w:r w:rsidRPr="00B3544D">
              <w:rPr>
                <w:rFonts w:asciiTheme="minorHAnsi" w:eastAsia="Calibri" w:hAnsiTheme="minorHAnsi" w:cstheme="minorHAnsi"/>
                <w:lang w:val="fr-FR"/>
              </w:rPr>
              <w:t>εξέταση στο μάθημα θα πραγματοποιηθεί την προγραμματισμένη ημέρα εξέτασης του μαθήματος σύμφωνα με το πρόγραμμα της εξεταστικής. Η εξέταση θα πραγματοποιηθεί μέσω MS teams. Μία ημέρα πριν την εξέταση εμφανίζεται ο σύνδεσμος της άσκησης στο eclass σε όσους έχουν δηλώσει το μάθημα και έχουν λάβει γνώση των όρων εξ αποστάσεως εκπαίδευσης. Οι φοιτητές θα συμμετάσχουν στην εξέταση με κάμερα (MS teams) και πριν την έναρξη της εξέτασης, οι φοιτητές θα επιδεικνύουν στην κάμερα την ταυτότητά τους, ώστε να γίνει ταυτοποίησή τους. Κάθε φοιτητής θα πρέπει να απαντήσει σε 5 ερωτήσεις. Κάθε μία από τις ερωτήσεις βαθμολογείται με 2. Περισσότερες λεπτομέρειες δίνονται με ανακοίνωση στο e-class.</w:t>
            </w:r>
          </w:p>
        </w:tc>
      </w:tr>
    </w:tbl>
    <w:p w14:paraId="7C720AFB" w14:textId="77777777" w:rsidR="00B3544D" w:rsidRPr="00B3544D" w:rsidRDefault="00B3544D" w:rsidP="00B3544D">
      <w:pPr>
        <w:spacing w:line="259" w:lineRule="auto"/>
        <w:rPr>
          <w:rFonts w:asciiTheme="minorHAnsi" w:eastAsia="Calibri" w:hAnsiTheme="minorHAnsi"/>
          <w:sz w:val="12"/>
        </w:rPr>
      </w:pPr>
    </w:p>
    <w:p w14:paraId="3E1C357F" w14:textId="77777777" w:rsidR="00B3544D" w:rsidRPr="00B3544D" w:rsidRDefault="00B3544D" w:rsidP="00B3544D">
      <w:pPr>
        <w:spacing w:after="160" w:line="259" w:lineRule="auto"/>
        <w:rPr>
          <w:rFonts w:asciiTheme="minorHAnsi" w:hAnsiTheme="minorHAnsi"/>
        </w:rPr>
      </w:pPr>
      <w:r w:rsidRPr="00B3544D">
        <w:rPr>
          <w:rFonts w:asciiTheme="minorHAnsi" w:hAnsiTheme="minorHAnsi"/>
        </w:rPr>
        <w:br w:type="page"/>
      </w:r>
    </w:p>
    <w:p w14:paraId="5B3D1BC8" w14:textId="77777777" w:rsidR="00B3544D" w:rsidRPr="00B3544D" w:rsidRDefault="00B3544D" w:rsidP="00B3544D">
      <w:pPr>
        <w:jc w:val="center"/>
        <w:rPr>
          <w:rFonts w:asciiTheme="minorHAnsi" w:hAnsiTheme="minorHAnsi" w:cs="Arial"/>
          <w:lang w:val="en-US"/>
        </w:rPr>
      </w:pPr>
      <w:r w:rsidRPr="00B3544D">
        <w:rPr>
          <w:rFonts w:asciiTheme="minorHAnsi" w:hAnsiTheme="minorHAnsi" w:cs="Arial"/>
          <w:b/>
          <w:lang w:val="en-US"/>
        </w:rPr>
        <w:lastRenderedPageBreak/>
        <w:t>COURSE OUTLINE</w:t>
      </w:r>
    </w:p>
    <w:p w14:paraId="525FAEE8" w14:textId="77777777" w:rsidR="00B3544D" w:rsidRPr="00B3544D" w:rsidRDefault="00B3544D" w:rsidP="006E6CC4">
      <w:pPr>
        <w:widowControl w:val="0"/>
        <w:numPr>
          <w:ilvl w:val="0"/>
          <w:numId w:val="102"/>
        </w:numPr>
        <w:autoSpaceDE w:val="0"/>
        <w:autoSpaceDN w:val="0"/>
        <w:adjustRightInd w:val="0"/>
        <w:spacing w:before="240"/>
        <w:contextualSpacing/>
        <w:rPr>
          <w:rFonts w:asciiTheme="minorHAnsi" w:hAnsiTheme="minorHAnsi" w:cs="Arial"/>
          <w:b/>
          <w:lang w:val="en-US"/>
        </w:rPr>
      </w:pPr>
      <w:r w:rsidRPr="00B3544D">
        <w:rPr>
          <w:rFonts w:asciiTheme="minorHAnsi" w:hAnsiTheme="minorHAnsi" w:cs="Arial"/>
          <w:b/>
          <w:lang w:val="en-US"/>
        </w:rPr>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1216"/>
        <w:gridCol w:w="1073"/>
        <w:gridCol w:w="1208"/>
        <w:gridCol w:w="344"/>
        <w:gridCol w:w="1622"/>
      </w:tblGrid>
      <w:tr w:rsidR="00B3544D" w:rsidRPr="00B3544D" w14:paraId="063FAF61" w14:textId="77777777" w:rsidTr="000F1667">
        <w:trPr>
          <w:jc w:val="center"/>
        </w:trPr>
        <w:tc>
          <w:tcPr>
            <w:tcW w:w="3009" w:type="dxa"/>
            <w:shd w:val="clear" w:color="auto" w:fill="DDD9C3"/>
            <w:vAlign w:val="center"/>
          </w:tcPr>
          <w:p w14:paraId="3BC5DFA9" w14:textId="77777777" w:rsidR="00B3544D" w:rsidRPr="00B3544D" w:rsidRDefault="00B3544D" w:rsidP="00B3544D">
            <w:pPr>
              <w:jc w:val="right"/>
              <w:rPr>
                <w:rFonts w:asciiTheme="minorHAnsi" w:hAnsiTheme="minorHAnsi" w:cs="Arial"/>
                <w:b/>
                <w:sz w:val="22"/>
                <w:szCs w:val="22"/>
              </w:rPr>
            </w:pPr>
            <w:r w:rsidRPr="00B3544D">
              <w:rPr>
                <w:rFonts w:asciiTheme="minorHAnsi" w:hAnsiTheme="minorHAnsi" w:cs="Arial"/>
                <w:b/>
                <w:sz w:val="22"/>
                <w:szCs w:val="22"/>
              </w:rPr>
              <w:t>SCHOOL</w:t>
            </w:r>
          </w:p>
        </w:tc>
        <w:tc>
          <w:tcPr>
            <w:tcW w:w="5463" w:type="dxa"/>
            <w:gridSpan w:val="5"/>
            <w:vAlign w:val="center"/>
          </w:tcPr>
          <w:p w14:paraId="31222705"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AGRICULTURAL AND FORESTRY SCIENCES</w:t>
            </w:r>
          </w:p>
        </w:tc>
      </w:tr>
      <w:tr w:rsidR="00B3544D" w:rsidRPr="00B3544D" w14:paraId="14DE594C" w14:textId="77777777" w:rsidTr="000F1667">
        <w:trPr>
          <w:jc w:val="center"/>
        </w:trPr>
        <w:tc>
          <w:tcPr>
            <w:tcW w:w="3009" w:type="dxa"/>
            <w:shd w:val="clear" w:color="auto" w:fill="DDD9C3"/>
            <w:vAlign w:val="center"/>
          </w:tcPr>
          <w:p w14:paraId="5437D76E"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DEPARTMENT</w:t>
            </w:r>
          </w:p>
        </w:tc>
        <w:tc>
          <w:tcPr>
            <w:tcW w:w="5463" w:type="dxa"/>
            <w:gridSpan w:val="5"/>
            <w:vAlign w:val="center"/>
          </w:tcPr>
          <w:p w14:paraId="7D5083D4"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AGRICULTURAL DEVELOPMENT</w:t>
            </w:r>
          </w:p>
        </w:tc>
      </w:tr>
      <w:tr w:rsidR="00B3544D" w:rsidRPr="00B3544D" w14:paraId="181890CA" w14:textId="77777777" w:rsidTr="000F1667">
        <w:trPr>
          <w:jc w:val="center"/>
        </w:trPr>
        <w:tc>
          <w:tcPr>
            <w:tcW w:w="3009" w:type="dxa"/>
            <w:shd w:val="clear" w:color="auto" w:fill="DDD9C3"/>
            <w:vAlign w:val="center"/>
          </w:tcPr>
          <w:p w14:paraId="3114870F"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LEVEL OF STUDIES</w:t>
            </w:r>
          </w:p>
        </w:tc>
        <w:tc>
          <w:tcPr>
            <w:tcW w:w="5463" w:type="dxa"/>
            <w:gridSpan w:val="5"/>
            <w:vAlign w:val="center"/>
          </w:tcPr>
          <w:p w14:paraId="7B8E2B1A"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ISCED LEVEL 7-MASTER OR EQUIVALENT</w:t>
            </w:r>
          </w:p>
        </w:tc>
      </w:tr>
      <w:tr w:rsidR="00B3544D" w:rsidRPr="00B3544D" w14:paraId="555BA51C" w14:textId="77777777" w:rsidTr="000F1667">
        <w:trPr>
          <w:jc w:val="center"/>
        </w:trPr>
        <w:tc>
          <w:tcPr>
            <w:tcW w:w="3009" w:type="dxa"/>
            <w:shd w:val="clear" w:color="auto" w:fill="DDD9C3"/>
            <w:vAlign w:val="center"/>
          </w:tcPr>
          <w:p w14:paraId="0177511B"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COURSE CODE </w:t>
            </w:r>
          </w:p>
        </w:tc>
        <w:tc>
          <w:tcPr>
            <w:tcW w:w="1216" w:type="dxa"/>
            <w:vAlign w:val="center"/>
          </w:tcPr>
          <w:p w14:paraId="596F235E" w14:textId="77777777" w:rsidR="00B3544D" w:rsidRPr="00B3544D" w:rsidRDefault="00B3544D" w:rsidP="00B3544D">
            <w:pPr>
              <w:rPr>
                <w:rFonts w:asciiTheme="minorHAnsi" w:hAnsiTheme="minorHAnsi" w:cstheme="minorHAnsi"/>
                <w:bCs/>
                <w:sz w:val="22"/>
                <w:szCs w:val="22"/>
              </w:rPr>
            </w:pPr>
            <w:r w:rsidRPr="00B3544D">
              <w:rPr>
                <w:rFonts w:asciiTheme="minorHAnsi" w:hAnsiTheme="minorHAnsi" w:cstheme="minorHAnsi"/>
                <w:bCs/>
                <w:sz w:val="22"/>
                <w:szCs w:val="22"/>
                <w:lang w:val="en-US"/>
              </w:rPr>
              <w:t>PAGR03</w:t>
            </w:r>
          </w:p>
        </w:tc>
        <w:tc>
          <w:tcPr>
            <w:tcW w:w="2281" w:type="dxa"/>
            <w:gridSpan w:val="2"/>
            <w:shd w:val="clear" w:color="auto" w:fill="DDD9C3"/>
            <w:vAlign w:val="center"/>
          </w:tcPr>
          <w:p w14:paraId="17ACAD96"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SEMESTER</w:t>
            </w:r>
          </w:p>
        </w:tc>
        <w:tc>
          <w:tcPr>
            <w:tcW w:w="1966" w:type="dxa"/>
            <w:gridSpan w:val="2"/>
            <w:vAlign w:val="center"/>
          </w:tcPr>
          <w:p w14:paraId="568C09AA" w14:textId="77777777" w:rsidR="00B3544D" w:rsidRPr="00B3544D" w:rsidRDefault="00B3544D" w:rsidP="00B3544D">
            <w:pPr>
              <w:rPr>
                <w:rFonts w:asciiTheme="minorHAnsi" w:hAnsiTheme="minorHAnsi" w:cstheme="minorHAnsi"/>
                <w:bCs/>
                <w:sz w:val="22"/>
                <w:szCs w:val="22"/>
                <w:lang w:val="en-US"/>
              </w:rPr>
            </w:pPr>
            <w:r w:rsidRPr="00B3544D">
              <w:rPr>
                <w:rFonts w:asciiTheme="minorHAnsi" w:hAnsiTheme="minorHAnsi" w:cstheme="minorHAnsi"/>
                <w:bCs/>
                <w:sz w:val="22"/>
                <w:szCs w:val="22"/>
                <w:lang w:val="en-US"/>
              </w:rPr>
              <w:t>1</w:t>
            </w:r>
            <w:r w:rsidRPr="00B3544D">
              <w:rPr>
                <w:rFonts w:asciiTheme="minorHAnsi" w:hAnsiTheme="minorHAnsi" w:cstheme="minorHAnsi"/>
                <w:bCs/>
                <w:sz w:val="22"/>
                <w:szCs w:val="22"/>
                <w:vertAlign w:val="superscript"/>
                <w:lang w:val="en-US"/>
              </w:rPr>
              <w:t>ST</w:t>
            </w:r>
            <w:r w:rsidRPr="00B3544D">
              <w:rPr>
                <w:rFonts w:asciiTheme="minorHAnsi" w:hAnsiTheme="minorHAnsi" w:cstheme="minorHAnsi"/>
                <w:bCs/>
                <w:sz w:val="22"/>
                <w:szCs w:val="22"/>
                <w:lang w:val="en-US"/>
              </w:rPr>
              <w:t xml:space="preserve">  </w:t>
            </w:r>
          </w:p>
        </w:tc>
      </w:tr>
      <w:tr w:rsidR="00B3544D" w:rsidRPr="00B3544D" w14:paraId="29121074" w14:textId="77777777" w:rsidTr="000F1667">
        <w:trPr>
          <w:trHeight w:val="375"/>
          <w:jc w:val="center"/>
        </w:trPr>
        <w:tc>
          <w:tcPr>
            <w:tcW w:w="3009" w:type="dxa"/>
            <w:shd w:val="clear" w:color="auto" w:fill="DDD9C3"/>
            <w:vAlign w:val="center"/>
          </w:tcPr>
          <w:p w14:paraId="37DA01A8"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COURSE TITLE</w:t>
            </w:r>
          </w:p>
        </w:tc>
        <w:tc>
          <w:tcPr>
            <w:tcW w:w="5463" w:type="dxa"/>
            <w:gridSpan w:val="5"/>
            <w:vAlign w:val="center"/>
          </w:tcPr>
          <w:p w14:paraId="417E65BE"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PHYSIOLOGY OF FRUIT TREES</w:t>
            </w:r>
          </w:p>
        </w:tc>
      </w:tr>
      <w:tr w:rsidR="00B3544D" w:rsidRPr="00B3544D" w14:paraId="6344B71D" w14:textId="77777777" w:rsidTr="000F1667">
        <w:trPr>
          <w:trHeight w:val="196"/>
          <w:jc w:val="center"/>
        </w:trPr>
        <w:tc>
          <w:tcPr>
            <w:tcW w:w="5298" w:type="dxa"/>
            <w:gridSpan w:val="3"/>
            <w:shd w:val="clear" w:color="auto" w:fill="DDD9C3"/>
            <w:vAlign w:val="center"/>
          </w:tcPr>
          <w:p w14:paraId="350DF13B" w14:textId="77777777" w:rsidR="00B3544D" w:rsidRPr="00B3544D" w:rsidRDefault="00B3544D" w:rsidP="00B3544D">
            <w:pPr>
              <w:jc w:val="center"/>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TEACHING ACTIVITIES </w:t>
            </w:r>
          </w:p>
        </w:tc>
        <w:tc>
          <w:tcPr>
            <w:tcW w:w="1552" w:type="dxa"/>
            <w:gridSpan w:val="2"/>
            <w:shd w:val="clear" w:color="auto" w:fill="DDD9C3"/>
            <w:vAlign w:val="center"/>
          </w:tcPr>
          <w:p w14:paraId="72EC3C06"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lang w:val="en-US"/>
              </w:rPr>
              <w:t>TEACHING</w:t>
            </w:r>
            <w:r w:rsidRPr="00B3544D">
              <w:rPr>
                <w:rFonts w:asciiTheme="minorHAnsi" w:hAnsiTheme="minorHAnsi" w:cstheme="minorHAnsi"/>
                <w:b/>
                <w:sz w:val="22"/>
                <w:szCs w:val="22"/>
              </w:rPr>
              <w:t xml:space="preserve"> </w:t>
            </w:r>
            <w:r w:rsidRPr="00B3544D">
              <w:rPr>
                <w:rFonts w:asciiTheme="minorHAnsi" w:hAnsiTheme="minorHAnsi" w:cstheme="minorHAnsi"/>
                <w:b/>
                <w:sz w:val="22"/>
                <w:szCs w:val="22"/>
                <w:lang w:val="en-US"/>
              </w:rPr>
              <w:t>HOURS</w:t>
            </w:r>
            <w:r w:rsidRPr="00B3544D">
              <w:rPr>
                <w:rFonts w:asciiTheme="minorHAnsi" w:hAnsiTheme="minorHAnsi" w:cstheme="minorHAnsi"/>
                <w:b/>
                <w:sz w:val="22"/>
                <w:szCs w:val="22"/>
              </w:rPr>
              <w:t xml:space="preserve"> </w:t>
            </w:r>
            <w:r w:rsidRPr="00B3544D">
              <w:rPr>
                <w:rFonts w:asciiTheme="minorHAnsi" w:hAnsiTheme="minorHAnsi" w:cstheme="minorHAnsi"/>
                <w:b/>
                <w:sz w:val="22"/>
                <w:szCs w:val="22"/>
                <w:lang w:val="en-US"/>
              </w:rPr>
              <w:t>PER</w:t>
            </w:r>
            <w:r w:rsidRPr="00B3544D">
              <w:rPr>
                <w:rFonts w:asciiTheme="minorHAnsi" w:hAnsiTheme="minorHAnsi" w:cstheme="minorHAnsi"/>
                <w:b/>
                <w:sz w:val="22"/>
                <w:szCs w:val="22"/>
              </w:rPr>
              <w:t xml:space="preserve"> </w:t>
            </w:r>
            <w:r w:rsidRPr="00B3544D">
              <w:rPr>
                <w:rFonts w:asciiTheme="minorHAnsi" w:hAnsiTheme="minorHAnsi" w:cstheme="minorHAnsi"/>
                <w:b/>
                <w:sz w:val="22"/>
                <w:szCs w:val="22"/>
                <w:lang w:val="en-US"/>
              </w:rPr>
              <w:t>WEEK</w:t>
            </w:r>
          </w:p>
        </w:tc>
        <w:tc>
          <w:tcPr>
            <w:tcW w:w="1622" w:type="dxa"/>
            <w:shd w:val="clear" w:color="auto" w:fill="DDD9C3"/>
            <w:vAlign w:val="center"/>
          </w:tcPr>
          <w:p w14:paraId="6BC798FB"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lang w:val="en-US"/>
              </w:rPr>
              <w:t>ECTS</w:t>
            </w:r>
            <w:r w:rsidRPr="00B3544D">
              <w:rPr>
                <w:rFonts w:asciiTheme="minorHAnsi" w:hAnsiTheme="minorHAnsi" w:cstheme="minorHAnsi"/>
                <w:b/>
                <w:sz w:val="22"/>
                <w:szCs w:val="22"/>
              </w:rPr>
              <w:t xml:space="preserve"> </w:t>
            </w:r>
            <w:r w:rsidRPr="00B3544D">
              <w:rPr>
                <w:rFonts w:asciiTheme="minorHAnsi" w:hAnsiTheme="minorHAnsi" w:cstheme="minorHAnsi"/>
                <w:b/>
                <w:sz w:val="22"/>
                <w:szCs w:val="22"/>
                <w:lang w:val="en-US"/>
              </w:rPr>
              <w:t>CREDITS</w:t>
            </w:r>
          </w:p>
        </w:tc>
      </w:tr>
      <w:tr w:rsidR="00B3544D" w:rsidRPr="00B3544D" w14:paraId="10B9C8A7" w14:textId="77777777" w:rsidTr="000F1667">
        <w:trPr>
          <w:trHeight w:val="194"/>
          <w:jc w:val="center"/>
        </w:trPr>
        <w:tc>
          <w:tcPr>
            <w:tcW w:w="5298" w:type="dxa"/>
            <w:gridSpan w:val="3"/>
            <w:vAlign w:val="center"/>
          </w:tcPr>
          <w:p w14:paraId="5E31BCF5" w14:textId="77777777" w:rsidR="00B3544D" w:rsidRPr="00B3544D" w:rsidRDefault="00B3544D" w:rsidP="00B3544D">
            <w:pPr>
              <w:rPr>
                <w:rFonts w:asciiTheme="minorHAnsi" w:hAnsiTheme="minorHAnsi" w:cstheme="minorHAnsi"/>
                <w:bCs/>
                <w:sz w:val="22"/>
                <w:szCs w:val="22"/>
              </w:rPr>
            </w:pPr>
          </w:p>
        </w:tc>
        <w:tc>
          <w:tcPr>
            <w:tcW w:w="1552" w:type="dxa"/>
            <w:gridSpan w:val="2"/>
            <w:vAlign w:val="center"/>
          </w:tcPr>
          <w:p w14:paraId="352AF2A6"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3</w:t>
            </w:r>
          </w:p>
        </w:tc>
        <w:tc>
          <w:tcPr>
            <w:tcW w:w="1622" w:type="dxa"/>
            <w:vAlign w:val="center"/>
          </w:tcPr>
          <w:p w14:paraId="4BAB9682"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7</w:t>
            </w:r>
            <w:r w:rsidRPr="00B3544D">
              <w:rPr>
                <w:rFonts w:asciiTheme="minorHAnsi" w:hAnsiTheme="minorHAnsi" w:cstheme="minorHAnsi"/>
                <w:sz w:val="22"/>
                <w:szCs w:val="22"/>
                <w:lang w:val="en-US"/>
              </w:rPr>
              <w:t>.</w:t>
            </w:r>
            <w:r w:rsidRPr="00B3544D">
              <w:rPr>
                <w:rFonts w:asciiTheme="minorHAnsi" w:hAnsiTheme="minorHAnsi" w:cstheme="minorHAnsi"/>
                <w:sz w:val="22"/>
                <w:szCs w:val="22"/>
              </w:rPr>
              <w:t>5</w:t>
            </w:r>
          </w:p>
        </w:tc>
      </w:tr>
      <w:tr w:rsidR="00B3544D" w:rsidRPr="00B3544D" w14:paraId="4F4716BF" w14:textId="77777777" w:rsidTr="000F1667">
        <w:trPr>
          <w:trHeight w:val="599"/>
          <w:jc w:val="center"/>
        </w:trPr>
        <w:tc>
          <w:tcPr>
            <w:tcW w:w="3009" w:type="dxa"/>
            <w:shd w:val="clear" w:color="auto" w:fill="DDD9C3"/>
            <w:vAlign w:val="center"/>
          </w:tcPr>
          <w:p w14:paraId="425376D3" w14:textId="77777777" w:rsidR="00B3544D" w:rsidRPr="00B3544D" w:rsidRDefault="00B3544D" w:rsidP="00B3544D">
            <w:pPr>
              <w:jc w:val="right"/>
              <w:rPr>
                <w:rFonts w:asciiTheme="minorHAnsi" w:hAnsiTheme="minorHAnsi" w:cstheme="minorHAnsi"/>
                <w:i/>
                <w:sz w:val="22"/>
                <w:szCs w:val="22"/>
                <w:lang w:val="en-US"/>
              </w:rPr>
            </w:pPr>
            <w:r w:rsidRPr="00B3544D">
              <w:rPr>
                <w:rFonts w:asciiTheme="minorHAnsi" w:hAnsiTheme="minorHAnsi" w:cstheme="minorHAnsi"/>
                <w:b/>
                <w:sz w:val="22"/>
                <w:szCs w:val="22"/>
                <w:lang w:val="en-US"/>
              </w:rPr>
              <w:t>COURSE TYPE</w:t>
            </w:r>
          </w:p>
        </w:tc>
        <w:tc>
          <w:tcPr>
            <w:tcW w:w="5463" w:type="dxa"/>
            <w:gridSpan w:val="5"/>
            <w:vAlign w:val="center"/>
          </w:tcPr>
          <w:p w14:paraId="1702536C" w14:textId="77777777" w:rsidR="00B3544D" w:rsidRPr="00B3544D" w:rsidRDefault="00B3544D" w:rsidP="00B3544D">
            <w:pPr>
              <w:rPr>
                <w:rFonts w:asciiTheme="minorHAnsi" w:hAnsiTheme="minorHAnsi" w:cstheme="minorHAnsi"/>
                <w:sz w:val="22"/>
                <w:szCs w:val="22"/>
                <w:highlight w:val="yellow"/>
              </w:rPr>
            </w:pPr>
            <w:r w:rsidRPr="00B3544D">
              <w:rPr>
                <w:rFonts w:asciiTheme="minorHAnsi" w:hAnsiTheme="minorHAnsi" w:cstheme="minorHAnsi"/>
                <w:sz w:val="22"/>
                <w:szCs w:val="22"/>
                <w:lang w:val="en-US"/>
              </w:rPr>
              <w:t>SCIENTIFIC AREA</w:t>
            </w:r>
          </w:p>
        </w:tc>
      </w:tr>
      <w:tr w:rsidR="00B3544D" w:rsidRPr="00B3544D" w14:paraId="29071F83" w14:textId="77777777" w:rsidTr="000F1667">
        <w:trPr>
          <w:jc w:val="center"/>
        </w:trPr>
        <w:tc>
          <w:tcPr>
            <w:tcW w:w="3009" w:type="dxa"/>
            <w:shd w:val="clear" w:color="auto" w:fill="DDD9C3"/>
            <w:vAlign w:val="center"/>
          </w:tcPr>
          <w:p w14:paraId="75408649"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lang w:val="en-US"/>
              </w:rPr>
              <w:t>PREREQUISITES</w:t>
            </w:r>
          </w:p>
        </w:tc>
        <w:tc>
          <w:tcPr>
            <w:tcW w:w="5463" w:type="dxa"/>
            <w:gridSpan w:val="5"/>
            <w:vAlign w:val="center"/>
          </w:tcPr>
          <w:p w14:paraId="476C83BF"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NO</w:t>
            </w:r>
          </w:p>
        </w:tc>
      </w:tr>
      <w:tr w:rsidR="00B3544D" w:rsidRPr="00B3544D" w14:paraId="609BC618" w14:textId="77777777" w:rsidTr="000F1667">
        <w:trPr>
          <w:jc w:val="center"/>
        </w:trPr>
        <w:tc>
          <w:tcPr>
            <w:tcW w:w="3009" w:type="dxa"/>
            <w:shd w:val="clear" w:color="auto" w:fill="DDD9C3"/>
            <w:vAlign w:val="center"/>
          </w:tcPr>
          <w:p w14:paraId="1150B85D"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TEACHING &amp; EXAMINATION LANGUAGE</w:t>
            </w:r>
          </w:p>
        </w:tc>
        <w:tc>
          <w:tcPr>
            <w:tcW w:w="5463" w:type="dxa"/>
            <w:gridSpan w:val="5"/>
            <w:vAlign w:val="center"/>
          </w:tcPr>
          <w:p w14:paraId="60BD7E1B"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GREEK</w:t>
            </w:r>
          </w:p>
        </w:tc>
      </w:tr>
      <w:tr w:rsidR="00B3544D" w:rsidRPr="00B3544D" w14:paraId="255DDD6C" w14:textId="77777777" w:rsidTr="000F1667">
        <w:trPr>
          <w:jc w:val="center"/>
        </w:trPr>
        <w:tc>
          <w:tcPr>
            <w:tcW w:w="3009" w:type="dxa"/>
            <w:shd w:val="clear" w:color="auto" w:fill="DDD9C3"/>
            <w:vAlign w:val="center"/>
          </w:tcPr>
          <w:p w14:paraId="530B8353"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COURSE OFFERED TO </w:t>
            </w:r>
            <w:r w:rsidRPr="00B3544D">
              <w:rPr>
                <w:rFonts w:asciiTheme="minorHAnsi" w:hAnsiTheme="minorHAnsi" w:cstheme="minorHAnsi"/>
                <w:b/>
                <w:sz w:val="22"/>
                <w:szCs w:val="22"/>
                <w:lang w:val="en-GB"/>
              </w:rPr>
              <w:t>ERASMUS</w:t>
            </w:r>
            <w:r w:rsidRPr="00B3544D">
              <w:rPr>
                <w:rFonts w:asciiTheme="minorHAnsi" w:hAnsiTheme="minorHAnsi" w:cstheme="minorHAnsi"/>
                <w:b/>
                <w:sz w:val="22"/>
                <w:szCs w:val="22"/>
                <w:lang w:val="en-US"/>
              </w:rPr>
              <w:t xml:space="preserve"> STUDENTS</w:t>
            </w:r>
          </w:p>
        </w:tc>
        <w:tc>
          <w:tcPr>
            <w:tcW w:w="5463" w:type="dxa"/>
            <w:gridSpan w:val="5"/>
            <w:vAlign w:val="center"/>
          </w:tcPr>
          <w:p w14:paraId="7BB9E39C"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ΝΟ</w:t>
            </w:r>
          </w:p>
        </w:tc>
      </w:tr>
      <w:tr w:rsidR="00B3544D" w:rsidRPr="00B3544D" w14:paraId="319F0BDF" w14:textId="77777777" w:rsidTr="000F1667">
        <w:trPr>
          <w:jc w:val="center"/>
        </w:trPr>
        <w:tc>
          <w:tcPr>
            <w:tcW w:w="3009" w:type="dxa"/>
            <w:shd w:val="clear" w:color="auto" w:fill="DDD9C3"/>
            <w:vAlign w:val="center"/>
          </w:tcPr>
          <w:p w14:paraId="1D04348E" w14:textId="77777777" w:rsidR="00B3544D" w:rsidRPr="00B3544D" w:rsidRDefault="00B3544D" w:rsidP="00B3544D">
            <w:pPr>
              <w:jc w:val="right"/>
              <w:rPr>
                <w:rFonts w:asciiTheme="minorHAnsi" w:hAnsiTheme="minorHAnsi" w:cstheme="minorHAnsi"/>
                <w:b/>
                <w:sz w:val="22"/>
                <w:szCs w:val="22"/>
                <w:lang w:val="en-GB"/>
              </w:rPr>
            </w:pPr>
            <w:r w:rsidRPr="00B3544D">
              <w:rPr>
                <w:rFonts w:asciiTheme="minorHAnsi" w:hAnsiTheme="minorHAnsi" w:cstheme="minorHAnsi"/>
                <w:b/>
                <w:sz w:val="22"/>
                <w:szCs w:val="22"/>
                <w:lang w:val="en-GB"/>
              </w:rPr>
              <w:t>URL COURSE</w:t>
            </w:r>
          </w:p>
        </w:tc>
        <w:tc>
          <w:tcPr>
            <w:tcW w:w="5463" w:type="dxa"/>
            <w:gridSpan w:val="5"/>
            <w:vAlign w:val="center"/>
          </w:tcPr>
          <w:p w14:paraId="4560E787" w14:textId="77777777" w:rsidR="00B3544D" w:rsidRPr="00B3544D" w:rsidRDefault="006E6CC4" w:rsidP="00B3544D">
            <w:pPr>
              <w:rPr>
                <w:rFonts w:asciiTheme="minorHAnsi" w:hAnsiTheme="minorHAnsi" w:cstheme="minorHAnsi"/>
                <w:sz w:val="22"/>
                <w:szCs w:val="22"/>
                <w:lang w:val="en-GB"/>
              </w:rPr>
            </w:pPr>
            <w:hyperlink r:id="rId182" w:history="1">
              <w:r w:rsidR="00B3544D" w:rsidRPr="00B3544D">
                <w:rPr>
                  <w:rFonts w:asciiTheme="minorHAnsi" w:hAnsiTheme="minorHAnsi" w:cstheme="minorHAnsi"/>
                  <w:sz w:val="22"/>
                  <w:szCs w:val="22"/>
                  <w:lang w:val="en-GB"/>
                </w:rPr>
                <w:t>https://eclass.duth.gr/courses/OPE01182/</w:t>
              </w:r>
            </w:hyperlink>
            <w:r w:rsidR="00B3544D" w:rsidRPr="00B3544D">
              <w:rPr>
                <w:rFonts w:asciiTheme="minorHAnsi" w:hAnsiTheme="minorHAnsi" w:cstheme="minorHAnsi"/>
                <w:sz w:val="22"/>
                <w:szCs w:val="22"/>
                <w:lang w:val="en-GB"/>
              </w:rPr>
              <w:t xml:space="preserve"> </w:t>
            </w:r>
          </w:p>
        </w:tc>
      </w:tr>
    </w:tbl>
    <w:p w14:paraId="3D973E15" w14:textId="77777777" w:rsidR="00B3544D" w:rsidRPr="00B3544D" w:rsidRDefault="00B3544D" w:rsidP="006E6CC4">
      <w:pPr>
        <w:widowControl w:val="0"/>
        <w:numPr>
          <w:ilvl w:val="0"/>
          <w:numId w:val="102"/>
        </w:numPr>
        <w:autoSpaceDE w:val="0"/>
        <w:autoSpaceDN w:val="0"/>
        <w:adjustRightInd w:val="0"/>
        <w:spacing w:before="240"/>
        <w:contextualSpacing/>
        <w:rPr>
          <w:rFonts w:asciiTheme="minorHAnsi" w:hAnsiTheme="minorHAnsi" w:cs="Arial"/>
          <w:b/>
          <w:lang w:val="en-US"/>
        </w:rPr>
      </w:pPr>
      <w:r w:rsidRPr="00B3544D">
        <w:rPr>
          <w:rFonts w:asciiTheme="minorHAnsi" w:hAnsiTheme="minorHAnsi" w:cs="Arial"/>
          <w:b/>
          <w:lang w:val="en-US"/>
        </w:rPr>
        <w:t>LEARNING OUTCOMES</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1528EB76" w14:textId="77777777" w:rsidTr="000F1667">
        <w:trPr>
          <w:jc w:val="center"/>
        </w:trPr>
        <w:tc>
          <w:tcPr>
            <w:tcW w:w="8472" w:type="dxa"/>
            <w:tcBorders>
              <w:bottom w:val="nil"/>
            </w:tcBorders>
            <w:shd w:val="clear" w:color="auto" w:fill="DDD9C3"/>
            <w:vAlign w:val="center"/>
          </w:tcPr>
          <w:p w14:paraId="6E357DD3" w14:textId="77777777" w:rsidR="00B3544D" w:rsidRPr="00B3544D" w:rsidRDefault="00B3544D" w:rsidP="00B3544D">
            <w:pPr>
              <w:rPr>
                <w:rFonts w:asciiTheme="minorHAnsi" w:hAnsiTheme="minorHAnsi" w:cs="Arial"/>
                <w:i/>
                <w:sz w:val="22"/>
                <w:szCs w:val="22"/>
                <w:lang w:val="en-US"/>
              </w:rPr>
            </w:pPr>
            <w:r w:rsidRPr="00B3544D">
              <w:rPr>
                <w:rFonts w:asciiTheme="minorHAnsi" w:hAnsiTheme="minorHAnsi" w:cs="Arial"/>
                <w:b/>
                <w:sz w:val="22"/>
                <w:szCs w:val="22"/>
                <w:lang w:val="en-US"/>
              </w:rPr>
              <w:t>Learning Outcomes</w:t>
            </w:r>
          </w:p>
        </w:tc>
      </w:tr>
      <w:tr w:rsidR="00B3544D" w:rsidRPr="00B3544D" w14:paraId="74454217" w14:textId="77777777" w:rsidTr="000F1667">
        <w:trPr>
          <w:trHeight w:val="1934"/>
          <w:jc w:val="center"/>
        </w:trPr>
        <w:tc>
          <w:tcPr>
            <w:tcW w:w="8472" w:type="dxa"/>
            <w:vAlign w:val="center"/>
          </w:tcPr>
          <w:p w14:paraId="5DDDBF3E"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Upon successful completion of the course the participants will be able to:</w:t>
            </w:r>
          </w:p>
          <w:p w14:paraId="1EFEA244" w14:textId="77777777" w:rsidR="00B3544D" w:rsidRPr="00B3544D" w:rsidRDefault="00B3544D" w:rsidP="006E6CC4">
            <w:pPr>
              <w:numPr>
                <w:ilvl w:val="0"/>
                <w:numId w:val="5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obtain a comprehensive knowledge of the physiological functions of trees related to their growth and development</w:t>
            </w:r>
          </w:p>
          <w:p w14:paraId="29A3BE08" w14:textId="77777777" w:rsidR="00B3544D" w:rsidRPr="00B3544D" w:rsidRDefault="00B3544D" w:rsidP="006E6CC4">
            <w:pPr>
              <w:numPr>
                <w:ilvl w:val="0"/>
                <w:numId w:val="55"/>
              </w:numPr>
              <w:spacing w:before="100" w:beforeAutospacing="1" w:after="100" w:afterAutospacing="1"/>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identify the most important factors that affect the growth and production of fruit trees</w:t>
            </w:r>
          </w:p>
          <w:p w14:paraId="09BDFCA5" w14:textId="77777777" w:rsidR="00B3544D" w:rsidRPr="00B3544D" w:rsidRDefault="00B3544D" w:rsidP="006E6CC4">
            <w:pPr>
              <w:numPr>
                <w:ilvl w:val="0"/>
                <w:numId w:val="55"/>
              </w:numPr>
              <w:spacing w:before="100" w:beforeAutospacing="1" w:after="100" w:afterAutospacing="1"/>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understand the effects of cultivation practices in orchards</w:t>
            </w:r>
          </w:p>
          <w:p w14:paraId="58920135" w14:textId="77777777" w:rsidR="00B3544D" w:rsidRPr="00B3544D" w:rsidRDefault="00B3544D" w:rsidP="006E6CC4">
            <w:pPr>
              <w:widowControl w:val="0"/>
              <w:numPr>
                <w:ilvl w:val="0"/>
                <w:numId w:val="46"/>
              </w:numPr>
              <w:autoSpaceDE w:val="0"/>
              <w:autoSpaceDN w:val="0"/>
              <w:adjustRightInd w:val="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propose orchard </w:t>
            </w:r>
            <w:r w:rsidRPr="00B3544D">
              <w:rPr>
                <w:rFonts w:asciiTheme="minorHAnsi" w:hAnsiTheme="minorHAnsi" w:cs="Arial"/>
                <w:sz w:val="22"/>
                <w:szCs w:val="22"/>
                <w:lang w:val="en-US"/>
              </w:rPr>
              <w:t>management</w:t>
            </w:r>
            <w:r w:rsidRPr="00B3544D">
              <w:rPr>
                <w:rFonts w:asciiTheme="minorHAnsi" w:hAnsiTheme="minorHAnsi" w:cstheme="minorHAnsi"/>
                <w:sz w:val="22"/>
                <w:szCs w:val="22"/>
                <w:lang w:val="en-US"/>
              </w:rPr>
              <w:t xml:space="preserve"> approaches in the context of integrated production</w:t>
            </w:r>
          </w:p>
        </w:tc>
      </w:tr>
      <w:tr w:rsidR="00B3544D" w:rsidRPr="00B3544D" w14:paraId="0A1447DB" w14:textId="77777777" w:rsidTr="000F1667">
        <w:tblPrEx>
          <w:tblLook w:val="0000" w:firstRow="0" w:lastRow="0" w:firstColumn="0" w:lastColumn="0" w:noHBand="0" w:noVBand="0"/>
        </w:tblPrEx>
        <w:trPr>
          <w:jc w:val="center"/>
        </w:trPr>
        <w:tc>
          <w:tcPr>
            <w:tcW w:w="8472" w:type="dxa"/>
            <w:tcBorders>
              <w:bottom w:val="nil"/>
            </w:tcBorders>
            <w:shd w:val="clear" w:color="auto" w:fill="DDD9C3"/>
            <w:vAlign w:val="center"/>
          </w:tcPr>
          <w:p w14:paraId="20056584" w14:textId="77777777" w:rsidR="00B3544D" w:rsidRPr="00B3544D" w:rsidRDefault="00B3544D" w:rsidP="00B3544D">
            <w:pPr>
              <w:rPr>
                <w:rFonts w:asciiTheme="minorHAnsi" w:hAnsiTheme="minorHAnsi" w:cs="Arial"/>
                <w:b/>
                <w:sz w:val="22"/>
                <w:szCs w:val="22"/>
              </w:rPr>
            </w:pPr>
            <w:r w:rsidRPr="00B3544D">
              <w:rPr>
                <w:rFonts w:asciiTheme="minorHAnsi" w:hAnsiTheme="minorHAnsi" w:cs="Arial"/>
                <w:b/>
                <w:sz w:val="22"/>
                <w:szCs w:val="22"/>
                <w:lang w:val="en-US"/>
              </w:rPr>
              <w:t>General Skills</w:t>
            </w:r>
          </w:p>
        </w:tc>
      </w:tr>
      <w:tr w:rsidR="00B3544D" w:rsidRPr="00B3544D" w14:paraId="0760BF8F" w14:textId="77777777" w:rsidTr="000F1667">
        <w:trPr>
          <w:jc w:val="center"/>
        </w:trPr>
        <w:tc>
          <w:tcPr>
            <w:tcW w:w="8472" w:type="dxa"/>
            <w:tcBorders>
              <w:bottom w:val="single" w:sz="4" w:space="0" w:color="auto"/>
            </w:tcBorders>
            <w:vAlign w:val="center"/>
          </w:tcPr>
          <w:p w14:paraId="47155A4D" w14:textId="77777777" w:rsidR="00B3544D" w:rsidRPr="00B3544D" w:rsidRDefault="00B3544D" w:rsidP="006E6CC4">
            <w:pPr>
              <w:numPr>
                <w:ilvl w:val="0"/>
                <w:numId w:val="55"/>
              </w:numPr>
              <w:spacing w:before="100" w:beforeAutospacing="1" w:after="100" w:afterAutospacing="1"/>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Autonomous work</w:t>
            </w:r>
          </w:p>
          <w:p w14:paraId="1936093A" w14:textId="77777777" w:rsidR="00B3544D" w:rsidRPr="00B3544D" w:rsidRDefault="00B3544D" w:rsidP="006E6CC4">
            <w:pPr>
              <w:numPr>
                <w:ilvl w:val="0"/>
                <w:numId w:val="55"/>
              </w:numPr>
              <w:spacing w:before="100" w:beforeAutospacing="1" w:after="100" w:afterAutospacing="1"/>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Search, analysis and synthesis of data and information, using the necessary technologies</w:t>
            </w:r>
          </w:p>
          <w:p w14:paraId="490CB3F6" w14:textId="77777777" w:rsidR="00B3544D" w:rsidRPr="00B3544D" w:rsidRDefault="00B3544D" w:rsidP="006E6CC4">
            <w:pPr>
              <w:widowControl w:val="0"/>
              <w:numPr>
                <w:ilvl w:val="0"/>
                <w:numId w:val="46"/>
              </w:numPr>
              <w:autoSpaceDE w:val="0"/>
              <w:autoSpaceDN w:val="0"/>
              <w:adjustRightInd w:val="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Promoting free, creative and </w:t>
            </w:r>
            <w:r w:rsidRPr="00B3544D">
              <w:rPr>
                <w:rFonts w:asciiTheme="minorHAnsi" w:hAnsiTheme="minorHAnsi" w:cs="Arial"/>
                <w:sz w:val="22"/>
                <w:szCs w:val="22"/>
                <w:lang w:val="en-US"/>
              </w:rPr>
              <w:t>inductive</w:t>
            </w:r>
            <w:r w:rsidRPr="00B3544D">
              <w:rPr>
                <w:rFonts w:asciiTheme="minorHAnsi" w:hAnsiTheme="minorHAnsi" w:cstheme="minorHAnsi"/>
                <w:sz w:val="22"/>
                <w:szCs w:val="22"/>
                <w:lang w:val="en-US"/>
              </w:rPr>
              <w:t xml:space="preserve"> thinking</w:t>
            </w:r>
          </w:p>
        </w:tc>
      </w:tr>
    </w:tbl>
    <w:p w14:paraId="25A1869A" w14:textId="77777777" w:rsidR="00B3544D" w:rsidRPr="00B3544D" w:rsidRDefault="00B3544D" w:rsidP="006E6CC4">
      <w:pPr>
        <w:widowControl w:val="0"/>
        <w:numPr>
          <w:ilvl w:val="0"/>
          <w:numId w:val="102"/>
        </w:numPr>
        <w:autoSpaceDE w:val="0"/>
        <w:autoSpaceDN w:val="0"/>
        <w:adjustRightInd w:val="0"/>
        <w:spacing w:before="240"/>
        <w:contextualSpacing/>
        <w:rPr>
          <w:rFonts w:asciiTheme="minorHAnsi" w:hAnsiTheme="minorHAnsi" w:cs="Arial"/>
          <w:b/>
        </w:rPr>
      </w:pPr>
      <w:r w:rsidRPr="00B3544D">
        <w:rPr>
          <w:rFonts w:asciiTheme="minorHAnsi" w:hAnsiTheme="minorHAnsi" w:cs="Arial"/>
          <w:b/>
          <w:lang w:val="en-US"/>
        </w:rPr>
        <w:t>COURSE CONTENT</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0EDDBC48" w14:textId="77777777" w:rsidTr="000F1667">
        <w:trPr>
          <w:trHeight w:val="274"/>
          <w:jc w:val="center"/>
        </w:trPr>
        <w:tc>
          <w:tcPr>
            <w:tcW w:w="8472" w:type="dxa"/>
          </w:tcPr>
          <w:p w14:paraId="40B57785" w14:textId="77777777" w:rsidR="00B3544D" w:rsidRPr="00B3544D" w:rsidRDefault="00B3544D" w:rsidP="006E6CC4">
            <w:pPr>
              <w:numPr>
                <w:ilvl w:val="0"/>
                <w:numId w:val="56"/>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Introduction to the physiology of fruit trees (meaning, basic concepts, general definitions).</w:t>
            </w:r>
          </w:p>
          <w:p w14:paraId="0CB6FE4A" w14:textId="77777777" w:rsidR="00B3544D" w:rsidRPr="00B3544D" w:rsidRDefault="00B3544D" w:rsidP="006E6CC4">
            <w:pPr>
              <w:numPr>
                <w:ilvl w:val="0"/>
                <w:numId w:val="56"/>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Environmental factors that affect the growth of fruit trees.</w:t>
            </w:r>
          </w:p>
          <w:p w14:paraId="63460F9C" w14:textId="77777777" w:rsidR="00B3544D" w:rsidRPr="00B3544D" w:rsidRDefault="00B3544D" w:rsidP="006E6CC4">
            <w:pPr>
              <w:numPr>
                <w:ilvl w:val="0"/>
                <w:numId w:val="56"/>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Relationship between vegetative and reproductive growth of fruit trees.</w:t>
            </w:r>
          </w:p>
          <w:p w14:paraId="11D1AC64" w14:textId="77777777" w:rsidR="00B3544D" w:rsidRPr="00B3544D" w:rsidRDefault="00B3544D" w:rsidP="006E6CC4">
            <w:pPr>
              <w:numPr>
                <w:ilvl w:val="0"/>
                <w:numId w:val="56"/>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Relationship between root and shoot growth of fruit trees.</w:t>
            </w:r>
          </w:p>
          <w:p w14:paraId="33CF2E34" w14:textId="77777777" w:rsidR="00B3544D" w:rsidRPr="00B3544D" w:rsidRDefault="00B3544D" w:rsidP="006E6CC4">
            <w:pPr>
              <w:numPr>
                <w:ilvl w:val="0"/>
                <w:numId w:val="56"/>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Fruit tree canopy architecture and light use efficiency.</w:t>
            </w:r>
          </w:p>
          <w:p w14:paraId="2E2C4B5F" w14:textId="77777777" w:rsidR="00B3544D" w:rsidRPr="00B3544D" w:rsidRDefault="00B3544D" w:rsidP="006E6CC4">
            <w:pPr>
              <w:numPr>
                <w:ilvl w:val="0"/>
                <w:numId w:val="56"/>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Physiology of adventitious propagation of fruit trees.</w:t>
            </w:r>
          </w:p>
          <w:p w14:paraId="7454441D" w14:textId="77777777" w:rsidR="00B3544D" w:rsidRPr="00B3544D" w:rsidRDefault="00B3544D" w:rsidP="006E6CC4">
            <w:pPr>
              <w:numPr>
                <w:ilvl w:val="0"/>
                <w:numId w:val="56"/>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Physiology of adventitious root development.</w:t>
            </w:r>
          </w:p>
          <w:p w14:paraId="5FC60D1C" w14:textId="77777777" w:rsidR="00B3544D" w:rsidRPr="00B3544D" w:rsidRDefault="00B3544D" w:rsidP="006E6CC4">
            <w:pPr>
              <w:numPr>
                <w:ilvl w:val="0"/>
                <w:numId w:val="56"/>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Water relations in fruit trees.</w:t>
            </w:r>
          </w:p>
          <w:p w14:paraId="4BF1DFAF" w14:textId="77777777" w:rsidR="00B3544D" w:rsidRPr="00B3544D" w:rsidRDefault="00B3544D" w:rsidP="006E6CC4">
            <w:pPr>
              <w:numPr>
                <w:ilvl w:val="0"/>
                <w:numId w:val="56"/>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Physiology of mineral nutrition of fruit trees.</w:t>
            </w:r>
          </w:p>
          <w:p w14:paraId="191F27B9" w14:textId="77777777" w:rsidR="00B3544D" w:rsidRPr="00B3544D" w:rsidRDefault="00B3544D" w:rsidP="006E6CC4">
            <w:pPr>
              <w:numPr>
                <w:ilvl w:val="0"/>
                <w:numId w:val="56"/>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Physiology of flowering and fruit setting of fruit trees.</w:t>
            </w:r>
          </w:p>
          <w:p w14:paraId="5B43B44E" w14:textId="77777777" w:rsidR="00B3544D" w:rsidRPr="00B3544D" w:rsidRDefault="00B3544D" w:rsidP="006E6CC4">
            <w:pPr>
              <w:numPr>
                <w:ilvl w:val="0"/>
                <w:numId w:val="56"/>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Physiology of fruit growth and maturation.</w:t>
            </w:r>
          </w:p>
          <w:p w14:paraId="4F68F4D8" w14:textId="77777777" w:rsidR="00B3544D" w:rsidRPr="00B3544D" w:rsidRDefault="00B3544D" w:rsidP="006E6CC4">
            <w:pPr>
              <w:numPr>
                <w:ilvl w:val="0"/>
                <w:numId w:val="56"/>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Plant growth regulators and their relationship to the vegetative growth and fruiting of fruit trees.</w:t>
            </w:r>
          </w:p>
          <w:p w14:paraId="0885DA83" w14:textId="77777777" w:rsidR="00B3544D" w:rsidRPr="00B3544D" w:rsidRDefault="00B3544D" w:rsidP="006E6CC4">
            <w:pPr>
              <w:numPr>
                <w:ilvl w:val="0"/>
                <w:numId w:val="56"/>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Alternate bearing in fruit trees.</w:t>
            </w:r>
          </w:p>
          <w:p w14:paraId="121C977A" w14:textId="77777777" w:rsidR="00B3544D" w:rsidRPr="00B3544D" w:rsidRDefault="00B3544D" w:rsidP="006E6CC4">
            <w:pPr>
              <w:numPr>
                <w:ilvl w:val="0"/>
                <w:numId w:val="56"/>
              </w:numPr>
              <w:spacing w:after="200"/>
              <w:contextualSpacing/>
              <w:rPr>
                <w:rFonts w:asciiTheme="minorHAnsi" w:hAnsiTheme="minorHAnsi" w:cstheme="minorHAnsi"/>
                <w:sz w:val="22"/>
                <w:szCs w:val="22"/>
                <w:lang w:val="en"/>
              </w:rPr>
            </w:pPr>
            <w:r w:rsidRPr="00B3544D">
              <w:rPr>
                <w:rFonts w:asciiTheme="minorHAnsi" w:hAnsiTheme="minorHAnsi" w:cstheme="minorHAnsi"/>
                <w:sz w:val="22"/>
                <w:szCs w:val="22"/>
                <w:lang w:val="en"/>
              </w:rPr>
              <w:lastRenderedPageBreak/>
              <w:t>Presentations of students.</w:t>
            </w:r>
          </w:p>
          <w:p w14:paraId="6DEBEC86" w14:textId="77777777" w:rsidR="00B3544D" w:rsidRPr="00B3544D" w:rsidRDefault="00B3544D" w:rsidP="006E6CC4">
            <w:pPr>
              <w:numPr>
                <w:ilvl w:val="0"/>
                <w:numId w:val="56"/>
              </w:numPr>
              <w:spacing w:after="200" w:line="276" w:lineRule="auto"/>
              <w:contextualSpacing/>
              <w:rPr>
                <w:rFonts w:asciiTheme="minorHAnsi" w:hAnsiTheme="minorHAnsi" w:cstheme="minorHAnsi"/>
                <w:sz w:val="22"/>
                <w:szCs w:val="22"/>
                <w:lang w:val="en-US"/>
              </w:rPr>
            </w:pPr>
            <w:r w:rsidRPr="00B3544D">
              <w:rPr>
                <w:rFonts w:asciiTheme="minorHAnsi" w:hAnsiTheme="minorHAnsi" w:cstheme="minorHAnsi"/>
                <w:sz w:val="22"/>
                <w:szCs w:val="22"/>
                <w:lang w:val="en"/>
              </w:rPr>
              <w:t>Written exams.</w:t>
            </w:r>
          </w:p>
        </w:tc>
      </w:tr>
    </w:tbl>
    <w:p w14:paraId="6B8CC356" w14:textId="77777777" w:rsidR="00B3544D" w:rsidRPr="00B3544D" w:rsidRDefault="00B3544D" w:rsidP="006E6CC4">
      <w:pPr>
        <w:widowControl w:val="0"/>
        <w:numPr>
          <w:ilvl w:val="0"/>
          <w:numId w:val="102"/>
        </w:numPr>
        <w:autoSpaceDE w:val="0"/>
        <w:autoSpaceDN w:val="0"/>
        <w:adjustRightInd w:val="0"/>
        <w:spacing w:before="240"/>
        <w:contextualSpacing/>
        <w:rPr>
          <w:rFonts w:asciiTheme="minorHAnsi" w:hAnsiTheme="minorHAnsi" w:cs="Arial"/>
          <w:b/>
        </w:rPr>
      </w:pPr>
      <w:r w:rsidRPr="00B3544D">
        <w:rPr>
          <w:rFonts w:asciiTheme="minorHAnsi" w:hAnsiTheme="minorHAnsi" w:cs="Arial"/>
          <w:b/>
          <w:lang w:val="en-US"/>
        </w:rPr>
        <w:lastRenderedPageBreak/>
        <w:t>LEARNING &amp; TEACHING METHODS</w:t>
      </w:r>
      <w:r w:rsidRPr="00B3544D">
        <w:rPr>
          <w:rFonts w:asciiTheme="minorHAnsi" w:hAnsiTheme="minorHAnsi" w:cs="Arial"/>
          <w:b/>
        </w:rPr>
        <w:t xml:space="preserve"> - </w:t>
      </w:r>
      <w:r w:rsidRPr="00B3544D">
        <w:rPr>
          <w:rFonts w:asciiTheme="minorHAnsi" w:hAnsiTheme="minorHAnsi" w:cs="Arial"/>
          <w:b/>
          <w:lang w:val="en-US"/>
        </w:rPr>
        <w:t>EVALUATION</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20F52A7A" w14:textId="77777777" w:rsidTr="000F1667">
        <w:trPr>
          <w:jc w:val="center"/>
        </w:trPr>
        <w:tc>
          <w:tcPr>
            <w:tcW w:w="3306" w:type="dxa"/>
            <w:shd w:val="clear" w:color="auto" w:fill="DDD9C3"/>
            <w:vAlign w:val="center"/>
          </w:tcPr>
          <w:p w14:paraId="122EA864" w14:textId="77777777" w:rsidR="00B3544D" w:rsidRPr="00B3544D" w:rsidRDefault="00B3544D" w:rsidP="00B3544D">
            <w:pPr>
              <w:jc w:val="right"/>
              <w:rPr>
                <w:rFonts w:asciiTheme="minorHAnsi" w:hAnsiTheme="minorHAnsi" w:cs="Arial"/>
                <w:b/>
                <w:sz w:val="22"/>
                <w:szCs w:val="22"/>
                <w:lang w:val="en-US"/>
              </w:rPr>
            </w:pPr>
            <w:r w:rsidRPr="00B3544D">
              <w:rPr>
                <w:rFonts w:asciiTheme="minorHAnsi" w:hAnsiTheme="minorHAnsi" w:cs="Arial"/>
                <w:b/>
                <w:sz w:val="22"/>
                <w:szCs w:val="22"/>
                <w:lang w:val="en-US"/>
              </w:rPr>
              <w:t>TEACHING METHOD</w:t>
            </w:r>
          </w:p>
        </w:tc>
        <w:tc>
          <w:tcPr>
            <w:tcW w:w="5166" w:type="dxa"/>
            <w:vAlign w:val="center"/>
          </w:tcPr>
          <w:p w14:paraId="22FEB868" w14:textId="77777777" w:rsidR="00B3544D" w:rsidRPr="00B3544D" w:rsidRDefault="00B3544D" w:rsidP="00B3544D">
            <w:pPr>
              <w:rPr>
                <w:rFonts w:asciiTheme="minorHAnsi" w:hAnsiTheme="minorHAnsi" w:cstheme="minorHAnsi"/>
                <w:iCs/>
                <w:sz w:val="22"/>
                <w:szCs w:val="22"/>
                <w:lang w:val="en-US"/>
              </w:rPr>
            </w:pPr>
            <w:r w:rsidRPr="00B3544D">
              <w:rPr>
                <w:rFonts w:asciiTheme="minorHAnsi" w:hAnsiTheme="minorHAnsi" w:cstheme="minorHAnsi"/>
                <w:iCs/>
                <w:sz w:val="22"/>
                <w:szCs w:val="22"/>
                <w:lang w:val="en-US"/>
              </w:rPr>
              <w:t>Distance learning</w:t>
            </w:r>
          </w:p>
        </w:tc>
      </w:tr>
      <w:tr w:rsidR="00B3544D" w:rsidRPr="00B3544D" w14:paraId="1402FAD5" w14:textId="77777777" w:rsidTr="000F1667">
        <w:trPr>
          <w:jc w:val="center"/>
        </w:trPr>
        <w:tc>
          <w:tcPr>
            <w:tcW w:w="3306" w:type="dxa"/>
            <w:shd w:val="clear" w:color="auto" w:fill="DDD9C3"/>
            <w:vAlign w:val="center"/>
          </w:tcPr>
          <w:p w14:paraId="786B42BD" w14:textId="77777777" w:rsidR="00B3544D" w:rsidRPr="00B3544D" w:rsidRDefault="00B3544D" w:rsidP="00B3544D">
            <w:pPr>
              <w:jc w:val="right"/>
              <w:rPr>
                <w:rFonts w:asciiTheme="minorHAnsi" w:hAnsiTheme="minorHAnsi" w:cs="Arial"/>
                <w:i/>
                <w:sz w:val="22"/>
                <w:szCs w:val="22"/>
                <w:lang w:val="en-US"/>
              </w:rPr>
            </w:pPr>
            <w:r w:rsidRPr="00B3544D">
              <w:rPr>
                <w:rFonts w:asciiTheme="minorHAnsi" w:hAnsiTheme="minorHAnsi" w:cs="Arial"/>
                <w:b/>
                <w:sz w:val="22"/>
                <w:szCs w:val="22"/>
                <w:lang w:val="en-US"/>
              </w:rPr>
              <w:t>USE OF INFORMATION &amp; COMMUNICATIONS TECHNOLOGY (ICT)</w:t>
            </w:r>
          </w:p>
        </w:tc>
        <w:tc>
          <w:tcPr>
            <w:tcW w:w="5166" w:type="dxa"/>
            <w:tcBorders>
              <w:bottom w:val="single" w:sz="4" w:space="0" w:color="auto"/>
            </w:tcBorders>
            <w:vAlign w:val="center"/>
          </w:tcPr>
          <w:p w14:paraId="45EC443F" w14:textId="77777777" w:rsidR="00B3544D" w:rsidRPr="00B3544D" w:rsidRDefault="00B3544D" w:rsidP="00B3544D">
            <w:pPr>
              <w:rPr>
                <w:rFonts w:asciiTheme="minorHAnsi" w:hAnsiTheme="minorHAnsi" w:cstheme="minorHAnsi"/>
                <w:b/>
                <w:sz w:val="22"/>
                <w:szCs w:val="22"/>
                <w:lang w:val="en-US"/>
              </w:rPr>
            </w:pPr>
            <w:r w:rsidRPr="00B3544D">
              <w:rPr>
                <w:rFonts w:asciiTheme="minorHAnsi" w:hAnsiTheme="minorHAnsi" w:cstheme="minorHAnsi"/>
                <w:iCs/>
                <w:sz w:val="22"/>
                <w:szCs w:val="22"/>
                <w:lang w:val="en-US"/>
              </w:rPr>
              <w:t>Use of ICT in Teaching and Communication with students (PowerPoint, Videos, e-class, webmail)</w:t>
            </w:r>
          </w:p>
        </w:tc>
      </w:tr>
      <w:tr w:rsidR="00B3544D" w:rsidRPr="00B3544D" w14:paraId="1C971ADB" w14:textId="77777777" w:rsidTr="000F1667">
        <w:trPr>
          <w:jc w:val="center"/>
        </w:trPr>
        <w:tc>
          <w:tcPr>
            <w:tcW w:w="3306" w:type="dxa"/>
            <w:shd w:val="clear" w:color="auto" w:fill="DDD9C3"/>
            <w:vAlign w:val="center"/>
          </w:tcPr>
          <w:p w14:paraId="515D7DF7" w14:textId="77777777" w:rsidR="00B3544D" w:rsidRPr="00B3544D" w:rsidRDefault="00B3544D" w:rsidP="00B3544D">
            <w:pPr>
              <w:jc w:val="right"/>
              <w:rPr>
                <w:rFonts w:asciiTheme="minorHAnsi" w:hAnsiTheme="minorHAnsi" w:cs="Arial"/>
                <w:b/>
                <w:sz w:val="22"/>
                <w:szCs w:val="22"/>
                <w:lang w:val="en-US"/>
              </w:rPr>
            </w:pPr>
            <w:r w:rsidRPr="00B3544D">
              <w:rPr>
                <w:rFonts w:asciiTheme="minorHAnsi" w:hAnsiTheme="minorHAnsi" w:cs="Arial"/>
                <w:b/>
                <w:sz w:val="22"/>
                <w:szCs w:val="22"/>
                <w:lang w:val="en-US"/>
              </w:rPr>
              <w:t>TEACHING ORGANIZATION</w:t>
            </w:r>
          </w:p>
        </w:tc>
        <w:tc>
          <w:tcPr>
            <w:tcW w:w="5166" w:type="dxa"/>
            <w:tcBorders>
              <w:bottom w:val="single" w:sz="4" w:space="0" w:color="auto"/>
            </w:tcBorders>
            <w:vAlign w:val="center"/>
          </w:tcPr>
          <w:tbl>
            <w:tblPr>
              <w:tblStyle w:val="TableGrid2"/>
              <w:tblW w:w="0" w:type="auto"/>
              <w:jc w:val="center"/>
              <w:tblLook w:val="04A0" w:firstRow="1" w:lastRow="0" w:firstColumn="1" w:lastColumn="0" w:noHBand="0" w:noVBand="1"/>
            </w:tblPr>
            <w:tblGrid>
              <w:gridCol w:w="2467"/>
              <w:gridCol w:w="2468"/>
            </w:tblGrid>
            <w:tr w:rsidR="00B3544D" w:rsidRPr="00B3544D" w14:paraId="76D75B5C" w14:textId="77777777" w:rsidTr="000F1667">
              <w:trPr>
                <w:jc w:val="center"/>
              </w:trPr>
              <w:tc>
                <w:tcPr>
                  <w:tcW w:w="2467" w:type="dxa"/>
                  <w:shd w:val="clear" w:color="auto" w:fill="DDD9C3"/>
                  <w:vAlign w:val="center"/>
                </w:tcPr>
                <w:p w14:paraId="0AB65C9A" w14:textId="77777777" w:rsidR="00B3544D" w:rsidRPr="00B3544D" w:rsidRDefault="00B3544D" w:rsidP="00B3544D">
                  <w:pPr>
                    <w:jc w:val="center"/>
                    <w:rPr>
                      <w:rFonts w:asciiTheme="minorHAnsi" w:hAnsiTheme="minorHAnsi" w:cs="Arial"/>
                      <w:b/>
                      <w:i/>
                      <w:sz w:val="20"/>
                      <w:szCs w:val="20"/>
                    </w:rPr>
                  </w:pPr>
                  <w:r w:rsidRPr="00B3544D">
                    <w:rPr>
                      <w:rFonts w:asciiTheme="minorHAnsi" w:hAnsiTheme="minorHAnsi" w:cs="Arial"/>
                      <w:b/>
                      <w:i/>
                      <w:sz w:val="20"/>
                      <w:szCs w:val="20"/>
                    </w:rPr>
                    <w:t>Activity</w:t>
                  </w:r>
                </w:p>
              </w:tc>
              <w:tc>
                <w:tcPr>
                  <w:tcW w:w="2468" w:type="dxa"/>
                  <w:shd w:val="clear" w:color="auto" w:fill="DDD9C3"/>
                  <w:vAlign w:val="center"/>
                </w:tcPr>
                <w:p w14:paraId="110B3AB1" w14:textId="77777777" w:rsidR="00B3544D" w:rsidRPr="00B3544D" w:rsidRDefault="00B3544D" w:rsidP="00B3544D">
                  <w:pPr>
                    <w:jc w:val="center"/>
                    <w:rPr>
                      <w:rFonts w:asciiTheme="minorHAnsi" w:hAnsiTheme="minorHAnsi" w:cs="Arial"/>
                      <w:b/>
                      <w:i/>
                      <w:sz w:val="20"/>
                      <w:szCs w:val="20"/>
                    </w:rPr>
                  </w:pPr>
                  <w:r w:rsidRPr="00B3544D">
                    <w:rPr>
                      <w:rFonts w:asciiTheme="minorHAnsi" w:hAnsiTheme="minorHAnsi" w:cs="Arial"/>
                      <w:b/>
                      <w:i/>
                      <w:sz w:val="20"/>
                      <w:szCs w:val="20"/>
                    </w:rPr>
                    <w:t>Workload/semester</w:t>
                  </w:r>
                </w:p>
              </w:tc>
            </w:tr>
            <w:tr w:rsidR="00B3544D" w:rsidRPr="00B3544D" w14:paraId="52A11867" w14:textId="77777777" w:rsidTr="000F1667">
              <w:trPr>
                <w:jc w:val="center"/>
              </w:trPr>
              <w:tc>
                <w:tcPr>
                  <w:tcW w:w="2467" w:type="dxa"/>
                </w:tcPr>
                <w:p w14:paraId="3ED8C811" w14:textId="77777777" w:rsidR="00B3544D" w:rsidRPr="00B3544D" w:rsidRDefault="00B3544D" w:rsidP="00B3544D">
                  <w:pPr>
                    <w:rPr>
                      <w:rFonts w:asciiTheme="minorHAnsi" w:hAnsiTheme="minorHAnsi" w:cstheme="minorBidi"/>
                      <w:iCs/>
                      <w:sz w:val="20"/>
                      <w:szCs w:val="20"/>
                    </w:rPr>
                  </w:pPr>
                  <w:r w:rsidRPr="00B3544D">
                    <w:rPr>
                      <w:rFonts w:asciiTheme="minorHAnsi" w:hAnsiTheme="minorHAnsi" w:cstheme="minorBidi"/>
                      <w:iCs/>
                      <w:sz w:val="20"/>
                      <w:szCs w:val="20"/>
                    </w:rPr>
                    <w:t>Lectures</w:t>
                  </w:r>
                </w:p>
              </w:tc>
              <w:tc>
                <w:tcPr>
                  <w:tcW w:w="2468" w:type="dxa"/>
                </w:tcPr>
                <w:p w14:paraId="1D800088" w14:textId="77777777" w:rsidR="00B3544D" w:rsidRPr="00B3544D" w:rsidRDefault="00B3544D" w:rsidP="00B3544D">
                  <w:pPr>
                    <w:jc w:val="center"/>
                    <w:rPr>
                      <w:rFonts w:asciiTheme="minorHAnsi" w:hAnsiTheme="minorHAnsi" w:cs="Arial"/>
                      <w:sz w:val="20"/>
                      <w:szCs w:val="20"/>
                    </w:rPr>
                  </w:pPr>
                  <w:r w:rsidRPr="00B3544D">
                    <w:rPr>
                      <w:rFonts w:asciiTheme="minorHAnsi" w:hAnsiTheme="minorHAnsi" w:cs="Arial"/>
                      <w:sz w:val="20"/>
                      <w:szCs w:val="20"/>
                    </w:rPr>
                    <w:t>39</w:t>
                  </w:r>
                </w:p>
              </w:tc>
            </w:tr>
            <w:tr w:rsidR="00B3544D" w:rsidRPr="00B3544D" w14:paraId="34EBED8C" w14:textId="77777777" w:rsidTr="000F1667">
              <w:trPr>
                <w:jc w:val="center"/>
              </w:trPr>
              <w:tc>
                <w:tcPr>
                  <w:tcW w:w="2467" w:type="dxa"/>
                  <w:shd w:val="clear" w:color="auto" w:fill="auto"/>
                </w:tcPr>
                <w:p w14:paraId="09320DB3" w14:textId="77777777" w:rsidR="00B3544D" w:rsidRPr="00B3544D" w:rsidRDefault="00B3544D" w:rsidP="00B3544D">
                  <w:pPr>
                    <w:rPr>
                      <w:rFonts w:asciiTheme="minorHAnsi" w:hAnsiTheme="minorHAnsi" w:cstheme="minorBidi"/>
                      <w:iCs/>
                      <w:sz w:val="20"/>
                      <w:szCs w:val="20"/>
                      <w:lang w:val="en-US"/>
                    </w:rPr>
                  </w:pPr>
                  <w:r w:rsidRPr="00B3544D">
                    <w:rPr>
                      <w:rFonts w:asciiTheme="minorHAnsi" w:hAnsiTheme="minorHAnsi" w:cstheme="minorBidi"/>
                      <w:iCs/>
                      <w:sz w:val="20"/>
                      <w:szCs w:val="20"/>
                      <w:lang w:val="en-US"/>
                    </w:rPr>
                    <w:t>Study and analysis of literature</w:t>
                  </w:r>
                </w:p>
              </w:tc>
              <w:tc>
                <w:tcPr>
                  <w:tcW w:w="2468" w:type="dxa"/>
                </w:tcPr>
                <w:p w14:paraId="60443D2E" w14:textId="77777777" w:rsidR="00B3544D" w:rsidRPr="00B3544D" w:rsidRDefault="00B3544D" w:rsidP="00B3544D">
                  <w:pPr>
                    <w:jc w:val="center"/>
                    <w:rPr>
                      <w:rFonts w:asciiTheme="minorHAnsi" w:hAnsiTheme="minorHAnsi" w:cs="Arial"/>
                      <w:sz w:val="20"/>
                      <w:szCs w:val="20"/>
                    </w:rPr>
                  </w:pPr>
                  <w:r w:rsidRPr="00B3544D">
                    <w:rPr>
                      <w:rFonts w:asciiTheme="minorHAnsi" w:hAnsiTheme="minorHAnsi" w:cs="Arial"/>
                      <w:sz w:val="20"/>
                      <w:szCs w:val="20"/>
                    </w:rPr>
                    <w:t>43</w:t>
                  </w:r>
                  <w:r w:rsidRPr="00B3544D">
                    <w:rPr>
                      <w:rFonts w:asciiTheme="minorHAnsi" w:hAnsiTheme="minorHAnsi" w:cs="Arial"/>
                      <w:sz w:val="20"/>
                      <w:szCs w:val="20"/>
                      <w:lang w:val="en-US"/>
                    </w:rPr>
                    <w:t>.</w:t>
                  </w:r>
                  <w:r w:rsidRPr="00B3544D">
                    <w:rPr>
                      <w:rFonts w:asciiTheme="minorHAnsi" w:hAnsiTheme="minorHAnsi" w:cs="Arial"/>
                      <w:sz w:val="20"/>
                      <w:szCs w:val="20"/>
                    </w:rPr>
                    <w:t>5</w:t>
                  </w:r>
                </w:p>
              </w:tc>
            </w:tr>
            <w:tr w:rsidR="00B3544D" w:rsidRPr="00B3544D" w14:paraId="28BEF994" w14:textId="77777777" w:rsidTr="000F1667">
              <w:trPr>
                <w:jc w:val="center"/>
              </w:trPr>
              <w:tc>
                <w:tcPr>
                  <w:tcW w:w="2467" w:type="dxa"/>
                  <w:shd w:val="clear" w:color="auto" w:fill="auto"/>
                </w:tcPr>
                <w:p w14:paraId="5A04D38C" w14:textId="77777777" w:rsidR="00B3544D" w:rsidRPr="00B3544D" w:rsidRDefault="00B3544D" w:rsidP="00B3544D">
                  <w:pPr>
                    <w:rPr>
                      <w:rFonts w:asciiTheme="minorHAnsi" w:hAnsiTheme="minorHAnsi" w:cstheme="minorBidi"/>
                      <w:iCs/>
                      <w:sz w:val="20"/>
                      <w:szCs w:val="20"/>
                    </w:rPr>
                  </w:pPr>
                  <w:r w:rsidRPr="00B3544D">
                    <w:rPr>
                      <w:rFonts w:asciiTheme="minorHAnsi" w:hAnsiTheme="minorHAnsi" w:cstheme="minorBidi"/>
                      <w:iCs/>
                      <w:sz w:val="20"/>
                      <w:szCs w:val="20"/>
                    </w:rPr>
                    <w:t>Project</w:t>
                  </w:r>
                </w:p>
              </w:tc>
              <w:tc>
                <w:tcPr>
                  <w:tcW w:w="2468" w:type="dxa"/>
                </w:tcPr>
                <w:p w14:paraId="06348AD6" w14:textId="77777777" w:rsidR="00B3544D" w:rsidRPr="00B3544D" w:rsidRDefault="00B3544D" w:rsidP="00B3544D">
                  <w:pPr>
                    <w:jc w:val="center"/>
                    <w:rPr>
                      <w:rFonts w:asciiTheme="minorHAnsi" w:hAnsiTheme="minorHAnsi" w:cs="Arial"/>
                      <w:sz w:val="20"/>
                      <w:szCs w:val="20"/>
                    </w:rPr>
                  </w:pPr>
                  <w:r w:rsidRPr="00B3544D">
                    <w:rPr>
                      <w:rFonts w:asciiTheme="minorHAnsi" w:hAnsiTheme="minorHAnsi" w:cs="Arial"/>
                      <w:sz w:val="20"/>
                      <w:szCs w:val="20"/>
                    </w:rPr>
                    <w:t>40</w:t>
                  </w:r>
                </w:p>
              </w:tc>
            </w:tr>
            <w:tr w:rsidR="00B3544D" w:rsidRPr="00B3544D" w14:paraId="21BC4160" w14:textId="77777777" w:rsidTr="000F1667">
              <w:trPr>
                <w:jc w:val="center"/>
              </w:trPr>
              <w:tc>
                <w:tcPr>
                  <w:tcW w:w="2467" w:type="dxa"/>
                  <w:shd w:val="clear" w:color="auto" w:fill="auto"/>
                </w:tcPr>
                <w:p w14:paraId="41796155" w14:textId="77777777" w:rsidR="00B3544D" w:rsidRPr="00B3544D" w:rsidRDefault="00B3544D" w:rsidP="00B3544D">
                  <w:pPr>
                    <w:rPr>
                      <w:rFonts w:asciiTheme="minorHAnsi" w:hAnsiTheme="minorHAnsi" w:cstheme="minorBidi"/>
                      <w:iCs/>
                      <w:sz w:val="20"/>
                      <w:szCs w:val="20"/>
                    </w:rPr>
                  </w:pPr>
                  <w:r w:rsidRPr="00B3544D">
                    <w:rPr>
                      <w:rFonts w:asciiTheme="minorHAnsi" w:hAnsiTheme="minorHAnsi" w:cstheme="minorBidi"/>
                      <w:iCs/>
                      <w:sz w:val="20"/>
                      <w:szCs w:val="20"/>
                    </w:rPr>
                    <w:t>Study</w:t>
                  </w:r>
                </w:p>
              </w:tc>
              <w:tc>
                <w:tcPr>
                  <w:tcW w:w="2468" w:type="dxa"/>
                </w:tcPr>
                <w:p w14:paraId="6897C70E" w14:textId="77777777" w:rsidR="00B3544D" w:rsidRPr="00B3544D" w:rsidRDefault="00B3544D" w:rsidP="00B3544D">
                  <w:pPr>
                    <w:jc w:val="center"/>
                    <w:rPr>
                      <w:rFonts w:asciiTheme="minorHAnsi" w:hAnsiTheme="minorHAnsi" w:cs="Arial"/>
                      <w:sz w:val="20"/>
                      <w:szCs w:val="20"/>
                    </w:rPr>
                  </w:pPr>
                  <w:r w:rsidRPr="00B3544D">
                    <w:rPr>
                      <w:rFonts w:asciiTheme="minorHAnsi" w:hAnsiTheme="minorHAnsi" w:cs="Arial"/>
                      <w:sz w:val="20"/>
                      <w:szCs w:val="20"/>
                    </w:rPr>
                    <w:t>65</w:t>
                  </w:r>
                </w:p>
              </w:tc>
            </w:tr>
            <w:tr w:rsidR="00B3544D" w:rsidRPr="00B3544D" w14:paraId="4D49028E" w14:textId="77777777" w:rsidTr="000F1667">
              <w:trPr>
                <w:jc w:val="center"/>
              </w:trPr>
              <w:tc>
                <w:tcPr>
                  <w:tcW w:w="2467" w:type="dxa"/>
                </w:tcPr>
                <w:p w14:paraId="4E24B8D2" w14:textId="77777777" w:rsidR="00B3544D" w:rsidRPr="00B3544D" w:rsidRDefault="00B3544D" w:rsidP="00B3544D">
                  <w:pPr>
                    <w:rPr>
                      <w:rFonts w:asciiTheme="minorHAnsi" w:hAnsiTheme="minorHAnsi" w:cstheme="minorBidi"/>
                      <w:b/>
                      <w:bCs/>
                      <w:iCs/>
                      <w:sz w:val="20"/>
                      <w:szCs w:val="20"/>
                    </w:rPr>
                  </w:pPr>
                  <w:r w:rsidRPr="00B3544D">
                    <w:rPr>
                      <w:rFonts w:asciiTheme="minorHAnsi" w:hAnsiTheme="minorHAnsi" w:cstheme="minorBidi"/>
                      <w:b/>
                      <w:bCs/>
                      <w:iCs/>
                      <w:sz w:val="20"/>
                      <w:szCs w:val="20"/>
                      <w:lang w:val="en-US"/>
                    </w:rPr>
                    <w:t>Course Total</w:t>
                  </w:r>
                </w:p>
              </w:tc>
              <w:tc>
                <w:tcPr>
                  <w:tcW w:w="2468" w:type="dxa"/>
                  <w:vAlign w:val="center"/>
                </w:tcPr>
                <w:p w14:paraId="71D32BEC" w14:textId="77777777" w:rsidR="00B3544D" w:rsidRPr="00B3544D" w:rsidRDefault="00B3544D" w:rsidP="00B3544D">
                  <w:pPr>
                    <w:jc w:val="center"/>
                    <w:rPr>
                      <w:rFonts w:asciiTheme="minorHAnsi" w:hAnsiTheme="minorHAnsi" w:cs="Arial"/>
                      <w:b/>
                      <w:sz w:val="20"/>
                      <w:szCs w:val="20"/>
                    </w:rPr>
                  </w:pPr>
                  <w:r w:rsidRPr="00B3544D">
                    <w:rPr>
                      <w:rFonts w:asciiTheme="minorHAnsi" w:hAnsiTheme="minorHAnsi" w:cs="Arial"/>
                      <w:b/>
                      <w:sz w:val="20"/>
                      <w:szCs w:val="20"/>
                    </w:rPr>
                    <w:t>187</w:t>
                  </w:r>
                  <w:r w:rsidRPr="00B3544D">
                    <w:rPr>
                      <w:rFonts w:asciiTheme="minorHAnsi" w:hAnsiTheme="minorHAnsi" w:cs="Arial"/>
                      <w:b/>
                      <w:sz w:val="20"/>
                      <w:szCs w:val="20"/>
                      <w:lang w:val="en-US"/>
                    </w:rPr>
                    <w:t>.</w:t>
                  </w:r>
                  <w:r w:rsidRPr="00B3544D">
                    <w:rPr>
                      <w:rFonts w:asciiTheme="minorHAnsi" w:hAnsiTheme="minorHAnsi" w:cs="Arial"/>
                      <w:b/>
                      <w:sz w:val="20"/>
                      <w:szCs w:val="20"/>
                    </w:rPr>
                    <w:t>5</w:t>
                  </w:r>
                </w:p>
              </w:tc>
            </w:tr>
          </w:tbl>
          <w:p w14:paraId="04F3EB50" w14:textId="77777777" w:rsidR="00B3544D" w:rsidRPr="00B3544D" w:rsidRDefault="00B3544D" w:rsidP="00B3544D">
            <w:pPr>
              <w:rPr>
                <w:rFonts w:asciiTheme="minorHAnsi" w:hAnsiTheme="minorHAnsi" w:cs="Tahoma"/>
                <w:sz w:val="22"/>
                <w:szCs w:val="22"/>
                <w:lang w:val="en-US"/>
              </w:rPr>
            </w:pPr>
          </w:p>
        </w:tc>
      </w:tr>
      <w:tr w:rsidR="00B3544D" w:rsidRPr="00B3544D" w14:paraId="12BC26A3" w14:textId="77777777" w:rsidTr="000F1667">
        <w:trPr>
          <w:jc w:val="center"/>
        </w:trPr>
        <w:tc>
          <w:tcPr>
            <w:tcW w:w="3306" w:type="dxa"/>
            <w:shd w:val="clear" w:color="auto" w:fill="DDD9C3"/>
            <w:vAlign w:val="center"/>
          </w:tcPr>
          <w:p w14:paraId="6BEDFF46" w14:textId="77777777" w:rsidR="00B3544D" w:rsidRPr="00B3544D" w:rsidRDefault="00B3544D" w:rsidP="00B3544D">
            <w:pPr>
              <w:jc w:val="right"/>
              <w:rPr>
                <w:rFonts w:asciiTheme="minorHAnsi" w:hAnsiTheme="minorHAnsi" w:cs="Arial"/>
                <w:b/>
                <w:caps/>
                <w:sz w:val="22"/>
                <w:szCs w:val="22"/>
                <w:lang w:val="en-US"/>
              </w:rPr>
            </w:pPr>
            <w:r w:rsidRPr="00B3544D">
              <w:rPr>
                <w:rFonts w:asciiTheme="minorHAnsi" w:hAnsiTheme="minorHAnsi" w:cs="Arial"/>
                <w:b/>
                <w:caps/>
                <w:sz w:val="22"/>
                <w:szCs w:val="22"/>
                <w:lang w:val="en-US"/>
              </w:rPr>
              <w:t>Student Evaluation</w:t>
            </w:r>
          </w:p>
        </w:tc>
        <w:tc>
          <w:tcPr>
            <w:tcW w:w="5166" w:type="dxa"/>
            <w:tcBorders>
              <w:bottom w:val="single" w:sz="4" w:space="0" w:color="auto"/>
            </w:tcBorders>
            <w:vAlign w:val="center"/>
          </w:tcPr>
          <w:p w14:paraId="246717B8" w14:textId="77777777" w:rsidR="00B3544D" w:rsidRPr="00B3544D" w:rsidRDefault="00B3544D" w:rsidP="00B3544D">
            <w:pPr>
              <w:spacing w:before="60"/>
              <w:rPr>
                <w:rFonts w:asciiTheme="minorHAnsi" w:hAnsiTheme="minorHAnsi" w:cs="Arial"/>
                <w:sz w:val="22"/>
                <w:szCs w:val="22"/>
                <w:lang w:val="en-US"/>
              </w:rPr>
            </w:pPr>
            <w:r w:rsidRPr="00B3544D">
              <w:rPr>
                <w:rFonts w:asciiTheme="minorHAnsi" w:hAnsiTheme="minorHAnsi" w:cs="Arial"/>
                <w:sz w:val="22"/>
                <w:szCs w:val="22"/>
                <w:lang w:val="en-US"/>
              </w:rPr>
              <w:t>Student evaluation includes:</w:t>
            </w:r>
          </w:p>
          <w:p w14:paraId="2205A7EA" w14:textId="77777777" w:rsidR="00B3544D" w:rsidRPr="00B3544D" w:rsidRDefault="00B3544D" w:rsidP="006E6CC4">
            <w:pPr>
              <w:numPr>
                <w:ilvl w:val="0"/>
                <w:numId w:val="34"/>
              </w:numPr>
              <w:spacing w:before="60"/>
              <w:ind w:left="266" w:hanging="266"/>
              <w:contextualSpacing/>
              <w:rPr>
                <w:rFonts w:asciiTheme="minorHAnsi" w:hAnsiTheme="minorHAnsi" w:cs="Arial"/>
                <w:sz w:val="22"/>
                <w:szCs w:val="22"/>
                <w:lang w:val="en-US"/>
              </w:rPr>
            </w:pPr>
            <w:r w:rsidRPr="00B3544D">
              <w:rPr>
                <w:rFonts w:asciiTheme="minorHAnsi" w:hAnsiTheme="minorHAnsi" w:cs="Arial"/>
                <w:sz w:val="22"/>
                <w:szCs w:val="22"/>
                <w:lang w:val="en-US"/>
              </w:rPr>
              <w:t>Written exam at the end of the semester (80%)</w:t>
            </w:r>
          </w:p>
          <w:p w14:paraId="4E078D14" w14:textId="77777777" w:rsidR="00B3544D" w:rsidRPr="00B3544D" w:rsidRDefault="00B3544D" w:rsidP="006E6CC4">
            <w:pPr>
              <w:numPr>
                <w:ilvl w:val="0"/>
                <w:numId w:val="34"/>
              </w:numPr>
              <w:spacing w:before="60"/>
              <w:ind w:left="266" w:hanging="266"/>
              <w:contextualSpacing/>
              <w:rPr>
                <w:rFonts w:asciiTheme="minorHAnsi" w:hAnsiTheme="minorHAnsi" w:cs="Arial"/>
                <w:sz w:val="22"/>
                <w:szCs w:val="22"/>
                <w:lang w:val="en-US"/>
              </w:rPr>
            </w:pPr>
            <w:r w:rsidRPr="00B3544D">
              <w:rPr>
                <w:rFonts w:asciiTheme="minorHAnsi" w:hAnsiTheme="minorHAnsi" w:cs="Arial"/>
                <w:sz w:val="22"/>
                <w:szCs w:val="22"/>
                <w:lang w:val="en-US"/>
              </w:rPr>
              <w:t>Project with oral presentation (20%)</w:t>
            </w:r>
          </w:p>
        </w:tc>
      </w:tr>
    </w:tbl>
    <w:p w14:paraId="5723040B" w14:textId="77777777" w:rsidR="00B3544D" w:rsidRPr="00B3544D" w:rsidRDefault="00B3544D" w:rsidP="006E6CC4">
      <w:pPr>
        <w:widowControl w:val="0"/>
        <w:numPr>
          <w:ilvl w:val="0"/>
          <w:numId w:val="102"/>
        </w:numPr>
        <w:autoSpaceDE w:val="0"/>
        <w:autoSpaceDN w:val="0"/>
        <w:adjustRightInd w:val="0"/>
        <w:spacing w:before="240"/>
        <w:contextualSpacing/>
        <w:rPr>
          <w:rFonts w:asciiTheme="minorHAnsi" w:hAnsiTheme="minorHAnsi" w:cs="Arial"/>
          <w:b/>
          <w:lang w:val="en-US"/>
        </w:rPr>
      </w:pPr>
      <w:r w:rsidRPr="00B3544D">
        <w:rPr>
          <w:rFonts w:asciiTheme="minorHAnsi" w:hAnsiTheme="minorHAnsi" w:cs="Arial"/>
          <w:b/>
          <w:lang w:val="en-US"/>
        </w:rPr>
        <w:t>SUGGESTED BIBLIOGRAPHY</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3D6FFDD3" w14:textId="77777777" w:rsidTr="000F1667">
        <w:trPr>
          <w:jc w:val="center"/>
        </w:trPr>
        <w:tc>
          <w:tcPr>
            <w:tcW w:w="8472" w:type="dxa"/>
          </w:tcPr>
          <w:p w14:paraId="755F091D" w14:textId="77777777" w:rsidR="00B3544D" w:rsidRPr="00B3544D" w:rsidRDefault="00B3544D" w:rsidP="00B3544D">
            <w:pPr>
              <w:rPr>
                <w:rFonts w:asciiTheme="minorHAnsi" w:hAnsiTheme="minorHAnsi" w:cs="Arial"/>
                <w:sz w:val="22"/>
                <w:szCs w:val="22"/>
                <w:lang w:val="en-US"/>
              </w:rPr>
            </w:pPr>
            <w:r w:rsidRPr="00B3544D">
              <w:rPr>
                <w:rFonts w:asciiTheme="minorHAnsi" w:hAnsiTheme="minorHAnsi" w:cs="Arial"/>
                <w:sz w:val="22"/>
                <w:szCs w:val="22"/>
                <w:lang w:val="en-US"/>
              </w:rPr>
              <w:t>Recommended books from the library of the Department:</w:t>
            </w:r>
          </w:p>
          <w:p w14:paraId="59ED85AF" w14:textId="77777777" w:rsidR="00B3544D" w:rsidRPr="00B3544D" w:rsidRDefault="00B3544D" w:rsidP="006E6CC4">
            <w:pPr>
              <w:numPr>
                <w:ilvl w:val="0"/>
                <w:numId w:val="57"/>
              </w:numPr>
              <w:contextualSpacing/>
              <w:rPr>
                <w:rFonts w:asciiTheme="minorHAnsi" w:hAnsiTheme="minorHAnsi" w:cs="Arial"/>
                <w:sz w:val="22"/>
                <w:szCs w:val="22"/>
                <w:lang w:val="en-US"/>
              </w:rPr>
            </w:pPr>
            <w:r w:rsidRPr="00B3544D">
              <w:rPr>
                <w:rFonts w:asciiTheme="minorHAnsi" w:hAnsiTheme="minorHAnsi" w:cstheme="minorHAnsi"/>
                <w:sz w:val="22"/>
                <w:szCs w:val="22"/>
                <w:lang w:val="en-US"/>
              </w:rPr>
              <w:t>Maib</w:t>
            </w:r>
            <w:r w:rsidRPr="00B3544D">
              <w:rPr>
                <w:rFonts w:asciiTheme="minorHAnsi" w:hAnsiTheme="minorHAnsi" w:cs="Arial"/>
                <w:sz w:val="22"/>
                <w:szCs w:val="22"/>
                <w:lang w:val="en-US"/>
              </w:rPr>
              <w:t xml:space="preserve"> K.M. (1996). Tree Fruit Physiology. Washington State Univ. Proceedings. 165 p.</w:t>
            </w:r>
          </w:p>
          <w:p w14:paraId="082E7700" w14:textId="77777777" w:rsidR="00B3544D" w:rsidRPr="00B3544D" w:rsidRDefault="00B3544D" w:rsidP="006E6CC4">
            <w:pPr>
              <w:numPr>
                <w:ilvl w:val="0"/>
                <w:numId w:val="5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Hopkins G.W. και Huner P.A. (2020). Φυσιολογία Φυτών, Broken Hill Publishers, σελ. 780.</w:t>
            </w:r>
          </w:p>
          <w:p w14:paraId="7997E81B" w14:textId="77777777" w:rsidR="00B3544D" w:rsidRPr="00B3544D" w:rsidRDefault="00B3544D" w:rsidP="006E6CC4">
            <w:pPr>
              <w:numPr>
                <w:ilvl w:val="0"/>
                <w:numId w:val="5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Sansavini S. 2019. Principles of Modern Fruit Science. ISHS, 421 p.</w:t>
            </w:r>
          </w:p>
          <w:p w14:paraId="53B03AFC" w14:textId="77777777" w:rsidR="00B3544D" w:rsidRPr="00B3544D" w:rsidRDefault="00B3544D" w:rsidP="006E6CC4">
            <w:pPr>
              <w:numPr>
                <w:ilvl w:val="0"/>
                <w:numId w:val="57"/>
              </w:numPr>
              <w:contextualSpacing/>
              <w:rPr>
                <w:rFonts w:asciiTheme="minorHAnsi" w:hAnsiTheme="minorHAnsi" w:cstheme="minorHAnsi"/>
                <w:sz w:val="22"/>
                <w:szCs w:val="22"/>
                <w:lang w:val="en-US"/>
              </w:rPr>
            </w:pPr>
            <w:r w:rsidRPr="00B3544D">
              <w:rPr>
                <w:rFonts w:asciiTheme="minorHAnsi" w:hAnsiTheme="minorHAnsi" w:cstheme="minorHAnsi"/>
                <w:sz w:val="22"/>
                <w:szCs w:val="22"/>
              </w:rPr>
              <w:t>Τ</w:t>
            </w:r>
            <w:r w:rsidRPr="00B3544D">
              <w:rPr>
                <w:rFonts w:asciiTheme="minorHAnsi" w:hAnsiTheme="minorHAnsi" w:cstheme="minorHAnsi"/>
                <w:sz w:val="22"/>
                <w:szCs w:val="22"/>
                <w:lang w:val="en-US"/>
              </w:rPr>
              <w:t>aiz</w:t>
            </w:r>
            <w:r w:rsidRPr="00B3544D">
              <w:rPr>
                <w:rFonts w:asciiTheme="minorHAnsi" w:hAnsiTheme="minorHAnsi" w:cstheme="minorHAnsi"/>
                <w:sz w:val="22"/>
                <w:szCs w:val="22"/>
              </w:rPr>
              <w:t xml:space="preserve"> </w:t>
            </w:r>
            <w:r w:rsidRPr="00B3544D">
              <w:rPr>
                <w:rFonts w:asciiTheme="minorHAnsi" w:hAnsiTheme="minorHAnsi" w:cstheme="minorHAnsi"/>
                <w:sz w:val="22"/>
                <w:szCs w:val="22"/>
                <w:lang w:val="en-US"/>
              </w:rPr>
              <w:t>L</w:t>
            </w:r>
            <w:r w:rsidRPr="00B3544D">
              <w:rPr>
                <w:rFonts w:asciiTheme="minorHAnsi" w:hAnsiTheme="minorHAnsi" w:cstheme="minorHAnsi"/>
                <w:sz w:val="22"/>
                <w:szCs w:val="22"/>
              </w:rPr>
              <w:t xml:space="preserve">. και </w:t>
            </w:r>
            <w:r w:rsidRPr="00B3544D">
              <w:rPr>
                <w:rFonts w:asciiTheme="minorHAnsi" w:hAnsiTheme="minorHAnsi" w:cstheme="minorHAnsi"/>
                <w:sz w:val="22"/>
                <w:szCs w:val="22"/>
                <w:lang w:val="en-US"/>
              </w:rPr>
              <w:t>Zeiger</w:t>
            </w:r>
            <w:r w:rsidRPr="00B3544D">
              <w:rPr>
                <w:rFonts w:asciiTheme="minorHAnsi" w:hAnsiTheme="minorHAnsi" w:cstheme="minorHAnsi"/>
                <w:sz w:val="22"/>
                <w:szCs w:val="22"/>
              </w:rPr>
              <w:t xml:space="preserve"> </w:t>
            </w:r>
            <w:r w:rsidRPr="00B3544D">
              <w:rPr>
                <w:rFonts w:asciiTheme="minorHAnsi" w:hAnsiTheme="minorHAnsi" w:cstheme="minorHAnsi"/>
                <w:sz w:val="22"/>
                <w:szCs w:val="22"/>
                <w:lang w:val="en-US"/>
              </w:rPr>
              <w:t>E</w:t>
            </w:r>
            <w:r w:rsidRPr="00B3544D">
              <w:rPr>
                <w:rFonts w:asciiTheme="minorHAnsi" w:hAnsiTheme="minorHAnsi" w:cstheme="minorHAnsi"/>
                <w:sz w:val="22"/>
                <w:szCs w:val="22"/>
              </w:rPr>
              <w:t xml:space="preserve">. (2012) Φυσιολογία Φυτών. </w:t>
            </w:r>
            <w:r w:rsidRPr="00B3544D">
              <w:rPr>
                <w:rFonts w:asciiTheme="minorHAnsi" w:hAnsiTheme="minorHAnsi" w:cstheme="minorHAnsi"/>
                <w:sz w:val="22"/>
                <w:szCs w:val="22"/>
                <w:lang w:val="en-US"/>
              </w:rPr>
              <w:t>Εκδόσεις Utopia. Αθήνα, σελ. 949.</w:t>
            </w:r>
          </w:p>
          <w:p w14:paraId="2AD3B408" w14:textId="77777777" w:rsidR="00B3544D" w:rsidRPr="00B3544D" w:rsidRDefault="00B3544D" w:rsidP="006E6CC4">
            <w:pPr>
              <w:numPr>
                <w:ilvl w:val="0"/>
                <w:numId w:val="57"/>
              </w:numPr>
              <w:contextualSpacing/>
              <w:rPr>
                <w:rFonts w:asciiTheme="minorHAnsi" w:hAnsiTheme="minorHAnsi" w:cstheme="minorHAnsi"/>
                <w:sz w:val="22"/>
                <w:szCs w:val="22"/>
                <w:lang w:val="en-US"/>
              </w:rPr>
            </w:pPr>
            <w:r w:rsidRPr="00B3544D">
              <w:rPr>
                <w:rFonts w:asciiTheme="minorHAnsi" w:hAnsiTheme="minorHAnsi" w:cstheme="minorHAnsi"/>
                <w:sz w:val="22"/>
                <w:szCs w:val="22"/>
              </w:rPr>
              <w:t xml:space="preserve">Τσέκος Ι. (2007) Φυσιολογία Φυτών. Εκδόσεις Αδερφών Κυριακίδη. </w:t>
            </w:r>
            <w:r w:rsidRPr="00B3544D">
              <w:rPr>
                <w:rFonts w:asciiTheme="minorHAnsi" w:hAnsiTheme="minorHAnsi" w:cstheme="minorHAnsi"/>
                <w:sz w:val="22"/>
                <w:szCs w:val="22"/>
                <w:lang w:val="en-US"/>
              </w:rPr>
              <w:t>Θεσ/νίκη, σελ. 784.</w:t>
            </w:r>
          </w:p>
          <w:p w14:paraId="16AE729F" w14:textId="77777777" w:rsidR="00B3544D" w:rsidRPr="00B3544D" w:rsidRDefault="00B3544D" w:rsidP="00B3544D">
            <w:pPr>
              <w:rPr>
                <w:rFonts w:asciiTheme="minorHAnsi" w:hAnsiTheme="minorHAnsi" w:cs="Arial"/>
                <w:sz w:val="20"/>
                <w:szCs w:val="20"/>
                <w:lang w:val="en-US"/>
              </w:rPr>
            </w:pPr>
            <w:r w:rsidRPr="00B3544D">
              <w:rPr>
                <w:rFonts w:asciiTheme="minorHAnsi" w:hAnsiTheme="minorHAnsi" w:cs="Arial"/>
                <w:sz w:val="22"/>
                <w:szCs w:val="22"/>
                <w:lang w:val="en-US"/>
              </w:rPr>
              <w:t>Additional literature sources will be available to students during the semester.</w:t>
            </w:r>
          </w:p>
        </w:tc>
      </w:tr>
    </w:tbl>
    <w:p w14:paraId="0C696D1C" w14:textId="77777777" w:rsidR="00B3544D" w:rsidRPr="00B3544D" w:rsidRDefault="00B3544D" w:rsidP="00B3544D">
      <w:pPr>
        <w:rPr>
          <w:rFonts w:asciiTheme="minorHAnsi" w:hAnsiTheme="minorHAnsi"/>
          <w:lang w:val="en-US"/>
        </w:rPr>
      </w:pPr>
    </w:p>
    <w:p w14:paraId="438B7C66" w14:textId="77777777" w:rsidR="00B3544D" w:rsidRPr="00B3544D" w:rsidRDefault="00B3544D" w:rsidP="00B3544D">
      <w:pPr>
        <w:rPr>
          <w:rFonts w:asciiTheme="minorHAnsi" w:hAnsiTheme="minorHAnsi"/>
          <w:lang w:val="en-US"/>
        </w:rPr>
      </w:pPr>
    </w:p>
    <w:p w14:paraId="59303BDB"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lang w:val="en-US"/>
        </w:rPr>
      </w:pPr>
      <w:r w:rsidRPr="00B3544D">
        <w:rPr>
          <w:rFonts w:asciiTheme="minorHAnsi" w:eastAsia="Calibri" w:hAnsiTheme="minorHAnsi" w:cstheme="minorHAnsi"/>
          <w:b/>
          <w:lang w:val="en-US"/>
        </w:rPr>
        <w:t>ANNEX OF THE COURSE OUTLINE</w:t>
      </w:r>
      <w:r w:rsidRPr="00B3544D">
        <w:rPr>
          <w:rFonts w:asciiTheme="minorHAnsi" w:eastAsia="Calibri" w:hAnsiTheme="minorHAnsi" w:cstheme="minorHAnsi"/>
          <w:b/>
          <w:lang w:val="en-US"/>
        </w:rPr>
        <w:br/>
        <w:t>Alternative ways of examining a course in emergency situations</w:t>
      </w:r>
    </w:p>
    <w:tbl>
      <w:tblPr>
        <w:tblStyle w:val="1120"/>
        <w:tblW w:w="9091" w:type="dxa"/>
        <w:jc w:val="center"/>
        <w:tblLook w:val="04A0" w:firstRow="1" w:lastRow="0" w:firstColumn="1" w:lastColumn="0" w:noHBand="0" w:noVBand="1"/>
      </w:tblPr>
      <w:tblGrid>
        <w:gridCol w:w="2386"/>
        <w:gridCol w:w="6705"/>
      </w:tblGrid>
      <w:tr w:rsidR="00B3544D" w:rsidRPr="00B3544D" w14:paraId="155A457E" w14:textId="77777777" w:rsidTr="000F1667">
        <w:trPr>
          <w:jc w:val="center"/>
        </w:trPr>
        <w:tc>
          <w:tcPr>
            <w:tcW w:w="2386" w:type="dxa"/>
            <w:shd w:val="clear" w:color="auto" w:fill="auto"/>
            <w:vAlign w:val="center"/>
          </w:tcPr>
          <w:p w14:paraId="2A75227E" w14:textId="77777777" w:rsidR="00B3544D" w:rsidRPr="00B3544D" w:rsidRDefault="00B3544D" w:rsidP="00B3544D">
            <w:pPr>
              <w:spacing w:before="120" w:after="120"/>
              <w:ind w:left="-112"/>
              <w:jc w:val="right"/>
              <w:rPr>
                <w:rFonts w:asciiTheme="minorHAnsi" w:eastAsia="Calibri" w:hAnsiTheme="minorHAnsi" w:cstheme="minorHAnsi"/>
                <w:b/>
              </w:rPr>
            </w:pPr>
            <w:r w:rsidRPr="00B3544D">
              <w:rPr>
                <w:rFonts w:asciiTheme="minorHAnsi" w:eastAsia="Calibri" w:hAnsiTheme="minorHAnsi" w:cstheme="minorHAnsi"/>
                <w:b/>
                <w:lang w:val="en-US"/>
              </w:rPr>
              <w:t>Teacher</w:t>
            </w:r>
          </w:p>
        </w:tc>
        <w:tc>
          <w:tcPr>
            <w:tcW w:w="6705" w:type="dxa"/>
            <w:shd w:val="clear" w:color="auto" w:fill="auto"/>
            <w:vAlign w:val="center"/>
          </w:tcPr>
          <w:p w14:paraId="6AB8FEC2" w14:textId="77777777" w:rsidR="00B3544D" w:rsidRPr="00B3544D" w:rsidRDefault="00B3544D" w:rsidP="00B3544D">
            <w:pPr>
              <w:spacing w:before="120" w:after="120"/>
              <w:rPr>
                <w:rFonts w:asciiTheme="minorHAnsi" w:eastAsia="Calibri" w:hAnsiTheme="minorHAnsi" w:cstheme="minorHAnsi"/>
                <w:lang w:val="en-US"/>
              </w:rPr>
            </w:pPr>
            <w:r w:rsidRPr="00B3544D">
              <w:rPr>
                <w:rFonts w:asciiTheme="minorHAnsi" w:eastAsia="Calibri" w:hAnsiTheme="minorHAnsi" w:cstheme="minorHAnsi"/>
                <w:lang w:val="en-US"/>
              </w:rPr>
              <w:t xml:space="preserve">Chrysovalantou Antonopoulou </w:t>
            </w:r>
          </w:p>
          <w:p w14:paraId="56124126" w14:textId="77777777" w:rsidR="00B3544D" w:rsidRPr="00B3544D" w:rsidRDefault="00B3544D" w:rsidP="00B3544D">
            <w:pPr>
              <w:spacing w:before="120" w:after="120"/>
              <w:rPr>
                <w:rFonts w:asciiTheme="minorHAnsi" w:eastAsia="Calibri" w:hAnsiTheme="minorHAnsi" w:cstheme="minorHAnsi"/>
                <w:lang w:val="en-US"/>
              </w:rPr>
            </w:pPr>
            <w:r w:rsidRPr="00B3544D">
              <w:rPr>
                <w:rFonts w:asciiTheme="minorHAnsi" w:eastAsia="Calibri" w:hAnsiTheme="minorHAnsi" w:cstheme="minorHAnsi"/>
                <w:lang w:val="en-US"/>
              </w:rPr>
              <w:t>Christos Chatzissavvidis</w:t>
            </w:r>
          </w:p>
        </w:tc>
      </w:tr>
      <w:tr w:rsidR="00B3544D" w:rsidRPr="00B3544D" w14:paraId="2C4DC578" w14:textId="77777777" w:rsidTr="000F1667">
        <w:trPr>
          <w:jc w:val="center"/>
        </w:trPr>
        <w:tc>
          <w:tcPr>
            <w:tcW w:w="2386" w:type="dxa"/>
            <w:shd w:val="clear" w:color="auto" w:fill="auto"/>
            <w:vAlign w:val="center"/>
          </w:tcPr>
          <w:p w14:paraId="4328C1D3" w14:textId="77777777" w:rsidR="00B3544D" w:rsidRPr="00B3544D" w:rsidRDefault="00B3544D" w:rsidP="00B3544D">
            <w:pPr>
              <w:spacing w:before="120" w:after="120"/>
              <w:ind w:left="-112"/>
              <w:jc w:val="right"/>
              <w:rPr>
                <w:rFonts w:asciiTheme="minorHAnsi" w:eastAsia="Calibri" w:hAnsiTheme="minorHAnsi" w:cstheme="minorHAnsi"/>
                <w:b/>
                <w:lang w:val="en-US"/>
              </w:rPr>
            </w:pPr>
            <w:r w:rsidRPr="00B3544D">
              <w:rPr>
                <w:rFonts w:asciiTheme="minorHAnsi" w:eastAsia="Calibri" w:hAnsiTheme="minorHAnsi" w:cstheme="minorHAnsi"/>
                <w:b/>
                <w:lang w:val="en-US"/>
              </w:rPr>
              <w:t>Contact details</w:t>
            </w:r>
          </w:p>
        </w:tc>
        <w:tc>
          <w:tcPr>
            <w:tcW w:w="6705" w:type="dxa"/>
            <w:shd w:val="clear" w:color="auto" w:fill="auto"/>
            <w:vAlign w:val="center"/>
          </w:tcPr>
          <w:p w14:paraId="0DA08755" w14:textId="77777777" w:rsidR="00B3544D" w:rsidRPr="00B3544D" w:rsidRDefault="006E6CC4" w:rsidP="00B3544D">
            <w:pPr>
              <w:spacing w:before="120" w:after="120"/>
              <w:rPr>
                <w:rFonts w:asciiTheme="minorHAnsi" w:eastAsia="Calibri" w:hAnsiTheme="minorHAnsi" w:cstheme="minorHAnsi"/>
                <w:lang w:val="en-US"/>
              </w:rPr>
            </w:pPr>
            <w:hyperlink r:id="rId183" w:history="1">
              <w:r w:rsidR="00B3544D" w:rsidRPr="00B3544D">
                <w:rPr>
                  <w:rFonts w:asciiTheme="minorHAnsi" w:eastAsia="Calibri" w:hAnsiTheme="minorHAnsi" w:cstheme="minorHAnsi"/>
                  <w:lang w:val="en-US"/>
                </w:rPr>
                <w:t>cantonop@agro.duth.gr</w:t>
              </w:r>
            </w:hyperlink>
            <w:r w:rsidR="00B3544D" w:rsidRPr="00B3544D">
              <w:rPr>
                <w:rFonts w:asciiTheme="minorHAnsi" w:eastAsia="Calibri" w:hAnsiTheme="minorHAnsi" w:cstheme="minorHAnsi"/>
                <w:lang w:val="en-US"/>
              </w:rPr>
              <w:t xml:space="preserve"> </w:t>
            </w:r>
          </w:p>
          <w:p w14:paraId="62748CE3" w14:textId="77777777" w:rsidR="00B3544D" w:rsidRPr="00B3544D" w:rsidRDefault="006E6CC4" w:rsidP="00B3544D">
            <w:pPr>
              <w:spacing w:before="120" w:after="120"/>
              <w:rPr>
                <w:rFonts w:asciiTheme="minorHAnsi" w:eastAsia="Calibri" w:hAnsiTheme="minorHAnsi" w:cstheme="minorHAnsi"/>
                <w:lang w:val="en-US"/>
              </w:rPr>
            </w:pPr>
            <w:hyperlink r:id="rId184" w:history="1">
              <w:r w:rsidR="00B3544D" w:rsidRPr="00B3544D">
                <w:rPr>
                  <w:rFonts w:asciiTheme="minorHAnsi" w:eastAsia="Calibri" w:hAnsiTheme="minorHAnsi" w:cstheme="minorHAnsi"/>
                  <w:lang w:val="en-US"/>
                </w:rPr>
                <w:t>cchatz@agro.duth.gr</w:t>
              </w:r>
            </w:hyperlink>
            <w:r w:rsidR="00B3544D" w:rsidRPr="00B3544D">
              <w:rPr>
                <w:rFonts w:asciiTheme="minorHAnsi" w:eastAsia="Calibri" w:hAnsiTheme="minorHAnsi" w:cstheme="minorHAnsi"/>
                <w:lang w:val="en-US"/>
              </w:rPr>
              <w:t xml:space="preserve"> </w:t>
            </w:r>
          </w:p>
        </w:tc>
      </w:tr>
      <w:tr w:rsidR="00B3544D" w:rsidRPr="00B3544D" w14:paraId="0EF37D57" w14:textId="77777777" w:rsidTr="000F1667">
        <w:trPr>
          <w:jc w:val="center"/>
        </w:trPr>
        <w:tc>
          <w:tcPr>
            <w:tcW w:w="2386" w:type="dxa"/>
            <w:vAlign w:val="center"/>
          </w:tcPr>
          <w:p w14:paraId="3E9D60BD" w14:textId="77777777" w:rsidR="00B3544D" w:rsidRPr="00B3544D" w:rsidRDefault="00B3544D" w:rsidP="00B3544D">
            <w:pPr>
              <w:spacing w:before="120" w:after="120"/>
              <w:ind w:left="-106" w:right="11"/>
              <w:jc w:val="right"/>
              <w:rPr>
                <w:rFonts w:asciiTheme="minorHAnsi" w:eastAsia="Calibri" w:hAnsiTheme="minorHAnsi" w:cstheme="minorHAnsi"/>
                <w:b/>
              </w:rPr>
            </w:pPr>
            <w:r w:rsidRPr="00B3544D">
              <w:rPr>
                <w:rFonts w:asciiTheme="minorHAnsi" w:eastAsia="Calibri" w:hAnsiTheme="minorHAnsi" w:cstheme="minorHAnsi"/>
                <w:b/>
                <w:lang w:val="en-US"/>
              </w:rPr>
              <w:t>Supervisors</w:t>
            </w:r>
            <w:r w:rsidRPr="00B3544D">
              <w:rPr>
                <w:rFonts w:asciiTheme="minorHAnsi" w:eastAsia="Calibri" w:hAnsiTheme="minorHAnsi" w:cstheme="minorHAnsi"/>
                <w:b/>
              </w:rPr>
              <w:t xml:space="preserve"> </w:t>
            </w:r>
          </w:p>
        </w:tc>
        <w:tc>
          <w:tcPr>
            <w:tcW w:w="6705" w:type="dxa"/>
            <w:vAlign w:val="center"/>
          </w:tcPr>
          <w:p w14:paraId="36950BD3" w14:textId="77777777" w:rsidR="00B3544D" w:rsidRPr="00B3544D" w:rsidRDefault="00B3544D" w:rsidP="00B3544D">
            <w:pPr>
              <w:spacing w:before="120" w:after="120"/>
              <w:rPr>
                <w:rFonts w:asciiTheme="minorHAnsi" w:eastAsia="Calibri" w:hAnsiTheme="minorHAnsi" w:cstheme="minorHAnsi"/>
                <w:lang w:val="en-US"/>
              </w:rPr>
            </w:pPr>
            <w:r w:rsidRPr="00B3544D">
              <w:rPr>
                <w:rFonts w:asciiTheme="minorHAnsi" w:eastAsia="Calibri" w:hAnsiTheme="minorHAnsi" w:cstheme="minorHAnsi"/>
                <w:lang w:val="en-US"/>
              </w:rPr>
              <w:t>NO</w:t>
            </w:r>
          </w:p>
        </w:tc>
      </w:tr>
      <w:tr w:rsidR="00B3544D" w:rsidRPr="00B3544D" w14:paraId="4DEE2D59" w14:textId="77777777" w:rsidTr="000F1667">
        <w:trPr>
          <w:jc w:val="center"/>
        </w:trPr>
        <w:tc>
          <w:tcPr>
            <w:tcW w:w="2386" w:type="dxa"/>
            <w:vAlign w:val="center"/>
          </w:tcPr>
          <w:p w14:paraId="2E1C245C" w14:textId="77777777" w:rsidR="00B3544D" w:rsidRPr="00B3544D" w:rsidRDefault="00B3544D" w:rsidP="00B3544D">
            <w:pPr>
              <w:spacing w:before="120" w:after="120"/>
              <w:ind w:left="-154" w:right="-37"/>
              <w:contextualSpacing/>
              <w:jc w:val="right"/>
              <w:rPr>
                <w:rFonts w:asciiTheme="minorHAnsi" w:eastAsia="Calibri" w:hAnsiTheme="minorHAnsi" w:cstheme="minorHAnsi"/>
                <w:b/>
              </w:rPr>
            </w:pPr>
            <w:r w:rsidRPr="00B3544D">
              <w:rPr>
                <w:rFonts w:asciiTheme="minorHAnsi" w:eastAsia="Calibri" w:hAnsiTheme="minorHAnsi" w:cstheme="minorHAnsi"/>
                <w:b/>
                <w:lang w:val="en-US"/>
              </w:rPr>
              <w:t>Evaluation methods</w:t>
            </w:r>
            <w:r w:rsidRPr="00B3544D">
              <w:rPr>
                <w:rFonts w:asciiTheme="minorHAnsi" w:eastAsia="Calibri" w:hAnsiTheme="minorHAnsi" w:cstheme="minorHAnsi"/>
                <w:b/>
              </w:rPr>
              <w:t xml:space="preserve"> </w:t>
            </w:r>
          </w:p>
        </w:tc>
        <w:tc>
          <w:tcPr>
            <w:tcW w:w="6705" w:type="dxa"/>
            <w:vAlign w:val="center"/>
          </w:tcPr>
          <w:p w14:paraId="08ABA847" w14:textId="77777777" w:rsidR="00B3544D" w:rsidRPr="00B3544D" w:rsidRDefault="00B3544D" w:rsidP="00B3544D">
            <w:pPr>
              <w:spacing w:before="120" w:after="120"/>
              <w:jc w:val="both"/>
              <w:rPr>
                <w:rFonts w:asciiTheme="minorHAnsi" w:eastAsia="Calibri" w:hAnsiTheme="minorHAnsi" w:cstheme="minorHAnsi"/>
                <w:lang w:val="en-US"/>
              </w:rPr>
            </w:pPr>
            <w:r w:rsidRPr="00B3544D">
              <w:rPr>
                <w:rFonts w:asciiTheme="minorHAnsi" w:eastAsia="Calibri" w:hAnsiTheme="minorHAnsi" w:cstheme="minorHAnsi"/>
                <w:lang w:val="en-US"/>
              </w:rPr>
              <w:t xml:space="preserve">Project with oral presentation (20%) </w:t>
            </w:r>
          </w:p>
          <w:p w14:paraId="3C6370E1" w14:textId="77777777" w:rsidR="00B3544D" w:rsidRPr="00B3544D" w:rsidRDefault="00B3544D" w:rsidP="00B3544D">
            <w:pPr>
              <w:spacing w:before="120" w:after="120"/>
              <w:jc w:val="both"/>
              <w:rPr>
                <w:rFonts w:asciiTheme="minorHAnsi" w:eastAsia="Calibri" w:hAnsiTheme="minorHAnsi" w:cstheme="minorHAnsi"/>
                <w:lang w:val="en-US"/>
              </w:rPr>
            </w:pPr>
            <w:r w:rsidRPr="00B3544D">
              <w:rPr>
                <w:rFonts w:asciiTheme="minorHAnsi" w:eastAsia="Calibri" w:hAnsiTheme="minorHAnsi" w:cstheme="minorHAnsi"/>
                <w:lang w:val="en-US"/>
              </w:rPr>
              <w:t>Oral examination, provided that the integrity and reliability of the examination are ensured (80%)</w:t>
            </w:r>
          </w:p>
        </w:tc>
      </w:tr>
      <w:tr w:rsidR="00B3544D" w:rsidRPr="00B3544D" w14:paraId="45DA8A06" w14:textId="77777777" w:rsidTr="000F1667">
        <w:trPr>
          <w:jc w:val="center"/>
        </w:trPr>
        <w:tc>
          <w:tcPr>
            <w:tcW w:w="2386" w:type="dxa"/>
            <w:vAlign w:val="center"/>
          </w:tcPr>
          <w:p w14:paraId="454E7F5B" w14:textId="77777777" w:rsidR="00B3544D" w:rsidRPr="00B3544D" w:rsidRDefault="00B3544D" w:rsidP="00B3544D">
            <w:pPr>
              <w:spacing w:before="120" w:after="120"/>
              <w:ind w:left="-106" w:right="11"/>
              <w:contextualSpacing/>
              <w:jc w:val="right"/>
              <w:rPr>
                <w:rFonts w:asciiTheme="minorHAnsi" w:eastAsia="Calibri" w:hAnsiTheme="minorHAnsi" w:cstheme="minorHAnsi"/>
                <w:b/>
              </w:rPr>
            </w:pPr>
            <w:r w:rsidRPr="00B3544D">
              <w:rPr>
                <w:rFonts w:asciiTheme="minorHAnsi" w:eastAsia="Calibri" w:hAnsiTheme="minorHAnsi" w:cstheme="minorHAnsi"/>
                <w:b/>
                <w:lang w:val="en-US"/>
              </w:rPr>
              <w:t>Implementation Instructions</w:t>
            </w:r>
          </w:p>
        </w:tc>
        <w:tc>
          <w:tcPr>
            <w:tcW w:w="6705" w:type="dxa"/>
            <w:vAlign w:val="center"/>
          </w:tcPr>
          <w:p w14:paraId="6F789F98" w14:textId="77777777" w:rsidR="00B3544D" w:rsidRPr="00B3544D" w:rsidRDefault="00B3544D" w:rsidP="00B3544D">
            <w:pPr>
              <w:spacing w:before="120" w:after="120"/>
              <w:jc w:val="both"/>
              <w:rPr>
                <w:rFonts w:asciiTheme="minorHAnsi" w:eastAsia="Calibri" w:hAnsiTheme="minorHAnsi" w:cstheme="minorHAnsi"/>
                <w:lang w:val="en-US"/>
              </w:rPr>
            </w:pPr>
            <w:r w:rsidRPr="00B3544D">
              <w:rPr>
                <w:rFonts w:asciiTheme="minorHAnsi" w:eastAsia="Calibri" w:hAnsiTheme="minorHAnsi" w:cstheme="minorHAnsi"/>
                <w:lang w:val="en-US"/>
              </w:rPr>
              <w:t>The oral presentation of the project will take place using MS teams on a scheduled day.</w:t>
            </w:r>
          </w:p>
          <w:p w14:paraId="018F8CBF" w14:textId="77777777" w:rsidR="00B3544D" w:rsidRPr="00B3544D" w:rsidRDefault="00B3544D" w:rsidP="00B3544D">
            <w:pPr>
              <w:spacing w:before="120" w:after="120"/>
              <w:jc w:val="both"/>
              <w:rPr>
                <w:rFonts w:asciiTheme="minorHAnsi" w:eastAsia="Calibri" w:hAnsiTheme="minorHAnsi" w:cstheme="minorHAnsi"/>
                <w:lang w:val="en-US"/>
              </w:rPr>
            </w:pPr>
            <w:r w:rsidRPr="00B3544D">
              <w:rPr>
                <w:rFonts w:asciiTheme="minorHAnsi" w:eastAsia="Calibri" w:hAnsiTheme="minorHAnsi" w:cstheme="minorHAnsi"/>
                <w:lang w:val="en-US"/>
              </w:rPr>
              <w:t xml:space="preserve">The final oral examination of the course takes place on a scheduled day, according to the examination program of the Department. It is carried out </w:t>
            </w:r>
            <w:r w:rsidRPr="00B3544D">
              <w:rPr>
                <w:rFonts w:asciiTheme="minorHAnsi" w:eastAsia="Calibri" w:hAnsiTheme="minorHAnsi" w:cstheme="minorHAnsi"/>
                <w:lang w:val="en-US"/>
              </w:rPr>
              <w:lastRenderedPageBreak/>
              <w:t>through the MS teams platform and students will be informed of the exam link with an announcement through the e-class platform.</w:t>
            </w:r>
          </w:p>
          <w:p w14:paraId="7B173F0B" w14:textId="77777777" w:rsidR="00B3544D" w:rsidRPr="00B3544D" w:rsidRDefault="00B3544D" w:rsidP="00B3544D">
            <w:pPr>
              <w:spacing w:before="120" w:after="120"/>
              <w:jc w:val="both"/>
              <w:rPr>
                <w:rFonts w:asciiTheme="minorHAnsi" w:eastAsia="Calibri" w:hAnsiTheme="minorHAnsi" w:cstheme="minorHAnsi"/>
                <w:lang w:val="en-US"/>
              </w:rPr>
            </w:pPr>
            <w:r w:rsidRPr="00B3544D">
              <w:rPr>
                <w:rFonts w:asciiTheme="minorHAnsi" w:eastAsia="Calibri" w:hAnsiTheme="minorHAnsi" w:cstheme="minorHAnsi"/>
                <w:lang w:val="en"/>
              </w:rPr>
              <w:t xml:space="preserve">Students will participate in the open camera exam (MS teams) and before the start of the exam, they will show their identity to the camera, so that they can be identified. Each student has to answer 5 questions. Each of the questions is scored with 2. </w:t>
            </w:r>
            <w:r w:rsidRPr="00B3544D">
              <w:rPr>
                <w:rFonts w:asciiTheme="minorHAnsi" w:eastAsia="Calibri" w:hAnsiTheme="minorHAnsi" w:cstheme="minorHAnsi"/>
                <w:lang w:val="en-US"/>
              </w:rPr>
              <w:t>More details are given with an announcement through e-class.</w:t>
            </w:r>
          </w:p>
        </w:tc>
      </w:tr>
    </w:tbl>
    <w:p w14:paraId="6BEDE550" w14:textId="77777777" w:rsidR="00B3544D" w:rsidRPr="00B3544D" w:rsidRDefault="00B3544D" w:rsidP="00B3544D">
      <w:pPr>
        <w:spacing w:line="259" w:lineRule="auto"/>
        <w:rPr>
          <w:rFonts w:asciiTheme="minorHAnsi" w:eastAsia="Calibri" w:hAnsiTheme="minorHAnsi"/>
          <w:sz w:val="12"/>
          <w:lang w:val="en-US"/>
        </w:rPr>
      </w:pPr>
    </w:p>
    <w:p w14:paraId="208325CD" w14:textId="77777777" w:rsidR="00B3544D" w:rsidRPr="00B3544D" w:rsidRDefault="00B3544D" w:rsidP="00B3544D">
      <w:pPr>
        <w:spacing w:line="259" w:lineRule="auto"/>
        <w:rPr>
          <w:rFonts w:asciiTheme="minorHAnsi" w:eastAsia="Calibri" w:hAnsiTheme="minorHAnsi"/>
          <w:sz w:val="12"/>
          <w:lang w:val="en-US"/>
        </w:rPr>
      </w:pPr>
    </w:p>
    <w:p w14:paraId="624DE723" w14:textId="77777777" w:rsidR="00B3544D" w:rsidRPr="00B3544D" w:rsidRDefault="00B3544D" w:rsidP="00B3544D">
      <w:pPr>
        <w:spacing w:line="259" w:lineRule="auto"/>
        <w:rPr>
          <w:rFonts w:asciiTheme="minorHAnsi" w:eastAsia="Calibri" w:hAnsiTheme="minorHAnsi"/>
          <w:sz w:val="12"/>
          <w:lang w:val="en-US"/>
        </w:rPr>
      </w:pPr>
    </w:p>
    <w:p w14:paraId="61A9165C" w14:textId="77777777" w:rsidR="00B3544D" w:rsidRPr="00B3544D" w:rsidRDefault="00B3544D" w:rsidP="00B3544D">
      <w:pPr>
        <w:pBdr>
          <w:top w:val="single" w:sz="4" w:space="1" w:color="auto"/>
          <w:left w:val="single" w:sz="4" w:space="4" w:color="auto"/>
          <w:bottom w:val="single" w:sz="4" w:space="1" w:color="auto"/>
          <w:right w:val="single" w:sz="4" w:space="4" w:color="auto"/>
        </w:pBdr>
        <w:shd w:val="clear" w:color="auto" w:fill="808080" w:themeFill="background1" w:themeFillShade="80"/>
        <w:jc w:val="center"/>
        <w:rPr>
          <w:rFonts w:asciiTheme="minorHAnsi" w:eastAsia="BatangChe" w:hAnsiTheme="minorHAnsi"/>
          <w:b/>
          <w:color w:val="FFFFFF" w:themeColor="background1"/>
          <w:sz w:val="28"/>
          <w:szCs w:val="28"/>
        </w:rPr>
      </w:pPr>
      <w:r w:rsidRPr="00B3544D">
        <w:rPr>
          <w:rFonts w:asciiTheme="minorHAnsi" w:eastAsia="BatangChe" w:hAnsiTheme="minorHAnsi"/>
          <w:b/>
          <w:color w:val="FFFFFF" w:themeColor="background1"/>
          <w:sz w:val="28"/>
          <w:szCs w:val="28"/>
        </w:rPr>
        <w:t xml:space="preserve">Β. Ειδίκευση Οικονομικής των Επιχειρήσεων Αγροτικών </w:t>
      </w:r>
      <w:r w:rsidRPr="00B3544D">
        <w:rPr>
          <w:rFonts w:asciiTheme="minorHAnsi" w:eastAsia="BatangChe" w:hAnsiTheme="minorHAnsi"/>
          <w:b/>
          <w:color w:val="FFFFFF" w:themeColor="background1"/>
          <w:sz w:val="28"/>
          <w:szCs w:val="28"/>
        </w:rPr>
        <w:br/>
        <w:t>Προϊόντων και Τροφίμων</w:t>
      </w:r>
    </w:p>
    <w:p w14:paraId="2ECBAFCC" w14:textId="77777777" w:rsidR="00B3544D" w:rsidRPr="00B3544D" w:rsidRDefault="00B3544D" w:rsidP="00B3544D">
      <w:pPr>
        <w:jc w:val="center"/>
        <w:rPr>
          <w:rFonts w:asciiTheme="minorHAnsi" w:hAnsiTheme="minorHAnsi" w:cstheme="minorHAnsi"/>
          <w:b/>
        </w:rPr>
      </w:pPr>
    </w:p>
    <w:p w14:paraId="5723FFEC" w14:textId="77777777" w:rsidR="00B3544D" w:rsidRPr="00B3544D" w:rsidRDefault="00B3544D" w:rsidP="00B3544D">
      <w:pPr>
        <w:jc w:val="center"/>
        <w:rPr>
          <w:rFonts w:asciiTheme="minorHAnsi" w:eastAsia="BatangChe" w:hAnsiTheme="minorHAnsi"/>
          <w:b/>
          <w:sz w:val="28"/>
          <w:szCs w:val="28"/>
        </w:rPr>
      </w:pPr>
      <w:r w:rsidRPr="00B3544D">
        <w:rPr>
          <w:rFonts w:asciiTheme="minorHAnsi" w:hAnsiTheme="minorHAnsi" w:cstheme="minorHAnsi"/>
          <w:b/>
          <w:sz w:val="28"/>
          <w:szCs w:val="28"/>
        </w:rPr>
        <w:t>Μάρκετινγκ</w:t>
      </w:r>
      <w:r w:rsidRPr="00B3544D">
        <w:rPr>
          <w:rFonts w:asciiTheme="minorHAnsi" w:eastAsia="BatangChe" w:hAnsiTheme="minorHAnsi"/>
          <w:b/>
          <w:sz w:val="28"/>
          <w:szCs w:val="28"/>
        </w:rPr>
        <w:t xml:space="preserve"> </w:t>
      </w:r>
    </w:p>
    <w:p w14:paraId="1B1DE045" w14:textId="77777777" w:rsidR="00B3544D" w:rsidRPr="00B3544D" w:rsidRDefault="00B3544D" w:rsidP="00B3544D">
      <w:pPr>
        <w:jc w:val="center"/>
        <w:rPr>
          <w:rFonts w:asciiTheme="minorHAnsi" w:eastAsia="BatangChe" w:hAnsiTheme="minorHAnsi"/>
          <w:b/>
        </w:rPr>
      </w:pPr>
      <w:r w:rsidRPr="00B3544D">
        <w:rPr>
          <w:rFonts w:asciiTheme="minorHAnsi" w:eastAsia="BatangChe" w:hAnsiTheme="minorHAnsi"/>
          <w:b/>
        </w:rPr>
        <w:t xml:space="preserve">Διδάσκουσα: </w:t>
      </w:r>
      <w:r w:rsidRPr="00B3544D">
        <w:rPr>
          <w:rFonts w:ascii="Calibri" w:hAnsi="Calibri" w:cs="Arial"/>
          <w:b/>
        </w:rPr>
        <w:t>Έλενα</w:t>
      </w:r>
      <w:r w:rsidRPr="00B3544D">
        <w:rPr>
          <w:rFonts w:asciiTheme="minorHAnsi" w:eastAsia="BatangChe" w:hAnsiTheme="minorHAnsi"/>
          <w:b/>
        </w:rPr>
        <w:t xml:space="preserve"> Ράπτου</w:t>
      </w:r>
    </w:p>
    <w:p w14:paraId="6431813E" w14:textId="77777777" w:rsidR="00B3544D" w:rsidRPr="00B3544D" w:rsidRDefault="00B3544D" w:rsidP="00B3544D">
      <w:pPr>
        <w:pBdr>
          <w:bottom w:val="single" w:sz="4" w:space="1" w:color="auto"/>
        </w:pBdr>
        <w:jc w:val="center"/>
        <w:rPr>
          <w:rFonts w:asciiTheme="minorHAnsi" w:eastAsia="BatangChe" w:hAnsiTheme="minorHAnsi"/>
          <w:b/>
        </w:rPr>
      </w:pPr>
    </w:p>
    <w:p w14:paraId="5A3820FB" w14:textId="77777777" w:rsidR="00B3544D" w:rsidRPr="00B3544D" w:rsidRDefault="00B3544D" w:rsidP="00B3544D">
      <w:pPr>
        <w:jc w:val="center"/>
        <w:rPr>
          <w:rFonts w:ascii="Calibri" w:hAnsi="Calibri" w:cs="Arial"/>
          <w:b/>
        </w:rPr>
      </w:pPr>
      <w:r w:rsidRPr="00B3544D">
        <w:rPr>
          <w:rFonts w:ascii="Calibri" w:hAnsi="Calibri" w:cs="Arial"/>
          <w:b/>
        </w:rPr>
        <w:t>ΠΕΡΙΓΡΑΜΜΑ ΜΑΘΗΜΑΤΟΣ</w:t>
      </w:r>
    </w:p>
    <w:p w14:paraId="365627E2" w14:textId="77777777" w:rsidR="00B3544D" w:rsidRPr="00B3544D" w:rsidRDefault="00B3544D" w:rsidP="006E6CC4">
      <w:pPr>
        <w:widowControl w:val="0"/>
        <w:numPr>
          <w:ilvl w:val="0"/>
          <w:numId w:val="103"/>
        </w:numPr>
        <w:autoSpaceDE w:val="0"/>
        <w:autoSpaceDN w:val="0"/>
        <w:adjustRightInd w:val="0"/>
        <w:spacing w:before="240"/>
        <w:contextualSpacing/>
        <w:rPr>
          <w:rFonts w:ascii="Calibri" w:hAnsi="Calibri" w:cs="Arial"/>
          <w:b/>
          <w:lang w:val="en-US"/>
        </w:rPr>
      </w:pPr>
      <w:r w:rsidRPr="00B3544D">
        <w:rPr>
          <w:rFonts w:ascii="Calibri" w:hAnsi="Calibri" w:cs="Arial"/>
          <w:b/>
          <w:lang w:val="en-US"/>
        </w:rPr>
        <w:t>ΓΕΝΙΚΑ</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1186"/>
        <w:gridCol w:w="1048"/>
        <w:gridCol w:w="1357"/>
        <w:gridCol w:w="340"/>
        <w:gridCol w:w="1598"/>
      </w:tblGrid>
      <w:tr w:rsidR="00B3544D" w:rsidRPr="00B3544D" w14:paraId="4FDCDC57" w14:textId="77777777" w:rsidTr="000F1667">
        <w:trPr>
          <w:jc w:val="center"/>
        </w:trPr>
        <w:tc>
          <w:tcPr>
            <w:tcW w:w="2942" w:type="dxa"/>
            <w:shd w:val="clear" w:color="auto" w:fill="DDD9C3"/>
            <w:vAlign w:val="center"/>
          </w:tcPr>
          <w:p w14:paraId="2244D5C1"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ΣΧΟΛΗ</w:t>
            </w:r>
          </w:p>
        </w:tc>
        <w:tc>
          <w:tcPr>
            <w:tcW w:w="5529" w:type="dxa"/>
            <w:gridSpan w:val="5"/>
            <w:vAlign w:val="center"/>
          </w:tcPr>
          <w:p w14:paraId="45C91FFC" w14:textId="77777777" w:rsidR="00B3544D" w:rsidRPr="00B3544D" w:rsidRDefault="00B3544D" w:rsidP="00B3544D">
            <w:pPr>
              <w:rPr>
                <w:rFonts w:asciiTheme="minorHAnsi" w:hAnsiTheme="minorHAnsi" w:cstheme="minorHAnsi"/>
                <w:sz w:val="22"/>
                <w:szCs w:val="22"/>
                <w:highlight w:val="yellow"/>
              </w:rPr>
            </w:pPr>
            <w:r w:rsidRPr="00B3544D">
              <w:rPr>
                <w:rFonts w:ascii="Calibri" w:hAnsi="Calibri" w:cs="Arial"/>
                <w:sz w:val="22"/>
                <w:szCs w:val="22"/>
              </w:rPr>
              <w:t>ΣΧΟΛΗ ΕΠΙΣΤΗΜΩΝ ΓΕΩΠΟΝΙΑΣ ΚΑΙ ΔΑΣΟΛΟΓΙΑΣ</w:t>
            </w:r>
          </w:p>
        </w:tc>
      </w:tr>
      <w:tr w:rsidR="00B3544D" w:rsidRPr="00B3544D" w14:paraId="584B0A95" w14:textId="77777777" w:rsidTr="000F1667">
        <w:trPr>
          <w:jc w:val="center"/>
        </w:trPr>
        <w:tc>
          <w:tcPr>
            <w:tcW w:w="2942" w:type="dxa"/>
            <w:shd w:val="clear" w:color="auto" w:fill="DDD9C3"/>
            <w:vAlign w:val="center"/>
          </w:tcPr>
          <w:p w14:paraId="66FDCE9E"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ΤΜΗΜΑ</w:t>
            </w:r>
            <w:r w:rsidRPr="00B3544D">
              <w:rPr>
                <w:rFonts w:asciiTheme="minorHAnsi" w:hAnsiTheme="minorHAnsi" w:cstheme="minorHAnsi"/>
                <w:b/>
                <w:sz w:val="22"/>
                <w:szCs w:val="22"/>
                <w:lang w:val="en-US"/>
              </w:rPr>
              <w:t>/</w:t>
            </w:r>
            <w:r w:rsidRPr="00B3544D">
              <w:rPr>
                <w:rFonts w:asciiTheme="minorHAnsi" w:hAnsiTheme="minorHAnsi" w:cstheme="minorHAnsi"/>
                <w:b/>
                <w:sz w:val="22"/>
                <w:szCs w:val="22"/>
              </w:rPr>
              <w:t>ΠΜΣ</w:t>
            </w:r>
          </w:p>
        </w:tc>
        <w:tc>
          <w:tcPr>
            <w:tcW w:w="5529" w:type="dxa"/>
            <w:gridSpan w:val="5"/>
            <w:vAlign w:val="center"/>
          </w:tcPr>
          <w:p w14:paraId="31EC7B82" w14:textId="77777777" w:rsidR="00B3544D" w:rsidRPr="00B3544D" w:rsidRDefault="00B3544D" w:rsidP="00B3544D">
            <w:pPr>
              <w:rPr>
                <w:rFonts w:asciiTheme="minorHAnsi" w:hAnsiTheme="minorHAnsi" w:cstheme="minorHAnsi"/>
                <w:sz w:val="22"/>
                <w:szCs w:val="22"/>
                <w:highlight w:val="yellow"/>
              </w:rPr>
            </w:pPr>
            <w:r w:rsidRPr="00B3544D">
              <w:rPr>
                <w:rFonts w:asciiTheme="minorHAnsi" w:hAnsiTheme="minorHAnsi" w:cstheme="minorHAnsi"/>
                <w:sz w:val="22"/>
                <w:szCs w:val="22"/>
              </w:rPr>
              <w:t>ΑΓΡΟΤΙΚΗΣ ΑΝΑΠΤΥΞΗΣ/ΑΕΙΦΟΡΙΚΑ ΣΥΣΤΗΜΑΤΑ ΠΑΡΑΓΩΓΗΣ ΚΑΙ ΠΕΡΙΒΑΛΛΟΝ ΣΤΗ ΓΕΩΡΓΙΑ</w:t>
            </w:r>
          </w:p>
        </w:tc>
      </w:tr>
      <w:tr w:rsidR="00B3544D" w:rsidRPr="00B3544D" w14:paraId="6FC3D992" w14:textId="77777777" w:rsidTr="000F1667">
        <w:trPr>
          <w:jc w:val="center"/>
        </w:trPr>
        <w:tc>
          <w:tcPr>
            <w:tcW w:w="2942" w:type="dxa"/>
            <w:shd w:val="clear" w:color="auto" w:fill="DDD9C3"/>
            <w:vAlign w:val="center"/>
          </w:tcPr>
          <w:p w14:paraId="51E1E698"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ΕΠΙΠΕΔΟ ΣΠΟΥΔΩΝ </w:t>
            </w:r>
          </w:p>
        </w:tc>
        <w:tc>
          <w:tcPr>
            <w:tcW w:w="5529" w:type="dxa"/>
            <w:gridSpan w:val="5"/>
            <w:vAlign w:val="center"/>
          </w:tcPr>
          <w:p w14:paraId="625847B5" w14:textId="77777777" w:rsidR="00B3544D" w:rsidRPr="00B3544D" w:rsidRDefault="00B3544D" w:rsidP="00B3544D">
            <w:pPr>
              <w:rPr>
                <w:rFonts w:ascii="Calibri" w:hAnsi="Calibri" w:cs="Arial"/>
                <w:sz w:val="22"/>
                <w:szCs w:val="22"/>
              </w:rPr>
            </w:pPr>
            <w:r w:rsidRPr="00B3544D">
              <w:rPr>
                <w:rFonts w:ascii="Calibri" w:hAnsi="Calibri" w:cs="Arial"/>
                <w:sz w:val="22"/>
                <w:szCs w:val="22"/>
              </w:rPr>
              <w:t>ΕΠΙΠΕΔΟ 7-ΜΕΤΑΠΤΥΧΙΑΚΟ ΔΙΠΛΩΜΑ ΕΙΔΙΚΕΥΣΗΣ</w:t>
            </w:r>
          </w:p>
        </w:tc>
      </w:tr>
      <w:tr w:rsidR="00B3544D" w:rsidRPr="00B3544D" w14:paraId="07BA63F0" w14:textId="77777777" w:rsidTr="000F1667">
        <w:trPr>
          <w:jc w:val="center"/>
        </w:trPr>
        <w:tc>
          <w:tcPr>
            <w:tcW w:w="2942" w:type="dxa"/>
            <w:shd w:val="clear" w:color="auto" w:fill="DDD9C3"/>
            <w:vAlign w:val="center"/>
          </w:tcPr>
          <w:p w14:paraId="477EA8AE"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ΚΩΔΙΚΟΣ ΜΑΘΗΜΑΤΟΣ</w:t>
            </w:r>
          </w:p>
        </w:tc>
        <w:tc>
          <w:tcPr>
            <w:tcW w:w="1186" w:type="dxa"/>
            <w:vAlign w:val="center"/>
          </w:tcPr>
          <w:p w14:paraId="6119F1C0" w14:textId="77777777" w:rsidR="00B3544D" w:rsidRPr="00B3544D" w:rsidRDefault="00B3544D" w:rsidP="00B3544D">
            <w:pPr>
              <w:rPr>
                <w:rFonts w:asciiTheme="minorHAnsi" w:hAnsiTheme="minorHAnsi" w:cstheme="minorHAnsi"/>
                <w:b/>
                <w:sz w:val="22"/>
                <w:szCs w:val="22"/>
              </w:rPr>
            </w:pPr>
            <w:r w:rsidRPr="00B3544D">
              <w:rPr>
                <w:rFonts w:asciiTheme="minorHAnsi" w:hAnsiTheme="minorHAnsi" w:cstheme="minorHAnsi"/>
                <w:sz w:val="22"/>
                <w:szCs w:val="22"/>
                <w:lang w:val="en-US"/>
              </w:rPr>
              <w:t>PEC0</w:t>
            </w:r>
            <w:r w:rsidRPr="00B3544D">
              <w:rPr>
                <w:rFonts w:asciiTheme="minorHAnsi" w:hAnsiTheme="minorHAnsi" w:cstheme="minorHAnsi"/>
                <w:sz w:val="22"/>
                <w:szCs w:val="22"/>
              </w:rPr>
              <w:t>1</w:t>
            </w:r>
          </w:p>
        </w:tc>
        <w:tc>
          <w:tcPr>
            <w:tcW w:w="2405" w:type="dxa"/>
            <w:gridSpan w:val="2"/>
            <w:shd w:val="clear" w:color="auto" w:fill="DDD9C3"/>
            <w:vAlign w:val="center"/>
          </w:tcPr>
          <w:p w14:paraId="3B5C4B16"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ΕΞΑΜΗΝΟ ΣΠΟΥΔΩΝ</w:t>
            </w:r>
          </w:p>
        </w:tc>
        <w:tc>
          <w:tcPr>
            <w:tcW w:w="1938" w:type="dxa"/>
            <w:gridSpan w:val="2"/>
            <w:vAlign w:val="center"/>
          </w:tcPr>
          <w:p w14:paraId="5EB959E4" w14:textId="77777777" w:rsidR="00B3544D" w:rsidRPr="00B3544D" w:rsidRDefault="00B3544D" w:rsidP="00B3544D">
            <w:pPr>
              <w:rPr>
                <w:rFonts w:asciiTheme="minorHAnsi" w:hAnsiTheme="minorHAnsi" w:cstheme="minorHAnsi"/>
                <w:b/>
                <w:sz w:val="22"/>
                <w:szCs w:val="22"/>
                <w:lang w:val="en-US"/>
              </w:rPr>
            </w:pPr>
            <w:r w:rsidRPr="00B3544D">
              <w:rPr>
                <w:rFonts w:asciiTheme="minorHAnsi" w:eastAsia="Calibri" w:hAnsiTheme="minorHAnsi" w:cstheme="minorHAnsi"/>
                <w:sz w:val="22"/>
                <w:szCs w:val="22"/>
              </w:rPr>
              <w:t>1</w:t>
            </w:r>
            <w:r w:rsidRPr="00B3544D">
              <w:rPr>
                <w:rFonts w:asciiTheme="minorHAnsi" w:eastAsia="Calibri" w:hAnsiTheme="minorHAnsi" w:cstheme="minorHAnsi"/>
                <w:sz w:val="22"/>
                <w:szCs w:val="22"/>
                <w:vertAlign w:val="superscript"/>
                <w:lang w:val="en-US"/>
              </w:rPr>
              <w:t>o</w:t>
            </w:r>
          </w:p>
        </w:tc>
      </w:tr>
      <w:tr w:rsidR="00B3544D" w:rsidRPr="00B3544D" w14:paraId="42A67FB8" w14:textId="77777777" w:rsidTr="000F1667">
        <w:trPr>
          <w:trHeight w:val="375"/>
          <w:jc w:val="center"/>
        </w:trPr>
        <w:tc>
          <w:tcPr>
            <w:tcW w:w="2942" w:type="dxa"/>
            <w:shd w:val="clear" w:color="auto" w:fill="DDD9C3"/>
            <w:vAlign w:val="center"/>
          </w:tcPr>
          <w:p w14:paraId="14989514"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ΤΙΤΛΟΣ ΜΑΘΗΜΑΤΟΣ</w:t>
            </w:r>
          </w:p>
        </w:tc>
        <w:tc>
          <w:tcPr>
            <w:tcW w:w="5529" w:type="dxa"/>
            <w:gridSpan w:val="5"/>
            <w:vAlign w:val="center"/>
          </w:tcPr>
          <w:p w14:paraId="3C9BDE28" w14:textId="77777777" w:rsidR="00B3544D" w:rsidRPr="00B3544D" w:rsidRDefault="00B3544D" w:rsidP="00B3544D">
            <w:pPr>
              <w:rPr>
                <w:rFonts w:asciiTheme="minorHAnsi" w:hAnsiTheme="minorHAnsi" w:cstheme="minorHAnsi"/>
                <w:caps/>
                <w:sz w:val="22"/>
                <w:szCs w:val="22"/>
                <w:lang w:val="en-US"/>
              </w:rPr>
            </w:pPr>
            <w:r w:rsidRPr="00B3544D">
              <w:rPr>
                <w:rFonts w:asciiTheme="minorHAnsi" w:hAnsiTheme="minorHAnsi" w:cstheme="minorHAnsi"/>
                <w:caps/>
                <w:sz w:val="22"/>
                <w:szCs w:val="22"/>
              </w:rPr>
              <w:t>Μάρκετινγκ</w:t>
            </w:r>
          </w:p>
        </w:tc>
      </w:tr>
      <w:tr w:rsidR="00B3544D" w:rsidRPr="00B3544D" w14:paraId="61C8D80C" w14:textId="77777777" w:rsidTr="000F1667">
        <w:trPr>
          <w:trHeight w:val="196"/>
          <w:jc w:val="center"/>
        </w:trPr>
        <w:tc>
          <w:tcPr>
            <w:tcW w:w="5176" w:type="dxa"/>
            <w:gridSpan w:val="3"/>
            <w:shd w:val="clear" w:color="auto" w:fill="DDD9C3"/>
            <w:vAlign w:val="center"/>
          </w:tcPr>
          <w:p w14:paraId="087E91DC"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 xml:space="preserve">ΑΥΤΟΤΕΛΕΙΣ ΔΙΔΑΚΤΙΚΕΣ ΔΡΑΣΤΗΡΙΟΤΗΤΕΣ </w:t>
            </w:r>
          </w:p>
        </w:tc>
        <w:tc>
          <w:tcPr>
            <w:tcW w:w="1697" w:type="dxa"/>
            <w:gridSpan w:val="2"/>
            <w:shd w:val="clear" w:color="auto" w:fill="DDD9C3"/>
            <w:vAlign w:val="center"/>
          </w:tcPr>
          <w:p w14:paraId="7AAE5A7E"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ΕΒΔΟΜΑΔΙΑΙΕΣ</w:t>
            </w:r>
            <w:r w:rsidRPr="00B3544D">
              <w:rPr>
                <w:rFonts w:asciiTheme="minorHAnsi" w:hAnsiTheme="minorHAnsi" w:cstheme="minorHAnsi"/>
                <w:b/>
                <w:sz w:val="22"/>
                <w:szCs w:val="22"/>
              </w:rPr>
              <w:br/>
              <w:t>ΩΡΕΣ Δ</w:t>
            </w:r>
            <w:r w:rsidRPr="00B3544D">
              <w:rPr>
                <w:rFonts w:asciiTheme="minorHAnsi" w:hAnsiTheme="minorHAnsi" w:cstheme="minorHAnsi"/>
                <w:b/>
                <w:sz w:val="22"/>
                <w:szCs w:val="22"/>
                <w:shd w:val="clear" w:color="auto" w:fill="DDD9C3"/>
              </w:rPr>
              <w:t>ΙΔ</w:t>
            </w:r>
            <w:r w:rsidRPr="00B3544D">
              <w:rPr>
                <w:rFonts w:asciiTheme="minorHAnsi" w:hAnsiTheme="minorHAnsi" w:cstheme="minorHAnsi"/>
                <w:b/>
                <w:sz w:val="22"/>
                <w:szCs w:val="22"/>
              </w:rPr>
              <w:t>ΑΣΚΑΛΙΑΣ</w:t>
            </w:r>
          </w:p>
        </w:tc>
        <w:tc>
          <w:tcPr>
            <w:tcW w:w="1598" w:type="dxa"/>
            <w:shd w:val="clear" w:color="auto" w:fill="DDD9C3"/>
            <w:vAlign w:val="center"/>
          </w:tcPr>
          <w:p w14:paraId="0DD28F1C"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ΠΙΣΤΩΤΙΚΕΣ ΜΟΝΑΔΕΣ</w:t>
            </w:r>
          </w:p>
        </w:tc>
      </w:tr>
      <w:tr w:rsidR="00B3544D" w:rsidRPr="00B3544D" w14:paraId="07341D25" w14:textId="77777777" w:rsidTr="000F1667">
        <w:trPr>
          <w:trHeight w:val="194"/>
          <w:jc w:val="center"/>
        </w:trPr>
        <w:tc>
          <w:tcPr>
            <w:tcW w:w="5176" w:type="dxa"/>
            <w:gridSpan w:val="3"/>
            <w:vAlign w:val="center"/>
          </w:tcPr>
          <w:p w14:paraId="71152B02" w14:textId="77777777" w:rsidR="00B3544D" w:rsidRPr="00B3544D" w:rsidRDefault="00B3544D" w:rsidP="00B3544D">
            <w:pPr>
              <w:jc w:val="right"/>
              <w:rPr>
                <w:rFonts w:asciiTheme="minorHAnsi" w:hAnsiTheme="minorHAnsi" w:cstheme="minorHAnsi"/>
                <w:color w:val="002060"/>
                <w:sz w:val="22"/>
                <w:szCs w:val="22"/>
              </w:rPr>
            </w:pPr>
          </w:p>
        </w:tc>
        <w:tc>
          <w:tcPr>
            <w:tcW w:w="1697" w:type="dxa"/>
            <w:gridSpan w:val="2"/>
            <w:vAlign w:val="center"/>
          </w:tcPr>
          <w:p w14:paraId="541FE615"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3</w:t>
            </w:r>
          </w:p>
        </w:tc>
        <w:tc>
          <w:tcPr>
            <w:tcW w:w="1598" w:type="dxa"/>
            <w:vAlign w:val="center"/>
          </w:tcPr>
          <w:p w14:paraId="66CAA54B"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lang w:val="en-US"/>
              </w:rPr>
              <w:t>7.5</w:t>
            </w:r>
          </w:p>
        </w:tc>
      </w:tr>
      <w:tr w:rsidR="00B3544D" w:rsidRPr="00B3544D" w14:paraId="71689D28" w14:textId="77777777" w:rsidTr="000F1667">
        <w:trPr>
          <w:trHeight w:val="599"/>
          <w:jc w:val="center"/>
        </w:trPr>
        <w:tc>
          <w:tcPr>
            <w:tcW w:w="2942" w:type="dxa"/>
            <w:shd w:val="clear" w:color="auto" w:fill="DDD9C3"/>
            <w:vAlign w:val="center"/>
          </w:tcPr>
          <w:p w14:paraId="754EC152" w14:textId="77777777" w:rsidR="00B3544D" w:rsidRPr="00B3544D" w:rsidRDefault="00B3544D" w:rsidP="00B3544D">
            <w:pPr>
              <w:jc w:val="right"/>
              <w:rPr>
                <w:rFonts w:asciiTheme="minorHAnsi" w:hAnsiTheme="minorHAnsi" w:cstheme="minorHAnsi"/>
                <w:i/>
                <w:sz w:val="22"/>
                <w:szCs w:val="22"/>
              </w:rPr>
            </w:pPr>
            <w:r w:rsidRPr="00B3544D">
              <w:rPr>
                <w:rFonts w:asciiTheme="minorHAnsi" w:hAnsiTheme="minorHAnsi" w:cstheme="minorHAnsi"/>
                <w:b/>
                <w:sz w:val="22"/>
                <w:szCs w:val="22"/>
              </w:rPr>
              <w:t>ΤΥΠΟΣ ΜΑΘΗΜΑΤΟΣ</w:t>
            </w:r>
            <w:r w:rsidRPr="00B3544D">
              <w:rPr>
                <w:rFonts w:asciiTheme="minorHAnsi" w:hAnsiTheme="minorHAnsi" w:cstheme="minorHAnsi"/>
                <w:i/>
                <w:sz w:val="22"/>
                <w:szCs w:val="22"/>
              </w:rPr>
              <w:t xml:space="preserve"> </w:t>
            </w:r>
          </w:p>
        </w:tc>
        <w:tc>
          <w:tcPr>
            <w:tcW w:w="5529" w:type="dxa"/>
            <w:gridSpan w:val="5"/>
            <w:vAlign w:val="center"/>
          </w:tcPr>
          <w:p w14:paraId="695B5F6C"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lang w:val="en-US"/>
              </w:rPr>
              <w:t>ΕΠΙΣΤΗΜΟΝΙΚΗΣ ΠΕΡΙΟΧΗΣ</w:t>
            </w:r>
          </w:p>
        </w:tc>
      </w:tr>
      <w:tr w:rsidR="00B3544D" w:rsidRPr="00B3544D" w14:paraId="5EB6F31F" w14:textId="77777777" w:rsidTr="000F1667">
        <w:trPr>
          <w:jc w:val="center"/>
        </w:trPr>
        <w:tc>
          <w:tcPr>
            <w:tcW w:w="2942" w:type="dxa"/>
            <w:shd w:val="clear" w:color="auto" w:fill="DDD9C3"/>
            <w:vAlign w:val="center"/>
          </w:tcPr>
          <w:p w14:paraId="5561E916"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ΠΡΟΑΠΑΙΤΟΥΜΕΝΑ ΜΑΘΗΜΑΤΑ</w:t>
            </w:r>
          </w:p>
          <w:p w14:paraId="2837DE04" w14:textId="77777777" w:rsidR="00B3544D" w:rsidRPr="00B3544D" w:rsidRDefault="00B3544D" w:rsidP="00B3544D">
            <w:pPr>
              <w:jc w:val="right"/>
              <w:rPr>
                <w:rFonts w:asciiTheme="minorHAnsi" w:hAnsiTheme="minorHAnsi" w:cstheme="minorHAnsi"/>
                <w:b/>
                <w:sz w:val="22"/>
                <w:szCs w:val="22"/>
              </w:rPr>
            </w:pPr>
          </w:p>
        </w:tc>
        <w:tc>
          <w:tcPr>
            <w:tcW w:w="5529" w:type="dxa"/>
            <w:gridSpan w:val="5"/>
            <w:vAlign w:val="center"/>
          </w:tcPr>
          <w:p w14:paraId="024CFDF3"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OXI</w:t>
            </w:r>
          </w:p>
        </w:tc>
      </w:tr>
      <w:tr w:rsidR="00B3544D" w:rsidRPr="00B3544D" w14:paraId="6D72888A" w14:textId="77777777" w:rsidTr="000F1667">
        <w:trPr>
          <w:jc w:val="center"/>
        </w:trPr>
        <w:tc>
          <w:tcPr>
            <w:tcW w:w="2942" w:type="dxa"/>
            <w:shd w:val="clear" w:color="auto" w:fill="DDD9C3"/>
            <w:vAlign w:val="center"/>
          </w:tcPr>
          <w:p w14:paraId="2B99CDAC"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Γ</w:t>
            </w:r>
            <w:r w:rsidRPr="00B3544D">
              <w:rPr>
                <w:rFonts w:asciiTheme="minorHAnsi" w:hAnsiTheme="minorHAnsi" w:cstheme="minorHAnsi"/>
                <w:b/>
                <w:sz w:val="22"/>
                <w:szCs w:val="22"/>
                <w:lang w:val="en-US"/>
              </w:rPr>
              <w:t>ΛΩΣΣΑ ΔΙΔΑΣΚΑΛΙΑΣ</w:t>
            </w:r>
            <w:r w:rsidRPr="00B3544D">
              <w:rPr>
                <w:rFonts w:asciiTheme="minorHAnsi" w:hAnsiTheme="minorHAnsi" w:cstheme="minorHAnsi"/>
                <w:b/>
                <w:sz w:val="22"/>
                <w:szCs w:val="22"/>
              </w:rPr>
              <w:t xml:space="preserve"> και ΕΞΕΤΑΣΕΩΝ</w:t>
            </w:r>
          </w:p>
        </w:tc>
        <w:tc>
          <w:tcPr>
            <w:tcW w:w="5529" w:type="dxa"/>
            <w:gridSpan w:val="5"/>
            <w:vAlign w:val="center"/>
          </w:tcPr>
          <w:p w14:paraId="46740F0F"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ΕΛΛΗΝΙΚΗ</w:t>
            </w:r>
          </w:p>
        </w:tc>
      </w:tr>
      <w:tr w:rsidR="00B3544D" w:rsidRPr="00B3544D" w14:paraId="6B1A1EE8" w14:textId="77777777" w:rsidTr="000F1667">
        <w:trPr>
          <w:jc w:val="center"/>
        </w:trPr>
        <w:tc>
          <w:tcPr>
            <w:tcW w:w="2942" w:type="dxa"/>
            <w:shd w:val="clear" w:color="auto" w:fill="DDD9C3"/>
            <w:vAlign w:val="center"/>
          </w:tcPr>
          <w:p w14:paraId="5DED0B05"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ΤΟ ΜΑΘΗΜΑ ΠΡΟΣΦΕΡΕΤΑΙ ΣΕ ΦΟΙΤΗΤΕΣ </w:t>
            </w:r>
            <w:r w:rsidRPr="00B3544D">
              <w:rPr>
                <w:rFonts w:asciiTheme="minorHAnsi" w:hAnsiTheme="minorHAnsi" w:cstheme="minorHAnsi"/>
                <w:b/>
                <w:sz w:val="22"/>
                <w:szCs w:val="22"/>
                <w:lang w:val="en-GB"/>
              </w:rPr>
              <w:t>ERASMUS</w:t>
            </w:r>
            <w:r w:rsidRPr="00B3544D">
              <w:rPr>
                <w:rFonts w:asciiTheme="minorHAnsi" w:hAnsiTheme="minorHAnsi" w:cstheme="minorHAnsi"/>
                <w:b/>
                <w:sz w:val="22"/>
                <w:szCs w:val="22"/>
              </w:rPr>
              <w:t xml:space="preserve"> </w:t>
            </w:r>
          </w:p>
        </w:tc>
        <w:tc>
          <w:tcPr>
            <w:tcW w:w="5529" w:type="dxa"/>
            <w:gridSpan w:val="5"/>
            <w:vAlign w:val="center"/>
          </w:tcPr>
          <w:p w14:paraId="69CCA671"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ΟΧΙ</w:t>
            </w:r>
          </w:p>
        </w:tc>
      </w:tr>
      <w:tr w:rsidR="00B3544D" w:rsidRPr="00B3544D" w14:paraId="6654DD46" w14:textId="77777777" w:rsidTr="000F1667">
        <w:trPr>
          <w:jc w:val="center"/>
        </w:trPr>
        <w:tc>
          <w:tcPr>
            <w:tcW w:w="2942" w:type="dxa"/>
            <w:shd w:val="clear" w:color="auto" w:fill="DDD9C3"/>
            <w:vAlign w:val="center"/>
          </w:tcPr>
          <w:p w14:paraId="64208CA9" w14:textId="77777777" w:rsidR="00B3544D" w:rsidRPr="00B3544D" w:rsidRDefault="00B3544D" w:rsidP="00B3544D">
            <w:pPr>
              <w:jc w:val="right"/>
              <w:rPr>
                <w:rFonts w:asciiTheme="minorHAnsi" w:hAnsiTheme="minorHAnsi" w:cstheme="minorHAnsi"/>
                <w:b/>
                <w:sz w:val="22"/>
                <w:szCs w:val="22"/>
                <w:lang w:val="en-GB"/>
              </w:rPr>
            </w:pPr>
            <w:r w:rsidRPr="00B3544D">
              <w:rPr>
                <w:rFonts w:asciiTheme="minorHAnsi" w:hAnsiTheme="minorHAnsi" w:cstheme="minorHAnsi"/>
                <w:b/>
                <w:sz w:val="22"/>
                <w:szCs w:val="22"/>
              </w:rPr>
              <w:t>ΗΛΕΚΤΡΟΝΙΚΗ ΣΕΛΙΔΑ ΜΑΘΗΜΑΤΟΣ (</w:t>
            </w:r>
            <w:r w:rsidRPr="00B3544D">
              <w:rPr>
                <w:rFonts w:asciiTheme="minorHAnsi" w:hAnsiTheme="minorHAnsi" w:cstheme="minorHAnsi"/>
                <w:b/>
                <w:sz w:val="22"/>
                <w:szCs w:val="22"/>
                <w:lang w:val="en-GB"/>
              </w:rPr>
              <w:t>URL)</w:t>
            </w:r>
          </w:p>
        </w:tc>
        <w:tc>
          <w:tcPr>
            <w:tcW w:w="5529" w:type="dxa"/>
            <w:gridSpan w:val="5"/>
            <w:vAlign w:val="center"/>
          </w:tcPr>
          <w:p w14:paraId="4FC11C44" w14:textId="77777777" w:rsidR="00B3544D" w:rsidRPr="00B3544D" w:rsidRDefault="00B3544D" w:rsidP="00B3544D">
            <w:pPr>
              <w:autoSpaceDE w:val="0"/>
              <w:autoSpaceDN w:val="0"/>
              <w:adjustRightInd w:val="0"/>
              <w:rPr>
                <w:rFonts w:asciiTheme="minorHAnsi" w:eastAsiaTheme="minorHAnsi" w:hAnsiTheme="minorHAnsi" w:cstheme="minorHAnsi"/>
                <w:sz w:val="22"/>
                <w:szCs w:val="22"/>
                <w:lang w:val="en-GB" w:eastAsia="en-US"/>
              </w:rPr>
            </w:pPr>
            <w:r w:rsidRPr="00B3544D">
              <w:rPr>
                <w:rFonts w:asciiTheme="minorHAnsi" w:eastAsiaTheme="minorHAnsi" w:hAnsiTheme="minorHAnsi" w:cstheme="minorHAnsi"/>
                <w:sz w:val="22"/>
                <w:szCs w:val="22"/>
                <w:lang w:val="en-GB" w:eastAsia="en-US"/>
              </w:rPr>
              <w:t>https://agro.duth.gr/courses/</w:t>
            </w:r>
            <w:r w:rsidRPr="00B3544D">
              <w:rPr>
                <w:rFonts w:asciiTheme="minorHAnsi" w:eastAsiaTheme="minorHAnsi" w:hAnsiTheme="minorHAnsi" w:cstheme="minorHAnsi"/>
                <w:sz w:val="22"/>
                <w:szCs w:val="22"/>
                <w:lang w:eastAsia="en-US"/>
              </w:rPr>
              <w:t>μάρκετινγκ</w:t>
            </w:r>
            <w:r w:rsidRPr="00B3544D">
              <w:rPr>
                <w:rFonts w:asciiTheme="minorHAnsi" w:eastAsiaTheme="minorHAnsi" w:hAnsiTheme="minorHAnsi" w:cstheme="minorHAnsi"/>
                <w:sz w:val="22"/>
                <w:szCs w:val="22"/>
                <w:lang w:val="en-GB" w:eastAsia="en-US"/>
              </w:rPr>
              <w:t>/</w:t>
            </w:r>
          </w:p>
          <w:p w14:paraId="3E66339F" w14:textId="77777777" w:rsidR="00B3544D" w:rsidRPr="00B3544D" w:rsidRDefault="00B3544D" w:rsidP="00B3544D">
            <w:pPr>
              <w:autoSpaceDE w:val="0"/>
              <w:autoSpaceDN w:val="0"/>
              <w:adjustRightInd w:val="0"/>
              <w:rPr>
                <w:rFonts w:asciiTheme="minorHAnsi" w:eastAsiaTheme="minorHAnsi" w:hAnsiTheme="minorHAnsi" w:cstheme="minorHAnsi"/>
                <w:sz w:val="22"/>
                <w:szCs w:val="22"/>
                <w:lang w:val="en-GB" w:eastAsia="en-US"/>
              </w:rPr>
            </w:pPr>
            <w:r w:rsidRPr="00B3544D">
              <w:rPr>
                <w:rFonts w:asciiTheme="minorHAnsi" w:eastAsiaTheme="minorHAnsi" w:hAnsiTheme="minorHAnsi" w:cstheme="minorHAnsi"/>
                <w:sz w:val="22"/>
                <w:szCs w:val="22"/>
                <w:lang w:val="en-GB" w:eastAsia="en-US"/>
              </w:rPr>
              <w:t>https://agro.duth.gr/en/courses/marketing/</w:t>
            </w:r>
          </w:p>
          <w:p w14:paraId="71D72935" w14:textId="77777777" w:rsidR="00B3544D" w:rsidRPr="00B3544D" w:rsidRDefault="00B3544D" w:rsidP="00B3544D">
            <w:pPr>
              <w:rPr>
                <w:rFonts w:asciiTheme="minorHAnsi" w:eastAsia="Calibri" w:hAnsiTheme="minorHAnsi" w:cstheme="minorHAnsi"/>
                <w:color w:val="244061"/>
                <w:sz w:val="22"/>
                <w:szCs w:val="22"/>
                <w:highlight w:val="yellow"/>
                <w:lang w:val="en-GB"/>
              </w:rPr>
            </w:pPr>
            <w:r w:rsidRPr="00B3544D">
              <w:rPr>
                <w:rFonts w:asciiTheme="minorHAnsi" w:eastAsiaTheme="minorHAnsi" w:hAnsiTheme="minorHAnsi" w:cstheme="minorHAnsi"/>
                <w:sz w:val="22"/>
                <w:szCs w:val="22"/>
                <w:lang w:val="en-GB" w:eastAsia="en-US"/>
              </w:rPr>
              <w:t>https://eclass.duth.gr/courses/1426241/</w:t>
            </w:r>
          </w:p>
        </w:tc>
      </w:tr>
    </w:tbl>
    <w:p w14:paraId="60B9AC8E" w14:textId="77777777" w:rsidR="00B3544D" w:rsidRPr="00B3544D" w:rsidRDefault="00B3544D" w:rsidP="006E6CC4">
      <w:pPr>
        <w:widowControl w:val="0"/>
        <w:numPr>
          <w:ilvl w:val="0"/>
          <w:numId w:val="103"/>
        </w:numPr>
        <w:autoSpaceDE w:val="0"/>
        <w:autoSpaceDN w:val="0"/>
        <w:adjustRightInd w:val="0"/>
        <w:spacing w:before="240"/>
        <w:contextualSpacing/>
        <w:rPr>
          <w:rFonts w:ascii="Calibri" w:hAnsi="Calibri" w:cs="Arial"/>
          <w:b/>
          <w:color w:val="000000"/>
          <w:lang w:val="en-US"/>
        </w:rPr>
      </w:pPr>
      <w:r w:rsidRPr="00B3544D">
        <w:rPr>
          <w:rFonts w:ascii="Calibri" w:hAnsi="Calibri" w:cs="Arial"/>
          <w:b/>
          <w:lang w:val="en-US"/>
        </w:rPr>
        <w:t>ΜΑΘΗΣΙΑΚΑ</w:t>
      </w:r>
      <w:r w:rsidRPr="00B3544D">
        <w:rPr>
          <w:rFonts w:ascii="Calibri" w:hAnsi="Calibri" w:cs="Arial"/>
          <w:b/>
          <w:color w:val="000000"/>
        </w:rPr>
        <w:t xml:space="preserve"> ΑΠΟΤΕΛΕΣΜΑΤΑ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647D2A1E" w14:textId="77777777" w:rsidTr="000F1667">
        <w:trPr>
          <w:jc w:val="center"/>
        </w:trPr>
        <w:tc>
          <w:tcPr>
            <w:tcW w:w="8472" w:type="dxa"/>
            <w:tcBorders>
              <w:bottom w:val="nil"/>
            </w:tcBorders>
            <w:shd w:val="clear" w:color="auto" w:fill="DDD9C3"/>
            <w:vAlign w:val="center"/>
          </w:tcPr>
          <w:p w14:paraId="4E1DB387" w14:textId="77777777" w:rsidR="00B3544D" w:rsidRPr="00B3544D" w:rsidRDefault="00B3544D" w:rsidP="00B3544D">
            <w:pPr>
              <w:rPr>
                <w:rFonts w:ascii="Calibri" w:hAnsi="Calibri" w:cs="Arial"/>
                <w:i/>
                <w:sz w:val="22"/>
                <w:szCs w:val="22"/>
              </w:rPr>
            </w:pPr>
            <w:r w:rsidRPr="00B3544D">
              <w:rPr>
                <w:rFonts w:ascii="Calibri" w:hAnsi="Calibri" w:cs="Arial"/>
                <w:b/>
                <w:sz w:val="22"/>
                <w:szCs w:val="22"/>
              </w:rPr>
              <w:t>Μαθησιακά Αποτελέσματα</w:t>
            </w:r>
          </w:p>
        </w:tc>
      </w:tr>
      <w:tr w:rsidR="00B3544D" w:rsidRPr="00B3544D" w14:paraId="0C708C57" w14:textId="77777777" w:rsidTr="000F1667">
        <w:trPr>
          <w:jc w:val="center"/>
        </w:trPr>
        <w:tc>
          <w:tcPr>
            <w:tcW w:w="8472" w:type="dxa"/>
            <w:vAlign w:val="center"/>
          </w:tcPr>
          <w:p w14:paraId="30C5A634"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Με την επιτυχή ολοκλήρωση του μαθήματος, οι συμμετέχοντες θα είναι σε θέση:</w:t>
            </w:r>
          </w:p>
          <w:p w14:paraId="2985E28C" w14:textId="77777777" w:rsidR="00B3544D" w:rsidRPr="00B3544D" w:rsidRDefault="00B3544D" w:rsidP="006E6CC4">
            <w:pPr>
              <w:numPr>
                <w:ilvl w:val="0"/>
                <w:numId w:val="46"/>
              </w:numPr>
              <w:contextualSpacing/>
              <w:rPr>
                <w:rFonts w:asciiTheme="minorHAnsi" w:hAnsiTheme="minorHAnsi" w:cstheme="minorHAnsi"/>
                <w:sz w:val="22"/>
                <w:szCs w:val="22"/>
              </w:rPr>
            </w:pPr>
            <w:r w:rsidRPr="00B3544D">
              <w:rPr>
                <w:rFonts w:asciiTheme="minorHAnsi" w:hAnsiTheme="minorHAnsi" w:cstheme="minorHAnsi"/>
                <w:sz w:val="22"/>
                <w:szCs w:val="22"/>
              </w:rPr>
              <w:t>να γνωρίζουν και να υλοποιούν όλα τα στάδια της διαδικασίας μάρκετινγκ</w:t>
            </w:r>
          </w:p>
          <w:p w14:paraId="1050DD8B" w14:textId="77777777" w:rsidR="00B3544D" w:rsidRPr="00B3544D" w:rsidRDefault="00B3544D" w:rsidP="006E6CC4">
            <w:pPr>
              <w:numPr>
                <w:ilvl w:val="0"/>
                <w:numId w:val="46"/>
              </w:numPr>
              <w:contextualSpacing/>
              <w:rPr>
                <w:rFonts w:asciiTheme="minorHAnsi" w:hAnsiTheme="minorHAnsi" w:cstheme="minorHAnsi"/>
                <w:sz w:val="22"/>
                <w:szCs w:val="22"/>
              </w:rPr>
            </w:pPr>
            <w:r w:rsidRPr="00B3544D">
              <w:rPr>
                <w:rFonts w:asciiTheme="minorHAnsi" w:hAnsiTheme="minorHAnsi" w:cstheme="minorHAnsi"/>
                <w:sz w:val="22"/>
                <w:szCs w:val="22"/>
              </w:rPr>
              <w:t>να επιλέγουν και να χρησιμοποιούν τα κατάλληλα εργαλεία του μάρκετινγκ ώστε να προσαρμόζουν ένα επιχειρηματικό σχέδιο στο περιβάλλον της αγοράς</w:t>
            </w:r>
          </w:p>
          <w:p w14:paraId="094FD852" w14:textId="77777777" w:rsidR="00B3544D" w:rsidRPr="00B3544D" w:rsidRDefault="00B3544D" w:rsidP="006E6CC4">
            <w:pPr>
              <w:numPr>
                <w:ilvl w:val="0"/>
                <w:numId w:val="46"/>
              </w:numPr>
              <w:contextualSpacing/>
              <w:rPr>
                <w:rFonts w:asciiTheme="minorHAnsi" w:hAnsiTheme="minorHAnsi" w:cstheme="minorHAnsi"/>
                <w:sz w:val="22"/>
                <w:szCs w:val="22"/>
              </w:rPr>
            </w:pPr>
            <w:r w:rsidRPr="00B3544D">
              <w:rPr>
                <w:rFonts w:asciiTheme="minorHAnsi" w:hAnsiTheme="minorHAnsi" w:cstheme="minorHAnsi"/>
                <w:sz w:val="22"/>
                <w:szCs w:val="22"/>
              </w:rPr>
              <w:t>να κατανοούν το μοντέλο της συμπεριφοράς του καταναλωτή, τους παράγοντες που επηρεάζουν τη συμπεριφορά του καταναλωτή και να αντιλαμβάνονται τη λειτουργία της αγοραστικής συμπεριφοράς</w:t>
            </w:r>
          </w:p>
          <w:p w14:paraId="572A6574" w14:textId="77777777" w:rsidR="00B3544D" w:rsidRPr="00B3544D" w:rsidRDefault="00B3544D" w:rsidP="006E6CC4">
            <w:pPr>
              <w:numPr>
                <w:ilvl w:val="0"/>
                <w:numId w:val="46"/>
              </w:numPr>
              <w:contextualSpacing/>
              <w:rPr>
                <w:rFonts w:asciiTheme="minorHAnsi" w:hAnsiTheme="minorHAnsi" w:cstheme="minorHAnsi"/>
                <w:sz w:val="22"/>
                <w:szCs w:val="22"/>
              </w:rPr>
            </w:pPr>
            <w:r w:rsidRPr="00B3544D">
              <w:rPr>
                <w:rFonts w:asciiTheme="minorHAnsi" w:hAnsiTheme="minorHAnsi" w:cstheme="minorHAnsi"/>
                <w:sz w:val="22"/>
                <w:szCs w:val="22"/>
              </w:rPr>
              <w:lastRenderedPageBreak/>
              <w:t>να σχεδιάζουν και να υλοποιούν προγράμματα πωλήσεων και τεχνικές προώθησης</w:t>
            </w:r>
          </w:p>
          <w:p w14:paraId="1082FEAA" w14:textId="77777777" w:rsidR="00B3544D" w:rsidRPr="00B3544D" w:rsidRDefault="00B3544D" w:rsidP="006E6CC4">
            <w:pPr>
              <w:numPr>
                <w:ilvl w:val="0"/>
                <w:numId w:val="46"/>
              </w:numPr>
              <w:contextualSpacing/>
              <w:rPr>
                <w:rFonts w:asciiTheme="minorHAnsi" w:hAnsiTheme="minorHAnsi" w:cstheme="minorHAnsi"/>
                <w:sz w:val="22"/>
                <w:szCs w:val="22"/>
              </w:rPr>
            </w:pPr>
            <w:r w:rsidRPr="00B3544D">
              <w:rPr>
                <w:rFonts w:asciiTheme="minorHAnsi" w:hAnsiTheme="minorHAnsi" w:cstheme="minorHAnsi"/>
                <w:sz w:val="22"/>
                <w:szCs w:val="22"/>
              </w:rPr>
              <w:t>να εντοπίζουν τις νέες ευκαιρίες που δημιουργεί το μάρκετινγκ στην εγχώρια και τη διεθνή αγορά</w:t>
            </w:r>
          </w:p>
        </w:tc>
      </w:tr>
      <w:tr w:rsidR="00B3544D" w:rsidRPr="00B3544D" w14:paraId="131AE45C" w14:textId="77777777" w:rsidTr="000F1667">
        <w:tblPrEx>
          <w:tblLook w:val="0000" w:firstRow="0" w:lastRow="0" w:firstColumn="0" w:lastColumn="0" w:noHBand="0" w:noVBand="0"/>
        </w:tblPrEx>
        <w:trPr>
          <w:jc w:val="center"/>
        </w:trPr>
        <w:tc>
          <w:tcPr>
            <w:tcW w:w="8472" w:type="dxa"/>
            <w:tcBorders>
              <w:bottom w:val="nil"/>
            </w:tcBorders>
            <w:shd w:val="clear" w:color="auto" w:fill="DDD9C3"/>
            <w:vAlign w:val="center"/>
          </w:tcPr>
          <w:p w14:paraId="54C48B25" w14:textId="77777777" w:rsidR="00B3544D" w:rsidRPr="00B3544D" w:rsidRDefault="00B3544D" w:rsidP="00B3544D">
            <w:pPr>
              <w:rPr>
                <w:rFonts w:ascii="Calibri" w:hAnsi="Calibri" w:cs="Arial"/>
                <w:b/>
                <w:sz w:val="22"/>
                <w:szCs w:val="22"/>
              </w:rPr>
            </w:pPr>
            <w:r w:rsidRPr="00B3544D">
              <w:rPr>
                <w:rFonts w:ascii="Calibri" w:hAnsi="Calibri" w:cs="Arial"/>
                <w:b/>
                <w:sz w:val="22"/>
                <w:szCs w:val="22"/>
              </w:rPr>
              <w:lastRenderedPageBreak/>
              <w:t>Γενικές Ικανότητες</w:t>
            </w:r>
          </w:p>
        </w:tc>
      </w:tr>
      <w:tr w:rsidR="00B3544D" w:rsidRPr="00B3544D" w14:paraId="063C6E92" w14:textId="77777777" w:rsidTr="000F1667">
        <w:trPr>
          <w:jc w:val="center"/>
        </w:trPr>
        <w:tc>
          <w:tcPr>
            <w:tcW w:w="8472" w:type="dxa"/>
            <w:tcBorders>
              <w:bottom w:val="single" w:sz="4" w:space="0" w:color="auto"/>
            </w:tcBorders>
            <w:vAlign w:val="center"/>
          </w:tcPr>
          <w:p w14:paraId="09B74FB4" w14:textId="77777777" w:rsidR="00B3544D" w:rsidRPr="00B3544D" w:rsidRDefault="00B3544D" w:rsidP="006E6CC4">
            <w:pPr>
              <w:numPr>
                <w:ilvl w:val="0"/>
                <w:numId w:val="46"/>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Αυτόνομη Εργασία</w:t>
            </w:r>
          </w:p>
          <w:p w14:paraId="58795B4B" w14:textId="77777777" w:rsidR="00B3544D" w:rsidRPr="00B3544D" w:rsidRDefault="00B3544D" w:rsidP="006E6CC4">
            <w:pPr>
              <w:numPr>
                <w:ilvl w:val="0"/>
                <w:numId w:val="46"/>
              </w:numPr>
              <w:contextualSpacing/>
              <w:rPr>
                <w:rFonts w:asciiTheme="minorHAnsi" w:hAnsiTheme="minorHAnsi" w:cstheme="minorHAnsi"/>
                <w:sz w:val="22"/>
                <w:szCs w:val="22"/>
              </w:rPr>
            </w:pPr>
            <w:r w:rsidRPr="00B3544D">
              <w:rPr>
                <w:rFonts w:asciiTheme="minorHAnsi" w:hAnsiTheme="minorHAnsi" w:cstheme="minorHAnsi"/>
                <w:sz w:val="22"/>
                <w:szCs w:val="22"/>
              </w:rPr>
              <w:t>Αναζήτηση, ανάλυση και σύνθεση δεδομένων και πληροφοριών, με τη χρήση και των απαραίτητων τεχνολογιών</w:t>
            </w:r>
          </w:p>
          <w:p w14:paraId="42B04136" w14:textId="77777777" w:rsidR="00B3544D" w:rsidRPr="00B3544D" w:rsidRDefault="00B3544D" w:rsidP="006E6CC4">
            <w:pPr>
              <w:numPr>
                <w:ilvl w:val="0"/>
                <w:numId w:val="46"/>
              </w:numPr>
              <w:contextualSpacing/>
              <w:rPr>
                <w:rFonts w:asciiTheme="minorHAnsi" w:hAnsiTheme="minorHAnsi" w:cstheme="minorHAnsi"/>
                <w:sz w:val="22"/>
                <w:szCs w:val="22"/>
              </w:rPr>
            </w:pPr>
            <w:r w:rsidRPr="00B3544D">
              <w:rPr>
                <w:rFonts w:asciiTheme="minorHAnsi" w:hAnsiTheme="minorHAnsi" w:cstheme="minorHAnsi"/>
                <w:sz w:val="22"/>
                <w:szCs w:val="22"/>
              </w:rPr>
              <w:t>Προαγωγή της ελεύθερης, δημιουργικής και επαγωγικής σκέψης</w:t>
            </w:r>
          </w:p>
          <w:p w14:paraId="7EC27CD8" w14:textId="77777777" w:rsidR="00B3544D" w:rsidRPr="00B3544D" w:rsidRDefault="00B3544D" w:rsidP="006E6CC4">
            <w:pPr>
              <w:numPr>
                <w:ilvl w:val="0"/>
                <w:numId w:val="46"/>
              </w:numPr>
              <w:contextualSpacing/>
              <w:rPr>
                <w:rFonts w:ascii="Calibri" w:hAnsi="Calibri" w:cs="Arial"/>
                <w:color w:val="244061"/>
                <w:sz w:val="22"/>
                <w:szCs w:val="22"/>
              </w:rPr>
            </w:pPr>
            <w:r w:rsidRPr="00B3544D">
              <w:rPr>
                <w:rFonts w:asciiTheme="minorHAnsi" w:hAnsiTheme="minorHAnsi" w:cstheme="minorHAnsi"/>
                <w:sz w:val="22"/>
                <w:szCs w:val="22"/>
                <w:lang w:val="en-US"/>
              </w:rPr>
              <w:t>Άσκηση κριτικής και αυτοκριτικής</w:t>
            </w:r>
          </w:p>
        </w:tc>
      </w:tr>
    </w:tbl>
    <w:p w14:paraId="576A9381" w14:textId="77777777" w:rsidR="00B3544D" w:rsidRPr="00B3544D" w:rsidRDefault="00B3544D" w:rsidP="006E6CC4">
      <w:pPr>
        <w:widowControl w:val="0"/>
        <w:numPr>
          <w:ilvl w:val="0"/>
          <w:numId w:val="103"/>
        </w:numPr>
        <w:autoSpaceDE w:val="0"/>
        <w:autoSpaceDN w:val="0"/>
        <w:adjustRightInd w:val="0"/>
        <w:spacing w:before="240"/>
        <w:contextualSpacing/>
        <w:rPr>
          <w:rFonts w:ascii="Calibri" w:hAnsi="Calibri" w:cs="Arial"/>
          <w:b/>
          <w:color w:val="000000"/>
        </w:rPr>
      </w:pPr>
      <w:r w:rsidRPr="00B3544D">
        <w:rPr>
          <w:rFonts w:ascii="Calibri" w:hAnsi="Calibri" w:cs="Arial"/>
          <w:b/>
          <w:lang w:val="en-US"/>
        </w:rPr>
        <w:t>ΠΕΡΙΕΧΟΜΕΝΟ</w:t>
      </w:r>
      <w:r w:rsidRPr="00B3544D">
        <w:rPr>
          <w:rFonts w:ascii="Calibri" w:hAnsi="Calibri" w:cs="Arial"/>
          <w:b/>
          <w:color w:val="000000"/>
        </w:rPr>
        <w:t xml:space="preserve"> ΜΑΘΗΜΑΤΟΣ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0899139C" w14:textId="77777777" w:rsidTr="000F1667">
        <w:trPr>
          <w:jc w:val="center"/>
        </w:trPr>
        <w:tc>
          <w:tcPr>
            <w:tcW w:w="8472" w:type="dxa"/>
          </w:tcPr>
          <w:p w14:paraId="2EA9AC1B" w14:textId="77777777" w:rsidR="00B3544D" w:rsidRPr="00B3544D" w:rsidRDefault="00B3544D" w:rsidP="00B3544D">
            <w:pPr>
              <w:autoSpaceDE w:val="0"/>
              <w:autoSpaceDN w:val="0"/>
              <w:adjustRightInd w:val="0"/>
              <w:rPr>
                <w:rFonts w:ascii="Calibri" w:eastAsiaTheme="minorHAnsi" w:hAnsi="Calibri" w:cs="Calibri"/>
                <w:b/>
                <w:bCs/>
                <w:sz w:val="22"/>
                <w:szCs w:val="22"/>
                <w:lang w:eastAsia="en-US"/>
              </w:rPr>
            </w:pPr>
            <w:r w:rsidRPr="00B3544D">
              <w:rPr>
                <w:rFonts w:ascii="Calibri" w:eastAsiaTheme="minorHAnsi" w:hAnsi="Calibri" w:cs="Calibri"/>
                <w:b/>
                <w:bCs/>
                <w:sz w:val="22"/>
                <w:szCs w:val="22"/>
                <w:lang w:eastAsia="en-US"/>
              </w:rPr>
              <w:t>Ενότητα 1η: Διαδικασία Μάρκετινγκ και Καταναλωτική Συμπεριφορά</w:t>
            </w:r>
          </w:p>
          <w:p w14:paraId="3E3C6565" w14:textId="77777777" w:rsidR="00B3544D" w:rsidRPr="00B3544D" w:rsidRDefault="00B3544D" w:rsidP="006E6CC4">
            <w:pPr>
              <w:numPr>
                <w:ilvl w:val="0"/>
                <w:numId w:val="58"/>
              </w:numPr>
              <w:contextualSpacing/>
              <w:rPr>
                <w:rFonts w:asciiTheme="minorHAnsi" w:hAnsiTheme="minorHAnsi" w:cstheme="minorHAnsi"/>
                <w:sz w:val="22"/>
                <w:szCs w:val="22"/>
                <w:lang w:val="en-US"/>
              </w:rPr>
            </w:pPr>
            <w:r w:rsidRPr="00B3544D">
              <w:rPr>
                <w:rFonts w:asciiTheme="minorHAnsi" w:hAnsiTheme="minorHAnsi" w:cstheme="minorHAnsi"/>
                <w:sz w:val="22"/>
                <w:szCs w:val="22"/>
              </w:rPr>
              <w:t xml:space="preserve">Δημιουργία αξίας πελατών και ανάπτυξη πελατειακών σχέσεων. </w:t>
            </w:r>
            <w:r w:rsidRPr="00B3544D">
              <w:rPr>
                <w:rFonts w:asciiTheme="minorHAnsi" w:hAnsiTheme="minorHAnsi" w:cstheme="minorHAnsi"/>
                <w:sz w:val="22"/>
                <w:szCs w:val="22"/>
                <w:lang w:val="en-US"/>
              </w:rPr>
              <w:t xml:space="preserve">Μελέτη περίπτωσης μάρκετινγκ </w:t>
            </w:r>
          </w:p>
          <w:p w14:paraId="2E0AA883" w14:textId="77777777" w:rsidR="00B3544D" w:rsidRPr="00B3544D" w:rsidRDefault="00B3544D" w:rsidP="006E6CC4">
            <w:pPr>
              <w:numPr>
                <w:ilvl w:val="0"/>
                <w:numId w:val="5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Επιχειρησιακός σχεδιασμός και στρατηγική μάρκετινγκ </w:t>
            </w:r>
          </w:p>
          <w:p w14:paraId="69EF74BE" w14:textId="77777777" w:rsidR="00B3544D" w:rsidRPr="00B3544D" w:rsidRDefault="00B3544D" w:rsidP="006E6CC4">
            <w:pPr>
              <w:numPr>
                <w:ilvl w:val="0"/>
                <w:numId w:val="58"/>
              </w:numPr>
              <w:contextualSpacing/>
              <w:rPr>
                <w:rFonts w:asciiTheme="minorHAnsi" w:hAnsiTheme="minorHAnsi" w:cstheme="minorHAnsi"/>
                <w:sz w:val="22"/>
                <w:szCs w:val="22"/>
              </w:rPr>
            </w:pPr>
            <w:r w:rsidRPr="00B3544D">
              <w:rPr>
                <w:rFonts w:asciiTheme="minorHAnsi" w:hAnsiTheme="minorHAnsi" w:cstheme="minorHAnsi"/>
                <w:sz w:val="22"/>
                <w:szCs w:val="22"/>
              </w:rPr>
              <w:t xml:space="preserve">Ανάλυση του μικροπεριβάλλοντος και του μακροπεριβάλλοντος της εταιρίας </w:t>
            </w:r>
          </w:p>
          <w:p w14:paraId="225E7DFC" w14:textId="77777777" w:rsidR="00B3544D" w:rsidRPr="00B3544D" w:rsidRDefault="00B3544D" w:rsidP="006E6CC4">
            <w:pPr>
              <w:numPr>
                <w:ilvl w:val="0"/>
                <w:numId w:val="58"/>
              </w:numPr>
              <w:contextualSpacing/>
              <w:rPr>
                <w:rFonts w:asciiTheme="minorHAnsi" w:hAnsiTheme="minorHAnsi" w:cstheme="minorHAnsi"/>
                <w:sz w:val="22"/>
                <w:szCs w:val="22"/>
              </w:rPr>
            </w:pPr>
            <w:r w:rsidRPr="00B3544D">
              <w:rPr>
                <w:rFonts w:asciiTheme="minorHAnsi" w:hAnsiTheme="minorHAnsi" w:cstheme="minorHAnsi"/>
                <w:sz w:val="22"/>
                <w:szCs w:val="22"/>
              </w:rPr>
              <w:t>Διερεύνηση της αγοραστικής συμπεριφοράς και των παραγόντων που την επηρεάζουν – Μελέτη περίπτωσης μάρκετινγκ</w:t>
            </w:r>
          </w:p>
          <w:p w14:paraId="1E13E1AC" w14:textId="77777777" w:rsidR="00B3544D" w:rsidRPr="00B3544D" w:rsidRDefault="00B3544D" w:rsidP="006E6CC4">
            <w:pPr>
              <w:numPr>
                <w:ilvl w:val="0"/>
                <w:numId w:val="58"/>
              </w:numPr>
              <w:contextualSpacing/>
              <w:rPr>
                <w:rFonts w:asciiTheme="minorHAnsi" w:hAnsiTheme="minorHAnsi" w:cstheme="minorHAnsi"/>
                <w:sz w:val="22"/>
                <w:szCs w:val="22"/>
              </w:rPr>
            </w:pPr>
            <w:r w:rsidRPr="00B3544D">
              <w:rPr>
                <w:rFonts w:asciiTheme="minorHAnsi" w:hAnsiTheme="minorHAnsi" w:cstheme="minorHAnsi"/>
                <w:sz w:val="22"/>
                <w:szCs w:val="22"/>
              </w:rPr>
              <w:t>Μελέτη περίπτωσης μάρκετινγκ (</w:t>
            </w:r>
            <w:r w:rsidRPr="00B3544D">
              <w:rPr>
                <w:rFonts w:asciiTheme="minorHAnsi" w:hAnsiTheme="minorHAnsi" w:cstheme="minorHAnsi"/>
                <w:sz w:val="22"/>
                <w:szCs w:val="22"/>
                <w:lang w:val="en-US"/>
              </w:rPr>
              <w:t>case</w:t>
            </w:r>
            <w:r w:rsidRPr="00B3544D">
              <w:rPr>
                <w:rFonts w:asciiTheme="minorHAnsi" w:hAnsiTheme="minorHAnsi" w:cstheme="minorHAnsi"/>
                <w:sz w:val="22"/>
                <w:szCs w:val="22"/>
              </w:rPr>
              <w:t xml:space="preserve"> </w:t>
            </w:r>
            <w:r w:rsidRPr="00B3544D">
              <w:rPr>
                <w:rFonts w:asciiTheme="minorHAnsi" w:hAnsiTheme="minorHAnsi" w:cstheme="minorHAnsi"/>
                <w:sz w:val="22"/>
                <w:szCs w:val="22"/>
                <w:lang w:val="en-US"/>
              </w:rPr>
              <w:t>study</w:t>
            </w:r>
            <w:r w:rsidRPr="00B3544D">
              <w:rPr>
                <w:rFonts w:asciiTheme="minorHAnsi" w:hAnsiTheme="minorHAnsi" w:cstheme="minorHAnsi"/>
                <w:sz w:val="22"/>
                <w:szCs w:val="22"/>
              </w:rPr>
              <w:t xml:space="preserve">) </w:t>
            </w:r>
          </w:p>
          <w:p w14:paraId="7BC55501" w14:textId="77777777" w:rsidR="00B3544D" w:rsidRPr="00B3544D" w:rsidRDefault="00B3544D" w:rsidP="00B3544D">
            <w:pPr>
              <w:autoSpaceDE w:val="0"/>
              <w:autoSpaceDN w:val="0"/>
              <w:adjustRightInd w:val="0"/>
              <w:rPr>
                <w:rFonts w:ascii="Calibri" w:eastAsiaTheme="minorHAnsi" w:hAnsi="Calibri" w:cs="Calibri"/>
                <w:b/>
                <w:bCs/>
                <w:sz w:val="22"/>
                <w:szCs w:val="22"/>
                <w:lang w:eastAsia="en-US"/>
              </w:rPr>
            </w:pPr>
            <w:r w:rsidRPr="00B3544D">
              <w:rPr>
                <w:rFonts w:ascii="Calibri" w:eastAsiaTheme="minorHAnsi" w:hAnsi="Calibri" w:cs="Calibri"/>
                <w:b/>
                <w:bCs/>
                <w:sz w:val="22"/>
                <w:szCs w:val="22"/>
                <w:lang w:eastAsia="en-US"/>
              </w:rPr>
              <w:t>Ενότητα 2η: Πελατο-κεντρική στρατηγική μάρκετινγκ</w:t>
            </w:r>
          </w:p>
          <w:p w14:paraId="5C5AF92E" w14:textId="77777777" w:rsidR="00B3544D" w:rsidRPr="00B3544D" w:rsidRDefault="00B3544D" w:rsidP="006E6CC4">
            <w:pPr>
              <w:numPr>
                <w:ilvl w:val="0"/>
                <w:numId w:val="5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Τμηματοποίηση και στόχευση αγοράς</w:t>
            </w:r>
          </w:p>
          <w:p w14:paraId="29163041" w14:textId="77777777" w:rsidR="00B3544D" w:rsidRPr="00B3544D" w:rsidRDefault="00B3544D" w:rsidP="006E6CC4">
            <w:pPr>
              <w:numPr>
                <w:ilvl w:val="0"/>
                <w:numId w:val="58"/>
              </w:numPr>
              <w:contextualSpacing/>
              <w:rPr>
                <w:rFonts w:asciiTheme="minorHAnsi" w:hAnsiTheme="minorHAnsi" w:cstheme="minorHAnsi"/>
                <w:sz w:val="22"/>
                <w:szCs w:val="22"/>
              </w:rPr>
            </w:pPr>
            <w:r w:rsidRPr="00B3544D">
              <w:rPr>
                <w:rFonts w:asciiTheme="minorHAnsi" w:hAnsiTheme="minorHAnsi" w:cstheme="minorHAnsi"/>
                <w:sz w:val="22"/>
                <w:szCs w:val="22"/>
              </w:rPr>
              <w:t>Αποφάσεις προϊόντων και στρατηγικές ανάπτυξης μάρκας – Μελέτη περίπτωσης μάρκετινγκ</w:t>
            </w:r>
          </w:p>
          <w:p w14:paraId="5345FF95" w14:textId="77777777" w:rsidR="00B3544D" w:rsidRPr="00B3544D" w:rsidRDefault="00B3544D" w:rsidP="006E6CC4">
            <w:pPr>
              <w:numPr>
                <w:ilvl w:val="0"/>
                <w:numId w:val="58"/>
              </w:numPr>
              <w:contextualSpacing/>
              <w:rPr>
                <w:rFonts w:asciiTheme="minorHAnsi" w:hAnsiTheme="minorHAnsi" w:cstheme="minorHAnsi"/>
                <w:sz w:val="22"/>
                <w:szCs w:val="22"/>
              </w:rPr>
            </w:pPr>
            <w:r w:rsidRPr="00B3544D">
              <w:rPr>
                <w:rFonts w:asciiTheme="minorHAnsi" w:hAnsiTheme="minorHAnsi" w:cstheme="minorHAnsi"/>
                <w:sz w:val="22"/>
                <w:szCs w:val="22"/>
              </w:rPr>
              <w:t xml:space="preserve">Στρατηγικές ανάπτυξης νέων προϊόντων – Μελέτη περίπτωσης μάρκετινγκ </w:t>
            </w:r>
          </w:p>
          <w:p w14:paraId="3F6AEC64" w14:textId="77777777" w:rsidR="00B3544D" w:rsidRPr="00B3544D" w:rsidRDefault="00B3544D" w:rsidP="006E6CC4">
            <w:pPr>
              <w:numPr>
                <w:ilvl w:val="0"/>
                <w:numId w:val="5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Καθορισμός τιμών και στρατηγικές τιμολόγησης </w:t>
            </w:r>
          </w:p>
          <w:p w14:paraId="03FB9C70" w14:textId="77777777" w:rsidR="00B3544D" w:rsidRPr="00B3544D" w:rsidRDefault="00B3544D" w:rsidP="006E6CC4">
            <w:pPr>
              <w:numPr>
                <w:ilvl w:val="0"/>
                <w:numId w:val="58"/>
              </w:numPr>
              <w:contextualSpacing/>
              <w:rPr>
                <w:rFonts w:asciiTheme="minorHAnsi" w:hAnsiTheme="minorHAnsi" w:cstheme="minorHAnsi"/>
                <w:sz w:val="22"/>
                <w:szCs w:val="22"/>
              </w:rPr>
            </w:pPr>
            <w:r w:rsidRPr="00B3544D">
              <w:rPr>
                <w:rFonts w:asciiTheme="minorHAnsi" w:hAnsiTheme="minorHAnsi" w:cstheme="minorHAnsi"/>
                <w:sz w:val="22"/>
                <w:szCs w:val="22"/>
              </w:rPr>
              <w:t xml:space="preserve">Επικοινωνία ολοκληρωμένου μάρκετινγκ – Καθορισμός των στόχων της διαφήμισης, ανάπτυξη της διαφημιστικής στρατηγικής και ο ρόλος των δημοσίων σχέσεων </w:t>
            </w:r>
          </w:p>
          <w:p w14:paraId="66AD1B93" w14:textId="77777777" w:rsidR="00B3544D" w:rsidRPr="00B3544D" w:rsidRDefault="00B3544D" w:rsidP="006E6CC4">
            <w:pPr>
              <w:numPr>
                <w:ilvl w:val="0"/>
                <w:numId w:val="58"/>
              </w:numPr>
              <w:contextualSpacing/>
              <w:rPr>
                <w:rFonts w:asciiTheme="minorHAnsi" w:hAnsiTheme="minorHAnsi" w:cstheme="minorHAnsi"/>
                <w:sz w:val="22"/>
                <w:szCs w:val="22"/>
              </w:rPr>
            </w:pPr>
            <w:r w:rsidRPr="00B3544D">
              <w:rPr>
                <w:rFonts w:asciiTheme="minorHAnsi" w:hAnsiTheme="minorHAnsi" w:cstheme="minorHAnsi"/>
                <w:sz w:val="22"/>
                <w:szCs w:val="22"/>
              </w:rPr>
              <w:t xml:space="preserve">Σχεδιασμός και στρατηγική της προσωπικής πώλησης – Μελέτη περίπτωσης μάρκετινγκ </w:t>
            </w:r>
          </w:p>
          <w:p w14:paraId="1A07BAA9" w14:textId="77777777" w:rsidR="00B3544D" w:rsidRPr="00B3544D" w:rsidRDefault="00B3544D" w:rsidP="006E6CC4">
            <w:pPr>
              <w:numPr>
                <w:ilvl w:val="0"/>
                <w:numId w:val="58"/>
              </w:numPr>
              <w:contextualSpacing/>
              <w:rPr>
                <w:rFonts w:asciiTheme="minorHAnsi" w:hAnsiTheme="minorHAnsi" w:cstheme="minorHAnsi"/>
                <w:sz w:val="22"/>
                <w:szCs w:val="22"/>
              </w:rPr>
            </w:pPr>
            <w:r w:rsidRPr="00B3544D">
              <w:rPr>
                <w:rFonts w:asciiTheme="minorHAnsi" w:hAnsiTheme="minorHAnsi" w:cstheme="minorHAnsi"/>
                <w:sz w:val="22"/>
                <w:szCs w:val="22"/>
              </w:rPr>
              <w:t xml:space="preserve">Ανάλυση του νέου μοντέλου άμεσου μάρκετινγκ – το μάρκετινγκ στο διαδίκτυο </w:t>
            </w:r>
          </w:p>
          <w:p w14:paraId="35909A38" w14:textId="77777777" w:rsidR="00B3544D" w:rsidRPr="00B3544D" w:rsidRDefault="00B3544D" w:rsidP="006E6CC4">
            <w:pPr>
              <w:numPr>
                <w:ilvl w:val="0"/>
                <w:numId w:val="58"/>
              </w:numPr>
              <w:contextualSpacing/>
              <w:rPr>
                <w:rFonts w:asciiTheme="minorHAnsi" w:hAnsiTheme="minorHAnsi" w:cstheme="minorHAnsi"/>
                <w:sz w:val="22"/>
                <w:szCs w:val="22"/>
              </w:rPr>
            </w:pPr>
            <w:r w:rsidRPr="00B3544D">
              <w:rPr>
                <w:rFonts w:asciiTheme="minorHAnsi" w:hAnsiTheme="minorHAnsi" w:cstheme="minorHAnsi"/>
                <w:sz w:val="22"/>
                <w:szCs w:val="22"/>
              </w:rPr>
              <w:t xml:space="preserve">Ηθική του μάρκετινγκ και κοινωνική ευθύνη </w:t>
            </w:r>
          </w:p>
          <w:p w14:paraId="0779325C" w14:textId="77777777" w:rsidR="00B3544D" w:rsidRPr="00B3544D" w:rsidRDefault="00B3544D" w:rsidP="006E6CC4">
            <w:pPr>
              <w:numPr>
                <w:ilvl w:val="0"/>
                <w:numId w:val="5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Παρουσιάσεις ερευνητικών εργασιών </w:t>
            </w:r>
          </w:p>
          <w:p w14:paraId="4F8DA8FF" w14:textId="77777777" w:rsidR="00B3544D" w:rsidRPr="00B3544D" w:rsidRDefault="00B3544D" w:rsidP="006E6CC4">
            <w:pPr>
              <w:numPr>
                <w:ilvl w:val="0"/>
                <w:numId w:val="58"/>
              </w:numPr>
              <w:contextualSpacing/>
              <w:rPr>
                <w:rFonts w:ascii="Calibri" w:eastAsiaTheme="minorHAnsi" w:hAnsi="Calibri" w:cs="Calibri"/>
                <w:sz w:val="22"/>
                <w:szCs w:val="22"/>
                <w:lang w:eastAsia="en-US"/>
              </w:rPr>
            </w:pPr>
            <w:r w:rsidRPr="00B3544D">
              <w:rPr>
                <w:rFonts w:asciiTheme="minorHAnsi" w:hAnsiTheme="minorHAnsi" w:cstheme="minorHAnsi"/>
                <w:sz w:val="22"/>
                <w:szCs w:val="22"/>
                <w:lang w:val="en-US"/>
              </w:rPr>
              <w:t>Εξετάσεις</w:t>
            </w:r>
            <w:r w:rsidRPr="00B3544D">
              <w:rPr>
                <w:rFonts w:ascii="Calibri" w:eastAsiaTheme="minorHAnsi" w:hAnsi="Calibri" w:cs="Calibri"/>
                <w:sz w:val="22"/>
                <w:szCs w:val="22"/>
                <w:lang w:eastAsia="en-US"/>
              </w:rPr>
              <w:t xml:space="preserve"> </w:t>
            </w:r>
          </w:p>
        </w:tc>
      </w:tr>
    </w:tbl>
    <w:p w14:paraId="7391FA65" w14:textId="77777777" w:rsidR="00B3544D" w:rsidRPr="00B3544D" w:rsidRDefault="00B3544D" w:rsidP="006E6CC4">
      <w:pPr>
        <w:widowControl w:val="0"/>
        <w:numPr>
          <w:ilvl w:val="0"/>
          <w:numId w:val="103"/>
        </w:numPr>
        <w:autoSpaceDE w:val="0"/>
        <w:autoSpaceDN w:val="0"/>
        <w:adjustRightInd w:val="0"/>
        <w:spacing w:before="240"/>
        <w:contextualSpacing/>
        <w:rPr>
          <w:rFonts w:ascii="Calibri" w:hAnsi="Calibri" w:cs="Arial"/>
          <w:b/>
          <w:color w:val="000000"/>
        </w:rPr>
      </w:pPr>
      <w:r w:rsidRPr="00B3544D">
        <w:rPr>
          <w:rFonts w:ascii="Calibri" w:hAnsi="Calibri" w:cs="Arial"/>
          <w:b/>
          <w:lang w:val="en-US"/>
        </w:rPr>
        <w:t>ΔΙΔΑΚΤΙΚΕΣ</w:t>
      </w:r>
      <w:r w:rsidRPr="00B3544D">
        <w:rPr>
          <w:rFonts w:ascii="Calibri" w:hAnsi="Calibri" w:cs="Arial"/>
          <w:b/>
          <w:color w:val="000000"/>
        </w:rPr>
        <w:t xml:space="preserve"> και ΜΑΘΗΣΙΑΚΕΣ ΜΕΘΟΔΟΙ - ΑΞΙΟΛΟΓΗΣΗ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4B93B150" w14:textId="77777777" w:rsidTr="000F1667">
        <w:trPr>
          <w:jc w:val="center"/>
        </w:trPr>
        <w:tc>
          <w:tcPr>
            <w:tcW w:w="3306" w:type="dxa"/>
            <w:shd w:val="clear" w:color="auto" w:fill="DDD9C3"/>
            <w:vAlign w:val="center"/>
          </w:tcPr>
          <w:p w14:paraId="423FF3C5"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ΤΡΟΠΟΣ ΠΑΡΑΔΟΣΗΣ</w:t>
            </w:r>
          </w:p>
        </w:tc>
        <w:tc>
          <w:tcPr>
            <w:tcW w:w="5166" w:type="dxa"/>
            <w:vAlign w:val="center"/>
          </w:tcPr>
          <w:p w14:paraId="2A77A8CE" w14:textId="77777777" w:rsidR="00B3544D" w:rsidRPr="00B3544D" w:rsidRDefault="00B3544D" w:rsidP="00B3544D">
            <w:pPr>
              <w:rPr>
                <w:rFonts w:asciiTheme="minorHAnsi" w:eastAsia="Calibri" w:hAnsiTheme="minorHAnsi" w:cstheme="minorHAnsi"/>
                <w:iCs/>
                <w:color w:val="244061"/>
                <w:sz w:val="22"/>
                <w:szCs w:val="22"/>
              </w:rPr>
            </w:pPr>
            <w:r w:rsidRPr="00B3544D">
              <w:rPr>
                <w:rFonts w:asciiTheme="minorHAnsi" w:hAnsiTheme="minorHAnsi" w:cstheme="minorHAnsi"/>
                <w:sz w:val="22"/>
                <w:szCs w:val="22"/>
              </w:rPr>
              <w:t>Εξ αποστάσεως εκπαίδευση</w:t>
            </w:r>
          </w:p>
        </w:tc>
      </w:tr>
      <w:tr w:rsidR="00B3544D" w:rsidRPr="00B3544D" w14:paraId="1BCDC04B" w14:textId="77777777" w:rsidTr="000F1667">
        <w:trPr>
          <w:jc w:val="center"/>
        </w:trPr>
        <w:tc>
          <w:tcPr>
            <w:tcW w:w="3306" w:type="dxa"/>
            <w:shd w:val="clear" w:color="auto" w:fill="DDD9C3"/>
            <w:vAlign w:val="center"/>
          </w:tcPr>
          <w:p w14:paraId="7C063907" w14:textId="77777777" w:rsidR="00B3544D" w:rsidRPr="00B3544D" w:rsidRDefault="00B3544D" w:rsidP="00B3544D">
            <w:pPr>
              <w:jc w:val="right"/>
              <w:rPr>
                <w:rFonts w:asciiTheme="minorHAnsi" w:hAnsiTheme="minorHAnsi" w:cstheme="minorHAnsi"/>
                <w:i/>
                <w:sz w:val="22"/>
                <w:szCs w:val="22"/>
              </w:rPr>
            </w:pPr>
            <w:r w:rsidRPr="00B3544D">
              <w:rPr>
                <w:rFonts w:asciiTheme="minorHAnsi" w:hAnsiTheme="minorHAnsi" w:cstheme="minorHAnsi"/>
                <w:b/>
                <w:sz w:val="22"/>
                <w:szCs w:val="22"/>
              </w:rPr>
              <w:t>ΧΡΗΣΗ ΤΕΧΝΟΛΟΓΙΩΝ ΠΛΗΡΟΦΟΡΙΑΣ ΚΑΙ ΕΠΙΚΟΙΝΩΝΙΩΝ</w:t>
            </w:r>
          </w:p>
        </w:tc>
        <w:tc>
          <w:tcPr>
            <w:tcW w:w="5166" w:type="dxa"/>
            <w:tcBorders>
              <w:bottom w:val="single" w:sz="4" w:space="0" w:color="auto"/>
            </w:tcBorders>
            <w:vAlign w:val="center"/>
          </w:tcPr>
          <w:p w14:paraId="15C6C21F"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Χρήση Τ.Π.Ε. στη Διδασκαλία</w:t>
            </w:r>
          </w:p>
          <w:p w14:paraId="0511ED6A"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Χρήση Τ.Π.Ε. στην Επικοινωνία με τους φοιτητές</w:t>
            </w:r>
          </w:p>
        </w:tc>
      </w:tr>
      <w:tr w:rsidR="00B3544D" w:rsidRPr="00B3544D" w14:paraId="075B3EB1" w14:textId="77777777" w:rsidTr="000F1667">
        <w:trPr>
          <w:jc w:val="center"/>
        </w:trPr>
        <w:tc>
          <w:tcPr>
            <w:tcW w:w="3306" w:type="dxa"/>
            <w:shd w:val="clear" w:color="auto" w:fill="DDD9C3"/>
            <w:vAlign w:val="center"/>
          </w:tcPr>
          <w:p w14:paraId="3F56CD58"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ΟΡΓΑΝΩΣΗ ΔΙΔΑΣΚΑΛΙΑΣ</w:t>
            </w:r>
          </w:p>
        </w:tc>
        <w:tc>
          <w:tcPr>
            <w:tcW w:w="5166" w:type="dxa"/>
            <w:tcBorders>
              <w:bottom w:val="single" w:sz="4" w:space="0" w:color="auto"/>
            </w:tcBorders>
            <w:vAlign w:val="center"/>
          </w:tcPr>
          <w:tbl>
            <w:tblPr>
              <w:tblStyle w:val="TableGrid"/>
              <w:tblW w:w="0" w:type="auto"/>
              <w:jc w:val="center"/>
              <w:tblLook w:val="04A0" w:firstRow="1" w:lastRow="0" w:firstColumn="1" w:lastColumn="0" w:noHBand="0" w:noVBand="1"/>
            </w:tblPr>
            <w:tblGrid>
              <w:gridCol w:w="2467"/>
              <w:gridCol w:w="2468"/>
            </w:tblGrid>
            <w:tr w:rsidR="00B3544D" w:rsidRPr="00B3544D" w14:paraId="0D49E4AD" w14:textId="77777777" w:rsidTr="000F1667">
              <w:trPr>
                <w:jc w:val="center"/>
              </w:trPr>
              <w:tc>
                <w:tcPr>
                  <w:tcW w:w="2467" w:type="dxa"/>
                  <w:shd w:val="clear" w:color="auto" w:fill="DDD9C3"/>
                  <w:vAlign w:val="center"/>
                </w:tcPr>
                <w:p w14:paraId="0010897B" w14:textId="77777777" w:rsidR="00B3544D" w:rsidRPr="00B3544D" w:rsidRDefault="00B3544D" w:rsidP="00B3544D">
                  <w:pPr>
                    <w:jc w:val="center"/>
                    <w:rPr>
                      <w:rFonts w:asciiTheme="minorHAnsi" w:hAnsiTheme="minorHAnsi" w:cstheme="minorHAnsi"/>
                      <w:b/>
                      <w:i/>
                      <w:sz w:val="20"/>
                      <w:szCs w:val="20"/>
                    </w:rPr>
                  </w:pPr>
                  <w:r w:rsidRPr="00B3544D">
                    <w:rPr>
                      <w:rFonts w:asciiTheme="minorHAnsi" w:hAnsiTheme="minorHAnsi" w:cstheme="minorHAnsi"/>
                      <w:b/>
                      <w:i/>
                      <w:sz w:val="20"/>
                      <w:szCs w:val="20"/>
                    </w:rPr>
                    <w:t>Δραστηριότητα</w:t>
                  </w:r>
                </w:p>
              </w:tc>
              <w:tc>
                <w:tcPr>
                  <w:tcW w:w="2468" w:type="dxa"/>
                  <w:shd w:val="clear" w:color="auto" w:fill="DDD9C3"/>
                  <w:vAlign w:val="center"/>
                </w:tcPr>
                <w:p w14:paraId="1576E55D" w14:textId="77777777" w:rsidR="00B3544D" w:rsidRPr="00B3544D" w:rsidRDefault="00B3544D" w:rsidP="00B3544D">
                  <w:pPr>
                    <w:jc w:val="center"/>
                    <w:rPr>
                      <w:rFonts w:asciiTheme="minorHAnsi" w:hAnsiTheme="minorHAnsi" w:cstheme="minorHAnsi"/>
                      <w:b/>
                      <w:i/>
                      <w:sz w:val="20"/>
                      <w:szCs w:val="20"/>
                    </w:rPr>
                  </w:pPr>
                  <w:r w:rsidRPr="00B3544D">
                    <w:rPr>
                      <w:rFonts w:asciiTheme="minorHAnsi" w:hAnsiTheme="minorHAnsi" w:cstheme="minorHAnsi"/>
                      <w:b/>
                      <w:i/>
                      <w:sz w:val="20"/>
                      <w:szCs w:val="20"/>
                    </w:rPr>
                    <w:t>Φόρτος Εργασίας Εξαμήνου</w:t>
                  </w:r>
                </w:p>
              </w:tc>
            </w:tr>
            <w:tr w:rsidR="00B3544D" w:rsidRPr="00B3544D" w14:paraId="319537DF" w14:textId="77777777" w:rsidTr="000F1667">
              <w:trPr>
                <w:jc w:val="center"/>
              </w:trPr>
              <w:tc>
                <w:tcPr>
                  <w:tcW w:w="2467" w:type="dxa"/>
                </w:tcPr>
                <w:p w14:paraId="66D67158" w14:textId="77777777" w:rsidR="00B3544D" w:rsidRPr="00B3544D" w:rsidRDefault="00B3544D" w:rsidP="00B3544D">
                  <w:pPr>
                    <w:rPr>
                      <w:rFonts w:asciiTheme="minorHAnsi" w:hAnsiTheme="minorHAnsi" w:cstheme="minorHAnsi"/>
                      <w:iCs/>
                      <w:sz w:val="20"/>
                      <w:szCs w:val="20"/>
                    </w:rPr>
                  </w:pPr>
                  <w:r w:rsidRPr="00B3544D">
                    <w:rPr>
                      <w:rFonts w:asciiTheme="minorHAnsi" w:hAnsiTheme="minorHAnsi" w:cstheme="minorHAnsi"/>
                      <w:iCs/>
                      <w:sz w:val="20"/>
                      <w:szCs w:val="20"/>
                    </w:rPr>
                    <w:t>Διαλέξεις</w:t>
                  </w:r>
                </w:p>
              </w:tc>
              <w:tc>
                <w:tcPr>
                  <w:tcW w:w="2468" w:type="dxa"/>
                  <w:vAlign w:val="center"/>
                </w:tcPr>
                <w:p w14:paraId="4BC722F7" w14:textId="77777777" w:rsidR="00B3544D" w:rsidRPr="00B3544D" w:rsidRDefault="00B3544D" w:rsidP="00B3544D">
                  <w:pPr>
                    <w:jc w:val="center"/>
                    <w:rPr>
                      <w:rFonts w:asciiTheme="minorHAnsi" w:hAnsiTheme="minorHAnsi" w:cstheme="minorHAnsi"/>
                      <w:sz w:val="20"/>
                      <w:szCs w:val="20"/>
                    </w:rPr>
                  </w:pPr>
                  <w:r w:rsidRPr="00B3544D">
                    <w:rPr>
                      <w:rFonts w:asciiTheme="minorHAnsi" w:hAnsiTheme="minorHAnsi" w:cstheme="minorHAnsi"/>
                      <w:sz w:val="20"/>
                      <w:szCs w:val="20"/>
                    </w:rPr>
                    <w:t>39</w:t>
                  </w:r>
                </w:p>
              </w:tc>
            </w:tr>
            <w:tr w:rsidR="00B3544D" w:rsidRPr="00B3544D" w14:paraId="1408A244" w14:textId="77777777" w:rsidTr="000F1667">
              <w:trPr>
                <w:jc w:val="center"/>
              </w:trPr>
              <w:tc>
                <w:tcPr>
                  <w:tcW w:w="2467" w:type="dxa"/>
                </w:tcPr>
                <w:p w14:paraId="448D2D32" w14:textId="77777777" w:rsidR="00B3544D" w:rsidRPr="00B3544D" w:rsidRDefault="00B3544D" w:rsidP="00B3544D">
                  <w:pPr>
                    <w:rPr>
                      <w:rFonts w:asciiTheme="minorHAnsi" w:hAnsiTheme="minorHAnsi" w:cstheme="minorHAnsi"/>
                      <w:iCs/>
                      <w:sz w:val="20"/>
                      <w:szCs w:val="20"/>
                    </w:rPr>
                  </w:pPr>
                  <w:r w:rsidRPr="00B3544D">
                    <w:rPr>
                      <w:rFonts w:asciiTheme="minorHAnsi" w:hAnsiTheme="minorHAnsi" w:cstheme="minorHAnsi"/>
                      <w:iCs/>
                      <w:sz w:val="20"/>
                      <w:szCs w:val="20"/>
                    </w:rPr>
                    <w:t>Μελέτη και ανάλυση βιβλιογραφίας</w:t>
                  </w:r>
                </w:p>
              </w:tc>
              <w:tc>
                <w:tcPr>
                  <w:tcW w:w="2468" w:type="dxa"/>
                  <w:vAlign w:val="center"/>
                </w:tcPr>
                <w:p w14:paraId="770BA011" w14:textId="77777777" w:rsidR="00B3544D" w:rsidRPr="00B3544D" w:rsidRDefault="00B3544D" w:rsidP="00B3544D">
                  <w:pPr>
                    <w:jc w:val="center"/>
                    <w:rPr>
                      <w:rFonts w:asciiTheme="minorHAnsi" w:hAnsiTheme="minorHAnsi" w:cstheme="minorHAnsi"/>
                      <w:sz w:val="20"/>
                      <w:szCs w:val="20"/>
                    </w:rPr>
                  </w:pPr>
                  <w:r w:rsidRPr="00B3544D">
                    <w:rPr>
                      <w:rFonts w:asciiTheme="minorHAnsi" w:hAnsiTheme="minorHAnsi" w:cstheme="minorHAnsi"/>
                      <w:sz w:val="20"/>
                      <w:szCs w:val="20"/>
                    </w:rPr>
                    <w:t>43.5</w:t>
                  </w:r>
                </w:p>
              </w:tc>
            </w:tr>
            <w:tr w:rsidR="00B3544D" w:rsidRPr="00B3544D" w14:paraId="63B9161F" w14:textId="77777777" w:rsidTr="000F1667">
              <w:trPr>
                <w:jc w:val="center"/>
              </w:trPr>
              <w:tc>
                <w:tcPr>
                  <w:tcW w:w="2467" w:type="dxa"/>
                  <w:shd w:val="clear" w:color="auto" w:fill="auto"/>
                </w:tcPr>
                <w:p w14:paraId="2A45C85F" w14:textId="77777777" w:rsidR="00B3544D" w:rsidRPr="00B3544D" w:rsidRDefault="00B3544D" w:rsidP="00B3544D">
                  <w:pPr>
                    <w:rPr>
                      <w:rFonts w:asciiTheme="minorHAnsi" w:hAnsiTheme="minorHAnsi" w:cstheme="minorHAnsi"/>
                      <w:iCs/>
                      <w:sz w:val="20"/>
                      <w:szCs w:val="20"/>
                      <w:lang w:val="en-US"/>
                    </w:rPr>
                  </w:pPr>
                  <w:r w:rsidRPr="00B3544D">
                    <w:rPr>
                      <w:rFonts w:asciiTheme="minorHAnsi" w:hAnsiTheme="minorHAnsi" w:cstheme="minorHAnsi"/>
                      <w:iCs/>
                      <w:sz w:val="20"/>
                      <w:szCs w:val="20"/>
                    </w:rPr>
                    <w:t>Συγγραφή Εργασίας</w:t>
                  </w:r>
                </w:p>
              </w:tc>
              <w:tc>
                <w:tcPr>
                  <w:tcW w:w="2468" w:type="dxa"/>
                  <w:vAlign w:val="center"/>
                </w:tcPr>
                <w:p w14:paraId="5224AACB" w14:textId="77777777" w:rsidR="00B3544D" w:rsidRPr="00B3544D" w:rsidRDefault="00B3544D" w:rsidP="00B3544D">
                  <w:pPr>
                    <w:jc w:val="center"/>
                    <w:rPr>
                      <w:rFonts w:asciiTheme="minorHAnsi" w:hAnsiTheme="minorHAnsi" w:cstheme="minorHAnsi"/>
                      <w:sz w:val="20"/>
                      <w:szCs w:val="20"/>
                    </w:rPr>
                  </w:pPr>
                  <w:r w:rsidRPr="00B3544D">
                    <w:rPr>
                      <w:rFonts w:asciiTheme="minorHAnsi" w:hAnsiTheme="minorHAnsi" w:cstheme="minorHAnsi"/>
                      <w:sz w:val="20"/>
                      <w:szCs w:val="20"/>
                    </w:rPr>
                    <w:t>40</w:t>
                  </w:r>
                </w:p>
              </w:tc>
            </w:tr>
            <w:tr w:rsidR="00B3544D" w:rsidRPr="00B3544D" w14:paraId="1F2E58DE" w14:textId="77777777" w:rsidTr="000F1667">
              <w:trPr>
                <w:jc w:val="center"/>
              </w:trPr>
              <w:tc>
                <w:tcPr>
                  <w:tcW w:w="2467" w:type="dxa"/>
                  <w:shd w:val="clear" w:color="auto" w:fill="auto"/>
                </w:tcPr>
                <w:p w14:paraId="4E927E13" w14:textId="77777777" w:rsidR="00B3544D" w:rsidRPr="00B3544D" w:rsidRDefault="00B3544D" w:rsidP="00B3544D">
                  <w:pPr>
                    <w:rPr>
                      <w:rFonts w:asciiTheme="minorHAnsi" w:hAnsiTheme="minorHAnsi" w:cstheme="minorHAnsi"/>
                      <w:iCs/>
                      <w:sz w:val="20"/>
                      <w:szCs w:val="20"/>
                    </w:rPr>
                  </w:pPr>
                  <w:r w:rsidRPr="00B3544D">
                    <w:rPr>
                      <w:rFonts w:asciiTheme="minorHAnsi" w:hAnsiTheme="minorHAnsi" w:cstheme="minorHAnsi"/>
                      <w:iCs/>
                      <w:sz w:val="20"/>
                      <w:szCs w:val="20"/>
                    </w:rPr>
                    <w:t>Μη καθοδηγούμενη μελέτη</w:t>
                  </w:r>
                </w:p>
              </w:tc>
              <w:tc>
                <w:tcPr>
                  <w:tcW w:w="2468" w:type="dxa"/>
                  <w:vAlign w:val="center"/>
                </w:tcPr>
                <w:p w14:paraId="64FB7E6F" w14:textId="77777777" w:rsidR="00B3544D" w:rsidRPr="00B3544D" w:rsidRDefault="00B3544D" w:rsidP="00B3544D">
                  <w:pPr>
                    <w:jc w:val="center"/>
                    <w:rPr>
                      <w:rFonts w:asciiTheme="minorHAnsi" w:hAnsiTheme="minorHAnsi" w:cstheme="minorHAnsi"/>
                      <w:sz w:val="20"/>
                      <w:szCs w:val="20"/>
                      <w:lang w:val="en-US"/>
                    </w:rPr>
                  </w:pPr>
                  <w:r w:rsidRPr="00B3544D">
                    <w:rPr>
                      <w:rFonts w:asciiTheme="minorHAnsi" w:hAnsiTheme="minorHAnsi" w:cstheme="minorHAnsi"/>
                      <w:sz w:val="20"/>
                      <w:szCs w:val="20"/>
                    </w:rPr>
                    <w:t>60</w:t>
                  </w:r>
                </w:p>
              </w:tc>
            </w:tr>
            <w:tr w:rsidR="00B3544D" w:rsidRPr="00B3544D" w14:paraId="7DB643DB" w14:textId="77777777" w:rsidTr="000F1667">
              <w:trPr>
                <w:jc w:val="center"/>
              </w:trPr>
              <w:tc>
                <w:tcPr>
                  <w:tcW w:w="2467" w:type="dxa"/>
                </w:tcPr>
                <w:p w14:paraId="50140FBE" w14:textId="77777777" w:rsidR="00B3544D" w:rsidRPr="00B3544D" w:rsidRDefault="00B3544D" w:rsidP="00B3544D">
                  <w:pPr>
                    <w:rPr>
                      <w:rFonts w:asciiTheme="minorHAnsi" w:hAnsiTheme="minorHAnsi" w:cstheme="minorHAnsi"/>
                      <w:b/>
                      <w:bCs/>
                      <w:iCs/>
                      <w:sz w:val="20"/>
                      <w:szCs w:val="20"/>
                    </w:rPr>
                  </w:pPr>
                  <w:r w:rsidRPr="00B3544D">
                    <w:rPr>
                      <w:rFonts w:asciiTheme="minorHAnsi" w:hAnsiTheme="minorHAnsi" w:cstheme="minorHAnsi"/>
                      <w:b/>
                      <w:bCs/>
                      <w:iCs/>
                      <w:sz w:val="20"/>
                      <w:szCs w:val="20"/>
                    </w:rPr>
                    <w:t>Σύνολο Μαθήματος</w:t>
                  </w:r>
                </w:p>
              </w:tc>
              <w:tc>
                <w:tcPr>
                  <w:tcW w:w="2468" w:type="dxa"/>
                  <w:vAlign w:val="center"/>
                </w:tcPr>
                <w:p w14:paraId="2CACD6B9" w14:textId="77777777" w:rsidR="00B3544D" w:rsidRPr="00B3544D" w:rsidRDefault="00B3544D" w:rsidP="00B3544D">
                  <w:pPr>
                    <w:jc w:val="center"/>
                    <w:rPr>
                      <w:rFonts w:asciiTheme="minorHAnsi" w:hAnsiTheme="minorHAnsi" w:cstheme="minorHAnsi"/>
                      <w:b/>
                      <w:sz w:val="20"/>
                      <w:szCs w:val="20"/>
                      <w:lang w:val="en-US"/>
                    </w:rPr>
                  </w:pPr>
                  <w:r w:rsidRPr="00B3544D">
                    <w:rPr>
                      <w:rFonts w:asciiTheme="minorHAnsi" w:hAnsiTheme="minorHAnsi" w:cstheme="minorHAnsi"/>
                      <w:b/>
                      <w:sz w:val="20"/>
                      <w:szCs w:val="20"/>
                      <w:lang w:val="en-US"/>
                    </w:rPr>
                    <w:t>187</w:t>
                  </w:r>
                  <w:r w:rsidRPr="00B3544D">
                    <w:rPr>
                      <w:rFonts w:asciiTheme="minorHAnsi" w:hAnsiTheme="minorHAnsi" w:cstheme="minorHAnsi"/>
                      <w:b/>
                      <w:sz w:val="20"/>
                      <w:szCs w:val="20"/>
                    </w:rPr>
                    <w:t>.</w:t>
                  </w:r>
                  <w:r w:rsidRPr="00B3544D">
                    <w:rPr>
                      <w:rFonts w:asciiTheme="minorHAnsi" w:hAnsiTheme="minorHAnsi" w:cstheme="minorHAnsi"/>
                      <w:b/>
                      <w:sz w:val="20"/>
                      <w:szCs w:val="20"/>
                      <w:lang w:val="en-US"/>
                    </w:rPr>
                    <w:t>5</w:t>
                  </w:r>
                </w:p>
              </w:tc>
            </w:tr>
          </w:tbl>
          <w:p w14:paraId="545621CB" w14:textId="77777777" w:rsidR="00B3544D" w:rsidRPr="00B3544D" w:rsidRDefault="00B3544D" w:rsidP="00B3544D">
            <w:pPr>
              <w:rPr>
                <w:rFonts w:asciiTheme="minorHAnsi" w:hAnsiTheme="minorHAnsi" w:cstheme="minorHAnsi"/>
                <w:color w:val="244061"/>
                <w:sz w:val="22"/>
                <w:szCs w:val="22"/>
                <w:lang w:val="en-US"/>
              </w:rPr>
            </w:pPr>
          </w:p>
        </w:tc>
      </w:tr>
      <w:tr w:rsidR="00B3544D" w:rsidRPr="00B3544D" w14:paraId="51176E4E" w14:textId="77777777" w:rsidTr="000F1667">
        <w:trPr>
          <w:trHeight w:val="292"/>
          <w:jc w:val="center"/>
        </w:trPr>
        <w:tc>
          <w:tcPr>
            <w:tcW w:w="3306" w:type="dxa"/>
            <w:shd w:val="clear" w:color="auto" w:fill="DDD9C3"/>
            <w:vAlign w:val="center"/>
          </w:tcPr>
          <w:p w14:paraId="5280CCE3"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ΑΞΙΟΛΟΓΗΣΗ ΦΟΙΤΗΤΩΝ </w:t>
            </w:r>
          </w:p>
        </w:tc>
        <w:tc>
          <w:tcPr>
            <w:tcW w:w="5166" w:type="dxa"/>
            <w:tcBorders>
              <w:bottom w:val="single" w:sz="4" w:space="0" w:color="auto"/>
            </w:tcBorders>
            <w:vAlign w:val="center"/>
          </w:tcPr>
          <w:p w14:paraId="32411055" w14:textId="77777777" w:rsidR="00B3544D" w:rsidRPr="00B3544D" w:rsidRDefault="00B3544D" w:rsidP="00B3544D">
            <w:pPr>
              <w:spacing w:before="60"/>
              <w:rPr>
                <w:rFonts w:asciiTheme="minorHAnsi" w:hAnsiTheme="minorHAnsi" w:cstheme="minorHAnsi"/>
                <w:b/>
                <w:bCs/>
                <w:sz w:val="22"/>
                <w:szCs w:val="22"/>
              </w:rPr>
            </w:pPr>
            <w:r w:rsidRPr="00B3544D">
              <w:rPr>
                <w:rFonts w:asciiTheme="minorHAnsi" w:hAnsiTheme="minorHAnsi" w:cstheme="minorHAnsi"/>
                <w:b/>
                <w:bCs/>
                <w:sz w:val="22"/>
                <w:szCs w:val="22"/>
              </w:rPr>
              <w:t>Γλώσσα αξιολόγησης φοιτητών</w:t>
            </w:r>
          </w:p>
          <w:p w14:paraId="051C6DFD"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sz w:val="22"/>
                <w:szCs w:val="22"/>
              </w:rPr>
              <w:t>Ελληνικά</w:t>
            </w:r>
          </w:p>
          <w:p w14:paraId="2EB445F9" w14:textId="77777777" w:rsidR="00B3544D" w:rsidRPr="00B3544D" w:rsidRDefault="00B3544D" w:rsidP="00B3544D">
            <w:pPr>
              <w:spacing w:before="60"/>
              <w:jc w:val="both"/>
              <w:rPr>
                <w:rFonts w:asciiTheme="minorHAnsi" w:hAnsiTheme="minorHAnsi" w:cstheme="minorHAnsi"/>
                <w:b/>
                <w:bCs/>
                <w:sz w:val="22"/>
                <w:szCs w:val="22"/>
              </w:rPr>
            </w:pPr>
            <w:r w:rsidRPr="00B3544D">
              <w:rPr>
                <w:rFonts w:asciiTheme="minorHAnsi" w:hAnsiTheme="minorHAnsi" w:cstheme="minorHAnsi"/>
                <w:b/>
                <w:bCs/>
                <w:sz w:val="22"/>
                <w:szCs w:val="22"/>
              </w:rPr>
              <w:t>Μέθοδος (Διαμορφωτική ή Συμπερασματική)</w:t>
            </w:r>
          </w:p>
          <w:p w14:paraId="54ED2ABC" w14:textId="77777777" w:rsidR="00B3544D" w:rsidRPr="00B3544D" w:rsidRDefault="00B3544D" w:rsidP="00B3544D">
            <w:pPr>
              <w:spacing w:before="60"/>
              <w:jc w:val="both"/>
              <w:rPr>
                <w:rFonts w:asciiTheme="minorHAnsi" w:hAnsiTheme="minorHAnsi" w:cstheme="minorHAnsi"/>
                <w:sz w:val="22"/>
                <w:szCs w:val="22"/>
              </w:rPr>
            </w:pPr>
            <w:r w:rsidRPr="00B3544D">
              <w:rPr>
                <w:rFonts w:asciiTheme="minorHAnsi" w:hAnsiTheme="minorHAnsi" w:cstheme="minorHAnsi"/>
                <w:sz w:val="22"/>
                <w:szCs w:val="22"/>
              </w:rPr>
              <w:lastRenderedPageBreak/>
              <w:t>Συμπερασματική, κατά τη διάρκεια των μαθημάτων, με παράδοση κριτικού σχολιασμού ανά μάθημα παρακολούθησης</w:t>
            </w:r>
          </w:p>
          <w:p w14:paraId="298D60DD"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b/>
                <w:bCs/>
                <w:sz w:val="22"/>
                <w:szCs w:val="22"/>
              </w:rPr>
              <w:t>Τρόποι αξιολόγησης φοιτητών</w:t>
            </w:r>
            <w:r w:rsidRPr="00B3544D">
              <w:rPr>
                <w:rFonts w:asciiTheme="minorHAnsi" w:hAnsiTheme="minorHAnsi" w:cstheme="minorHAnsi"/>
                <w:sz w:val="22"/>
                <w:szCs w:val="22"/>
              </w:rPr>
              <w:t xml:space="preserve"> </w:t>
            </w:r>
            <w:r w:rsidRPr="00B3544D">
              <w:rPr>
                <w:rFonts w:asciiTheme="minorHAnsi" w:hAnsiTheme="minorHAnsi" w:cstheme="minorHAnsi"/>
                <w:sz w:val="22"/>
                <w:szCs w:val="22"/>
              </w:rPr>
              <w:tab/>
            </w:r>
            <w:r w:rsidRPr="00B3544D">
              <w:rPr>
                <w:rFonts w:asciiTheme="minorHAnsi" w:hAnsiTheme="minorHAnsi" w:cstheme="minorHAnsi"/>
                <w:sz w:val="22"/>
                <w:szCs w:val="22"/>
              </w:rPr>
              <w:tab/>
              <w:t xml:space="preserve">         </w:t>
            </w:r>
            <w:r w:rsidRPr="00B3544D">
              <w:rPr>
                <w:rFonts w:asciiTheme="minorHAnsi" w:hAnsiTheme="minorHAnsi" w:cstheme="minorHAnsi"/>
                <w:b/>
                <w:bCs/>
                <w:sz w:val="22"/>
                <w:szCs w:val="22"/>
              </w:rPr>
              <w:t>Ποσοστό</w:t>
            </w:r>
          </w:p>
          <w:p w14:paraId="2FC9CDB6"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sz w:val="22"/>
                <w:szCs w:val="22"/>
              </w:rPr>
              <w:t>Γραπτή Εξέταση με Επίλυση Προβλημάτων</w:t>
            </w:r>
            <w:r w:rsidRPr="00B3544D">
              <w:rPr>
                <w:rFonts w:asciiTheme="minorHAnsi" w:hAnsiTheme="minorHAnsi" w:cstheme="minorHAnsi"/>
                <w:sz w:val="22"/>
                <w:szCs w:val="22"/>
              </w:rPr>
              <w:tab/>
              <w:t>50%</w:t>
            </w:r>
          </w:p>
          <w:p w14:paraId="6BE58745"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sz w:val="22"/>
                <w:szCs w:val="22"/>
              </w:rPr>
              <w:t>Γραπτή Εργασία (υποχρεωτική)</w:t>
            </w:r>
            <w:r w:rsidRPr="00B3544D">
              <w:rPr>
                <w:rFonts w:asciiTheme="minorHAnsi" w:hAnsiTheme="minorHAnsi" w:cstheme="minorHAnsi"/>
                <w:sz w:val="22"/>
                <w:szCs w:val="22"/>
              </w:rPr>
              <w:tab/>
            </w:r>
            <w:r w:rsidRPr="00B3544D">
              <w:rPr>
                <w:rFonts w:asciiTheme="minorHAnsi" w:hAnsiTheme="minorHAnsi" w:cstheme="minorHAnsi"/>
                <w:sz w:val="22"/>
                <w:szCs w:val="22"/>
              </w:rPr>
              <w:tab/>
            </w:r>
            <w:r w:rsidRPr="00B3544D">
              <w:rPr>
                <w:rFonts w:asciiTheme="minorHAnsi" w:hAnsiTheme="minorHAnsi" w:cstheme="minorHAnsi"/>
                <w:sz w:val="22"/>
                <w:szCs w:val="22"/>
              </w:rPr>
              <w:tab/>
              <w:t>50%</w:t>
            </w:r>
          </w:p>
          <w:p w14:paraId="5F835F32"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b/>
                <w:bCs/>
                <w:sz w:val="22"/>
                <w:szCs w:val="22"/>
              </w:rPr>
              <w:t>Κριτήρια αξιολόγησης των εργασιών</w:t>
            </w:r>
            <w:r w:rsidRPr="00B3544D">
              <w:rPr>
                <w:rFonts w:asciiTheme="minorHAnsi" w:hAnsiTheme="minorHAnsi" w:cstheme="minorHAnsi"/>
                <w:sz w:val="22"/>
                <w:szCs w:val="22"/>
              </w:rPr>
              <w:t xml:space="preserve">: </w:t>
            </w:r>
          </w:p>
          <w:p w14:paraId="4DE7E831"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sz w:val="22"/>
                <w:szCs w:val="22"/>
              </w:rPr>
              <w:t xml:space="preserve">α. πρόσφατη βιβλιογραφία </w:t>
            </w:r>
          </w:p>
          <w:p w14:paraId="54C37046"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sz w:val="22"/>
                <w:szCs w:val="22"/>
              </w:rPr>
              <w:t>β. πρωτοτυπία σχεδιασμού μαθήματος / υλικού</w:t>
            </w:r>
          </w:p>
          <w:p w14:paraId="68B70A6A" w14:textId="77777777" w:rsidR="00B3544D" w:rsidRPr="00B3544D" w:rsidRDefault="00B3544D" w:rsidP="00B3544D">
            <w:pPr>
              <w:spacing w:before="60"/>
              <w:rPr>
                <w:rFonts w:asciiTheme="minorHAnsi" w:hAnsiTheme="minorHAnsi" w:cstheme="minorHAnsi"/>
                <w:color w:val="244061"/>
                <w:sz w:val="22"/>
                <w:szCs w:val="22"/>
                <w:highlight w:val="yellow"/>
              </w:rPr>
            </w:pPr>
            <w:r w:rsidRPr="00B3544D">
              <w:rPr>
                <w:rFonts w:asciiTheme="minorHAnsi" w:hAnsiTheme="minorHAnsi" w:cstheme="minorHAnsi"/>
                <w:sz w:val="22"/>
                <w:szCs w:val="22"/>
              </w:rPr>
              <w:t>γ. δομή, μορφή και ποιότητα περιεχομένου.</w:t>
            </w:r>
          </w:p>
        </w:tc>
      </w:tr>
    </w:tbl>
    <w:p w14:paraId="0AEF9276" w14:textId="77777777" w:rsidR="00B3544D" w:rsidRPr="00B3544D" w:rsidRDefault="00B3544D" w:rsidP="006E6CC4">
      <w:pPr>
        <w:widowControl w:val="0"/>
        <w:numPr>
          <w:ilvl w:val="0"/>
          <w:numId w:val="103"/>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rPr>
        <w:lastRenderedPageBreak/>
        <w:t>ΣΥΝΙΣΤΩΜΕΝΗ</w:t>
      </w:r>
      <w:r w:rsidRPr="00B3544D">
        <w:rPr>
          <w:rFonts w:ascii="Calibri" w:hAnsi="Calibri" w:cs="Arial"/>
          <w:b/>
          <w:color w:val="000000"/>
          <w:lang w:val="en-US"/>
        </w:rPr>
        <w:t xml:space="preserve"> ΒΙΒΛΙΟΓΡΑΦΙΑ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18834255" w14:textId="77777777" w:rsidTr="000F1667">
        <w:trPr>
          <w:jc w:val="center"/>
        </w:trPr>
        <w:tc>
          <w:tcPr>
            <w:tcW w:w="8472" w:type="dxa"/>
          </w:tcPr>
          <w:p w14:paraId="23D27077" w14:textId="77777777" w:rsidR="00B3544D" w:rsidRPr="00B3544D" w:rsidRDefault="00B3544D" w:rsidP="006E6CC4">
            <w:pPr>
              <w:numPr>
                <w:ilvl w:val="0"/>
                <w:numId w:val="59"/>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Armstrong</w:t>
            </w:r>
            <w:r w:rsidRPr="00B3544D">
              <w:rPr>
                <w:rFonts w:asciiTheme="minorHAnsi" w:hAnsiTheme="minorHAnsi" w:cstheme="minorHAnsi"/>
                <w:sz w:val="22"/>
                <w:szCs w:val="22"/>
              </w:rPr>
              <w:t xml:space="preserve"> </w:t>
            </w:r>
            <w:r w:rsidRPr="00B3544D">
              <w:rPr>
                <w:rFonts w:asciiTheme="minorHAnsi" w:hAnsiTheme="minorHAnsi" w:cstheme="minorHAnsi"/>
                <w:sz w:val="22"/>
                <w:szCs w:val="22"/>
                <w:lang w:val="en-US"/>
              </w:rPr>
              <w:t>G</w:t>
            </w:r>
            <w:r w:rsidRPr="00B3544D">
              <w:rPr>
                <w:rFonts w:asciiTheme="minorHAnsi" w:hAnsiTheme="minorHAnsi" w:cstheme="minorHAnsi"/>
                <w:sz w:val="22"/>
                <w:szCs w:val="22"/>
              </w:rPr>
              <w:t xml:space="preserve">., </w:t>
            </w:r>
            <w:r w:rsidRPr="00B3544D">
              <w:rPr>
                <w:rFonts w:asciiTheme="minorHAnsi" w:hAnsiTheme="minorHAnsi" w:cstheme="minorHAnsi"/>
                <w:sz w:val="22"/>
                <w:szCs w:val="22"/>
                <w:lang w:val="en-US"/>
              </w:rPr>
              <w:t>Kotler</w:t>
            </w:r>
            <w:r w:rsidRPr="00B3544D">
              <w:rPr>
                <w:rFonts w:asciiTheme="minorHAnsi" w:hAnsiTheme="minorHAnsi" w:cstheme="minorHAnsi"/>
                <w:sz w:val="22"/>
                <w:szCs w:val="22"/>
              </w:rPr>
              <w:t xml:space="preserve"> </w:t>
            </w:r>
            <w:r w:rsidRPr="00B3544D">
              <w:rPr>
                <w:rFonts w:asciiTheme="minorHAnsi" w:hAnsiTheme="minorHAnsi" w:cstheme="minorHAnsi"/>
                <w:sz w:val="22"/>
                <w:szCs w:val="22"/>
                <w:lang w:val="en-US"/>
              </w:rPr>
              <w:t>P</w:t>
            </w:r>
            <w:r w:rsidRPr="00B3544D">
              <w:rPr>
                <w:rFonts w:asciiTheme="minorHAnsi" w:hAnsiTheme="minorHAnsi" w:cstheme="minorHAnsi"/>
                <w:sz w:val="22"/>
                <w:szCs w:val="22"/>
              </w:rPr>
              <w:t xml:space="preserve">. Εισαγωγή στο Μάρκετινγκ. </w:t>
            </w:r>
            <w:r w:rsidRPr="00B3544D">
              <w:rPr>
                <w:rFonts w:asciiTheme="minorHAnsi" w:hAnsiTheme="minorHAnsi" w:cstheme="minorHAnsi"/>
                <w:sz w:val="22"/>
                <w:szCs w:val="22"/>
                <w:lang w:val="en-US"/>
              </w:rPr>
              <w:t>Εκδόσεις Επίκεντρο, 2009.</w:t>
            </w:r>
          </w:p>
          <w:p w14:paraId="5B315687" w14:textId="77777777" w:rsidR="00B3544D" w:rsidRPr="00B3544D" w:rsidRDefault="00B3544D" w:rsidP="006E6CC4">
            <w:pPr>
              <w:numPr>
                <w:ilvl w:val="0"/>
                <w:numId w:val="59"/>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Aurier</w:t>
            </w:r>
            <w:r w:rsidRPr="00B3544D">
              <w:rPr>
                <w:rFonts w:asciiTheme="minorHAnsi" w:hAnsiTheme="minorHAnsi" w:cstheme="minorHAnsi"/>
                <w:sz w:val="22"/>
                <w:szCs w:val="22"/>
              </w:rPr>
              <w:t xml:space="preserve"> </w:t>
            </w:r>
            <w:r w:rsidRPr="00B3544D">
              <w:rPr>
                <w:rFonts w:asciiTheme="minorHAnsi" w:hAnsiTheme="minorHAnsi" w:cstheme="minorHAnsi"/>
                <w:sz w:val="22"/>
                <w:szCs w:val="22"/>
                <w:lang w:val="en-US"/>
              </w:rPr>
              <w:t>P</w:t>
            </w:r>
            <w:r w:rsidRPr="00B3544D">
              <w:rPr>
                <w:rFonts w:asciiTheme="minorHAnsi" w:hAnsiTheme="minorHAnsi" w:cstheme="minorHAnsi"/>
                <w:sz w:val="22"/>
                <w:szCs w:val="22"/>
              </w:rPr>
              <w:t xml:space="preserve">., </w:t>
            </w:r>
            <w:r w:rsidRPr="00B3544D">
              <w:rPr>
                <w:rFonts w:asciiTheme="minorHAnsi" w:hAnsiTheme="minorHAnsi" w:cstheme="minorHAnsi"/>
                <w:sz w:val="22"/>
                <w:szCs w:val="22"/>
                <w:lang w:val="en-US"/>
              </w:rPr>
              <w:t>Siriex</w:t>
            </w:r>
            <w:r w:rsidRPr="00B3544D">
              <w:rPr>
                <w:rFonts w:asciiTheme="minorHAnsi" w:hAnsiTheme="minorHAnsi" w:cstheme="minorHAnsi"/>
                <w:sz w:val="22"/>
                <w:szCs w:val="22"/>
              </w:rPr>
              <w:t xml:space="preserve"> </w:t>
            </w:r>
            <w:r w:rsidRPr="00B3544D">
              <w:rPr>
                <w:rFonts w:asciiTheme="minorHAnsi" w:hAnsiTheme="minorHAnsi" w:cstheme="minorHAnsi"/>
                <w:sz w:val="22"/>
                <w:szCs w:val="22"/>
                <w:lang w:val="en-US"/>
              </w:rPr>
              <w:t>L</w:t>
            </w:r>
            <w:r w:rsidRPr="00B3544D">
              <w:rPr>
                <w:rFonts w:asciiTheme="minorHAnsi" w:hAnsiTheme="minorHAnsi" w:cstheme="minorHAnsi"/>
                <w:sz w:val="22"/>
                <w:szCs w:val="22"/>
              </w:rPr>
              <w:t xml:space="preserve">. </w:t>
            </w:r>
            <w:r w:rsidRPr="00B3544D">
              <w:rPr>
                <w:rFonts w:asciiTheme="minorHAnsi" w:hAnsiTheme="minorHAnsi" w:cstheme="minorHAnsi"/>
                <w:sz w:val="22"/>
                <w:szCs w:val="22"/>
                <w:lang w:val="en-US"/>
              </w:rPr>
              <w:t>Marketing</w:t>
            </w:r>
            <w:r w:rsidRPr="00B3544D">
              <w:rPr>
                <w:rFonts w:asciiTheme="minorHAnsi" w:hAnsiTheme="minorHAnsi" w:cstheme="minorHAnsi"/>
                <w:sz w:val="22"/>
                <w:szCs w:val="22"/>
              </w:rPr>
              <w:t xml:space="preserve"> Αγροτικών Προϊόντων και Τροφίμων – Οι ιδιαιτερότητες του κλάδου – Στρατηγικές – Προγράμματα δράσης. </w:t>
            </w:r>
            <w:r w:rsidRPr="00B3544D">
              <w:rPr>
                <w:rFonts w:asciiTheme="minorHAnsi" w:hAnsiTheme="minorHAnsi" w:cstheme="minorHAnsi"/>
                <w:sz w:val="22"/>
                <w:szCs w:val="22"/>
                <w:lang w:val="en-US"/>
              </w:rPr>
              <w:t>Εκδόσεις Προπομπός, 2010.</w:t>
            </w:r>
          </w:p>
          <w:p w14:paraId="0ED155F5" w14:textId="77777777" w:rsidR="00B3544D" w:rsidRPr="00B3544D" w:rsidRDefault="00B3544D" w:rsidP="006E6CC4">
            <w:pPr>
              <w:numPr>
                <w:ilvl w:val="0"/>
                <w:numId w:val="59"/>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Fahy</w:t>
            </w:r>
            <w:r w:rsidRPr="00B3544D">
              <w:rPr>
                <w:rFonts w:asciiTheme="minorHAnsi" w:hAnsiTheme="minorHAnsi" w:cstheme="minorHAnsi"/>
                <w:sz w:val="22"/>
                <w:szCs w:val="22"/>
              </w:rPr>
              <w:t xml:space="preserve"> </w:t>
            </w:r>
            <w:r w:rsidRPr="00B3544D">
              <w:rPr>
                <w:rFonts w:asciiTheme="minorHAnsi" w:hAnsiTheme="minorHAnsi" w:cstheme="minorHAnsi"/>
                <w:sz w:val="22"/>
                <w:szCs w:val="22"/>
                <w:lang w:val="en-US"/>
              </w:rPr>
              <w:t>J</w:t>
            </w:r>
            <w:r w:rsidRPr="00B3544D">
              <w:rPr>
                <w:rFonts w:asciiTheme="minorHAnsi" w:hAnsiTheme="minorHAnsi" w:cstheme="minorHAnsi"/>
                <w:sz w:val="22"/>
                <w:szCs w:val="22"/>
              </w:rPr>
              <w:t xml:space="preserve">., </w:t>
            </w:r>
            <w:r w:rsidRPr="00B3544D">
              <w:rPr>
                <w:rFonts w:asciiTheme="minorHAnsi" w:hAnsiTheme="minorHAnsi" w:cstheme="minorHAnsi"/>
                <w:sz w:val="22"/>
                <w:szCs w:val="22"/>
                <w:lang w:val="en-US"/>
              </w:rPr>
              <w:t>Jobber</w:t>
            </w:r>
            <w:r w:rsidRPr="00B3544D">
              <w:rPr>
                <w:rFonts w:asciiTheme="minorHAnsi" w:hAnsiTheme="minorHAnsi" w:cstheme="minorHAnsi"/>
                <w:sz w:val="22"/>
                <w:szCs w:val="22"/>
              </w:rPr>
              <w:t xml:space="preserve"> </w:t>
            </w:r>
            <w:r w:rsidRPr="00B3544D">
              <w:rPr>
                <w:rFonts w:asciiTheme="minorHAnsi" w:hAnsiTheme="minorHAnsi" w:cstheme="minorHAnsi"/>
                <w:sz w:val="22"/>
                <w:szCs w:val="22"/>
                <w:lang w:val="en-US"/>
              </w:rPr>
              <w:t>D</w:t>
            </w:r>
            <w:r w:rsidRPr="00B3544D">
              <w:rPr>
                <w:rFonts w:asciiTheme="minorHAnsi" w:hAnsiTheme="minorHAnsi" w:cstheme="minorHAnsi"/>
                <w:sz w:val="22"/>
                <w:szCs w:val="22"/>
              </w:rPr>
              <w:t xml:space="preserve">. Αρχές Μάρκετινγκ. </w:t>
            </w:r>
            <w:r w:rsidRPr="00B3544D">
              <w:rPr>
                <w:rFonts w:asciiTheme="minorHAnsi" w:hAnsiTheme="minorHAnsi" w:cstheme="minorHAnsi"/>
                <w:sz w:val="22"/>
                <w:szCs w:val="22"/>
                <w:lang w:val="en-US"/>
              </w:rPr>
              <w:t>Εκδόσεις Κριτική, 2014</w:t>
            </w:r>
          </w:p>
          <w:p w14:paraId="0FDB5479" w14:textId="77777777" w:rsidR="00B3544D" w:rsidRPr="00B3544D" w:rsidRDefault="00B3544D" w:rsidP="006E6CC4">
            <w:pPr>
              <w:numPr>
                <w:ilvl w:val="0"/>
                <w:numId w:val="59"/>
              </w:numPr>
              <w:contextualSpacing/>
              <w:rPr>
                <w:rFonts w:asciiTheme="minorHAnsi" w:hAnsiTheme="minorHAnsi" w:cstheme="minorHAnsi"/>
                <w:sz w:val="22"/>
                <w:szCs w:val="22"/>
                <w:lang w:val="en-US"/>
              </w:rPr>
            </w:pPr>
            <w:r w:rsidRPr="00B3544D">
              <w:rPr>
                <w:rFonts w:asciiTheme="minorHAnsi" w:hAnsiTheme="minorHAnsi" w:cstheme="minorHAnsi"/>
                <w:sz w:val="22"/>
                <w:szCs w:val="22"/>
              </w:rPr>
              <w:t xml:space="preserve">Δημητριάδης Σ., Τζωρτζάκη Α.Μ. Μάρκετινγκ : Αρχές – Στρατηγικές – Εφαρμογές. </w:t>
            </w:r>
            <w:r w:rsidRPr="00B3544D">
              <w:rPr>
                <w:rFonts w:asciiTheme="minorHAnsi" w:hAnsiTheme="minorHAnsi" w:cstheme="minorHAnsi"/>
                <w:sz w:val="22"/>
                <w:szCs w:val="22"/>
                <w:lang w:val="en-US"/>
              </w:rPr>
              <w:t>Εκδόσεις Rosili, 2010.</w:t>
            </w:r>
          </w:p>
          <w:p w14:paraId="6C446FD5" w14:textId="77777777" w:rsidR="00B3544D" w:rsidRPr="00B3544D" w:rsidRDefault="00B3544D" w:rsidP="006E6CC4">
            <w:pPr>
              <w:numPr>
                <w:ilvl w:val="0"/>
                <w:numId w:val="59"/>
              </w:numPr>
              <w:contextualSpacing/>
              <w:rPr>
                <w:rFonts w:ascii="Calibri" w:eastAsiaTheme="minorHAnsi" w:hAnsi="Calibri" w:cs="Calibri"/>
                <w:sz w:val="20"/>
                <w:szCs w:val="20"/>
                <w:lang w:eastAsia="en-US"/>
              </w:rPr>
            </w:pPr>
            <w:r w:rsidRPr="00B3544D">
              <w:rPr>
                <w:rFonts w:asciiTheme="minorHAnsi" w:hAnsiTheme="minorHAnsi" w:cstheme="minorHAnsi"/>
                <w:sz w:val="22"/>
                <w:szCs w:val="22"/>
                <w:lang w:val="en-US"/>
              </w:rPr>
              <w:t>Tζωρτζάκης Κ. Μάρκετινγκ – Περιλαμβάνει και Digital Marketing (Alan Charlesworth). Εκδόσεις Rosili, 2020.</w:t>
            </w:r>
          </w:p>
        </w:tc>
      </w:tr>
    </w:tbl>
    <w:p w14:paraId="7E946568" w14:textId="77777777" w:rsidR="00B3544D" w:rsidRPr="00B3544D" w:rsidRDefault="00B3544D" w:rsidP="00B3544D">
      <w:pPr>
        <w:spacing w:line="259" w:lineRule="auto"/>
        <w:jc w:val="center"/>
        <w:rPr>
          <w:rFonts w:ascii="Calibri" w:eastAsia="Calibri" w:hAnsi="Calibri"/>
          <w:b/>
        </w:rPr>
      </w:pPr>
    </w:p>
    <w:p w14:paraId="1E033F45" w14:textId="77777777" w:rsidR="00B3544D" w:rsidRPr="00B3544D" w:rsidRDefault="00B3544D" w:rsidP="00B3544D">
      <w:pPr>
        <w:spacing w:line="259" w:lineRule="auto"/>
        <w:jc w:val="center"/>
        <w:rPr>
          <w:rFonts w:ascii="Calibri" w:eastAsia="Calibri" w:hAnsi="Calibri"/>
          <w:b/>
        </w:rPr>
      </w:pPr>
    </w:p>
    <w:p w14:paraId="7D9EF089"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rPr>
      </w:pPr>
      <w:r w:rsidRPr="00B3544D">
        <w:rPr>
          <w:rFonts w:asciiTheme="minorHAnsi" w:eastAsia="Calibri" w:hAnsiTheme="minorHAnsi" w:cstheme="minorHAnsi"/>
          <w:b/>
        </w:rPr>
        <w:t>ΠΑΡΑΡΤΗΜΑ ΠΕΡΙΓΡΑΜΜΑΤΟΣ ΜΑΘΗΜΑΤΟΣ</w:t>
      </w:r>
      <w:r w:rsidRPr="00B3544D">
        <w:rPr>
          <w:rFonts w:asciiTheme="minorHAnsi" w:eastAsia="Calibri" w:hAnsiTheme="minorHAnsi" w:cstheme="minorHAnsi"/>
          <w:b/>
        </w:rPr>
        <w:br/>
        <w:t>Εναλλακτικοί τρόποι εξέτασης μαθήματος σε καταστάσεις έκτακτης ανάγκης</w:t>
      </w:r>
    </w:p>
    <w:tbl>
      <w:tblPr>
        <w:tblStyle w:val="1110"/>
        <w:tblW w:w="9091" w:type="dxa"/>
        <w:jc w:val="center"/>
        <w:tblLook w:val="04A0" w:firstRow="1" w:lastRow="0" w:firstColumn="1" w:lastColumn="0" w:noHBand="0" w:noVBand="1"/>
      </w:tblPr>
      <w:tblGrid>
        <w:gridCol w:w="2386"/>
        <w:gridCol w:w="6705"/>
      </w:tblGrid>
      <w:tr w:rsidR="00B3544D" w:rsidRPr="00B3544D" w14:paraId="455FBF2B" w14:textId="77777777" w:rsidTr="000F1667">
        <w:trPr>
          <w:jc w:val="center"/>
        </w:trPr>
        <w:tc>
          <w:tcPr>
            <w:tcW w:w="2386" w:type="dxa"/>
            <w:shd w:val="clear" w:color="auto" w:fill="auto"/>
            <w:vAlign w:val="center"/>
          </w:tcPr>
          <w:p w14:paraId="557EB9FE" w14:textId="77777777" w:rsidR="00B3544D" w:rsidRPr="00B3544D" w:rsidRDefault="00B3544D" w:rsidP="00B3544D">
            <w:pPr>
              <w:spacing w:before="120" w:after="120"/>
              <w:ind w:left="-112"/>
              <w:jc w:val="right"/>
              <w:rPr>
                <w:rFonts w:ascii="Calibri" w:eastAsia="Calibri" w:hAnsi="Calibri"/>
                <w:b/>
              </w:rPr>
            </w:pPr>
            <w:r w:rsidRPr="00B3544D">
              <w:rPr>
                <w:rFonts w:ascii="Calibri" w:eastAsia="Calibri" w:hAnsi="Calibri"/>
                <w:b/>
              </w:rPr>
              <w:t>Διδάσκων</w:t>
            </w:r>
          </w:p>
        </w:tc>
        <w:tc>
          <w:tcPr>
            <w:tcW w:w="6705" w:type="dxa"/>
            <w:shd w:val="clear" w:color="auto" w:fill="auto"/>
            <w:vAlign w:val="center"/>
          </w:tcPr>
          <w:p w14:paraId="79B239C9" w14:textId="77777777" w:rsidR="00B3544D" w:rsidRPr="00B3544D" w:rsidRDefault="00B3544D" w:rsidP="00B3544D">
            <w:pPr>
              <w:spacing w:before="120" w:after="120"/>
              <w:rPr>
                <w:rFonts w:asciiTheme="minorHAnsi" w:eastAsia="Calibri" w:hAnsiTheme="minorHAnsi"/>
              </w:rPr>
            </w:pPr>
            <w:r w:rsidRPr="00B3544D">
              <w:rPr>
                <w:rFonts w:asciiTheme="minorHAnsi" w:hAnsiTheme="minorHAnsi" w:cs="Arial"/>
              </w:rPr>
              <w:t>Έλενα Ράπτου</w:t>
            </w:r>
          </w:p>
        </w:tc>
      </w:tr>
      <w:tr w:rsidR="00B3544D" w:rsidRPr="00B3544D" w14:paraId="639CB384" w14:textId="77777777" w:rsidTr="000F1667">
        <w:trPr>
          <w:jc w:val="center"/>
        </w:trPr>
        <w:tc>
          <w:tcPr>
            <w:tcW w:w="2386" w:type="dxa"/>
            <w:shd w:val="clear" w:color="auto" w:fill="auto"/>
            <w:vAlign w:val="center"/>
          </w:tcPr>
          <w:p w14:paraId="0535A4E0" w14:textId="77777777" w:rsidR="00B3544D" w:rsidRPr="00B3544D" w:rsidRDefault="00B3544D" w:rsidP="00B3544D">
            <w:pPr>
              <w:spacing w:before="120" w:after="120"/>
              <w:ind w:left="-112"/>
              <w:jc w:val="right"/>
              <w:rPr>
                <w:rFonts w:ascii="Calibri" w:eastAsia="Calibri" w:hAnsi="Calibri"/>
                <w:b/>
              </w:rPr>
            </w:pPr>
            <w:r w:rsidRPr="00B3544D">
              <w:rPr>
                <w:rFonts w:ascii="Calibri" w:eastAsia="Calibri" w:hAnsi="Calibri"/>
                <w:b/>
              </w:rPr>
              <w:t>Τρόπος επικοινωνίας με διδάσκοντα</w:t>
            </w:r>
          </w:p>
        </w:tc>
        <w:tc>
          <w:tcPr>
            <w:tcW w:w="6705" w:type="dxa"/>
            <w:shd w:val="clear" w:color="auto" w:fill="auto"/>
            <w:vAlign w:val="center"/>
          </w:tcPr>
          <w:p w14:paraId="7602C717" w14:textId="77777777" w:rsidR="00B3544D" w:rsidRPr="00B3544D" w:rsidRDefault="00B3544D" w:rsidP="00B3544D">
            <w:pPr>
              <w:spacing w:before="120" w:after="120"/>
              <w:rPr>
                <w:rFonts w:asciiTheme="minorHAnsi" w:eastAsia="Calibri" w:hAnsiTheme="minorHAnsi" w:cstheme="minorHAnsi"/>
                <w:highlight w:val="yellow"/>
                <w:lang w:val="en-US"/>
              </w:rPr>
            </w:pPr>
            <w:r w:rsidRPr="00B3544D">
              <w:rPr>
                <w:rFonts w:asciiTheme="minorHAnsi" w:hAnsiTheme="minorHAnsi"/>
                <w:lang w:val="en-US"/>
              </w:rPr>
              <w:t>elenra@agro.duth.gr</w:t>
            </w:r>
          </w:p>
        </w:tc>
      </w:tr>
      <w:tr w:rsidR="00B3544D" w:rsidRPr="00B3544D" w14:paraId="6186161D" w14:textId="77777777" w:rsidTr="000F1667">
        <w:trPr>
          <w:jc w:val="center"/>
        </w:trPr>
        <w:tc>
          <w:tcPr>
            <w:tcW w:w="2386" w:type="dxa"/>
            <w:vAlign w:val="center"/>
          </w:tcPr>
          <w:p w14:paraId="0D9FBA07" w14:textId="77777777" w:rsidR="00B3544D" w:rsidRPr="00B3544D" w:rsidRDefault="00B3544D" w:rsidP="00B3544D">
            <w:pPr>
              <w:spacing w:before="120" w:after="120"/>
              <w:ind w:left="-106" w:right="11"/>
              <w:jc w:val="right"/>
              <w:rPr>
                <w:rFonts w:ascii="Calibri" w:eastAsia="Calibri" w:hAnsi="Calibri"/>
                <w:b/>
              </w:rPr>
            </w:pPr>
            <w:r w:rsidRPr="00B3544D">
              <w:rPr>
                <w:rFonts w:ascii="Calibri" w:eastAsia="Calibri" w:hAnsi="Calibri"/>
                <w:b/>
              </w:rPr>
              <w:t>Επόπτες/Επιτηρητές</w:t>
            </w:r>
          </w:p>
        </w:tc>
        <w:tc>
          <w:tcPr>
            <w:tcW w:w="6705" w:type="dxa"/>
            <w:vAlign w:val="center"/>
          </w:tcPr>
          <w:p w14:paraId="43B067AC" w14:textId="77777777" w:rsidR="00B3544D" w:rsidRPr="00B3544D" w:rsidRDefault="00B3544D" w:rsidP="00B3544D">
            <w:pPr>
              <w:spacing w:before="120" w:after="120"/>
              <w:rPr>
                <w:rFonts w:asciiTheme="minorHAnsi" w:eastAsia="Calibri" w:hAnsiTheme="minorHAnsi"/>
                <w:highlight w:val="yellow"/>
              </w:rPr>
            </w:pPr>
            <w:r w:rsidRPr="00B3544D">
              <w:rPr>
                <w:rFonts w:asciiTheme="minorHAnsi" w:hAnsiTheme="minorHAnsi" w:cs="Arial"/>
              </w:rPr>
              <w:t>ΟΧΙ</w:t>
            </w:r>
          </w:p>
        </w:tc>
      </w:tr>
      <w:tr w:rsidR="00B3544D" w:rsidRPr="00B3544D" w14:paraId="0AFA6980" w14:textId="77777777" w:rsidTr="000F1667">
        <w:trPr>
          <w:jc w:val="center"/>
        </w:trPr>
        <w:tc>
          <w:tcPr>
            <w:tcW w:w="2386" w:type="dxa"/>
            <w:vAlign w:val="center"/>
          </w:tcPr>
          <w:p w14:paraId="700B2E33" w14:textId="77777777" w:rsidR="00B3544D" w:rsidRPr="00B3544D" w:rsidRDefault="00B3544D" w:rsidP="00B3544D">
            <w:pPr>
              <w:spacing w:before="120" w:after="120"/>
              <w:ind w:left="-106" w:right="11"/>
              <w:contextualSpacing/>
              <w:jc w:val="right"/>
              <w:rPr>
                <w:rFonts w:ascii="Calibri" w:eastAsia="Calibri" w:hAnsi="Calibri"/>
                <w:b/>
                <w:color w:val="FF0000"/>
              </w:rPr>
            </w:pPr>
            <w:r w:rsidRPr="00B3544D">
              <w:rPr>
                <w:rFonts w:ascii="Calibri" w:eastAsia="Calibri" w:hAnsi="Calibri"/>
                <w:b/>
              </w:rPr>
              <w:t>Τρόποι εξέτασης</w:t>
            </w:r>
          </w:p>
        </w:tc>
        <w:tc>
          <w:tcPr>
            <w:tcW w:w="6705" w:type="dxa"/>
            <w:vAlign w:val="center"/>
          </w:tcPr>
          <w:p w14:paraId="77F8484B" w14:textId="77777777" w:rsidR="00B3544D" w:rsidRPr="00B3544D" w:rsidRDefault="00B3544D" w:rsidP="00B3544D">
            <w:pPr>
              <w:spacing w:before="120" w:after="120"/>
              <w:jc w:val="both"/>
              <w:rPr>
                <w:rFonts w:asciiTheme="minorHAnsi" w:eastAsia="Calibri" w:hAnsiTheme="minorHAnsi" w:cs="Calibri"/>
                <w:highlight w:val="yellow"/>
              </w:rPr>
            </w:pPr>
            <w:r w:rsidRPr="00B3544D">
              <w:rPr>
                <w:rFonts w:asciiTheme="minorHAnsi" w:eastAsia="Calibri" w:hAnsiTheme="minorHAnsi" w:cs="Calibri"/>
              </w:rPr>
              <w:t>Εξ αποστάσεως προφορική εξέταση και παράδοση/παρουσίαση εργασιών</w:t>
            </w:r>
          </w:p>
        </w:tc>
      </w:tr>
      <w:tr w:rsidR="00B3544D" w:rsidRPr="00B3544D" w14:paraId="5D0948C9" w14:textId="77777777" w:rsidTr="000F1667">
        <w:trPr>
          <w:jc w:val="center"/>
        </w:trPr>
        <w:tc>
          <w:tcPr>
            <w:tcW w:w="2386" w:type="dxa"/>
            <w:vAlign w:val="center"/>
          </w:tcPr>
          <w:p w14:paraId="43ADF78A" w14:textId="77777777" w:rsidR="00B3544D" w:rsidRPr="00B3544D" w:rsidRDefault="00B3544D" w:rsidP="00B3544D">
            <w:pPr>
              <w:spacing w:before="120" w:after="120"/>
              <w:ind w:left="-106" w:right="11"/>
              <w:contextualSpacing/>
              <w:jc w:val="right"/>
              <w:rPr>
                <w:rFonts w:ascii="Calibri" w:eastAsia="Calibri" w:hAnsi="Calibri"/>
                <w:b/>
                <w:color w:val="FF0000"/>
              </w:rPr>
            </w:pPr>
            <w:r w:rsidRPr="00B3544D">
              <w:rPr>
                <w:rFonts w:ascii="Calibri" w:eastAsia="Calibri" w:hAnsi="Calibri"/>
                <w:b/>
              </w:rPr>
              <w:t>Οδηγίες υλοποίησης εξέτασης</w:t>
            </w:r>
          </w:p>
        </w:tc>
        <w:tc>
          <w:tcPr>
            <w:tcW w:w="6705" w:type="dxa"/>
            <w:vAlign w:val="center"/>
          </w:tcPr>
          <w:p w14:paraId="03FE5123" w14:textId="77777777" w:rsidR="00B3544D" w:rsidRPr="00B3544D" w:rsidRDefault="00B3544D" w:rsidP="00B3544D">
            <w:pPr>
              <w:ind w:left="-48" w:right="-54"/>
              <w:rPr>
                <w:rFonts w:asciiTheme="minorHAnsi" w:hAnsiTheme="minorHAnsi"/>
              </w:rPr>
            </w:pPr>
            <w:r w:rsidRPr="00B3544D">
              <w:rPr>
                <w:rFonts w:asciiTheme="minorHAnsi" w:hAnsiTheme="minorHAnsi"/>
                <w:b/>
                <w:bCs/>
              </w:rPr>
              <w:t>Α.</w:t>
            </w:r>
            <w:r w:rsidRPr="00B3544D">
              <w:rPr>
                <w:rFonts w:asciiTheme="minorHAnsi" w:hAnsiTheme="minorHAnsi"/>
              </w:rPr>
              <w:t xml:space="preserve"> </w:t>
            </w:r>
            <w:r w:rsidRPr="00B3544D">
              <w:rPr>
                <w:rFonts w:asciiTheme="minorHAnsi" w:eastAsia="Calibri" w:hAnsiTheme="minorHAnsi" w:cs="Calibri"/>
                <w:lang w:val="fr-FR"/>
              </w:rPr>
              <w:t xml:space="preserve">H </w:t>
            </w:r>
            <w:r w:rsidRPr="00B3544D">
              <w:rPr>
                <w:rFonts w:asciiTheme="minorHAnsi" w:eastAsia="Calibri" w:hAnsiTheme="minorHAnsi" w:cs="Calibri"/>
              </w:rPr>
              <w:t xml:space="preserve">προφορική εξ αποστάσεως </w:t>
            </w:r>
            <w:r w:rsidRPr="00B3544D">
              <w:rPr>
                <w:rFonts w:asciiTheme="minorHAnsi" w:eastAsia="Calibri" w:hAnsiTheme="minorHAnsi" w:cs="Calibri"/>
                <w:lang w:val="fr-FR"/>
              </w:rPr>
              <w:t xml:space="preserve">εξέταση στο μάθημα θα πραγματοποιηθεί την προγραμματισμένη ημέρα εξέτασης του μαθήματος σύμφωνα με το πρόγραμμα της εξεταστικής. Η εξέταση θα πραγματοποιηθεί μέσω MS teams. Μία ημέρα πριν την εξέταση εμφανίζεται ο σύνδεσμος της άσκησης στο eclass σε </w:t>
            </w:r>
            <w:r w:rsidRPr="00B3544D">
              <w:rPr>
                <w:rFonts w:asciiTheme="minorHAnsi" w:eastAsia="Calibri" w:hAnsiTheme="minorHAnsi" w:cs="Calibri"/>
              </w:rPr>
              <w:t>όσες/</w:t>
            </w:r>
            <w:r w:rsidRPr="00B3544D">
              <w:rPr>
                <w:rFonts w:asciiTheme="minorHAnsi" w:eastAsia="Calibri" w:hAnsiTheme="minorHAnsi" w:cs="Calibri"/>
                <w:lang w:val="fr-FR"/>
              </w:rPr>
              <w:t>όσους έχουν δηλώσει το μάθημα και έχουν λάβει γνώση των όρων εξ αποστάσεως εκπαίδευσης.</w:t>
            </w:r>
            <w:r w:rsidRPr="00B3544D">
              <w:rPr>
                <w:rFonts w:asciiTheme="minorHAnsi" w:eastAsia="Calibri" w:hAnsiTheme="minorHAnsi" w:cs="Calibri"/>
              </w:rPr>
              <w:t xml:space="preserve"> </w:t>
            </w:r>
            <w:r w:rsidRPr="00B3544D">
              <w:rPr>
                <w:rFonts w:asciiTheme="minorHAnsi" w:eastAsia="Calibri" w:hAnsiTheme="minorHAnsi" w:cs="Calibri"/>
                <w:lang w:val="fr-FR"/>
              </w:rPr>
              <w:t xml:space="preserve">Οι </w:t>
            </w:r>
            <w:r w:rsidRPr="00B3544D">
              <w:rPr>
                <w:rFonts w:asciiTheme="minorHAnsi" w:eastAsia="Calibri" w:hAnsiTheme="minorHAnsi" w:cs="Calibri"/>
              </w:rPr>
              <w:t>φοιτήτριες/</w:t>
            </w:r>
            <w:r w:rsidRPr="00B3544D">
              <w:rPr>
                <w:rFonts w:asciiTheme="minorHAnsi" w:eastAsia="Calibri" w:hAnsiTheme="minorHAnsi" w:cs="Calibri"/>
                <w:lang w:val="fr-FR"/>
              </w:rPr>
              <w:t>φοιτητές θα συμμετάσχουν στην εξέταση με κάμερα (MS teams)</w:t>
            </w:r>
            <w:r w:rsidRPr="00B3544D">
              <w:rPr>
                <w:rFonts w:asciiTheme="minorHAnsi" w:eastAsia="Calibri" w:hAnsiTheme="minorHAnsi" w:cs="Calibri"/>
              </w:rPr>
              <w:t>,</w:t>
            </w:r>
            <w:r w:rsidRPr="00B3544D">
              <w:rPr>
                <w:rFonts w:asciiTheme="minorHAnsi" w:eastAsia="Calibri" w:hAnsiTheme="minorHAnsi" w:cs="Calibri"/>
                <w:lang w:val="fr-FR"/>
              </w:rPr>
              <w:t xml:space="preserve"> και πριν την έναρξη της εξέτασης θα επιδεικνύουν στην κάμερα την ταυτότητά τους, ώστε να γίνει ταυτοποίησή τους</w:t>
            </w:r>
            <w:r w:rsidRPr="00B3544D">
              <w:rPr>
                <w:rFonts w:asciiTheme="minorHAnsi" w:hAnsiTheme="minorHAnsi"/>
              </w:rPr>
              <w:t xml:space="preserve"> H προφορική εξέταση στο μάθημα θα πραγματοποιηθεί σε γκρουπ των 4 ατόμων ανά 30 λεπτά της ώρας.</w:t>
            </w:r>
          </w:p>
          <w:p w14:paraId="4E7B63B0" w14:textId="77777777" w:rsidR="00B3544D" w:rsidRPr="00B3544D" w:rsidRDefault="00B3544D" w:rsidP="00B3544D">
            <w:pPr>
              <w:spacing w:before="100" w:beforeAutospacing="1" w:after="100" w:afterAutospacing="1"/>
              <w:rPr>
                <w:rFonts w:asciiTheme="minorHAnsi" w:hAnsiTheme="minorHAnsi"/>
              </w:rPr>
            </w:pPr>
            <w:r w:rsidRPr="00B3544D">
              <w:rPr>
                <w:rFonts w:asciiTheme="minorHAnsi" w:hAnsiTheme="minorHAnsi"/>
                <w:b/>
                <w:bCs/>
              </w:rPr>
              <w:t>Β.</w:t>
            </w:r>
            <w:r w:rsidRPr="00B3544D">
              <w:rPr>
                <w:rFonts w:asciiTheme="minorHAnsi" w:hAnsiTheme="minorHAnsi"/>
              </w:rPr>
              <w:t xml:space="preserve"> Οι φοιτήτριες/φοιτητές θα πρέπει να έχουν παραδώσει τις εργασίες τους μέσω eclass έως την ημέρα εξέτασης του μαθήματος σύμφωνα με </w:t>
            </w:r>
            <w:r w:rsidRPr="00B3544D">
              <w:rPr>
                <w:rFonts w:asciiTheme="minorHAnsi" w:hAnsiTheme="minorHAnsi"/>
              </w:rPr>
              <w:lastRenderedPageBreak/>
              <w:t>το πρόγραμμα της εξεταστικής. Η προφορική παρουσίαση της εργασίας θα γίνει με το MS teams μετά την προφορική εξέταση του μαθήματος.</w:t>
            </w:r>
          </w:p>
          <w:p w14:paraId="6EAC24B6" w14:textId="77777777" w:rsidR="00B3544D" w:rsidRPr="00B3544D" w:rsidRDefault="00B3544D" w:rsidP="00B3544D">
            <w:pPr>
              <w:spacing w:before="100" w:beforeAutospacing="1" w:after="100" w:afterAutospacing="1"/>
              <w:rPr>
                <w:rFonts w:asciiTheme="minorHAnsi" w:hAnsiTheme="minorHAnsi"/>
              </w:rPr>
            </w:pPr>
            <w:r w:rsidRPr="00B3544D">
              <w:rPr>
                <w:rFonts w:asciiTheme="minorHAnsi" w:hAnsiTheme="minorHAnsi"/>
              </w:rPr>
              <w:t>Περισσότερες λεπτομέρειες δίνονται με ανακοίνωση στο e-class.</w:t>
            </w:r>
          </w:p>
        </w:tc>
      </w:tr>
    </w:tbl>
    <w:p w14:paraId="483A2BCC" w14:textId="77777777" w:rsidR="00B3544D" w:rsidRPr="00B3544D" w:rsidRDefault="00B3544D" w:rsidP="00B3544D">
      <w:pPr>
        <w:jc w:val="center"/>
        <w:rPr>
          <w:rFonts w:ascii="Calibri" w:hAnsi="Calibri" w:cs="Arial"/>
          <w:b/>
        </w:rPr>
      </w:pPr>
    </w:p>
    <w:p w14:paraId="7AAF16B5" w14:textId="77777777" w:rsidR="00B3544D" w:rsidRPr="00B3544D" w:rsidRDefault="00B3544D" w:rsidP="00B3544D">
      <w:pPr>
        <w:jc w:val="center"/>
        <w:rPr>
          <w:rFonts w:ascii="Calibri" w:hAnsi="Calibri" w:cs="Arial"/>
          <w:lang w:val="en-US"/>
        </w:rPr>
      </w:pPr>
      <w:r w:rsidRPr="00B3544D">
        <w:rPr>
          <w:rFonts w:ascii="Calibri" w:hAnsi="Calibri" w:cs="Arial"/>
          <w:b/>
          <w:lang w:val="en-US"/>
        </w:rPr>
        <w:t>COURSE OUTLINE</w:t>
      </w:r>
    </w:p>
    <w:p w14:paraId="2A0729A6" w14:textId="77777777" w:rsidR="00B3544D" w:rsidRPr="00B3544D" w:rsidRDefault="00B3544D" w:rsidP="006E6CC4">
      <w:pPr>
        <w:widowControl w:val="0"/>
        <w:numPr>
          <w:ilvl w:val="0"/>
          <w:numId w:val="104"/>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216"/>
        <w:gridCol w:w="1073"/>
        <w:gridCol w:w="1208"/>
        <w:gridCol w:w="344"/>
        <w:gridCol w:w="1622"/>
      </w:tblGrid>
      <w:tr w:rsidR="00B3544D" w:rsidRPr="00B3544D" w14:paraId="556E830E"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FD57D93"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SCHOOL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6C3F5A0D" w14:textId="77777777" w:rsidR="00B3544D" w:rsidRPr="00B3544D" w:rsidRDefault="00B3544D" w:rsidP="00B3544D">
            <w:pPr>
              <w:rPr>
                <w:rFonts w:ascii="Calibri" w:hAnsi="Calibri" w:cs="Arial"/>
                <w:sz w:val="22"/>
                <w:szCs w:val="22"/>
              </w:rPr>
            </w:pPr>
            <w:r w:rsidRPr="00B3544D">
              <w:rPr>
                <w:rFonts w:ascii="Calibri" w:eastAsia="Calibri" w:hAnsi="Calibri" w:cs="Calibri"/>
                <w:position w:val="1"/>
                <w:sz w:val="22"/>
                <w:szCs w:val="22"/>
              </w:rPr>
              <w:t>AGRICULTURAL AND FORESTRY SCIENCES</w:t>
            </w:r>
          </w:p>
        </w:tc>
      </w:tr>
      <w:tr w:rsidR="00B3544D" w:rsidRPr="00B3544D" w14:paraId="190F6A79"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BA6A44E"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DEPARTMENT</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2F9ED40" w14:textId="77777777" w:rsidR="00B3544D" w:rsidRPr="00B3544D" w:rsidRDefault="00B3544D" w:rsidP="00B3544D">
            <w:pPr>
              <w:rPr>
                <w:rFonts w:ascii="Calibri" w:hAnsi="Calibri" w:cs="Arial"/>
                <w:sz w:val="22"/>
                <w:szCs w:val="22"/>
              </w:rPr>
            </w:pPr>
            <w:r w:rsidRPr="00B3544D">
              <w:rPr>
                <w:rFonts w:ascii="Calibri" w:eastAsia="Calibri" w:hAnsi="Calibri" w:cs="Calibri"/>
                <w:position w:val="1"/>
                <w:sz w:val="22"/>
                <w:szCs w:val="22"/>
              </w:rPr>
              <w:t>AGRICULTURAL DEVELOPMENT</w:t>
            </w:r>
          </w:p>
        </w:tc>
      </w:tr>
      <w:tr w:rsidR="00B3544D" w:rsidRPr="00B3544D" w14:paraId="6C85B08E"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F745C99"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LEVEL OF STUDIES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2E116613"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ISCED LEVEL 7-MASTER OR EQUIVALENT</w:t>
            </w:r>
          </w:p>
        </w:tc>
      </w:tr>
      <w:tr w:rsidR="00B3544D" w:rsidRPr="00B3544D" w14:paraId="3E2F1998"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FD326A1"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 xml:space="preserve">COURSE CODE </w:t>
            </w:r>
          </w:p>
        </w:tc>
        <w:tc>
          <w:tcPr>
            <w:tcW w:w="1216" w:type="dxa"/>
            <w:tcBorders>
              <w:top w:val="single" w:sz="4" w:space="0" w:color="auto"/>
              <w:left w:val="single" w:sz="4" w:space="0" w:color="auto"/>
              <w:bottom w:val="single" w:sz="4" w:space="0" w:color="auto"/>
              <w:right w:val="single" w:sz="4" w:space="0" w:color="auto"/>
            </w:tcBorders>
            <w:vAlign w:val="center"/>
          </w:tcPr>
          <w:p w14:paraId="427DCFD2" w14:textId="77777777" w:rsidR="00B3544D" w:rsidRPr="00B3544D" w:rsidRDefault="00B3544D" w:rsidP="00B3544D">
            <w:pPr>
              <w:rPr>
                <w:rFonts w:ascii="Calibri" w:hAnsi="Calibri" w:cs="Arial"/>
                <w:bCs/>
                <w:sz w:val="22"/>
                <w:szCs w:val="22"/>
                <w:lang w:val="en-US"/>
              </w:rPr>
            </w:pPr>
            <w:r w:rsidRPr="00B3544D">
              <w:rPr>
                <w:rFonts w:ascii="Calibri" w:hAnsi="Calibri" w:cs="Arial"/>
                <w:bCs/>
                <w:sz w:val="22"/>
                <w:szCs w:val="22"/>
                <w:lang w:val="en-US"/>
              </w:rPr>
              <w:t>PEC01</w:t>
            </w:r>
          </w:p>
        </w:tc>
        <w:tc>
          <w:tcPr>
            <w:tcW w:w="2281"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6F9A8341"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SEMESTER</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15AA37E5" w14:textId="77777777" w:rsidR="00B3544D" w:rsidRPr="00B3544D" w:rsidRDefault="00B3544D" w:rsidP="00B3544D">
            <w:pPr>
              <w:rPr>
                <w:rFonts w:ascii="Calibri" w:hAnsi="Calibri" w:cs="Arial"/>
                <w:bCs/>
                <w:sz w:val="22"/>
                <w:szCs w:val="22"/>
                <w:lang w:val="en-US"/>
              </w:rPr>
            </w:pPr>
            <w:r w:rsidRPr="00B3544D">
              <w:rPr>
                <w:rFonts w:ascii="Calibri" w:hAnsi="Calibri" w:cs="Arial"/>
                <w:bCs/>
                <w:sz w:val="22"/>
                <w:szCs w:val="22"/>
                <w:lang w:val="en-US"/>
              </w:rPr>
              <w:t>1</w:t>
            </w:r>
            <w:r w:rsidRPr="00B3544D">
              <w:rPr>
                <w:rFonts w:ascii="Calibri" w:hAnsi="Calibri" w:cs="Arial"/>
                <w:bCs/>
                <w:sz w:val="22"/>
                <w:szCs w:val="22"/>
                <w:vertAlign w:val="superscript"/>
                <w:lang w:val="en-US"/>
              </w:rPr>
              <w:t>st</w:t>
            </w:r>
            <w:r w:rsidRPr="00B3544D">
              <w:rPr>
                <w:rFonts w:ascii="Calibri" w:hAnsi="Calibri" w:cs="Arial"/>
                <w:bCs/>
                <w:sz w:val="22"/>
                <w:szCs w:val="22"/>
                <w:lang w:val="en-US"/>
              </w:rPr>
              <w:t xml:space="preserve"> </w:t>
            </w:r>
          </w:p>
        </w:tc>
      </w:tr>
      <w:tr w:rsidR="00B3544D" w:rsidRPr="00B3544D" w14:paraId="77EB3818" w14:textId="77777777" w:rsidTr="000F1667">
        <w:trPr>
          <w:trHeight w:val="375"/>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FF5A80C"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COURSE TITLE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7E3CA74D"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MARKETING</w:t>
            </w:r>
          </w:p>
        </w:tc>
      </w:tr>
      <w:tr w:rsidR="00B3544D" w:rsidRPr="00B3544D" w14:paraId="153FAD47" w14:textId="77777777" w:rsidTr="000F1667">
        <w:trPr>
          <w:trHeight w:val="196"/>
          <w:jc w:val="center"/>
        </w:trPr>
        <w:tc>
          <w:tcPr>
            <w:tcW w:w="5298"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15D3EC21" w14:textId="77777777" w:rsidR="00B3544D" w:rsidRPr="00B3544D" w:rsidRDefault="00B3544D" w:rsidP="00B3544D">
            <w:pPr>
              <w:jc w:val="center"/>
              <w:rPr>
                <w:rFonts w:ascii="Calibri" w:hAnsi="Calibri" w:cs="Arial"/>
                <w:b/>
                <w:sz w:val="22"/>
                <w:szCs w:val="22"/>
                <w:lang w:val="en-US"/>
              </w:rPr>
            </w:pPr>
            <w:r w:rsidRPr="00B3544D">
              <w:rPr>
                <w:rFonts w:ascii="Calibri" w:hAnsi="Calibri" w:cs="Arial"/>
                <w:b/>
                <w:sz w:val="22"/>
                <w:szCs w:val="22"/>
                <w:lang w:val="en-US"/>
              </w:rPr>
              <w:t xml:space="preserve">TEACHING ACTIVITIES </w:t>
            </w:r>
          </w:p>
        </w:tc>
        <w:tc>
          <w:tcPr>
            <w:tcW w:w="1552"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7E1667C1"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lang w:val="en-US"/>
              </w:rPr>
              <w:t>TEACHING HOURS PER WEEK</w:t>
            </w:r>
          </w:p>
        </w:tc>
        <w:tc>
          <w:tcPr>
            <w:tcW w:w="162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C97590A"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lang w:val="en-US"/>
              </w:rPr>
              <w:t>ECTS CREDITS</w:t>
            </w:r>
          </w:p>
        </w:tc>
      </w:tr>
      <w:tr w:rsidR="00B3544D" w:rsidRPr="00B3544D" w14:paraId="1216F895" w14:textId="77777777" w:rsidTr="000F1667">
        <w:trPr>
          <w:trHeight w:val="194"/>
          <w:jc w:val="center"/>
        </w:trPr>
        <w:tc>
          <w:tcPr>
            <w:tcW w:w="5298" w:type="dxa"/>
            <w:gridSpan w:val="3"/>
            <w:tcBorders>
              <w:top w:val="single" w:sz="4" w:space="0" w:color="auto"/>
              <w:left w:val="single" w:sz="4" w:space="0" w:color="auto"/>
              <w:bottom w:val="single" w:sz="4" w:space="0" w:color="auto"/>
              <w:right w:val="single" w:sz="4" w:space="0" w:color="auto"/>
            </w:tcBorders>
            <w:vAlign w:val="center"/>
          </w:tcPr>
          <w:p w14:paraId="46E72BB3" w14:textId="77777777" w:rsidR="00B3544D" w:rsidRPr="00B3544D" w:rsidRDefault="00B3544D" w:rsidP="00B3544D">
            <w:pPr>
              <w:jc w:val="right"/>
              <w:rPr>
                <w:rFonts w:ascii="Calibri" w:hAnsi="Calibri" w:cs="Arial"/>
                <w:sz w:val="22"/>
                <w:szCs w:val="22"/>
              </w:rPr>
            </w:pPr>
          </w:p>
        </w:tc>
        <w:tc>
          <w:tcPr>
            <w:tcW w:w="1552" w:type="dxa"/>
            <w:gridSpan w:val="2"/>
            <w:tcBorders>
              <w:top w:val="single" w:sz="4" w:space="0" w:color="auto"/>
              <w:left w:val="single" w:sz="4" w:space="0" w:color="auto"/>
              <w:bottom w:val="single" w:sz="4" w:space="0" w:color="auto"/>
              <w:right w:val="single" w:sz="4" w:space="0" w:color="auto"/>
            </w:tcBorders>
            <w:vAlign w:val="center"/>
          </w:tcPr>
          <w:p w14:paraId="2D8440A1" w14:textId="77777777" w:rsidR="00B3544D" w:rsidRPr="00B3544D" w:rsidRDefault="00B3544D" w:rsidP="00B3544D">
            <w:pPr>
              <w:jc w:val="center"/>
              <w:rPr>
                <w:rFonts w:ascii="Calibri" w:hAnsi="Calibri" w:cs="Arial"/>
                <w:sz w:val="22"/>
                <w:szCs w:val="22"/>
                <w:lang w:val="en-US"/>
              </w:rPr>
            </w:pPr>
            <w:r w:rsidRPr="00B3544D">
              <w:rPr>
                <w:rFonts w:ascii="Calibri" w:hAnsi="Calibri" w:cs="Arial"/>
                <w:sz w:val="22"/>
                <w:szCs w:val="22"/>
                <w:lang w:val="en-US"/>
              </w:rPr>
              <w:t>3</w:t>
            </w:r>
          </w:p>
        </w:tc>
        <w:tc>
          <w:tcPr>
            <w:tcW w:w="1622" w:type="dxa"/>
            <w:tcBorders>
              <w:top w:val="single" w:sz="4" w:space="0" w:color="auto"/>
              <w:left w:val="single" w:sz="4" w:space="0" w:color="auto"/>
              <w:bottom w:val="single" w:sz="4" w:space="0" w:color="auto"/>
              <w:right w:val="single" w:sz="4" w:space="0" w:color="auto"/>
            </w:tcBorders>
            <w:vAlign w:val="center"/>
          </w:tcPr>
          <w:p w14:paraId="45B028B8" w14:textId="77777777" w:rsidR="00B3544D" w:rsidRPr="00B3544D" w:rsidRDefault="00B3544D" w:rsidP="00B3544D">
            <w:pPr>
              <w:jc w:val="center"/>
              <w:rPr>
                <w:rFonts w:ascii="Calibri" w:hAnsi="Calibri" w:cs="Arial"/>
                <w:sz w:val="22"/>
                <w:szCs w:val="22"/>
                <w:lang w:val="en-US"/>
              </w:rPr>
            </w:pPr>
            <w:r w:rsidRPr="00B3544D">
              <w:rPr>
                <w:rFonts w:ascii="Calibri" w:hAnsi="Calibri" w:cs="Arial"/>
                <w:sz w:val="22"/>
                <w:szCs w:val="22"/>
                <w:lang w:val="en-US"/>
              </w:rPr>
              <w:t>7</w:t>
            </w:r>
            <w:r w:rsidRPr="00B3544D">
              <w:rPr>
                <w:rFonts w:ascii="Calibri" w:hAnsi="Calibri" w:cs="Arial"/>
                <w:sz w:val="22"/>
                <w:szCs w:val="22"/>
              </w:rPr>
              <w:t>.</w:t>
            </w:r>
            <w:r w:rsidRPr="00B3544D">
              <w:rPr>
                <w:rFonts w:ascii="Calibri" w:hAnsi="Calibri" w:cs="Arial"/>
                <w:sz w:val="22"/>
                <w:szCs w:val="22"/>
                <w:lang w:val="en-US"/>
              </w:rPr>
              <w:t>5</w:t>
            </w:r>
          </w:p>
        </w:tc>
      </w:tr>
      <w:tr w:rsidR="00B3544D" w:rsidRPr="00B3544D" w14:paraId="4F9039C2" w14:textId="77777777" w:rsidTr="000F1667">
        <w:trPr>
          <w:trHeight w:val="599"/>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64B2886" w14:textId="77777777" w:rsidR="00B3544D" w:rsidRPr="00B3544D" w:rsidRDefault="00B3544D" w:rsidP="00B3544D">
            <w:pPr>
              <w:jc w:val="right"/>
              <w:rPr>
                <w:rFonts w:ascii="Calibri" w:hAnsi="Calibri" w:cs="Arial"/>
                <w:i/>
                <w:sz w:val="22"/>
                <w:szCs w:val="22"/>
                <w:lang w:val="en-US"/>
              </w:rPr>
            </w:pPr>
            <w:bookmarkStart w:id="67" w:name="_Hlk153658906"/>
            <w:r w:rsidRPr="00B3544D">
              <w:rPr>
                <w:rFonts w:ascii="Calibri" w:hAnsi="Calibri" w:cs="Arial"/>
                <w:b/>
                <w:sz w:val="22"/>
                <w:szCs w:val="22"/>
                <w:lang w:val="en-US"/>
              </w:rPr>
              <w:t>COURSE TYPE</w:t>
            </w:r>
          </w:p>
          <w:p w14:paraId="5C5E5F97"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i/>
                <w:sz w:val="22"/>
                <w:szCs w:val="22"/>
                <w:lang w:val="en-US"/>
              </w:rPr>
              <w:t>Background, General Knowledge, Scientific Area, Skill Development</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2B860590" w14:textId="77777777" w:rsidR="00B3544D" w:rsidRPr="00B3544D" w:rsidRDefault="00B3544D" w:rsidP="00B3544D">
            <w:pPr>
              <w:rPr>
                <w:rFonts w:ascii="Calibri" w:hAnsi="Calibri" w:cs="Arial"/>
                <w:caps/>
                <w:sz w:val="22"/>
                <w:szCs w:val="22"/>
                <w:lang w:val="en-US"/>
              </w:rPr>
            </w:pPr>
            <w:r w:rsidRPr="00B3544D">
              <w:rPr>
                <w:rFonts w:ascii="Calibri" w:hAnsi="Calibri" w:cs="Arial"/>
                <w:caps/>
                <w:sz w:val="22"/>
                <w:szCs w:val="22"/>
                <w:lang w:val="en-US"/>
              </w:rPr>
              <w:t>Scientific Area, Skill Development</w:t>
            </w:r>
          </w:p>
        </w:tc>
      </w:tr>
      <w:bookmarkEnd w:id="67"/>
      <w:tr w:rsidR="00B3544D" w:rsidRPr="00B3544D" w14:paraId="61A6DBD7"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tcPr>
          <w:p w14:paraId="6B049626"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lang w:val="en-US"/>
              </w:rPr>
              <w:t>PREREQUISITES</w:t>
            </w:r>
            <w:r w:rsidRPr="00B3544D">
              <w:rPr>
                <w:rFonts w:ascii="Calibri" w:hAnsi="Calibri" w:cs="Arial"/>
                <w:b/>
                <w:sz w:val="22"/>
                <w:szCs w:val="22"/>
              </w:rPr>
              <w:t>:</w:t>
            </w:r>
          </w:p>
          <w:p w14:paraId="2A01255E" w14:textId="77777777" w:rsidR="00B3544D" w:rsidRPr="00B3544D" w:rsidRDefault="00B3544D" w:rsidP="00B3544D">
            <w:pPr>
              <w:jc w:val="right"/>
              <w:rPr>
                <w:rFonts w:ascii="Calibri" w:hAnsi="Calibri" w:cs="Arial"/>
                <w:b/>
                <w:sz w:val="22"/>
                <w:szCs w:val="22"/>
              </w:rPr>
            </w:pP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090360D7" w14:textId="77777777" w:rsidR="00B3544D" w:rsidRPr="00B3544D" w:rsidRDefault="00B3544D" w:rsidP="00B3544D">
            <w:pPr>
              <w:rPr>
                <w:rFonts w:ascii="Calibri" w:hAnsi="Calibri" w:cs="Arial"/>
                <w:sz w:val="22"/>
                <w:szCs w:val="22"/>
              </w:rPr>
            </w:pPr>
            <w:r w:rsidRPr="00B3544D">
              <w:rPr>
                <w:rFonts w:ascii="Calibri" w:hAnsi="Calibri" w:cs="Arial"/>
                <w:sz w:val="22"/>
                <w:szCs w:val="22"/>
              </w:rPr>
              <w:t>ΝΟ</w:t>
            </w:r>
          </w:p>
        </w:tc>
      </w:tr>
      <w:tr w:rsidR="00B3544D" w:rsidRPr="00B3544D" w14:paraId="20FA9983"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94CA8BC"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&amp; EXAMINATION LANGUAGE: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6CF22822"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GREEK</w:t>
            </w:r>
          </w:p>
        </w:tc>
      </w:tr>
      <w:tr w:rsidR="00B3544D" w:rsidRPr="00B3544D" w14:paraId="7DCC4533"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8E0057D"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 xml:space="preserve">COURSE OFFERED TO </w:t>
            </w:r>
            <w:r w:rsidRPr="00B3544D">
              <w:rPr>
                <w:rFonts w:ascii="Calibri" w:hAnsi="Calibri" w:cs="Arial"/>
                <w:b/>
                <w:sz w:val="22"/>
                <w:szCs w:val="22"/>
                <w:lang w:val="en-GB"/>
              </w:rPr>
              <w:t>ERASMUS</w:t>
            </w:r>
            <w:r w:rsidRPr="00B3544D">
              <w:rPr>
                <w:rFonts w:ascii="Calibri" w:hAnsi="Calibri" w:cs="Arial"/>
                <w:b/>
                <w:sz w:val="22"/>
                <w:szCs w:val="22"/>
                <w:lang w:val="en-US"/>
              </w:rPr>
              <w:t xml:space="preserve"> STUDENTS: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553F7083"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NO</w:t>
            </w:r>
          </w:p>
        </w:tc>
      </w:tr>
      <w:tr w:rsidR="00B3544D" w:rsidRPr="00B3544D" w14:paraId="2F538A3E"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087C026" w14:textId="77777777" w:rsidR="00B3544D" w:rsidRPr="00B3544D" w:rsidRDefault="00B3544D" w:rsidP="00B3544D">
            <w:pPr>
              <w:jc w:val="right"/>
              <w:rPr>
                <w:rFonts w:ascii="Calibri" w:hAnsi="Calibri" w:cs="Arial"/>
                <w:b/>
                <w:sz w:val="22"/>
                <w:szCs w:val="22"/>
                <w:lang w:val="en-GB"/>
              </w:rPr>
            </w:pPr>
            <w:r w:rsidRPr="00B3544D">
              <w:rPr>
                <w:rFonts w:ascii="Calibri" w:hAnsi="Calibri" w:cs="Arial"/>
                <w:b/>
                <w:sz w:val="22"/>
                <w:szCs w:val="22"/>
                <w:lang w:val="en-GB"/>
              </w:rPr>
              <w:t>COURSE URL: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2E326C8" w14:textId="77777777" w:rsidR="00B3544D" w:rsidRPr="00B3544D" w:rsidRDefault="00B3544D" w:rsidP="00B3544D">
            <w:pPr>
              <w:rPr>
                <w:rFonts w:ascii="Calibri" w:hAnsi="Calibri" w:cs="Arial"/>
                <w:sz w:val="22"/>
                <w:szCs w:val="22"/>
                <w:lang w:val="en-GB"/>
              </w:rPr>
            </w:pPr>
            <w:r w:rsidRPr="00B3544D">
              <w:rPr>
                <w:rFonts w:ascii="Calibri" w:hAnsi="Calibri" w:cs="Arial"/>
                <w:sz w:val="22"/>
                <w:szCs w:val="22"/>
                <w:lang w:val="en-GB"/>
              </w:rPr>
              <w:t>https://eclass.duth.gr/courses/1426241/</w:t>
            </w:r>
          </w:p>
        </w:tc>
      </w:tr>
    </w:tbl>
    <w:p w14:paraId="32EB4038" w14:textId="77777777" w:rsidR="00B3544D" w:rsidRPr="00B3544D" w:rsidRDefault="00B3544D" w:rsidP="006E6CC4">
      <w:pPr>
        <w:widowControl w:val="0"/>
        <w:numPr>
          <w:ilvl w:val="0"/>
          <w:numId w:val="104"/>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LEARNING OUTCOMES</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015689DD"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hideMark/>
          </w:tcPr>
          <w:p w14:paraId="060B7A11" w14:textId="77777777" w:rsidR="00B3544D" w:rsidRPr="00B3544D" w:rsidRDefault="00B3544D" w:rsidP="00B3544D">
            <w:pPr>
              <w:rPr>
                <w:rFonts w:ascii="Calibri" w:hAnsi="Calibri" w:cs="Arial"/>
                <w:i/>
                <w:sz w:val="16"/>
                <w:szCs w:val="16"/>
                <w:lang w:val="en-US"/>
              </w:rPr>
            </w:pPr>
            <w:r w:rsidRPr="00B3544D">
              <w:rPr>
                <w:rFonts w:ascii="Calibri" w:hAnsi="Calibri" w:cs="Arial"/>
                <w:b/>
                <w:sz w:val="20"/>
                <w:szCs w:val="20"/>
                <w:lang w:val="en-US"/>
              </w:rPr>
              <w:t>Learning Outcomes</w:t>
            </w:r>
          </w:p>
        </w:tc>
      </w:tr>
      <w:tr w:rsidR="00B3544D" w:rsidRPr="00B3544D" w14:paraId="47CD1F93"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6FF392C9"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Upon the completion of the course the participants will be able to:</w:t>
            </w:r>
          </w:p>
          <w:p w14:paraId="6E532F5D" w14:textId="77777777" w:rsidR="00B3544D" w:rsidRPr="00B3544D" w:rsidRDefault="00B3544D" w:rsidP="006E6CC4">
            <w:pPr>
              <w:numPr>
                <w:ilvl w:val="0"/>
                <w:numId w:val="60"/>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understand the marketing process</w:t>
            </w:r>
          </w:p>
          <w:p w14:paraId="084D0264" w14:textId="77777777" w:rsidR="00B3544D" w:rsidRPr="00B3544D" w:rsidRDefault="00B3544D" w:rsidP="006E6CC4">
            <w:pPr>
              <w:numPr>
                <w:ilvl w:val="0"/>
                <w:numId w:val="60"/>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make choices among various marketing tools in order to adapt different marketing designs to different market environments</w:t>
            </w:r>
          </w:p>
          <w:p w14:paraId="0D6176B2" w14:textId="77777777" w:rsidR="00B3544D" w:rsidRPr="00B3544D" w:rsidRDefault="00B3544D" w:rsidP="006E6CC4">
            <w:pPr>
              <w:numPr>
                <w:ilvl w:val="0"/>
                <w:numId w:val="60"/>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comprehend the factors affecting consumer behavior, consumer satisfaction, customer value and the buying process</w:t>
            </w:r>
          </w:p>
          <w:p w14:paraId="6F133F43" w14:textId="77777777" w:rsidR="00B3544D" w:rsidRPr="00B3544D" w:rsidRDefault="00B3544D" w:rsidP="006E6CC4">
            <w:pPr>
              <w:numPr>
                <w:ilvl w:val="0"/>
                <w:numId w:val="60"/>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design innovative and effective sales promotion programs</w:t>
            </w:r>
          </w:p>
          <w:p w14:paraId="506EDACF" w14:textId="77777777" w:rsidR="00B3544D" w:rsidRPr="00B3544D" w:rsidRDefault="00B3544D" w:rsidP="006E6CC4">
            <w:pPr>
              <w:numPr>
                <w:ilvl w:val="0"/>
                <w:numId w:val="60"/>
              </w:numPr>
              <w:contextualSpacing/>
              <w:rPr>
                <w:rFonts w:asciiTheme="minorHAnsi" w:hAnsiTheme="minorHAnsi" w:cstheme="minorHAnsi"/>
                <w:color w:val="1F3864" w:themeColor="accent1" w:themeShade="80"/>
                <w:sz w:val="20"/>
                <w:szCs w:val="20"/>
                <w:lang w:val="en-US"/>
              </w:rPr>
            </w:pPr>
            <w:r w:rsidRPr="00B3544D">
              <w:rPr>
                <w:rFonts w:asciiTheme="minorHAnsi" w:hAnsiTheme="minorHAnsi" w:cstheme="minorHAnsi"/>
                <w:sz w:val="22"/>
                <w:szCs w:val="22"/>
                <w:lang w:val="en-US"/>
              </w:rPr>
              <w:t>be aware of the opportunities emerging in the national and global market</w:t>
            </w:r>
          </w:p>
        </w:tc>
      </w:tr>
      <w:tr w:rsidR="00B3544D" w:rsidRPr="00B3544D" w14:paraId="153D8E84"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hideMark/>
          </w:tcPr>
          <w:p w14:paraId="23412538" w14:textId="77777777" w:rsidR="00B3544D" w:rsidRPr="00B3544D" w:rsidRDefault="00B3544D" w:rsidP="00B3544D">
            <w:pPr>
              <w:rPr>
                <w:rFonts w:ascii="Calibri" w:hAnsi="Calibri" w:cs="Arial"/>
                <w:b/>
                <w:sz w:val="20"/>
                <w:szCs w:val="20"/>
              </w:rPr>
            </w:pPr>
            <w:r w:rsidRPr="00B3544D">
              <w:rPr>
                <w:rFonts w:ascii="Calibri" w:hAnsi="Calibri" w:cs="Arial"/>
                <w:b/>
                <w:sz w:val="20"/>
                <w:szCs w:val="20"/>
                <w:lang w:val="en-US"/>
              </w:rPr>
              <w:t>General Skills</w:t>
            </w:r>
          </w:p>
        </w:tc>
      </w:tr>
      <w:tr w:rsidR="00B3544D" w:rsidRPr="00B3544D" w14:paraId="752C1E32"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75912821" w14:textId="77777777" w:rsidR="00B3544D" w:rsidRPr="00B3544D" w:rsidRDefault="00B3544D" w:rsidP="006E6CC4">
            <w:pPr>
              <w:numPr>
                <w:ilvl w:val="0"/>
                <w:numId w:val="60"/>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Autonomous work</w:t>
            </w:r>
          </w:p>
          <w:p w14:paraId="5CBD7372" w14:textId="77777777" w:rsidR="00B3544D" w:rsidRPr="00B3544D" w:rsidRDefault="00B3544D" w:rsidP="006E6CC4">
            <w:pPr>
              <w:numPr>
                <w:ilvl w:val="0"/>
                <w:numId w:val="60"/>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Decision making</w:t>
            </w:r>
          </w:p>
          <w:p w14:paraId="6B02C72F" w14:textId="77777777" w:rsidR="00B3544D" w:rsidRPr="00B3544D" w:rsidRDefault="00B3544D" w:rsidP="006E6CC4">
            <w:pPr>
              <w:numPr>
                <w:ilvl w:val="0"/>
                <w:numId w:val="60"/>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Promoting free, creative and inductive reasoning</w:t>
            </w:r>
          </w:p>
          <w:p w14:paraId="64A0500E" w14:textId="77777777" w:rsidR="00B3544D" w:rsidRPr="00B3544D" w:rsidRDefault="00B3544D" w:rsidP="006E6CC4">
            <w:pPr>
              <w:numPr>
                <w:ilvl w:val="0"/>
                <w:numId w:val="60"/>
              </w:numPr>
              <w:contextualSpacing/>
              <w:rPr>
                <w:rFonts w:ascii="Calibri" w:hAnsi="Calibri" w:cs="Arial"/>
                <w:i/>
                <w:color w:val="1F3864" w:themeColor="accent1" w:themeShade="80"/>
                <w:sz w:val="16"/>
                <w:szCs w:val="16"/>
                <w:lang w:val="en-US"/>
              </w:rPr>
            </w:pPr>
            <w:r w:rsidRPr="00B3544D">
              <w:rPr>
                <w:rFonts w:asciiTheme="minorHAnsi" w:hAnsiTheme="minorHAnsi" w:cstheme="minorHAnsi"/>
                <w:sz w:val="22"/>
                <w:szCs w:val="22"/>
                <w:lang w:val="en-US"/>
              </w:rPr>
              <w:t>Production of new research ideas</w:t>
            </w:r>
          </w:p>
        </w:tc>
      </w:tr>
    </w:tbl>
    <w:p w14:paraId="388F60B2" w14:textId="77777777" w:rsidR="00B3544D" w:rsidRPr="00B3544D" w:rsidRDefault="00B3544D" w:rsidP="006E6CC4">
      <w:pPr>
        <w:widowControl w:val="0"/>
        <w:numPr>
          <w:ilvl w:val="0"/>
          <w:numId w:val="104"/>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lang w:val="en-US"/>
        </w:rPr>
        <w:t>COURSE CONTENT</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031469F7"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6F7D624E" w14:textId="77777777" w:rsidR="00B3544D" w:rsidRPr="00B3544D" w:rsidRDefault="00B3544D" w:rsidP="00B3544D">
            <w:pPr>
              <w:rPr>
                <w:rFonts w:asciiTheme="minorHAnsi" w:hAnsiTheme="minorHAnsi" w:cstheme="minorHAnsi"/>
                <w:b/>
                <w:bCs/>
                <w:sz w:val="22"/>
                <w:szCs w:val="22"/>
                <w:lang w:val="en-US"/>
              </w:rPr>
            </w:pPr>
            <w:bookmarkStart w:id="68" w:name="_Hlk153659050"/>
            <w:r w:rsidRPr="00B3544D">
              <w:rPr>
                <w:rFonts w:asciiTheme="minorHAnsi" w:hAnsiTheme="minorHAnsi" w:cstheme="minorHAnsi"/>
                <w:b/>
                <w:bCs/>
                <w:sz w:val="22"/>
                <w:szCs w:val="22"/>
                <w:lang w:val="en-US"/>
              </w:rPr>
              <w:t xml:space="preserve">1st Section: Marketing strategy – Consumer Behavior </w:t>
            </w:r>
          </w:p>
          <w:p w14:paraId="38313BC7" w14:textId="77777777" w:rsidR="00B3544D" w:rsidRPr="00B3544D" w:rsidRDefault="00B3544D" w:rsidP="006E6CC4">
            <w:pPr>
              <w:numPr>
                <w:ilvl w:val="0"/>
                <w:numId w:val="6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Creating customer value and building customer relationships. Case study</w:t>
            </w:r>
          </w:p>
          <w:p w14:paraId="53CF1B6E" w14:textId="77777777" w:rsidR="00B3544D" w:rsidRPr="00B3544D" w:rsidRDefault="00B3544D" w:rsidP="006E6CC4">
            <w:pPr>
              <w:numPr>
                <w:ilvl w:val="0"/>
                <w:numId w:val="6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Marketing strategy</w:t>
            </w:r>
          </w:p>
          <w:p w14:paraId="4B5C3881" w14:textId="77777777" w:rsidR="00B3544D" w:rsidRPr="00B3544D" w:rsidRDefault="00B3544D" w:rsidP="006E6CC4">
            <w:pPr>
              <w:numPr>
                <w:ilvl w:val="0"/>
                <w:numId w:val="6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Analysis of the micro- and macro- environment in business strategy</w:t>
            </w:r>
          </w:p>
          <w:p w14:paraId="2BF09C22" w14:textId="77777777" w:rsidR="00B3544D" w:rsidRPr="00B3544D" w:rsidRDefault="00B3544D" w:rsidP="006E6CC4">
            <w:pPr>
              <w:numPr>
                <w:ilvl w:val="0"/>
                <w:numId w:val="6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Consumer behavior - Consumer attitudes ad perceptions - Buying behavior (purchasing model analysis)</w:t>
            </w:r>
          </w:p>
          <w:p w14:paraId="48A29413"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b/>
                <w:bCs/>
                <w:sz w:val="22"/>
                <w:szCs w:val="22"/>
                <w:lang w:val="en-US"/>
              </w:rPr>
              <w:lastRenderedPageBreak/>
              <w:t xml:space="preserve">2nd Section: Consumer-oriented marketing strategy </w:t>
            </w:r>
          </w:p>
          <w:p w14:paraId="201780EF" w14:textId="77777777" w:rsidR="00B3544D" w:rsidRPr="00B3544D" w:rsidRDefault="00B3544D" w:rsidP="006E6CC4">
            <w:pPr>
              <w:numPr>
                <w:ilvl w:val="0"/>
                <w:numId w:val="6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Marketing segmentation and positioning</w:t>
            </w:r>
          </w:p>
          <w:p w14:paraId="40BA171B" w14:textId="77777777" w:rsidR="00B3544D" w:rsidRPr="00B3544D" w:rsidRDefault="00B3544D" w:rsidP="006E6CC4">
            <w:pPr>
              <w:numPr>
                <w:ilvl w:val="0"/>
                <w:numId w:val="6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Brand name strategy and development – Case study presentation and analysis</w:t>
            </w:r>
          </w:p>
          <w:p w14:paraId="3E154F2F" w14:textId="77777777" w:rsidR="00B3544D" w:rsidRPr="00B3544D" w:rsidRDefault="00B3544D" w:rsidP="006E6CC4">
            <w:pPr>
              <w:numPr>
                <w:ilvl w:val="0"/>
                <w:numId w:val="6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New product development – Case study presentation and analysis</w:t>
            </w:r>
          </w:p>
          <w:p w14:paraId="528B98E3" w14:textId="77777777" w:rsidR="00B3544D" w:rsidRPr="00B3544D" w:rsidRDefault="00B3544D" w:rsidP="006E6CC4">
            <w:pPr>
              <w:numPr>
                <w:ilvl w:val="0"/>
                <w:numId w:val="6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Pricing and price strategy</w:t>
            </w:r>
          </w:p>
          <w:p w14:paraId="50751BFF" w14:textId="77777777" w:rsidR="00B3544D" w:rsidRPr="00B3544D" w:rsidRDefault="00B3544D" w:rsidP="006E6CC4">
            <w:pPr>
              <w:numPr>
                <w:ilvl w:val="0"/>
                <w:numId w:val="6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Marketing communication – Advertising design and strategy, types of advertising</w:t>
            </w:r>
          </w:p>
          <w:p w14:paraId="37BFF62E" w14:textId="77777777" w:rsidR="00B3544D" w:rsidRPr="00B3544D" w:rsidRDefault="00B3544D" w:rsidP="006E6CC4">
            <w:pPr>
              <w:numPr>
                <w:ilvl w:val="0"/>
                <w:numId w:val="6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Personal sales design and strategy – Case study presentation and analysis</w:t>
            </w:r>
          </w:p>
          <w:p w14:paraId="5A5415CE" w14:textId="77777777" w:rsidR="00B3544D" w:rsidRPr="00B3544D" w:rsidRDefault="00B3544D" w:rsidP="006E6CC4">
            <w:pPr>
              <w:numPr>
                <w:ilvl w:val="0"/>
                <w:numId w:val="6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Direct marketing – eCommerce</w:t>
            </w:r>
          </w:p>
          <w:p w14:paraId="66D56A88" w14:textId="77777777" w:rsidR="00B3544D" w:rsidRPr="00B3544D" w:rsidRDefault="00B3544D" w:rsidP="006E6CC4">
            <w:pPr>
              <w:numPr>
                <w:ilvl w:val="0"/>
                <w:numId w:val="6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Marketing ethics and social responsibility</w:t>
            </w:r>
          </w:p>
          <w:p w14:paraId="2464D66C" w14:textId="77777777" w:rsidR="00B3544D" w:rsidRPr="00B3544D" w:rsidRDefault="00B3544D" w:rsidP="006E6CC4">
            <w:pPr>
              <w:numPr>
                <w:ilvl w:val="0"/>
                <w:numId w:val="6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Case study – analysis</w:t>
            </w:r>
          </w:p>
          <w:p w14:paraId="4B82C01B" w14:textId="77777777" w:rsidR="00B3544D" w:rsidRPr="00B3544D" w:rsidRDefault="00B3544D" w:rsidP="006E6CC4">
            <w:pPr>
              <w:numPr>
                <w:ilvl w:val="0"/>
                <w:numId w:val="6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Presentations of students’assignments</w:t>
            </w:r>
          </w:p>
          <w:p w14:paraId="7210A199" w14:textId="77777777" w:rsidR="00B3544D" w:rsidRPr="00B3544D" w:rsidRDefault="00B3544D" w:rsidP="006E6CC4">
            <w:pPr>
              <w:numPr>
                <w:ilvl w:val="0"/>
                <w:numId w:val="6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Exams</w:t>
            </w:r>
          </w:p>
        </w:tc>
      </w:tr>
    </w:tbl>
    <w:bookmarkEnd w:id="68"/>
    <w:p w14:paraId="4131D41D" w14:textId="77777777" w:rsidR="00B3544D" w:rsidRPr="00B3544D" w:rsidRDefault="00B3544D" w:rsidP="006E6CC4">
      <w:pPr>
        <w:widowControl w:val="0"/>
        <w:numPr>
          <w:ilvl w:val="0"/>
          <w:numId w:val="104"/>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lang w:val="en-US"/>
        </w:rPr>
        <w:lastRenderedPageBreak/>
        <w:t>LEARNING &amp; TEACHING METHODS</w:t>
      </w:r>
      <w:r w:rsidRPr="00B3544D">
        <w:rPr>
          <w:rFonts w:ascii="Calibri" w:hAnsi="Calibri" w:cs="Arial"/>
          <w:b/>
          <w:color w:val="000000"/>
        </w:rPr>
        <w:t xml:space="preserve"> - </w:t>
      </w:r>
      <w:r w:rsidRPr="00B3544D">
        <w:rPr>
          <w:rFonts w:ascii="Calibri" w:hAnsi="Calibri" w:cs="Arial"/>
          <w:b/>
          <w:color w:val="000000"/>
          <w:lang w:val="en-US"/>
        </w:rPr>
        <w:t>EVALUATION</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B3544D" w:rsidRPr="00B3544D" w14:paraId="7558898C"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FA33CE6"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METHOD</w:t>
            </w:r>
          </w:p>
        </w:tc>
        <w:tc>
          <w:tcPr>
            <w:tcW w:w="5166" w:type="dxa"/>
            <w:tcBorders>
              <w:top w:val="single" w:sz="4" w:space="0" w:color="auto"/>
              <w:left w:val="single" w:sz="4" w:space="0" w:color="auto"/>
              <w:bottom w:val="single" w:sz="4" w:space="0" w:color="auto"/>
              <w:right w:val="single" w:sz="4" w:space="0" w:color="auto"/>
            </w:tcBorders>
            <w:vAlign w:val="center"/>
          </w:tcPr>
          <w:p w14:paraId="2463FE4D" w14:textId="77777777" w:rsidR="00B3544D" w:rsidRPr="00B3544D" w:rsidRDefault="00B3544D" w:rsidP="00B3544D">
            <w:pPr>
              <w:rPr>
                <w:rFonts w:asciiTheme="minorHAnsi" w:hAnsiTheme="minorHAnsi" w:cstheme="minorHAnsi"/>
                <w:iCs/>
                <w:sz w:val="22"/>
                <w:szCs w:val="22"/>
                <w:lang w:val="en-US"/>
              </w:rPr>
            </w:pPr>
            <w:r w:rsidRPr="00B3544D">
              <w:rPr>
                <w:rFonts w:asciiTheme="minorHAnsi" w:hAnsiTheme="minorHAnsi" w:cstheme="minorHAnsi"/>
                <w:iCs/>
                <w:sz w:val="22"/>
                <w:szCs w:val="22"/>
                <w:lang w:val="en-US"/>
              </w:rPr>
              <w:t>Face to face</w:t>
            </w:r>
          </w:p>
          <w:p w14:paraId="2B1F9309" w14:textId="77777777" w:rsidR="00B3544D" w:rsidRPr="00B3544D" w:rsidRDefault="00B3544D" w:rsidP="00B3544D">
            <w:pPr>
              <w:rPr>
                <w:rFonts w:asciiTheme="minorHAnsi" w:hAnsiTheme="minorHAnsi" w:cstheme="minorHAnsi"/>
                <w:iCs/>
                <w:sz w:val="22"/>
                <w:szCs w:val="22"/>
                <w:lang w:val="en-US"/>
              </w:rPr>
            </w:pPr>
            <w:r w:rsidRPr="00B3544D">
              <w:rPr>
                <w:rFonts w:asciiTheme="minorHAnsi" w:hAnsiTheme="minorHAnsi" w:cstheme="minorHAnsi"/>
                <w:iCs/>
                <w:sz w:val="22"/>
                <w:szCs w:val="22"/>
                <w:lang w:val="en-US"/>
              </w:rPr>
              <w:t>Distance learning</w:t>
            </w:r>
          </w:p>
        </w:tc>
      </w:tr>
      <w:tr w:rsidR="00B3544D" w:rsidRPr="00B3544D" w14:paraId="3A97E0E7"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0A1B26C" w14:textId="77777777" w:rsidR="00B3544D" w:rsidRPr="00B3544D" w:rsidRDefault="00B3544D" w:rsidP="00B3544D">
            <w:pPr>
              <w:jc w:val="right"/>
              <w:rPr>
                <w:rFonts w:ascii="Calibri" w:hAnsi="Calibri" w:cs="Arial"/>
                <w:i/>
                <w:sz w:val="22"/>
                <w:szCs w:val="22"/>
                <w:lang w:val="en-US"/>
              </w:rPr>
            </w:pPr>
            <w:r w:rsidRPr="00B3544D">
              <w:rPr>
                <w:rFonts w:ascii="Calibri" w:hAnsi="Calibri" w:cs="Arial"/>
                <w:b/>
                <w:sz w:val="22"/>
                <w:szCs w:val="22"/>
                <w:lang w:val="en-US"/>
              </w:rPr>
              <w:t>USE OF INFORMATION &amp; COMMUNICATIONS TECHNOLOGY (ICT)</w:t>
            </w:r>
            <w:r w:rsidRPr="00B3544D">
              <w:rPr>
                <w:rFonts w:ascii="Calibri" w:hAnsi="Calibri" w:cs="Arial"/>
                <w:b/>
                <w:sz w:val="22"/>
                <w:szCs w:val="22"/>
                <w:lang w:val="en-US"/>
              </w:rPr>
              <w:br/>
            </w:r>
          </w:p>
        </w:tc>
        <w:tc>
          <w:tcPr>
            <w:tcW w:w="5166" w:type="dxa"/>
            <w:tcBorders>
              <w:top w:val="single" w:sz="4" w:space="0" w:color="auto"/>
              <w:left w:val="single" w:sz="4" w:space="0" w:color="auto"/>
              <w:bottom w:val="single" w:sz="4" w:space="0" w:color="auto"/>
              <w:right w:val="single" w:sz="4" w:space="0" w:color="auto"/>
            </w:tcBorders>
            <w:vAlign w:val="center"/>
          </w:tcPr>
          <w:p w14:paraId="3646CF19"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Use of ICT in Teaching (Power point, videos, e-class, Microsoft Teams)</w:t>
            </w:r>
          </w:p>
          <w:p w14:paraId="5583C135"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Use of ITC in Communication with students (webmail, Microsoft Teams)</w:t>
            </w:r>
          </w:p>
        </w:tc>
      </w:tr>
      <w:tr w:rsidR="00B3544D" w:rsidRPr="00B3544D" w14:paraId="3CF5A70E"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6F9BBECE"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ORGANIZATION</w:t>
            </w:r>
          </w:p>
        </w:tc>
        <w:tc>
          <w:tcPr>
            <w:tcW w:w="5166"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jc w:val="center"/>
              <w:tblLook w:val="04A0" w:firstRow="1" w:lastRow="0" w:firstColumn="1" w:lastColumn="0" w:noHBand="0" w:noVBand="1"/>
            </w:tblPr>
            <w:tblGrid>
              <w:gridCol w:w="2467"/>
              <w:gridCol w:w="2468"/>
            </w:tblGrid>
            <w:tr w:rsidR="00B3544D" w:rsidRPr="00B3544D" w14:paraId="676C8EBD"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4F3CA37" w14:textId="77777777" w:rsidR="00B3544D" w:rsidRPr="00B3544D" w:rsidRDefault="00B3544D" w:rsidP="00B3544D">
                  <w:pPr>
                    <w:jc w:val="center"/>
                    <w:rPr>
                      <w:rFonts w:ascii="Calibri" w:hAnsi="Calibri" w:cs="Arial"/>
                      <w:b/>
                      <w:i/>
                      <w:color w:val="000000" w:themeColor="text1"/>
                      <w:sz w:val="20"/>
                      <w:szCs w:val="20"/>
                    </w:rPr>
                  </w:pPr>
                  <w:r w:rsidRPr="00B3544D">
                    <w:rPr>
                      <w:rFonts w:ascii="Calibri" w:hAnsi="Calibri" w:cs="Arial"/>
                      <w:b/>
                      <w:i/>
                      <w:color w:val="000000" w:themeColor="text1"/>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7A170AD" w14:textId="77777777" w:rsidR="00B3544D" w:rsidRPr="00B3544D" w:rsidRDefault="00B3544D" w:rsidP="00B3544D">
                  <w:pPr>
                    <w:jc w:val="center"/>
                    <w:rPr>
                      <w:rFonts w:ascii="Calibri" w:hAnsi="Calibri" w:cs="Arial"/>
                      <w:b/>
                      <w:i/>
                      <w:color w:val="000000" w:themeColor="text1"/>
                      <w:sz w:val="20"/>
                      <w:szCs w:val="20"/>
                    </w:rPr>
                  </w:pPr>
                  <w:r w:rsidRPr="00B3544D">
                    <w:rPr>
                      <w:rFonts w:ascii="Calibri" w:hAnsi="Calibri" w:cs="Arial"/>
                      <w:b/>
                      <w:i/>
                      <w:color w:val="000000" w:themeColor="text1"/>
                      <w:sz w:val="20"/>
                      <w:szCs w:val="20"/>
                    </w:rPr>
                    <w:t>Workload/semester</w:t>
                  </w:r>
                </w:p>
              </w:tc>
            </w:tr>
            <w:tr w:rsidR="00B3544D" w:rsidRPr="00B3544D" w14:paraId="4DC59E20"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tcPr>
                <w:p w14:paraId="4AACC618" w14:textId="77777777" w:rsidR="00B3544D" w:rsidRPr="00B3544D" w:rsidRDefault="00B3544D" w:rsidP="00B3544D">
                  <w:pPr>
                    <w:rPr>
                      <w:rFonts w:asciiTheme="minorHAnsi" w:hAnsiTheme="minorHAnsi" w:cstheme="minorBidi"/>
                      <w:iCs/>
                      <w:sz w:val="20"/>
                      <w:szCs w:val="20"/>
                    </w:rPr>
                  </w:pPr>
                  <w:r w:rsidRPr="00B3544D">
                    <w:rPr>
                      <w:rFonts w:asciiTheme="minorHAnsi" w:hAnsiTheme="minorHAnsi" w:cstheme="minorBidi"/>
                      <w:iCs/>
                      <w:sz w:val="20"/>
                      <w:szCs w:val="20"/>
                    </w:rPr>
                    <w:t>Lectures</w:t>
                  </w:r>
                </w:p>
              </w:tc>
              <w:tc>
                <w:tcPr>
                  <w:tcW w:w="2468" w:type="dxa"/>
                  <w:tcBorders>
                    <w:top w:val="single" w:sz="4" w:space="0" w:color="auto"/>
                    <w:left w:val="single" w:sz="4" w:space="0" w:color="auto"/>
                    <w:bottom w:val="single" w:sz="4" w:space="0" w:color="auto"/>
                    <w:right w:val="single" w:sz="4" w:space="0" w:color="auto"/>
                  </w:tcBorders>
                </w:tcPr>
                <w:p w14:paraId="613873F6"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lang w:val="en-US"/>
                    </w:rPr>
                    <w:t>39</w:t>
                  </w:r>
                </w:p>
              </w:tc>
            </w:tr>
            <w:tr w:rsidR="00B3544D" w:rsidRPr="00B3544D" w14:paraId="244E9104"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tcPr>
                <w:p w14:paraId="315011D6" w14:textId="77777777" w:rsidR="00B3544D" w:rsidRPr="00B3544D" w:rsidRDefault="00B3544D" w:rsidP="00B3544D">
                  <w:pPr>
                    <w:rPr>
                      <w:rFonts w:asciiTheme="minorHAnsi" w:hAnsiTheme="minorHAnsi" w:cstheme="minorBidi"/>
                      <w:iCs/>
                      <w:sz w:val="20"/>
                      <w:szCs w:val="20"/>
                      <w:lang w:val="en-US"/>
                    </w:rPr>
                  </w:pPr>
                  <w:r w:rsidRPr="00B3544D">
                    <w:rPr>
                      <w:rFonts w:asciiTheme="minorHAnsi" w:hAnsiTheme="minorHAnsi" w:cstheme="minorBidi"/>
                      <w:iCs/>
                      <w:sz w:val="20"/>
                      <w:szCs w:val="20"/>
                      <w:lang w:val="en-US"/>
                    </w:rPr>
                    <w:t xml:space="preserve">Review and analysis of the literature </w:t>
                  </w:r>
                </w:p>
              </w:tc>
              <w:tc>
                <w:tcPr>
                  <w:tcW w:w="2468" w:type="dxa"/>
                  <w:tcBorders>
                    <w:top w:val="single" w:sz="4" w:space="0" w:color="auto"/>
                    <w:left w:val="single" w:sz="4" w:space="0" w:color="auto"/>
                    <w:bottom w:val="single" w:sz="4" w:space="0" w:color="auto"/>
                    <w:right w:val="single" w:sz="4" w:space="0" w:color="auto"/>
                  </w:tcBorders>
                </w:tcPr>
                <w:p w14:paraId="67C8FAE8"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lang w:val="en-US"/>
                    </w:rPr>
                    <w:t>43.5</w:t>
                  </w:r>
                </w:p>
              </w:tc>
            </w:tr>
            <w:tr w:rsidR="00B3544D" w:rsidRPr="00B3544D" w14:paraId="58B82D38"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tcPr>
                <w:p w14:paraId="751E0E28" w14:textId="77777777" w:rsidR="00B3544D" w:rsidRPr="00B3544D" w:rsidRDefault="00B3544D" w:rsidP="00B3544D">
                  <w:pPr>
                    <w:rPr>
                      <w:rFonts w:asciiTheme="minorHAnsi" w:hAnsiTheme="minorHAnsi" w:cstheme="minorBidi"/>
                      <w:iCs/>
                      <w:sz w:val="20"/>
                      <w:szCs w:val="20"/>
                      <w:lang w:val="en-US"/>
                    </w:rPr>
                  </w:pPr>
                  <w:r w:rsidRPr="00B3544D">
                    <w:rPr>
                      <w:rFonts w:asciiTheme="minorHAnsi" w:hAnsiTheme="minorHAnsi" w:cstheme="minorBidi"/>
                      <w:iCs/>
                      <w:sz w:val="20"/>
                      <w:szCs w:val="20"/>
                      <w:lang w:val="en-US"/>
                    </w:rPr>
                    <w:t>Assignment</w:t>
                  </w:r>
                </w:p>
              </w:tc>
              <w:tc>
                <w:tcPr>
                  <w:tcW w:w="2468" w:type="dxa"/>
                  <w:tcBorders>
                    <w:top w:val="single" w:sz="4" w:space="0" w:color="auto"/>
                    <w:left w:val="single" w:sz="4" w:space="0" w:color="auto"/>
                    <w:bottom w:val="single" w:sz="4" w:space="0" w:color="auto"/>
                    <w:right w:val="single" w:sz="4" w:space="0" w:color="auto"/>
                  </w:tcBorders>
                </w:tcPr>
                <w:p w14:paraId="1D120E38"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lang w:val="en-US"/>
                    </w:rPr>
                    <w:t>40</w:t>
                  </w:r>
                </w:p>
              </w:tc>
            </w:tr>
            <w:tr w:rsidR="00B3544D" w:rsidRPr="00B3544D" w14:paraId="7745AF14"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tcPr>
                <w:p w14:paraId="2CABA3FF" w14:textId="77777777" w:rsidR="00B3544D" w:rsidRPr="00B3544D" w:rsidRDefault="00B3544D" w:rsidP="00B3544D">
                  <w:pPr>
                    <w:rPr>
                      <w:rFonts w:asciiTheme="minorHAnsi" w:hAnsiTheme="minorHAnsi" w:cstheme="minorBidi"/>
                      <w:iCs/>
                      <w:sz w:val="20"/>
                      <w:szCs w:val="20"/>
                      <w:lang w:val="en-US"/>
                    </w:rPr>
                  </w:pPr>
                  <w:r w:rsidRPr="00B3544D">
                    <w:rPr>
                      <w:rFonts w:asciiTheme="minorHAnsi" w:hAnsiTheme="minorHAnsi" w:cstheme="minorBidi"/>
                      <w:iCs/>
                      <w:sz w:val="20"/>
                      <w:szCs w:val="20"/>
                      <w:lang w:val="en-US"/>
                    </w:rPr>
                    <w:t>Independent study</w:t>
                  </w:r>
                </w:p>
              </w:tc>
              <w:tc>
                <w:tcPr>
                  <w:tcW w:w="2468" w:type="dxa"/>
                  <w:tcBorders>
                    <w:top w:val="single" w:sz="4" w:space="0" w:color="auto"/>
                    <w:left w:val="single" w:sz="4" w:space="0" w:color="auto"/>
                    <w:bottom w:val="single" w:sz="4" w:space="0" w:color="auto"/>
                    <w:right w:val="single" w:sz="4" w:space="0" w:color="auto"/>
                  </w:tcBorders>
                </w:tcPr>
                <w:p w14:paraId="4FBF41A1"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lang w:val="en-US"/>
                    </w:rPr>
                    <w:t>65</w:t>
                  </w:r>
                </w:p>
              </w:tc>
            </w:tr>
            <w:tr w:rsidR="00B3544D" w:rsidRPr="00B3544D" w14:paraId="48810063"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tcPr>
                <w:p w14:paraId="475A7A31" w14:textId="77777777" w:rsidR="00B3544D" w:rsidRPr="00B3544D" w:rsidRDefault="00B3544D" w:rsidP="00B3544D">
                  <w:pPr>
                    <w:rPr>
                      <w:rFonts w:asciiTheme="minorHAnsi" w:hAnsiTheme="minorHAnsi" w:cstheme="minorBidi"/>
                      <w:b/>
                      <w:bCs/>
                      <w:iCs/>
                      <w:sz w:val="20"/>
                      <w:szCs w:val="20"/>
                      <w:lang w:val="en-US"/>
                    </w:rPr>
                  </w:pPr>
                  <w:r w:rsidRPr="00B3544D">
                    <w:rPr>
                      <w:rFonts w:asciiTheme="minorHAnsi" w:hAnsiTheme="minorHAnsi" w:cstheme="minorBidi"/>
                      <w:b/>
                      <w:bCs/>
                      <w:iCs/>
                      <w:sz w:val="20"/>
                      <w:szCs w:val="20"/>
                      <w:lang w:val="en-US"/>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14:paraId="750E813D" w14:textId="77777777" w:rsidR="00B3544D" w:rsidRPr="00B3544D" w:rsidRDefault="00B3544D" w:rsidP="00B3544D">
                  <w:pPr>
                    <w:jc w:val="center"/>
                    <w:rPr>
                      <w:rFonts w:ascii="Calibri" w:hAnsi="Calibri" w:cs="Arial"/>
                      <w:b/>
                      <w:sz w:val="20"/>
                      <w:szCs w:val="20"/>
                      <w:lang w:val="en-US"/>
                    </w:rPr>
                  </w:pPr>
                  <w:r w:rsidRPr="00B3544D">
                    <w:rPr>
                      <w:rFonts w:ascii="Calibri" w:hAnsi="Calibri" w:cs="Arial"/>
                      <w:b/>
                      <w:sz w:val="20"/>
                      <w:szCs w:val="20"/>
                      <w:lang w:val="en-US"/>
                    </w:rPr>
                    <w:t>187.5</w:t>
                  </w:r>
                </w:p>
              </w:tc>
            </w:tr>
          </w:tbl>
          <w:p w14:paraId="17F8C04A" w14:textId="77777777" w:rsidR="00B3544D" w:rsidRPr="00B3544D" w:rsidRDefault="00B3544D" w:rsidP="00B3544D">
            <w:pPr>
              <w:rPr>
                <w:rFonts w:ascii="Tahoma" w:hAnsi="Tahoma" w:cs="Tahoma"/>
                <w:color w:val="1F3864" w:themeColor="accent1" w:themeShade="80"/>
                <w:sz w:val="22"/>
                <w:szCs w:val="22"/>
                <w:lang w:val="en-US"/>
              </w:rPr>
            </w:pPr>
          </w:p>
        </w:tc>
      </w:tr>
      <w:tr w:rsidR="00B3544D" w:rsidRPr="00B3544D" w14:paraId="4E90A366"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3716AB90" w14:textId="77777777" w:rsidR="00B3544D" w:rsidRPr="00B3544D" w:rsidRDefault="00B3544D" w:rsidP="00B3544D">
            <w:pPr>
              <w:jc w:val="right"/>
              <w:rPr>
                <w:rFonts w:ascii="Calibri" w:hAnsi="Calibri" w:cs="Arial"/>
                <w:b/>
                <w:caps/>
                <w:sz w:val="22"/>
                <w:szCs w:val="22"/>
                <w:lang w:val="en-US"/>
              </w:rPr>
            </w:pPr>
            <w:r w:rsidRPr="00B3544D">
              <w:rPr>
                <w:rFonts w:ascii="Calibri" w:hAnsi="Calibri" w:cs="Arial"/>
                <w:b/>
                <w:caps/>
                <w:sz w:val="22"/>
                <w:szCs w:val="22"/>
                <w:lang w:val="en-US"/>
              </w:rPr>
              <w:t>Student Evaluation</w:t>
            </w:r>
          </w:p>
        </w:tc>
        <w:tc>
          <w:tcPr>
            <w:tcW w:w="5166" w:type="dxa"/>
            <w:tcBorders>
              <w:top w:val="single" w:sz="4" w:space="0" w:color="auto"/>
              <w:left w:val="single" w:sz="4" w:space="0" w:color="auto"/>
              <w:bottom w:val="single" w:sz="4" w:space="0" w:color="auto"/>
              <w:right w:val="single" w:sz="4" w:space="0" w:color="auto"/>
            </w:tcBorders>
            <w:vAlign w:val="center"/>
          </w:tcPr>
          <w:p w14:paraId="7BC0873B" w14:textId="77777777" w:rsidR="00B3544D" w:rsidRPr="00B3544D" w:rsidRDefault="00B3544D" w:rsidP="00B3544D">
            <w:pPr>
              <w:spacing w:before="60"/>
              <w:rPr>
                <w:rFonts w:ascii="Calibri" w:hAnsi="Calibri" w:cs="Arial"/>
                <w:b/>
                <w:bCs/>
                <w:sz w:val="22"/>
                <w:szCs w:val="22"/>
                <w:lang w:val="en-US"/>
              </w:rPr>
            </w:pPr>
            <w:r w:rsidRPr="00B3544D">
              <w:rPr>
                <w:rFonts w:ascii="Calibri" w:hAnsi="Calibri" w:cs="Arial"/>
                <w:b/>
                <w:bCs/>
                <w:sz w:val="22"/>
                <w:szCs w:val="22"/>
                <w:lang w:val="en-US"/>
              </w:rPr>
              <w:t>Student evaluation languages</w:t>
            </w:r>
          </w:p>
          <w:p w14:paraId="2410CD0F" w14:textId="77777777" w:rsidR="00B3544D" w:rsidRPr="00B3544D" w:rsidRDefault="00B3544D" w:rsidP="00B3544D">
            <w:pPr>
              <w:spacing w:before="60"/>
              <w:rPr>
                <w:rFonts w:ascii="Calibri" w:hAnsi="Calibri" w:cs="Arial"/>
                <w:sz w:val="22"/>
                <w:szCs w:val="22"/>
                <w:lang w:val="en-US"/>
              </w:rPr>
            </w:pPr>
            <w:r w:rsidRPr="00B3544D">
              <w:rPr>
                <w:rFonts w:ascii="Calibri" w:hAnsi="Calibri" w:cs="Arial"/>
                <w:sz w:val="22"/>
                <w:szCs w:val="22"/>
                <w:lang w:val="en-US"/>
              </w:rPr>
              <w:t>Greek</w:t>
            </w:r>
          </w:p>
          <w:p w14:paraId="33977E35" w14:textId="77777777" w:rsidR="00B3544D" w:rsidRPr="00B3544D" w:rsidRDefault="00B3544D" w:rsidP="00B3544D">
            <w:pPr>
              <w:spacing w:before="60"/>
              <w:rPr>
                <w:rFonts w:ascii="Calibri" w:hAnsi="Calibri" w:cs="Arial"/>
                <w:b/>
                <w:bCs/>
                <w:sz w:val="22"/>
                <w:szCs w:val="22"/>
                <w:lang w:val="en-US"/>
              </w:rPr>
            </w:pPr>
            <w:r w:rsidRPr="00B3544D">
              <w:rPr>
                <w:rFonts w:ascii="Calibri" w:hAnsi="Calibri" w:cs="Arial"/>
                <w:b/>
                <w:bCs/>
                <w:sz w:val="22"/>
                <w:szCs w:val="22"/>
                <w:lang w:val="en-US"/>
              </w:rPr>
              <w:t>Method (Formative or Concluding)</w:t>
            </w:r>
          </w:p>
          <w:p w14:paraId="55D19537" w14:textId="77777777" w:rsidR="00B3544D" w:rsidRPr="00B3544D" w:rsidRDefault="00B3544D" w:rsidP="00B3544D">
            <w:pPr>
              <w:spacing w:before="60"/>
              <w:rPr>
                <w:rFonts w:ascii="Calibri" w:hAnsi="Calibri" w:cs="Arial"/>
                <w:sz w:val="22"/>
                <w:szCs w:val="22"/>
                <w:lang w:val="en-US"/>
              </w:rPr>
            </w:pPr>
            <w:r w:rsidRPr="00B3544D">
              <w:rPr>
                <w:rFonts w:ascii="Calibri" w:hAnsi="Calibri" w:cs="Arial"/>
                <w:sz w:val="22"/>
                <w:szCs w:val="22"/>
                <w:lang w:val="en-US"/>
              </w:rPr>
              <w:t>Concluding</w:t>
            </w:r>
          </w:p>
          <w:p w14:paraId="64563047" w14:textId="77777777" w:rsidR="00B3544D" w:rsidRPr="00B3544D" w:rsidRDefault="00B3544D" w:rsidP="00B3544D">
            <w:pPr>
              <w:spacing w:before="60"/>
              <w:rPr>
                <w:rFonts w:ascii="Calibri" w:hAnsi="Calibri" w:cs="Arial"/>
                <w:sz w:val="22"/>
                <w:szCs w:val="22"/>
                <w:lang w:val="en-US"/>
              </w:rPr>
            </w:pPr>
            <w:r w:rsidRPr="00B3544D">
              <w:rPr>
                <w:rFonts w:ascii="Calibri" w:hAnsi="Calibri" w:cs="Arial"/>
                <w:b/>
                <w:bCs/>
                <w:sz w:val="22"/>
                <w:szCs w:val="22"/>
                <w:lang w:val="en-US"/>
              </w:rPr>
              <w:t>Student evaluation methods</w:t>
            </w:r>
            <w:r w:rsidRPr="00B3544D">
              <w:rPr>
                <w:rFonts w:ascii="Calibri" w:hAnsi="Calibri" w:cs="Arial"/>
                <w:sz w:val="22"/>
                <w:szCs w:val="22"/>
                <w:lang w:val="en-US"/>
              </w:rPr>
              <w:t xml:space="preserve"> </w:t>
            </w:r>
            <w:r w:rsidRPr="00B3544D">
              <w:rPr>
                <w:rFonts w:ascii="Calibri" w:hAnsi="Calibri" w:cs="Arial"/>
                <w:sz w:val="22"/>
                <w:szCs w:val="22"/>
                <w:lang w:val="en-US"/>
              </w:rPr>
              <w:tab/>
            </w:r>
            <w:r w:rsidRPr="00B3544D">
              <w:rPr>
                <w:rFonts w:ascii="Calibri" w:hAnsi="Calibri" w:cs="Arial"/>
                <w:sz w:val="22"/>
                <w:szCs w:val="22"/>
                <w:lang w:val="en-US"/>
              </w:rPr>
              <w:tab/>
              <w:t xml:space="preserve">         </w:t>
            </w:r>
            <w:r w:rsidRPr="00B3544D">
              <w:rPr>
                <w:rFonts w:ascii="Calibri" w:hAnsi="Calibri" w:cs="Arial"/>
                <w:b/>
                <w:bCs/>
                <w:sz w:val="22"/>
                <w:szCs w:val="22"/>
                <w:lang w:val="en-US"/>
              </w:rPr>
              <w:t>Percent</w:t>
            </w:r>
          </w:p>
          <w:p w14:paraId="5986F0B4" w14:textId="77777777" w:rsidR="00B3544D" w:rsidRPr="00B3544D" w:rsidRDefault="00B3544D" w:rsidP="00B3544D">
            <w:pPr>
              <w:spacing w:before="60"/>
              <w:rPr>
                <w:rFonts w:ascii="Calibri" w:hAnsi="Calibri" w:cs="Arial"/>
                <w:sz w:val="22"/>
                <w:szCs w:val="22"/>
                <w:lang w:val="en-US"/>
              </w:rPr>
            </w:pPr>
            <w:r w:rsidRPr="00B3544D">
              <w:rPr>
                <w:rFonts w:ascii="Calibri" w:hAnsi="Calibri" w:cs="Arial"/>
                <w:sz w:val="22"/>
                <w:szCs w:val="22"/>
                <w:lang w:val="en-US"/>
              </w:rPr>
              <w:t>Written Exam</w:t>
            </w:r>
            <w:r w:rsidRPr="00B3544D">
              <w:rPr>
                <w:rFonts w:ascii="Calibri" w:hAnsi="Calibri" w:cs="Arial"/>
                <w:sz w:val="22"/>
                <w:szCs w:val="22"/>
                <w:lang w:val="en-US"/>
              </w:rPr>
              <w:tab/>
            </w:r>
            <w:r w:rsidRPr="00B3544D">
              <w:rPr>
                <w:rFonts w:ascii="Calibri" w:hAnsi="Calibri" w:cs="Arial"/>
                <w:sz w:val="22"/>
                <w:szCs w:val="22"/>
                <w:lang w:val="en-US"/>
              </w:rPr>
              <w:tab/>
              <w:t xml:space="preserve">                                            50%</w:t>
            </w:r>
          </w:p>
          <w:p w14:paraId="28CD0C39" w14:textId="77777777" w:rsidR="00B3544D" w:rsidRPr="00B3544D" w:rsidRDefault="00B3544D" w:rsidP="00B3544D">
            <w:pPr>
              <w:spacing w:before="60"/>
              <w:rPr>
                <w:rFonts w:ascii="Calibri" w:hAnsi="Calibri" w:cs="Arial"/>
                <w:sz w:val="22"/>
                <w:szCs w:val="22"/>
                <w:lang w:val="en-US"/>
              </w:rPr>
            </w:pPr>
            <w:r w:rsidRPr="00B3544D">
              <w:rPr>
                <w:rFonts w:ascii="Calibri" w:hAnsi="Calibri" w:cs="Arial"/>
                <w:sz w:val="22"/>
                <w:szCs w:val="22"/>
                <w:lang w:val="en-US"/>
              </w:rPr>
              <w:t>Written Assignment</w:t>
            </w:r>
            <w:r w:rsidRPr="00B3544D">
              <w:rPr>
                <w:rFonts w:ascii="Calibri" w:hAnsi="Calibri" w:cs="Arial"/>
                <w:sz w:val="22"/>
                <w:szCs w:val="22"/>
                <w:lang w:val="en-US"/>
              </w:rPr>
              <w:tab/>
            </w:r>
            <w:r w:rsidRPr="00B3544D">
              <w:rPr>
                <w:rFonts w:ascii="Calibri" w:hAnsi="Calibri" w:cs="Arial"/>
                <w:sz w:val="22"/>
                <w:szCs w:val="22"/>
                <w:lang w:val="en-US"/>
              </w:rPr>
              <w:tab/>
            </w:r>
            <w:r w:rsidRPr="00B3544D">
              <w:rPr>
                <w:rFonts w:ascii="Calibri" w:hAnsi="Calibri" w:cs="Arial"/>
                <w:sz w:val="22"/>
                <w:szCs w:val="22"/>
                <w:lang w:val="en-US"/>
              </w:rPr>
              <w:tab/>
            </w:r>
            <w:r w:rsidRPr="00B3544D">
              <w:rPr>
                <w:rFonts w:ascii="Calibri" w:hAnsi="Calibri" w:cs="Arial"/>
                <w:sz w:val="22"/>
                <w:szCs w:val="22"/>
                <w:lang w:val="en-US"/>
              </w:rPr>
              <w:tab/>
              <w:t xml:space="preserve"> 50%</w:t>
            </w:r>
          </w:p>
          <w:p w14:paraId="5D5AB096" w14:textId="77777777" w:rsidR="00B3544D" w:rsidRPr="00B3544D" w:rsidRDefault="00B3544D" w:rsidP="00B3544D">
            <w:pPr>
              <w:spacing w:before="60"/>
              <w:rPr>
                <w:rFonts w:ascii="Calibri" w:hAnsi="Calibri" w:cs="Arial"/>
                <w:iCs/>
                <w:sz w:val="22"/>
                <w:szCs w:val="22"/>
                <w:lang w:val="en-US"/>
              </w:rPr>
            </w:pPr>
            <w:r w:rsidRPr="00B3544D">
              <w:rPr>
                <w:rFonts w:ascii="Calibri" w:hAnsi="Calibri" w:cs="Arial"/>
                <w:iCs/>
                <w:sz w:val="22"/>
                <w:szCs w:val="22"/>
                <w:lang w:val="en-US"/>
              </w:rPr>
              <w:t xml:space="preserve">Criteria for evaluating the assignment: </w:t>
            </w:r>
          </w:p>
          <w:p w14:paraId="7B354813" w14:textId="77777777" w:rsidR="00B3544D" w:rsidRPr="00B3544D" w:rsidRDefault="00B3544D" w:rsidP="00B3544D">
            <w:pPr>
              <w:spacing w:before="60"/>
              <w:rPr>
                <w:rFonts w:ascii="Calibri" w:hAnsi="Calibri" w:cs="Arial"/>
                <w:iCs/>
                <w:sz w:val="22"/>
                <w:szCs w:val="22"/>
                <w:lang w:val="en-US"/>
              </w:rPr>
            </w:pPr>
            <w:r w:rsidRPr="00B3544D">
              <w:rPr>
                <w:rFonts w:ascii="Calibri" w:hAnsi="Calibri" w:cs="Arial"/>
                <w:b/>
                <w:bCs/>
                <w:iCs/>
                <w:sz w:val="22"/>
                <w:szCs w:val="22"/>
                <w:lang w:val="en-US"/>
              </w:rPr>
              <w:t>a.</w:t>
            </w:r>
            <w:r w:rsidRPr="00B3544D">
              <w:rPr>
                <w:rFonts w:ascii="Calibri" w:hAnsi="Calibri" w:cs="Arial"/>
                <w:iCs/>
                <w:sz w:val="22"/>
                <w:szCs w:val="22"/>
                <w:lang w:val="en-US"/>
              </w:rPr>
              <w:t xml:space="preserve"> recent literature </w:t>
            </w:r>
          </w:p>
          <w:p w14:paraId="461AFC16" w14:textId="77777777" w:rsidR="00B3544D" w:rsidRPr="00B3544D" w:rsidRDefault="00B3544D" w:rsidP="00B3544D">
            <w:pPr>
              <w:spacing w:before="60"/>
              <w:rPr>
                <w:rFonts w:ascii="Calibri" w:hAnsi="Calibri" w:cs="Arial"/>
                <w:iCs/>
                <w:sz w:val="22"/>
                <w:szCs w:val="22"/>
                <w:lang w:val="en-US"/>
              </w:rPr>
            </w:pPr>
            <w:r w:rsidRPr="00B3544D">
              <w:rPr>
                <w:rFonts w:ascii="Calibri" w:hAnsi="Calibri" w:cs="Arial"/>
                <w:b/>
                <w:bCs/>
                <w:iCs/>
                <w:sz w:val="22"/>
                <w:szCs w:val="22"/>
                <w:lang w:val="en-US"/>
              </w:rPr>
              <w:t>b.</w:t>
            </w:r>
            <w:r w:rsidRPr="00B3544D">
              <w:rPr>
                <w:rFonts w:ascii="Calibri" w:hAnsi="Calibri" w:cs="Arial"/>
                <w:iCs/>
                <w:sz w:val="22"/>
                <w:szCs w:val="22"/>
                <w:lang w:val="en-US"/>
              </w:rPr>
              <w:t xml:space="preserve"> originality of course design/materials</w:t>
            </w:r>
          </w:p>
          <w:p w14:paraId="1445A326" w14:textId="77777777" w:rsidR="00B3544D" w:rsidRPr="00B3544D" w:rsidRDefault="00B3544D" w:rsidP="00B3544D">
            <w:pPr>
              <w:spacing w:before="60"/>
              <w:rPr>
                <w:rFonts w:ascii="Calibri" w:hAnsi="Calibri" w:cs="Arial"/>
                <w:iCs/>
                <w:color w:val="1F3864" w:themeColor="accent1" w:themeShade="80"/>
                <w:sz w:val="22"/>
                <w:szCs w:val="22"/>
                <w:lang w:val="en-US"/>
              </w:rPr>
            </w:pPr>
            <w:r w:rsidRPr="00B3544D">
              <w:rPr>
                <w:rFonts w:ascii="Calibri" w:hAnsi="Calibri" w:cs="Arial"/>
                <w:b/>
                <w:bCs/>
                <w:iCs/>
                <w:sz w:val="22"/>
                <w:szCs w:val="22"/>
                <w:lang w:val="en-US"/>
              </w:rPr>
              <w:t>c.</w:t>
            </w:r>
            <w:r w:rsidRPr="00B3544D">
              <w:rPr>
                <w:rFonts w:ascii="Calibri" w:hAnsi="Calibri" w:cs="Arial"/>
                <w:iCs/>
                <w:sz w:val="22"/>
                <w:szCs w:val="22"/>
                <w:lang w:val="en-US"/>
              </w:rPr>
              <w:t xml:space="preserve"> structure, format and quality of content</w:t>
            </w:r>
          </w:p>
        </w:tc>
      </w:tr>
    </w:tbl>
    <w:p w14:paraId="1DD95B8B" w14:textId="77777777" w:rsidR="00B3544D" w:rsidRPr="00B3544D" w:rsidRDefault="00B3544D" w:rsidP="006E6CC4">
      <w:pPr>
        <w:widowControl w:val="0"/>
        <w:numPr>
          <w:ilvl w:val="0"/>
          <w:numId w:val="104"/>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SUGGESTED BIBLIOGRAPHY</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72D86301"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3699B505" w14:textId="77777777" w:rsidR="00B3544D" w:rsidRPr="00B3544D" w:rsidRDefault="00B3544D" w:rsidP="006E6CC4">
            <w:pPr>
              <w:numPr>
                <w:ilvl w:val="0"/>
                <w:numId w:val="6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Armstrong</w:t>
            </w:r>
            <w:r w:rsidRPr="00B3544D">
              <w:rPr>
                <w:rFonts w:asciiTheme="minorHAnsi" w:hAnsiTheme="minorHAnsi" w:cstheme="minorHAnsi"/>
                <w:sz w:val="22"/>
                <w:szCs w:val="22"/>
              </w:rPr>
              <w:t xml:space="preserve"> </w:t>
            </w:r>
            <w:r w:rsidRPr="00B3544D">
              <w:rPr>
                <w:rFonts w:asciiTheme="minorHAnsi" w:hAnsiTheme="minorHAnsi" w:cstheme="minorHAnsi"/>
                <w:sz w:val="22"/>
                <w:szCs w:val="22"/>
                <w:lang w:val="en-US"/>
              </w:rPr>
              <w:t>G</w:t>
            </w:r>
            <w:r w:rsidRPr="00B3544D">
              <w:rPr>
                <w:rFonts w:asciiTheme="minorHAnsi" w:hAnsiTheme="minorHAnsi" w:cstheme="minorHAnsi"/>
                <w:sz w:val="22"/>
                <w:szCs w:val="22"/>
              </w:rPr>
              <w:t xml:space="preserve">., </w:t>
            </w:r>
            <w:r w:rsidRPr="00B3544D">
              <w:rPr>
                <w:rFonts w:asciiTheme="minorHAnsi" w:hAnsiTheme="minorHAnsi" w:cstheme="minorHAnsi"/>
                <w:sz w:val="22"/>
                <w:szCs w:val="22"/>
                <w:lang w:val="en-US"/>
              </w:rPr>
              <w:t>Kotler</w:t>
            </w:r>
            <w:r w:rsidRPr="00B3544D">
              <w:rPr>
                <w:rFonts w:asciiTheme="minorHAnsi" w:hAnsiTheme="minorHAnsi" w:cstheme="minorHAnsi"/>
                <w:sz w:val="22"/>
                <w:szCs w:val="22"/>
              </w:rPr>
              <w:t xml:space="preserve"> </w:t>
            </w:r>
            <w:r w:rsidRPr="00B3544D">
              <w:rPr>
                <w:rFonts w:asciiTheme="minorHAnsi" w:hAnsiTheme="minorHAnsi" w:cstheme="minorHAnsi"/>
                <w:sz w:val="22"/>
                <w:szCs w:val="22"/>
                <w:lang w:val="en-US"/>
              </w:rPr>
              <w:t>P</w:t>
            </w:r>
            <w:r w:rsidRPr="00B3544D">
              <w:rPr>
                <w:rFonts w:asciiTheme="minorHAnsi" w:hAnsiTheme="minorHAnsi" w:cstheme="minorHAnsi"/>
                <w:sz w:val="22"/>
                <w:szCs w:val="22"/>
              </w:rPr>
              <w:t xml:space="preserve">. Εισαγωγή στο Μάρκετινγκ. </w:t>
            </w:r>
            <w:r w:rsidRPr="00B3544D">
              <w:rPr>
                <w:rFonts w:asciiTheme="minorHAnsi" w:hAnsiTheme="minorHAnsi" w:cstheme="minorHAnsi"/>
                <w:sz w:val="22"/>
                <w:szCs w:val="22"/>
                <w:lang w:val="en-US"/>
              </w:rPr>
              <w:t>Εκδόσεις Επίκεντρο, 2009.</w:t>
            </w:r>
          </w:p>
          <w:p w14:paraId="41C24C45" w14:textId="77777777" w:rsidR="00B3544D" w:rsidRPr="00B3544D" w:rsidRDefault="00B3544D" w:rsidP="006E6CC4">
            <w:pPr>
              <w:numPr>
                <w:ilvl w:val="0"/>
                <w:numId w:val="6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Aurier</w:t>
            </w:r>
            <w:r w:rsidRPr="00B3544D">
              <w:rPr>
                <w:rFonts w:asciiTheme="minorHAnsi" w:hAnsiTheme="minorHAnsi" w:cstheme="minorHAnsi"/>
                <w:sz w:val="22"/>
                <w:szCs w:val="22"/>
              </w:rPr>
              <w:t xml:space="preserve"> </w:t>
            </w:r>
            <w:r w:rsidRPr="00B3544D">
              <w:rPr>
                <w:rFonts w:asciiTheme="minorHAnsi" w:hAnsiTheme="minorHAnsi" w:cstheme="minorHAnsi"/>
                <w:sz w:val="22"/>
                <w:szCs w:val="22"/>
                <w:lang w:val="en-US"/>
              </w:rPr>
              <w:t>P</w:t>
            </w:r>
            <w:r w:rsidRPr="00B3544D">
              <w:rPr>
                <w:rFonts w:asciiTheme="minorHAnsi" w:hAnsiTheme="minorHAnsi" w:cstheme="minorHAnsi"/>
                <w:sz w:val="22"/>
                <w:szCs w:val="22"/>
              </w:rPr>
              <w:t xml:space="preserve">., </w:t>
            </w:r>
            <w:r w:rsidRPr="00B3544D">
              <w:rPr>
                <w:rFonts w:asciiTheme="minorHAnsi" w:hAnsiTheme="minorHAnsi" w:cstheme="minorHAnsi"/>
                <w:sz w:val="22"/>
                <w:szCs w:val="22"/>
                <w:lang w:val="en-US"/>
              </w:rPr>
              <w:t>Siriex</w:t>
            </w:r>
            <w:r w:rsidRPr="00B3544D">
              <w:rPr>
                <w:rFonts w:asciiTheme="minorHAnsi" w:hAnsiTheme="minorHAnsi" w:cstheme="minorHAnsi"/>
                <w:sz w:val="22"/>
                <w:szCs w:val="22"/>
              </w:rPr>
              <w:t xml:space="preserve"> </w:t>
            </w:r>
            <w:r w:rsidRPr="00B3544D">
              <w:rPr>
                <w:rFonts w:asciiTheme="minorHAnsi" w:hAnsiTheme="minorHAnsi" w:cstheme="minorHAnsi"/>
                <w:sz w:val="22"/>
                <w:szCs w:val="22"/>
                <w:lang w:val="en-US"/>
              </w:rPr>
              <w:t>L</w:t>
            </w:r>
            <w:r w:rsidRPr="00B3544D">
              <w:rPr>
                <w:rFonts w:asciiTheme="minorHAnsi" w:hAnsiTheme="minorHAnsi" w:cstheme="minorHAnsi"/>
                <w:sz w:val="22"/>
                <w:szCs w:val="22"/>
              </w:rPr>
              <w:t xml:space="preserve">. </w:t>
            </w:r>
            <w:r w:rsidRPr="00B3544D">
              <w:rPr>
                <w:rFonts w:asciiTheme="minorHAnsi" w:hAnsiTheme="minorHAnsi" w:cstheme="minorHAnsi"/>
                <w:sz w:val="22"/>
                <w:szCs w:val="22"/>
                <w:lang w:val="en-US"/>
              </w:rPr>
              <w:t>Marketing</w:t>
            </w:r>
            <w:r w:rsidRPr="00B3544D">
              <w:rPr>
                <w:rFonts w:asciiTheme="minorHAnsi" w:hAnsiTheme="minorHAnsi" w:cstheme="minorHAnsi"/>
                <w:sz w:val="22"/>
                <w:szCs w:val="22"/>
              </w:rPr>
              <w:t xml:space="preserve"> Αγροτικών Προϊόντων και Τροφίμων – Οι ιδιαιτερότητες του κλάδου – Στρατηγικές – Προγράμματα δράσης. </w:t>
            </w:r>
            <w:r w:rsidRPr="00B3544D">
              <w:rPr>
                <w:rFonts w:asciiTheme="minorHAnsi" w:hAnsiTheme="minorHAnsi" w:cstheme="minorHAnsi"/>
                <w:sz w:val="22"/>
                <w:szCs w:val="22"/>
                <w:lang w:val="en-US"/>
              </w:rPr>
              <w:t>Εκδόσεις Προπομπός, 2010.</w:t>
            </w:r>
          </w:p>
          <w:p w14:paraId="55F4C988" w14:textId="77777777" w:rsidR="00B3544D" w:rsidRPr="00B3544D" w:rsidRDefault="00B3544D" w:rsidP="006E6CC4">
            <w:pPr>
              <w:numPr>
                <w:ilvl w:val="0"/>
                <w:numId w:val="6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Fahy</w:t>
            </w:r>
            <w:r w:rsidRPr="00B3544D">
              <w:rPr>
                <w:rFonts w:asciiTheme="minorHAnsi" w:hAnsiTheme="minorHAnsi" w:cstheme="minorHAnsi"/>
                <w:sz w:val="22"/>
                <w:szCs w:val="22"/>
              </w:rPr>
              <w:t xml:space="preserve"> </w:t>
            </w:r>
            <w:r w:rsidRPr="00B3544D">
              <w:rPr>
                <w:rFonts w:asciiTheme="minorHAnsi" w:hAnsiTheme="minorHAnsi" w:cstheme="minorHAnsi"/>
                <w:sz w:val="22"/>
                <w:szCs w:val="22"/>
                <w:lang w:val="en-US"/>
              </w:rPr>
              <w:t>J</w:t>
            </w:r>
            <w:r w:rsidRPr="00B3544D">
              <w:rPr>
                <w:rFonts w:asciiTheme="minorHAnsi" w:hAnsiTheme="minorHAnsi" w:cstheme="minorHAnsi"/>
                <w:sz w:val="22"/>
                <w:szCs w:val="22"/>
              </w:rPr>
              <w:t xml:space="preserve">., </w:t>
            </w:r>
            <w:r w:rsidRPr="00B3544D">
              <w:rPr>
                <w:rFonts w:asciiTheme="minorHAnsi" w:hAnsiTheme="minorHAnsi" w:cstheme="minorHAnsi"/>
                <w:sz w:val="22"/>
                <w:szCs w:val="22"/>
                <w:lang w:val="en-US"/>
              </w:rPr>
              <w:t>Jobber</w:t>
            </w:r>
            <w:r w:rsidRPr="00B3544D">
              <w:rPr>
                <w:rFonts w:asciiTheme="minorHAnsi" w:hAnsiTheme="minorHAnsi" w:cstheme="minorHAnsi"/>
                <w:sz w:val="22"/>
                <w:szCs w:val="22"/>
              </w:rPr>
              <w:t xml:space="preserve"> </w:t>
            </w:r>
            <w:r w:rsidRPr="00B3544D">
              <w:rPr>
                <w:rFonts w:asciiTheme="minorHAnsi" w:hAnsiTheme="minorHAnsi" w:cstheme="minorHAnsi"/>
                <w:sz w:val="22"/>
                <w:szCs w:val="22"/>
                <w:lang w:val="en-US"/>
              </w:rPr>
              <w:t>D</w:t>
            </w:r>
            <w:r w:rsidRPr="00B3544D">
              <w:rPr>
                <w:rFonts w:asciiTheme="minorHAnsi" w:hAnsiTheme="minorHAnsi" w:cstheme="minorHAnsi"/>
                <w:sz w:val="22"/>
                <w:szCs w:val="22"/>
              </w:rPr>
              <w:t xml:space="preserve">. Αρχές Μάρκετινγκ. </w:t>
            </w:r>
            <w:r w:rsidRPr="00B3544D">
              <w:rPr>
                <w:rFonts w:asciiTheme="minorHAnsi" w:hAnsiTheme="minorHAnsi" w:cstheme="minorHAnsi"/>
                <w:sz w:val="22"/>
                <w:szCs w:val="22"/>
                <w:lang w:val="en-US"/>
              </w:rPr>
              <w:t>Εκδόσεις Κριτική, 2014.</w:t>
            </w:r>
          </w:p>
          <w:p w14:paraId="2AE457C6" w14:textId="77777777" w:rsidR="00B3544D" w:rsidRPr="00B3544D" w:rsidRDefault="00B3544D" w:rsidP="006E6CC4">
            <w:pPr>
              <w:numPr>
                <w:ilvl w:val="0"/>
                <w:numId w:val="62"/>
              </w:numPr>
              <w:contextualSpacing/>
              <w:rPr>
                <w:rFonts w:asciiTheme="minorHAnsi" w:hAnsiTheme="minorHAnsi" w:cstheme="minorHAnsi"/>
                <w:sz w:val="22"/>
                <w:szCs w:val="22"/>
                <w:lang w:val="en-US"/>
              </w:rPr>
            </w:pPr>
            <w:r w:rsidRPr="00B3544D">
              <w:rPr>
                <w:rFonts w:asciiTheme="minorHAnsi" w:hAnsiTheme="minorHAnsi" w:cstheme="minorHAnsi"/>
                <w:sz w:val="22"/>
                <w:szCs w:val="22"/>
              </w:rPr>
              <w:t xml:space="preserve">Δημητριάδης Σ., Τζωρτζάκη Α.Μ. Μάρκετινγκ : Αρχές – Στρατηγικές – Εφαρμογές. </w:t>
            </w:r>
            <w:r w:rsidRPr="00B3544D">
              <w:rPr>
                <w:rFonts w:asciiTheme="minorHAnsi" w:hAnsiTheme="minorHAnsi" w:cstheme="minorHAnsi"/>
                <w:sz w:val="22"/>
                <w:szCs w:val="22"/>
                <w:lang w:val="en-US"/>
              </w:rPr>
              <w:t>Εκδόσεις Rosili, 2010.</w:t>
            </w:r>
          </w:p>
          <w:p w14:paraId="150819F4" w14:textId="77777777" w:rsidR="00B3544D" w:rsidRPr="00B3544D" w:rsidRDefault="00B3544D" w:rsidP="006E6CC4">
            <w:pPr>
              <w:numPr>
                <w:ilvl w:val="0"/>
                <w:numId w:val="62"/>
              </w:numPr>
              <w:contextualSpacing/>
              <w:rPr>
                <w:rFonts w:ascii="Calibri" w:hAnsi="Calibri" w:cs="Arial"/>
                <w:color w:val="1F3864" w:themeColor="accent1" w:themeShade="80"/>
                <w:sz w:val="20"/>
                <w:szCs w:val="20"/>
              </w:rPr>
            </w:pPr>
            <w:r w:rsidRPr="00B3544D">
              <w:rPr>
                <w:rFonts w:asciiTheme="minorHAnsi" w:hAnsiTheme="minorHAnsi" w:cstheme="minorHAnsi"/>
                <w:sz w:val="22"/>
                <w:szCs w:val="22"/>
                <w:lang w:val="en-US"/>
              </w:rPr>
              <w:t>Tζωρτζάκης Κ. Μάρκετινγκ – Περιλαμβάνει και Digital Marketing (Alan Charlesworth). Εκδόσεις Rosili, 2020.</w:t>
            </w:r>
          </w:p>
        </w:tc>
      </w:tr>
    </w:tbl>
    <w:p w14:paraId="725B147F" w14:textId="77777777" w:rsidR="00B3544D" w:rsidRPr="00B3544D" w:rsidRDefault="00B3544D" w:rsidP="00B3544D">
      <w:pPr>
        <w:rPr>
          <w:rFonts w:ascii="Calibri" w:eastAsia="Calibri" w:hAnsi="Calibri"/>
          <w:b/>
          <w:lang w:val="en-US"/>
        </w:rPr>
      </w:pPr>
    </w:p>
    <w:p w14:paraId="2B2E4526" w14:textId="77777777" w:rsidR="00B3544D" w:rsidRPr="00B3544D" w:rsidRDefault="00B3544D" w:rsidP="00B3544D">
      <w:pPr>
        <w:rPr>
          <w:rFonts w:ascii="Calibri" w:eastAsia="Calibri" w:hAnsi="Calibri"/>
          <w:b/>
          <w:lang w:val="en-US"/>
        </w:rPr>
      </w:pPr>
    </w:p>
    <w:p w14:paraId="291F83C5"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lang w:val="en-US"/>
        </w:rPr>
      </w:pPr>
      <w:r w:rsidRPr="00B3544D">
        <w:rPr>
          <w:rFonts w:asciiTheme="minorHAnsi" w:eastAsia="Calibri" w:hAnsiTheme="minorHAnsi" w:cstheme="minorHAnsi"/>
          <w:b/>
          <w:lang w:val="en-US"/>
        </w:rPr>
        <w:lastRenderedPageBreak/>
        <w:t>ANNEX OF THE COURSE OUTLINE</w:t>
      </w:r>
      <w:r w:rsidRPr="00B3544D">
        <w:rPr>
          <w:rFonts w:asciiTheme="minorHAnsi" w:eastAsia="Calibri" w:hAnsiTheme="minorHAnsi" w:cstheme="minorHAnsi"/>
          <w:b/>
          <w:lang w:val="en-US"/>
        </w:rPr>
        <w:br/>
        <w:t>Alternative ways of examining a course in emergency situations</w:t>
      </w:r>
    </w:p>
    <w:tbl>
      <w:tblPr>
        <w:tblStyle w:val="1110"/>
        <w:tblW w:w="9091" w:type="dxa"/>
        <w:jc w:val="center"/>
        <w:tblLook w:val="04A0" w:firstRow="1" w:lastRow="0" w:firstColumn="1" w:lastColumn="0" w:noHBand="0" w:noVBand="1"/>
      </w:tblPr>
      <w:tblGrid>
        <w:gridCol w:w="2386"/>
        <w:gridCol w:w="6705"/>
      </w:tblGrid>
      <w:tr w:rsidR="00B3544D" w:rsidRPr="00B3544D" w14:paraId="67332F81"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390EE28D" w14:textId="77777777" w:rsidR="00B3544D" w:rsidRPr="00B3544D" w:rsidRDefault="00B3544D" w:rsidP="00B3544D">
            <w:pPr>
              <w:spacing w:before="120" w:after="120"/>
              <w:ind w:left="-112"/>
              <w:jc w:val="right"/>
              <w:rPr>
                <w:rFonts w:asciiTheme="minorHAnsi" w:eastAsia="Calibri" w:hAnsiTheme="minorHAnsi" w:cstheme="minorHAnsi"/>
                <w:b/>
              </w:rPr>
            </w:pPr>
            <w:r w:rsidRPr="00B3544D">
              <w:rPr>
                <w:rFonts w:asciiTheme="minorHAnsi" w:eastAsia="Calibri" w:hAnsiTheme="minorHAnsi" w:cstheme="minorHAnsi"/>
                <w:b/>
                <w:lang w:val="en-US"/>
              </w:rPr>
              <w:t>Teacher</w:t>
            </w:r>
          </w:p>
        </w:tc>
        <w:tc>
          <w:tcPr>
            <w:tcW w:w="6705" w:type="dxa"/>
            <w:tcBorders>
              <w:top w:val="single" w:sz="4" w:space="0" w:color="auto"/>
              <w:left w:val="single" w:sz="4" w:space="0" w:color="auto"/>
              <w:bottom w:val="single" w:sz="4" w:space="0" w:color="auto"/>
              <w:right w:val="single" w:sz="4" w:space="0" w:color="auto"/>
            </w:tcBorders>
            <w:vAlign w:val="center"/>
          </w:tcPr>
          <w:p w14:paraId="0B1607BA" w14:textId="77777777" w:rsidR="00B3544D" w:rsidRPr="00B3544D" w:rsidRDefault="00B3544D" w:rsidP="00B3544D">
            <w:pPr>
              <w:spacing w:before="120" w:after="120"/>
              <w:jc w:val="both"/>
              <w:rPr>
                <w:rFonts w:asciiTheme="minorHAnsi" w:eastAsia="Calibri" w:hAnsiTheme="minorHAnsi" w:cstheme="minorHAnsi"/>
                <w:lang w:val="en-US"/>
              </w:rPr>
            </w:pPr>
            <w:r w:rsidRPr="00B3544D">
              <w:rPr>
                <w:rFonts w:asciiTheme="minorHAnsi" w:eastAsia="Calibri" w:hAnsiTheme="minorHAnsi" w:cstheme="minorHAnsi"/>
                <w:lang w:val="en-US"/>
              </w:rPr>
              <w:t>Elena Raptou</w:t>
            </w:r>
          </w:p>
        </w:tc>
      </w:tr>
      <w:tr w:rsidR="00B3544D" w:rsidRPr="00B3544D" w14:paraId="1DFF3115"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31B245E6" w14:textId="77777777" w:rsidR="00B3544D" w:rsidRPr="00B3544D" w:rsidRDefault="00B3544D" w:rsidP="00B3544D">
            <w:pPr>
              <w:spacing w:before="120" w:after="120"/>
              <w:ind w:left="-112"/>
              <w:jc w:val="right"/>
              <w:rPr>
                <w:rFonts w:asciiTheme="minorHAnsi" w:eastAsia="Calibri" w:hAnsiTheme="minorHAnsi" w:cstheme="minorHAnsi"/>
                <w:b/>
                <w:lang w:val="en-US"/>
              </w:rPr>
            </w:pPr>
            <w:r w:rsidRPr="00B3544D">
              <w:rPr>
                <w:rFonts w:asciiTheme="minorHAnsi" w:eastAsia="Calibri" w:hAnsiTheme="minorHAnsi" w:cstheme="minorHAnsi"/>
                <w:b/>
                <w:lang w:val="en-US"/>
              </w:rPr>
              <w:t>Contact details</w:t>
            </w:r>
          </w:p>
        </w:tc>
        <w:tc>
          <w:tcPr>
            <w:tcW w:w="6705" w:type="dxa"/>
            <w:tcBorders>
              <w:top w:val="single" w:sz="4" w:space="0" w:color="auto"/>
              <w:left w:val="single" w:sz="4" w:space="0" w:color="auto"/>
              <w:bottom w:val="single" w:sz="4" w:space="0" w:color="auto"/>
              <w:right w:val="single" w:sz="4" w:space="0" w:color="auto"/>
            </w:tcBorders>
            <w:vAlign w:val="center"/>
          </w:tcPr>
          <w:p w14:paraId="1F3060D3" w14:textId="77777777" w:rsidR="00B3544D" w:rsidRPr="00B3544D" w:rsidRDefault="00B3544D" w:rsidP="00B3544D">
            <w:pPr>
              <w:spacing w:before="120" w:after="120"/>
              <w:jc w:val="both"/>
              <w:rPr>
                <w:rFonts w:asciiTheme="minorHAnsi" w:eastAsia="Calibri" w:hAnsiTheme="minorHAnsi" w:cstheme="minorHAnsi"/>
                <w:lang w:val="en-US"/>
              </w:rPr>
            </w:pPr>
            <w:r w:rsidRPr="00B3544D">
              <w:rPr>
                <w:rFonts w:asciiTheme="minorHAnsi" w:eastAsia="Calibri" w:hAnsiTheme="minorHAnsi" w:cstheme="minorHAnsi"/>
                <w:lang w:val="en-US"/>
              </w:rPr>
              <w:t>elenra@agro.duth.gr</w:t>
            </w:r>
          </w:p>
        </w:tc>
      </w:tr>
      <w:tr w:rsidR="00B3544D" w:rsidRPr="00B3544D" w14:paraId="7A599B67"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620AAF78" w14:textId="77777777" w:rsidR="00B3544D" w:rsidRPr="00B3544D" w:rsidRDefault="00B3544D" w:rsidP="00B3544D">
            <w:pPr>
              <w:spacing w:before="120" w:after="120"/>
              <w:ind w:left="-106" w:right="11"/>
              <w:jc w:val="right"/>
              <w:rPr>
                <w:rFonts w:asciiTheme="minorHAnsi" w:eastAsia="Calibri" w:hAnsiTheme="minorHAnsi" w:cstheme="minorHAnsi"/>
                <w:b/>
              </w:rPr>
            </w:pPr>
            <w:r w:rsidRPr="00B3544D">
              <w:rPr>
                <w:rFonts w:asciiTheme="minorHAnsi" w:eastAsia="Calibri" w:hAnsiTheme="minorHAnsi" w:cstheme="minorHAnsi"/>
                <w:b/>
                <w:lang w:val="en-US"/>
              </w:rPr>
              <w:t>Supervisors</w:t>
            </w:r>
            <w:r w:rsidRPr="00B3544D">
              <w:rPr>
                <w:rFonts w:asciiTheme="minorHAnsi" w:eastAsia="Calibri" w:hAnsiTheme="minorHAnsi" w:cstheme="minorHAnsi"/>
                <w:b/>
              </w:rPr>
              <w:t xml:space="preserve"> </w:t>
            </w:r>
          </w:p>
        </w:tc>
        <w:tc>
          <w:tcPr>
            <w:tcW w:w="6705" w:type="dxa"/>
            <w:tcBorders>
              <w:top w:val="single" w:sz="4" w:space="0" w:color="auto"/>
              <w:left w:val="single" w:sz="4" w:space="0" w:color="auto"/>
              <w:bottom w:val="single" w:sz="4" w:space="0" w:color="auto"/>
              <w:right w:val="single" w:sz="4" w:space="0" w:color="auto"/>
            </w:tcBorders>
            <w:vAlign w:val="center"/>
          </w:tcPr>
          <w:p w14:paraId="4EFA7B50" w14:textId="77777777" w:rsidR="00B3544D" w:rsidRPr="00B3544D" w:rsidRDefault="00B3544D" w:rsidP="00B3544D">
            <w:pPr>
              <w:spacing w:before="120" w:after="120"/>
              <w:jc w:val="both"/>
              <w:rPr>
                <w:rFonts w:asciiTheme="minorHAnsi" w:eastAsia="Calibri" w:hAnsiTheme="minorHAnsi" w:cstheme="minorHAnsi"/>
                <w:lang w:val="en-US"/>
              </w:rPr>
            </w:pPr>
            <w:r w:rsidRPr="00B3544D">
              <w:rPr>
                <w:rFonts w:asciiTheme="minorHAnsi" w:eastAsia="Calibri" w:hAnsiTheme="minorHAnsi" w:cstheme="minorHAnsi"/>
                <w:lang w:val="en-US"/>
              </w:rPr>
              <w:t>NO</w:t>
            </w:r>
          </w:p>
        </w:tc>
      </w:tr>
      <w:tr w:rsidR="00B3544D" w:rsidRPr="00B3544D" w14:paraId="0E7F1B2E"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5AABBB79" w14:textId="77777777" w:rsidR="00B3544D" w:rsidRPr="00B3544D" w:rsidRDefault="00B3544D" w:rsidP="00B3544D">
            <w:pPr>
              <w:spacing w:before="120" w:after="120"/>
              <w:ind w:left="-154" w:right="-37"/>
              <w:contextualSpacing/>
              <w:jc w:val="right"/>
              <w:rPr>
                <w:rFonts w:asciiTheme="minorHAnsi" w:eastAsia="Calibri" w:hAnsiTheme="minorHAnsi" w:cstheme="minorHAnsi"/>
                <w:b/>
                <w:color w:val="FF0000"/>
              </w:rPr>
            </w:pPr>
            <w:r w:rsidRPr="00B3544D">
              <w:rPr>
                <w:rFonts w:asciiTheme="minorHAnsi" w:eastAsia="Calibri" w:hAnsiTheme="minorHAnsi" w:cstheme="minorHAnsi"/>
                <w:b/>
                <w:lang w:val="en-US"/>
              </w:rPr>
              <w:t>Evaluation methods</w:t>
            </w:r>
            <w:r w:rsidRPr="00B3544D">
              <w:rPr>
                <w:rFonts w:asciiTheme="minorHAnsi" w:eastAsia="Calibri" w:hAnsiTheme="minorHAnsi" w:cstheme="minorHAnsi"/>
                <w:b/>
              </w:rPr>
              <w:t xml:space="preserve"> </w:t>
            </w:r>
          </w:p>
        </w:tc>
        <w:tc>
          <w:tcPr>
            <w:tcW w:w="6705" w:type="dxa"/>
            <w:tcBorders>
              <w:top w:val="single" w:sz="4" w:space="0" w:color="auto"/>
              <w:left w:val="single" w:sz="4" w:space="0" w:color="auto"/>
              <w:bottom w:val="single" w:sz="4" w:space="0" w:color="auto"/>
              <w:right w:val="single" w:sz="4" w:space="0" w:color="auto"/>
            </w:tcBorders>
            <w:vAlign w:val="center"/>
          </w:tcPr>
          <w:p w14:paraId="0943F0F2" w14:textId="77777777" w:rsidR="00B3544D" w:rsidRPr="00B3544D" w:rsidRDefault="00B3544D" w:rsidP="00B3544D">
            <w:pPr>
              <w:spacing w:before="120" w:after="120"/>
              <w:jc w:val="both"/>
              <w:rPr>
                <w:rFonts w:asciiTheme="minorHAnsi" w:eastAsia="Calibri" w:hAnsiTheme="minorHAnsi" w:cstheme="minorHAnsi"/>
                <w:lang w:val="en-US"/>
              </w:rPr>
            </w:pPr>
            <w:r w:rsidRPr="00B3544D">
              <w:rPr>
                <w:rFonts w:asciiTheme="minorHAnsi" w:eastAsia="Calibri" w:hAnsiTheme="minorHAnsi" w:cstheme="minorHAnsi"/>
                <w:lang w:val="en-US"/>
              </w:rPr>
              <w:t>Oral examination and assignment submission and presentation</w:t>
            </w:r>
          </w:p>
        </w:tc>
      </w:tr>
      <w:tr w:rsidR="00B3544D" w:rsidRPr="00B3544D" w14:paraId="35FDA271"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3D426E15" w14:textId="77777777" w:rsidR="00B3544D" w:rsidRPr="00B3544D" w:rsidRDefault="00B3544D" w:rsidP="00B3544D">
            <w:pPr>
              <w:spacing w:before="120" w:after="120"/>
              <w:ind w:left="-106" w:right="11"/>
              <w:contextualSpacing/>
              <w:jc w:val="right"/>
              <w:rPr>
                <w:rFonts w:asciiTheme="minorHAnsi" w:eastAsia="Calibri" w:hAnsiTheme="minorHAnsi" w:cstheme="minorHAnsi"/>
                <w:b/>
                <w:color w:val="FF0000"/>
              </w:rPr>
            </w:pPr>
            <w:r w:rsidRPr="00B3544D">
              <w:rPr>
                <w:rFonts w:asciiTheme="minorHAnsi" w:eastAsia="Calibri" w:hAnsiTheme="minorHAnsi" w:cstheme="minorHAnsi"/>
                <w:b/>
                <w:lang w:val="en-US"/>
              </w:rPr>
              <w:t>Implementation Instructions</w:t>
            </w:r>
            <w:r w:rsidRPr="00B3544D">
              <w:rPr>
                <w:rFonts w:asciiTheme="minorHAnsi" w:eastAsia="Calibri" w:hAnsiTheme="minorHAnsi" w:cstheme="minorHAnsi"/>
                <w:b/>
              </w:rPr>
              <w:t xml:space="preserve"> </w:t>
            </w:r>
          </w:p>
        </w:tc>
        <w:tc>
          <w:tcPr>
            <w:tcW w:w="6705" w:type="dxa"/>
            <w:tcBorders>
              <w:top w:val="single" w:sz="4" w:space="0" w:color="auto"/>
              <w:left w:val="single" w:sz="4" w:space="0" w:color="auto"/>
              <w:bottom w:val="single" w:sz="4" w:space="0" w:color="auto"/>
              <w:right w:val="single" w:sz="4" w:space="0" w:color="auto"/>
            </w:tcBorders>
            <w:vAlign w:val="center"/>
          </w:tcPr>
          <w:p w14:paraId="3885E236" w14:textId="77777777" w:rsidR="00B3544D" w:rsidRPr="00B3544D" w:rsidRDefault="00B3544D" w:rsidP="00B3544D">
            <w:pPr>
              <w:ind w:right="-68"/>
              <w:jc w:val="both"/>
              <w:rPr>
                <w:rFonts w:asciiTheme="minorHAnsi" w:eastAsia="Calibri" w:hAnsiTheme="minorHAnsi" w:cstheme="minorHAnsi"/>
                <w:lang w:val="en-US"/>
              </w:rPr>
            </w:pPr>
            <w:r w:rsidRPr="00B3544D">
              <w:rPr>
                <w:rFonts w:asciiTheme="minorHAnsi" w:eastAsia="Calibri" w:hAnsiTheme="minorHAnsi" w:cstheme="minorHAnsi"/>
                <w:b/>
                <w:bCs/>
                <w:lang w:val="en-US"/>
              </w:rPr>
              <w:t>A.</w:t>
            </w:r>
            <w:r w:rsidRPr="00B3544D">
              <w:rPr>
                <w:rFonts w:asciiTheme="minorHAnsi" w:eastAsia="Calibri" w:hAnsiTheme="minorHAnsi" w:cstheme="minorHAnsi"/>
                <w:lang w:val="en"/>
              </w:rPr>
              <w:t xml:space="preserve"> The oral examination will be accomplished on the scheduled examination date of the course and will be conducted through Microsoft Teams. The day before the examination, the link of the Microsoft Teams examination session will be displayed to those who have registered for the course and are aware of the distance learning terms. </w:t>
            </w:r>
            <w:r w:rsidRPr="00B3544D">
              <w:rPr>
                <w:rFonts w:asciiTheme="minorHAnsi" w:hAnsiTheme="minorHAnsi" w:cstheme="minorHAnsi"/>
                <w:bCs/>
                <w:lang w:val="en-US"/>
              </w:rPr>
              <w:t>Before beginning the exam, each student must verify his/her candidature, for which he/she has to hold his/her ID card in front of the camera.</w:t>
            </w:r>
            <w:r w:rsidRPr="00B3544D">
              <w:rPr>
                <w:rFonts w:asciiTheme="minorHAnsi" w:eastAsia="Calibri" w:hAnsiTheme="minorHAnsi" w:cstheme="minorHAnsi"/>
                <w:lang w:val="en"/>
              </w:rPr>
              <w:t xml:space="preserve"> The oral examination of the course will take place in groups of 4 people every half hour.</w:t>
            </w:r>
          </w:p>
          <w:p w14:paraId="03440F82" w14:textId="77777777" w:rsidR="00B3544D" w:rsidRPr="00B3544D" w:rsidRDefault="00B3544D" w:rsidP="00B3544D">
            <w:pPr>
              <w:ind w:left="-76" w:right="-68"/>
              <w:jc w:val="both"/>
              <w:rPr>
                <w:rFonts w:asciiTheme="minorHAnsi" w:eastAsia="Calibri" w:hAnsiTheme="minorHAnsi" w:cstheme="minorHAnsi"/>
                <w:lang w:val="en-US"/>
              </w:rPr>
            </w:pPr>
          </w:p>
          <w:p w14:paraId="65139231" w14:textId="77777777" w:rsidR="00B3544D" w:rsidRPr="00B3544D" w:rsidRDefault="00B3544D" w:rsidP="00B3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en"/>
              </w:rPr>
            </w:pPr>
            <w:r w:rsidRPr="00B3544D">
              <w:rPr>
                <w:rFonts w:asciiTheme="minorHAnsi" w:hAnsiTheme="minorHAnsi" w:cstheme="minorHAnsi"/>
                <w:b/>
                <w:bCs/>
                <w:lang w:val="en"/>
              </w:rPr>
              <w:t>B.</w:t>
            </w:r>
            <w:r w:rsidRPr="00B3544D">
              <w:rPr>
                <w:rFonts w:asciiTheme="minorHAnsi" w:hAnsiTheme="minorHAnsi" w:cstheme="minorHAnsi"/>
                <w:lang w:val="en"/>
              </w:rPr>
              <w:t xml:space="preserve"> Students should have submitted their assignments via e-class by the course examination date. The oral presentation of the assignments will be accomplished online through the Microsoft Teams application.</w:t>
            </w:r>
          </w:p>
          <w:p w14:paraId="3ADC42D6" w14:textId="77777777" w:rsidR="00B3544D" w:rsidRPr="00B3544D" w:rsidRDefault="00B3544D" w:rsidP="00B3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en"/>
              </w:rPr>
            </w:pPr>
          </w:p>
          <w:p w14:paraId="2EFCDED7" w14:textId="77777777" w:rsidR="00B3544D" w:rsidRPr="00B3544D" w:rsidRDefault="00B3544D" w:rsidP="00B3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Calibri" w:hAnsiTheme="minorHAnsi" w:cstheme="minorHAnsi"/>
                <w:lang w:val="en-US"/>
              </w:rPr>
            </w:pPr>
            <w:r w:rsidRPr="00B3544D">
              <w:rPr>
                <w:rFonts w:asciiTheme="minorHAnsi" w:hAnsiTheme="minorHAnsi" w:cstheme="minorHAnsi"/>
                <w:lang w:val="en"/>
              </w:rPr>
              <w:t>More details are given in e-class announcements.</w:t>
            </w:r>
          </w:p>
        </w:tc>
      </w:tr>
    </w:tbl>
    <w:p w14:paraId="5E4D95B3" w14:textId="77777777" w:rsidR="00B3544D" w:rsidRPr="00B3544D" w:rsidRDefault="00B3544D" w:rsidP="00B3544D">
      <w:pPr>
        <w:spacing w:line="256" w:lineRule="auto"/>
        <w:rPr>
          <w:rFonts w:ascii="Calibri" w:eastAsia="Calibri" w:hAnsi="Calibri"/>
          <w:sz w:val="12"/>
          <w:lang w:val="en-US"/>
        </w:rPr>
      </w:pPr>
    </w:p>
    <w:p w14:paraId="6174ED42" w14:textId="77777777" w:rsidR="00B3544D" w:rsidRPr="00B3544D" w:rsidRDefault="00B3544D" w:rsidP="00B3544D">
      <w:pPr>
        <w:spacing w:after="120"/>
        <w:rPr>
          <w:rFonts w:asciiTheme="minorHAnsi" w:eastAsia="BatangChe" w:hAnsiTheme="minorHAnsi"/>
          <w:b/>
          <w:sz w:val="28"/>
          <w:szCs w:val="28"/>
          <w:lang w:val="en-US"/>
        </w:rPr>
      </w:pPr>
    </w:p>
    <w:p w14:paraId="5DBEF922" w14:textId="77777777" w:rsidR="00B3544D" w:rsidRPr="00B3544D" w:rsidRDefault="00B3544D" w:rsidP="00B3544D">
      <w:pPr>
        <w:jc w:val="center"/>
        <w:rPr>
          <w:rFonts w:asciiTheme="minorHAnsi" w:eastAsia="BatangChe" w:hAnsiTheme="minorHAnsi"/>
          <w:b/>
          <w:sz w:val="32"/>
          <w:szCs w:val="32"/>
        </w:rPr>
      </w:pPr>
      <w:r w:rsidRPr="00B3544D">
        <w:rPr>
          <w:rFonts w:asciiTheme="minorHAnsi" w:eastAsia="BatangChe" w:hAnsiTheme="minorHAnsi"/>
          <w:b/>
          <w:sz w:val="32"/>
          <w:szCs w:val="32"/>
        </w:rPr>
        <w:t>Ειδικά Θέματα Επιχειρησιακής Έρευνας</w:t>
      </w:r>
    </w:p>
    <w:p w14:paraId="0268665F" w14:textId="77777777" w:rsidR="00B3544D" w:rsidRPr="00B3544D" w:rsidRDefault="00B3544D" w:rsidP="00B3544D">
      <w:pPr>
        <w:jc w:val="center"/>
        <w:rPr>
          <w:rFonts w:asciiTheme="minorHAnsi" w:eastAsia="BatangChe" w:hAnsiTheme="minorHAnsi"/>
          <w:b/>
        </w:rPr>
      </w:pPr>
      <w:r w:rsidRPr="00B3544D">
        <w:rPr>
          <w:rFonts w:asciiTheme="minorHAnsi" w:eastAsia="BatangChe" w:hAnsiTheme="minorHAnsi"/>
          <w:b/>
        </w:rPr>
        <w:t>Διδάσκουσα: Ελένη Ζαφειρίου</w:t>
      </w:r>
    </w:p>
    <w:p w14:paraId="7A2BF5E4" w14:textId="77777777" w:rsidR="00B3544D" w:rsidRPr="00B3544D" w:rsidRDefault="00B3544D" w:rsidP="00B3544D">
      <w:pPr>
        <w:pBdr>
          <w:bottom w:val="single" w:sz="4" w:space="1" w:color="auto"/>
        </w:pBdr>
        <w:jc w:val="center"/>
        <w:rPr>
          <w:rFonts w:ascii="Calibri" w:hAnsi="Calibri" w:cs="Arial"/>
          <w:b/>
        </w:rPr>
      </w:pPr>
    </w:p>
    <w:p w14:paraId="0385328E" w14:textId="77777777" w:rsidR="00B3544D" w:rsidRPr="00B3544D" w:rsidRDefault="00B3544D" w:rsidP="00B3544D">
      <w:pPr>
        <w:jc w:val="center"/>
        <w:rPr>
          <w:rFonts w:ascii="Calibri" w:hAnsi="Calibri" w:cs="Arial"/>
          <w:b/>
        </w:rPr>
      </w:pPr>
      <w:r w:rsidRPr="00B3544D">
        <w:rPr>
          <w:rFonts w:ascii="Calibri" w:hAnsi="Calibri" w:cs="Arial"/>
          <w:b/>
        </w:rPr>
        <w:t>ΠΕΡΙΓΡΑΜΜΑ ΜΑΘΗΜΑΤΟΣ</w:t>
      </w:r>
    </w:p>
    <w:p w14:paraId="27F12C68" w14:textId="77777777" w:rsidR="00B3544D" w:rsidRPr="00B3544D" w:rsidRDefault="00B3544D" w:rsidP="006E6CC4">
      <w:pPr>
        <w:widowControl w:val="0"/>
        <w:numPr>
          <w:ilvl w:val="0"/>
          <w:numId w:val="105"/>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ΓΕΝΙΚΑ</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1194"/>
        <w:gridCol w:w="1048"/>
        <w:gridCol w:w="1338"/>
        <w:gridCol w:w="341"/>
        <w:gridCol w:w="1605"/>
      </w:tblGrid>
      <w:tr w:rsidR="00B3544D" w:rsidRPr="00B3544D" w14:paraId="123E28C9" w14:textId="77777777" w:rsidTr="000F1667">
        <w:trPr>
          <w:jc w:val="center"/>
        </w:trPr>
        <w:tc>
          <w:tcPr>
            <w:tcW w:w="3009" w:type="dxa"/>
            <w:shd w:val="clear" w:color="auto" w:fill="DDD9C3"/>
            <w:vAlign w:val="center"/>
          </w:tcPr>
          <w:p w14:paraId="6A415BCF"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ΣΧΟΛΗ</w:t>
            </w:r>
          </w:p>
        </w:tc>
        <w:tc>
          <w:tcPr>
            <w:tcW w:w="5463" w:type="dxa"/>
            <w:gridSpan w:val="5"/>
            <w:vAlign w:val="center"/>
          </w:tcPr>
          <w:p w14:paraId="686BFFB8" w14:textId="77777777" w:rsidR="00B3544D" w:rsidRPr="00B3544D" w:rsidRDefault="00B3544D" w:rsidP="00B3544D">
            <w:pPr>
              <w:rPr>
                <w:rFonts w:ascii="Calibri" w:hAnsi="Calibri" w:cs="Arial"/>
                <w:sz w:val="22"/>
                <w:szCs w:val="22"/>
                <w:highlight w:val="yellow"/>
              </w:rPr>
            </w:pPr>
            <w:r w:rsidRPr="00B3544D">
              <w:rPr>
                <w:rFonts w:ascii="Calibri" w:hAnsi="Calibri" w:cs="Arial"/>
                <w:sz w:val="22"/>
                <w:szCs w:val="22"/>
              </w:rPr>
              <w:t>ΣΧΟΛΗ ΕΠΙΣΤΗΜΩΝ ΓΕΩΠΟΝΙΑΣ ΚΑΙ ΔΑΣΟΛΟΓΙΑΣ</w:t>
            </w:r>
          </w:p>
        </w:tc>
      </w:tr>
      <w:tr w:rsidR="00B3544D" w:rsidRPr="00B3544D" w14:paraId="1FBE35F2" w14:textId="77777777" w:rsidTr="000F1667">
        <w:trPr>
          <w:jc w:val="center"/>
        </w:trPr>
        <w:tc>
          <w:tcPr>
            <w:tcW w:w="3009" w:type="dxa"/>
            <w:shd w:val="clear" w:color="auto" w:fill="DDD9C3"/>
            <w:vAlign w:val="center"/>
          </w:tcPr>
          <w:p w14:paraId="75AF72EB"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ΤΜΗΜΑ</w:t>
            </w:r>
            <w:r w:rsidRPr="00B3544D">
              <w:rPr>
                <w:rFonts w:ascii="Calibri" w:hAnsi="Calibri" w:cs="Arial"/>
                <w:b/>
                <w:sz w:val="22"/>
                <w:szCs w:val="22"/>
                <w:lang w:val="en-US"/>
              </w:rPr>
              <w:t>/</w:t>
            </w:r>
            <w:r w:rsidRPr="00B3544D">
              <w:rPr>
                <w:rFonts w:ascii="Calibri" w:hAnsi="Calibri" w:cs="Arial"/>
                <w:b/>
                <w:sz w:val="22"/>
                <w:szCs w:val="22"/>
              </w:rPr>
              <w:t>ΠΜΣ</w:t>
            </w:r>
          </w:p>
        </w:tc>
        <w:tc>
          <w:tcPr>
            <w:tcW w:w="5463" w:type="dxa"/>
            <w:gridSpan w:val="5"/>
            <w:vAlign w:val="center"/>
          </w:tcPr>
          <w:p w14:paraId="66D8A1A5"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ΑΓΡΟΤΙΚΗΣ ΑΝΑΠΤΥΞΗΣ/ΑΕΙΦΟΡΙΚΑ ΣΥΣΤΗΜΑΤΑ ΠΑΡΑΓΩΓΗΣ ΚΑΙ ΠΕΡΙΒΑΛΛΟΝ ΣΤΗ ΓΕΩΡΓΙΑ</w:t>
            </w:r>
          </w:p>
        </w:tc>
      </w:tr>
      <w:tr w:rsidR="00B3544D" w:rsidRPr="00B3544D" w14:paraId="0AB33415" w14:textId="77777777" w:rsidTr="000F1667">
        <w:trPr>
          <w:jc w:val="center"/>
        </w:trPr>
        <w:tc>
          <w:tcPr>
            <w:tcW w:w="3009" w:type="dxa"/>
            <w:shd w:val="clear" w:color="auto" w:fill="DDD9C3"/>
            <w:vAlign w:val="center"/>
          </w:tcPr>
          <w:p w14:paraId="5F285A2E"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 xml:space="preserve">ΕΠΙΠΕΔΟ ΣΠΟΥΔΩΝ </w:t>
            </w:r>
          </w:p>
        </w:tc>
        <w:tc>
          <w:tcPr>
            <w:tcW w:w="5463" w:type="dxa"/>
            <w:gridSpan w:val="5"/>
            <w:vAlign w:val="center"/>
          </w:tcPr>
          <w:p w14:paraId="2A188BAD" w14:textId="77777777" w:rsidR="00B3544D" w:rsidRPr="00B3544D" w:rsidRDefault="00B3544D" w:rsidP="00B3544D">
            <w:pPr>
              <w:rPr>
                <w:rFonts w:ascii="Calibri" w:hAnsi="Calibri" w:cs="Arial"/>
                <w:sz w:val="22"/>
                <w:szCs w:val="22"/>
              </w:rPr>
            </w:pPr>
            <w:r w:rsidRPr="00B3544D">
              <w:rPr>
                <w:rFonts w:ascii="Calibri" w:hAnsi="Calibri" w:cs="Arial"/>
                <w:sz w:val="22"/>
                <w:szCs w:val="22"/>
              </w:rPr>
              <w:t>ΕΠΙΠΕΔΟ 7-ΜΕΤΑΠΤΥΧΙΑΚΟ ΔΙΠΛΩΜΑ ΕΙΔΙΚΕΥΣΗΣ</w:t>
            </w:r>
          </w:p>
        </w:tc>
      </w:tr>
      <w:tr w:rsidR="00B3544D" w:rsidRPr="00B3544D" w14:paraId="04414DEF" w14:textId="77777777" w:rsidTr="000F1667">
        <w:trPr>
          <w:jc w:val="center"/>
        </w:trPr>
        <w:tc>
          <w:tcPr>
            <w:tcW w:w="3009" w:type="dxa"/>
            <w:shd w:val="clear" w:color="auto" w:fill="DDD9C3"/>
            <w:vAlign w:val="center"/>
          </w:tcPr>
          <w:p w14:paraId="17E1C101"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rPr>
              <w:t>ΚΩΔΙΚΟΣ ΜΑΘΗΜΑΤΟΣ</w:t>
            </w:r>
          </w:p>
        </w:tc>
        <w:tc>
          <w:tcPr>
            <w:tcW w:w="1216" w:type="dxa"/>
            <w:vAlign w:val="center"/>
          </w:tcPr>
          <w:p w14:paraId="4AB5FFC1" w14:textId="77777777" w:rsidR="00B3544D" w:rsidRPr="00B3544D" w:rsidRDefault="00B3544D" w:rsidP="00B3544D">
            <w:pPr>
              <w:rPr>
                <w:rFonts w:ascii="Calibri" w:hAnsi="Calibri" w:cs="Arial"/>
                <w:b/>
                <w:sz w:val="22"/>
                <w:szCs w:val="22"/>
              </w:rPr>
            </w:pPr>
            <w:r w:rsidRPr="00B3544D">
              <w:rPr>
                <w:rFonts w:ascii="Calibri" w:hAnsi="Calibri" w:cs="Arial"/>
                <w:sz w:val="22"/>
                <w:szCs w:val="22"/>
                <w:lang w:val="en-US"/>
              </w:rPr>
              <w:t>PEC0</w:t>
            </w:r>
            <w:r w:rsidRPr="00B3544D">
              <w:rPr>
                <w:rFonts w:ascii="Calibri" w:hAnsi="Calibri" w:cs="Arial"/>
                <w:sz w:val="22"/>
                <w:szCs w:val="22"/>
              </w:rPr>
              <w:t>2</w:t>
            </w:r>
          </w:p>
        </w:tc>
        <w:tc>
          <w:tcPr>
            <w:tcW w:w="2281" w:type="dxa"/>
            <w:gridSpan w:val="2"/>
            <w:shd w:val="clear" w:color="auto" w:fill="DDD9C3"/>
            <w:vAlign w:val="center"/>
          </w:tcPr>
          <w:p w14:paraId="43217863"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rPr>
              <w:t>ΕΞΑΜΗΝΟ ΣΠΟΥΔΩΝ</w:t>
            </w:r>
          </w:p>
        </w:tc>
        <w:tc>
          <w:tcPr>
            <w:tcW w:w="1966" w:type="dxa"/>
            <w:gridSpan w:val="2"/>
            <w:vAlign w:val="center"/>
          </w:tcPr>
          <w:p w14:paraId="76144FAB" w14:textId="77777777" w:rsidR="00B3544D" w:rsidRPr="00B3544D" w:rsidRDefault="00B3544D" w:rsidP="00B3544D">
            <w:pPr>
              <w:rPr>
                <w:rFonts w:ascii="Calibri" w:hAnsi="Calibri" w:cs="Arial"/>
                <w:sz w:val="22"/>
                <w:szCs w:val="22"/>
                <w:lang w:val="en-US"/>
              </w:rPr>
            </w:pPr>
            <w:r w:rsidRPr="00B3544D">
              <w:rPr>
                <w:rFonts w:ascii="Calibri" w:eastAsia="Calibri" w:hAnsi="Calibri" w:cs="Arial"/>
                <w:sz w:val="22"/>
                <w:szCs w:val="22"/>
              </w:rPr>
              <w:t>1</w:t>
            </w:r>
            <w:r w:rsidRPr="00B3544D">
              <w:rPr>
                <w:rFonts w:ascii="Calibri" w:eastAsia="Calibri" w:hAnsi="Calibri" w:cs="Arial"/>
                <w:sz w:val="22"/>
                <w:szCs w:val="22"/>
                <w:vertAlign w:val="superscript"/>
                <w:lang w:val="en-US"/>
              </w:rPr>
              <w:t>o</w:t>
            </w:r>
          </w:p>
        </w:tc>
      </w:tr>
      <w:tr w:rsidR="00B3544D" w:rsidRPr="00B3544D" w14:paraId="06C58F84" w14:textId="77777777" w:rsidTr="000F1667">
        <w:trPr>
          <w:trHeight w:val="375"/>
          <w:jc w:val="center"/>
        </w:trPr>
        <w:tc>
          <w:tcPr>
            <w:tcW w:w="3009" w:type="dxa"/>
            <w:shd w:val="clear" w:color="auto" w:fill="DDD9C3"/>
            <w:vAlign w:val="center"/>
          </w:tcPr>
          <w:p w14:paraId="58577236"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ΤΙΤΛΟΣ ΜΑΘΗΜΑΤΟΣ</w:t>
            </w:r>
          </w:p>
        </w:tc>
        <w:tc>
          <w:tcPr>
            <w:tcW w:w="5463" w:type="dxa"/>
            <w:gridSpan w:val="5"/>
            <w:vAlign w:val="center"/>
          </w:tcPr>
          <w:p w14:paraId="2DC557C9" w14:textId="77777777" w:rsidR="00B3544D" w:rsidRPr="00B3544D" w:rsidRDefault="00B3544D" w:rsidP="00B3544D">
            <w:pPr>
              <w:rPr>
                <w:rFonts w:ascii="Calibri" w:hAnsi="Calibri" w:cs="Arial"/>
                <w:sz w:val="22"/>
                <w:szCs w:val="22"/>
              </w:rPr>
            </w:pPr>
            <w:r w:rsidRPr="00B3544D">
              <w:rPr>
                <w:rFonts w:ascii="Calibri" w:hAnsi="Calibri" w:cs="Arial"/>
                <w:sz w:val="22"/>
                <w:szCs w:val="22"/>
              </w:rPr>
              <w:t>ΕΙΔΙΚΑ ΘΕΜΑΤΑ ΕΠΙΧΕΙΡΗΣΙΑΚΗΣ ΕΡΕΥΝΑΣ</w:t>
            </w:r>
          </w:p>
        </w:tc>
      </w:tr>
      <w:tr w:rsidR="00B3544D" w:rsidRPr="00B3544D" w14:paraId="2F2EBDE8" w14:textId="77777777" w:rsidTr="000F1667">
        <w:trPr>
          <w:trHeight w:val="196"/>
          <w:jc w:val="center"/>
        </w:trPr>
        <w:tc>
          <w:tcPr>
            <w:tcW w:w="5298" w:type="dxa"/>
            <w:gridSpan w:val="3"/>
            <w:shd w:val="clear" w:color="auto" w:fill="DDD9C3"/>
            <w:vAlign w:val="center"/>
          </w:tcPr>
          <w:p w14:paraId="641F7818"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rPr>
              <w:t xml:space="preserve">ΑΥΤΟΤΕΛΕΙΣ ΔΙΔΑΚΤΙΚΕΣ ΔΡΑΣΤΗΡΙΟΤΗΤΕΣ </w:t>
            </w:r>
          </w:p>
        </w:tc>
        <w:tc>
          <w:tcPr>
            <w:tcW w:w="1552" w:type="dxa"/>
            <w:gridSpan w:val="2"/>
            <w:shd w:val="clear" w:color="auto" w:fill="DDD9C3"/>
            <w:vAlign w:val="center"/>
          </w:tcPr>
          <w:p w14:paraId="264F12F4"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rPr>
              <w:t>ΕΒΔΟΜΑΔΙΑΙΕΣ</w:t>
            </w:r>
            <w:r w:rsidRPr="00B3544D">
              <w:rPr>
                <w:rFonts w:ascii="Calibri" w:hAnsi="Calibri" w:cs="Arial"/>
                <w:b/>
                <w:sz w:val="22"/>
                <w:szCs w:val="22"/>
              </w:rPr>
              <w:br/>
              <w:t>ΩΡΕΣ Δ</w:t>
            </w:r>
            <w:r w:rsidRPr="00B3544D">
              <w:rPr>
                <w:rFonts w:ascii="Calibri" w:hAnsi="Calibri" w:cs="Arial"/>
                <w:b/>
                <w:sz w:val="22"/>
                <w:szCs w:val="22"/>
                <w:shd w:val="clear" w:color="auto" w:fill="DDD9C3"/>
              </w:rPr>
              <w:t>ΙΔ</w:t>
            </w:r>
            <w:r w:rsidRPr="00B3544D">
              <w:rPr>
                <w:rFonts w:ascii="Calibri" w:hAnsi="Calibri" w:cs="Arial"/>
                <w:b/>
                <w:sz w:val="22"/>
                <w:szCs w:val="22"/>
              </w:rPr>
              <w:t>ΑΣΚΑΛΙΑΣ</w:t>
            </w:r>
          </w:p>
        </w:tc>
        <w:tc>
          <w:tcPr>
            <w:tcW w:w="1622" w:type="dxa"/>
            <w:shd w:val="clear" w:color="auto" w:fill="DDD9C3"/>
            <w:vAlign w:val="center"/>
          </w:tcPr>
          <w:p w14:paraId="4296D323"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rPr>
              <w:t>ΠΙΣΤΩΤΙΚΕΣ ΜΟΝΑΔΕΣ</w:t>
            </w:r>
          </w:p>
        </w:tc>
      </w:tr>
      <w:tr w:rsidR="00B3544D" w:rsidRPr="00B3544D" w14:paraId="6B7E5182" w14:textId="77777777" w:rsidTr="000F1667">
        <w:trPr>
          <w:trHeight w:val="194"/>
          <w:jc w:val="center"/>
        </w:trPr>
        <w:tc>
          <w:tcPr>
            <w:tcW w:w="5298" w:type="dxa"/>
            <w:gridSpan w:val="3"/>
            <w:vAlign w:val="center"/>
          </w:tcPr>
          <w:p w14:paraId="2F383F1B" w14:textId="77777777" w:rsidR="00B3544D" w:rsidRPr="00B3544D" w:rsidRDefault="00B3544D" w:rsidP="00B3544D">
            <w:pPr>
              <w:jc w:val="right"/>
              <w:rPr>
                <w:rFonts w:ascii="Calibri" w:hAnsi="Calibri" w:cs="Arial"/>
                <w:color w:val="002060"/>
                <w:sz w:val="22"/>
                <w:szCs w:val="22"/>
              </w:rPr>
            </w:pPr>
          </w:p>
        </w:tc>
        <w:tc>
          <w:tcPr>
            <w:tcW w:w="1552" w:type="dxa"/>
            <w:gridSpan w:val="2"/>
            <w:vAlign w:val="center"/>
          </w:tcPr>
          <w:p w14:paraId="1BD9AFC6" w14:textId="77777777" w:rsidR="00B3544D" w:rsidRPr="00B3544D" w:rsidRDefault="00B3544D" w:rsidP="00B3544D">
            <w:pPr>
              <w:jc w:val="center"/>
              <w:rPr>
                <w:rFonts w:ascii="Calibri" w:hAnsi="Calibri" w:cs="Arial"/>
                <w:sz w:val="22"/>
                <w:szCs w:val="22"/>
              </w:rPr>
            </w:pPr>
            <w:r w:rsidRPr="00B3544D">
              <w:rPr>
                <w:rFonts w:ascii="Calibri" w:hAnsi="Calibri" w:cs="Arial"/>
                <w:sz w:val="22"/>
                <w:szCs w:val="22"/>
              </w:rPr>
              <w:t>3</w:t>
            </w:r>
          </w:p>
        </w:tc>
        <w:tc>
          <w:tcPr>
            <w:tcW w:w="1622" w:type="dxa"/>
            <w:vAlign w:val="center"/>
          </w:tcPr>
          <w:p w14:paraId="093904EB" w14:textId="77777777" w:rsidR="00B3544D" w:rsidRPr="00B3544D" w:rsidRDefault="00B3544D" w:rsidP="00B3544D">
            <w:pPr>
              <w:jc w:val="center"/>
              <w:rPr>
                <w:rFonts w:ascii="Calibri" w:hAnsi="Calibri" w:cs="Arial"/>
                <w:color w:val="244061"/>
                <w:sz w:val="22"/>
                <w:szCs w:val="22"/>
              </w:rPr>
            </w:pPr>
            <w:r w:rsidRPr="00B3544D">
              <w:rPr>
                <w:rFonts w:ascii="Calibri" w:hAnsi="Calibri" w:cs="Arial"/>
                <w:sz w:val="22"/>
                <w:szCs w:val="22"/>
                <w:lang w:val="en-US"/>
              </w:rPr>
              <w:t>7.5</w:t>
            </w:r>
          </w:p>
        </w:tc>
      </w:tr>
      <w:tr w:rsidR="00B3544D" w:rsidRPr="00B3544D" w14:paraId="3789D9BF" w14:textId="77777777" w:rsidTr="000F1667">
        <w:trPr>
          <w:trHeight w:val="599"/>
          <w:jc w:val="center"/>
        </w:trPr>
        <w:tc>
          <w:tcPr>
            <w:tcW w:w="3009" w:type="dxa"/>
            <w:shd w:val="clear" w:color="auto" w:fill="DDD9C3"/>
            <w:vAlign w:val="center"/>
          </w:tcPr>
          <w:p w14:paraId="6809D386" w14:textId="77777777" w:rsidR="00B3544D" w:rsidRPr="00B3544D" w:rsidRDefault="00B3544D" w:rsidP="00B3544D">
            <w:pPr>
              <w:jc w:val="right"/>
              <w:rPr>
                <w:rFonts w:ascii="Calibri" w:hAnsi="Calibri" w:cs="Arial"/>
                <w:i/>
                <w:sz w:val="22"/>
                <w:szCs w:val="22"/>
              </w:rPr>
            </w:pPr>
            <w:r w:rsidRPr="00B3544D">
              <w:rPr>
                <w:rFonts w:ascii="Calibri" w:hAnsi="Calibri" w:cs="Arial"/>
                <w:b/>
                <w:sz w:val="22"/>
                <w:szCs w:val="22"/>
              </w:rPr>
              <w:t>ΤΥΠΟΣ ΜΑΘΗΜΑΤΟΣ</w:t>
            </w:r>
            <w:r w:rsidRPr="00B3544D">
              <w:rPr>
                <w:rFonts w:ascii="Calibri" w:hAnsi="Calibri" w:cs="Arial"/>
                <w:i/>
                <w:sz w:val="22"/>
                <w:szCs w:val="22"/>
              </w:rPr>
              <w:t xml:space="preserve"> </w:t>
            </w:r>
          </w:p>
        </w:tc>
        <w:tc>
          <w:tcPr>
            <w:tcW w:w="5463" w:type="dxa"/>
            <w:gridSpan w:val="5"/>
            <w:vAlign w:val="center"/>
          </w:tcPr>
          <w:p w14:paraId="5C0499B7" w14:textId="77777777" w:rsidR="00B3544D" w:rsidRPr="00B3544D" w:rsidRDefault="00B3544D" w:rsidP="00B3544D">
            <w:pPr>
              <w:rPr>
                <w:rFonts w:ascii="Calibri" w:hAnsi="Calibri" w:cs="Arial"/>
                <w:sz w:val="22"/>
                <w:szCs w:val="22"/>
              </w:rPr>
            </w:pPr>
            <w:r w:rsidRPr="00B3544D">
              <w:rPr>
                <w:rFonts w:ascii="Calibri" w:hAnsi="Calibri" w:cs="Arial"/>
                <w:sz w:val="22"/>
                <w:szCs w:val="22"/>
              </w:rPr>
              <w:t>ΕΠΙΣΤΗΜΟΝΙΚΗΣ ΠΕΡΙΟΧΗΣ</w:t>
            </w:r>
          </w:p>
        </w:tc>
      </w:tr>
      <w:tr w:rsidR="00B3544D" w:rsidRPr="00B3544D" w14:paraId="7689FFF1" w14:textId="77777777" w:rsidTr="000F1667">
        <w:trPr>
          <w:jc w:val="center"/>
        </w:trPr>
        <w:tc>
          <w:tcPr>
            <w:tcW w:w="3009" w:type="dxa"/>
            <w:shd w:val="clear" w:color="auto" w:fill="DDD9C3"/>
            <w:vAlign w:val="center"/>
          </w:tcPr>
          <w:p w14:paraId="3E734D2D"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ΠΡΟΑΠΑΙΤΟΥΜΕΝΑ ΜΑΘΗΜΑΤΑ</w:t>
            </w:r>
          </w:p>
        </w:tc>
        <w:tc>
          <w:tcPr>
            <w:tcW w:w="5463" w:type="dxa"/>
            <w:gridSpan w:val="5"/>
            <w:vAlign w:val="center"/>
          </w:tcPr>
          <w:p w14:paraId="68649A8D" w14:textId="77777777" w:rsidR="00B3544D" w:rsidRPr="00B3544D" w:rsidRDefault="00B3544D" w:rsidP="00B3544D">
            <w:pPr>
              <w:rPr>
                <w:rFonts w:ascii="Calibri" w:hAnsi="Calibri" w:cs="Arial"/>
                <w:sz w:val="22"/>
                <w:szCs w:val="22"/>
              </w:rPr>
            </w:pPr>
            <w:r w:rsidRPr="00B3544D">
              <w:rPr>
                <w:rFonts w:ascii="Calibri" w:hAnsi="Calibri" w:cs="Arial"/>
                <w:sz w:val="22"/>
                <w:szCs w:val="22"/>
              </w:rPr>
              <w:t>ΟΧΙ</w:t>
            </w:r>
          </w:p>
        </w:tc>
      </w:tr>
      <w:tr w:rsidR="00B3544D" w:rsidRPr="00B3544D" w14:paraId="4B680FC0" w14:textId="77777777" w:rsidTr="000F1667">
        <w:trPr>
          <w:jc w:val="center"/>
        </w:trPr>
        <w:tc>
          <w:tcPr>
            <w:tcW w:w="3009" w:type="dxa"/>
            <w:shd w:val="clear" w:color="auto" w:fill="DDD9C3"/>
            <w:vAlign w:val="center"/>
          </w:tcPr>
          <w:p w14:paraId="272CAFE5"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rPr>
              <w:t>Γ</w:t>
            </w:r>
            <w:r w:rsidRPr="00B3544D">
              <w:rPr>
                <w:rFonts w:ascii="Calibri" w:hAnsi="Calibri" w:cs="Arial"/>
                <w:b/>
                <w:sz w:val="22"/>
                <w:szCs w:val="22"/>
                <w:lang w:val="en-US"/>
              </w:rPr>
              <w:t>ΛΩΣΣΑ ΔΙΔΑΣΚΑΛΙΑΣ</w:t>
            </w:r>
            <w:r w:rsidRPr="00B3544D">
              <w:rPr>
                <w:rFonts w:ascii="Calibri" w:hAnsi="Calibri" w:cs="Arial"/>
                <w:b/>
                <w:sz w:val="22"/>
                <w:szCs w:val="22"/>
              </w:rPr>
              <w:t xml:space="preserve"> και ΕΞΕΤΑΣΕΩΝ</w:t>
            </w:r>
          </w:p>
        </w:tc>
        <w:tc>
          <w:tcPr>
            <w:tcW w:w="5463" w:type="dxa"/>
            <w:gridSpan w:val="5"/>
            <w:vAlign w:val="center"/>
          </w:tcPr>
          <w:p w14:paraId="7864BB08" w14:textId="77777777" w:rsidR="00B3544D" w:rsidRPr="00B3544D" w:rsidRDefault="00B3544D" w:rsidP="00B3544D">
            <w:pPr>
              <w:rPr>
                <w:rFonts w:ascii="Calibri" w:hAnsi="Calibri" w:cs="Arial"/>
                <w:sz w:val="22"/>
                <w:szCs w:val="22"/>
              </w:rPr>
            </w:pPr>
            <w:r w:rsidRPr="00B3544D">
              <w:rPr>
                <w:rFonts w:ascii="Calibri" w:eastAsia="Calibri" w:hAnsi="Calibri" w:cs="Calibri"/>
                <w:spacing w:val="1"/>
                <w:position w:val="1"/>
                <w:sz w:val="22"/>
                <w:szCs w:val="22"/>
              </w:rPr>
              <w:t>ΕΛΛΗΝΙΚΗ</w:t>
            </w:r>
          </w:p>
        </w:tc>
      </w:tr>
      <w:tr w:rsidR="00B3544D" w:rsidRPr="00B3544D" w14:paraId="4B73D866" w14:textId="77777777" w:rsidTr="000F1667">
        <w:trPr>
          <w:jc w:val="center"/>
        </w:trPr>
        <w:tc>
          <w:tcPr>
            <w:tcW w:w="3009" w:type="dxa"/>
            <w:shd w:val="clear" w:color="auto" w:fill="DDD9C3"/>
            <w:vAlign w:val="center"/>
          </w:tcPr>
          <w:p w14:paraId="72311DAD"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 xml:space="preserve">ΤΟ ΜΑΘΗΜΑ ΠΡΟΣΦΕΡΕΤΑΙ ΣΕ ΦΟΙΤΗΤΕΣ </w:t>
            </w:r>
            <w:r w:rsidRPr="00B3544D">
              <w:rPr>
                <w:rFonts w:ascii="Calibri" w:hAnsi="Calibri" w:cs="Arial"/>
                <w:b/>
                <w:sz w:val="22"/>
                <w:szCs w:val="22"/>
                <w:lang w:val="en-GB"/>
              </w:rPr>
              <w:t>ERASMUS</w:t>
            </w:r>
            <w:r w:rsidRPr="00B3544D">
              <w:rPr>
                <w:rFonts w:ascii="Calibri" w:hAnsi="Calibri" w:cs="Arial"/>
                <w:b/>
                <w:sz w:val="22"/>
                <w:szCs w:val="22"/>
              </w:rPr>
              <w:t xml:space="preserve"> </w:t>
            </w:r>
          </w:p>
        </w:tc>
        <w:tc>
          <w:tcPr>
            <w:tcW w:w="5463" w:type="dxa"/>
            <w:gridSpan w:val="5"/>
            <w:vAlign w:val="center"/>
          </w:tcPr>
          <w:p w14:paraId="614C6963" w14:textId="77777777" w:rsidR="00B3544D" w:rsidRPr="00B3544D" w:rsidRDefault="00B3544D" w:rsidP="00B3544D">
            <w:pPr>
              <w:rPr>
                <w:rFonts w:ascii="Calibri" w:hAnsi="Calibri" w:cs="Arial"/>
                <w:sz w:val="22"/>
                <w:szCs w:val="22"/>
                <w:lang w:val="en-US"/>
              </w:rPr>
            </w:pPr>
            <w:r w:rsidRPr="00B3544D">
              <w:rPr>
                <w:rFonts w:ascii="Calibri" w:eastAsia="Calibri" w:hAnsi="Calibri" w:cs="Calibri"/>
                <w:spacing w:val="1"/>
                <w:position w:val="1"/>
                <w:sz w:val="22"/>
                <w:szCs w:val="22"/>
              </w:rPr>
              <w:t xml:space="preserve">ΝΑΙ </w:t>
            </w:r>
            <w:r w:rsidRPr="00B3544D">
              <w:rPr>
                <w:rFonts w:ascii="Calibri" w:eastAsia="Calibri" w:hAnsi="Calibri" w:cs="Calibri"/>
                <w:spacing w:val="1"/>
                <w:position w:val="1"/>
                <w:sz w:val="22"/>
                <w:szCs w:val="22"/>
                <w:lang w:val="en-US"/>
              </w:rPr>
              <w:t>(</w:t>
            </w:r>
            <w:r w:rsidRPr="00B3544D">
              <w:rPr>
                <w:rFonts w:ascii="Calibri" w:eastAsia="Calibri" w:hAnsi="Calibri" w:cs="Calibri"/>
                <w:spacing w:val="1"/>
                <w:position w:val="1"/>
                <w:sz w:val="22"/>
                <w:szCs w:val="22"/>
              </w:rPr>
              <w:t>ΣΤΗΝ ΑΓΓΛΙΚΗ</w:t>
            </w:r>
            <w:r w:rsidRPr="00B3544D">
              <w:rPr>
                <w:rFonts w:ascii="Calibri" w:eastAsia="Calibri" w:hAnsi="Calibri" w:cs="Calibri"/>
                <w:spacing w:val="1"/>
                <w:position w:val="1"/>
                <w:sz w:val="22"/>
                <w:szCs w:val="22"/>
                <w:lang w:val="en-US"/>
              </w:rPr>
              <w:t>)</w:t>
            </w:r>
          </w:p>
        </w:tc>
      </w:tr>
      <w:tr w:rsidR="00B3544D" w:rsidRPr="00B3544D" w14:paraId="79CA5D5A" w14:textId="77777777" w:rsidTr="000F1667">
        <w:trPr>
          <w:jc w:val="center"/>
        </w:trPr>
        <w:tc>
          <w:tcPr>
            <w:tcW w:w="3009" w:type="dxa"/>
            <w:shd w:val="clear" w:color="auto" w:fill="DDD9C3"/>
            <w:vAlign w:val="center"/>
          </w:tcPr>
          <w:p w14:paraId="3641AE4D" w14:textId="77777777" w:rsidR="00B3544D" w:rsidRPr="00B3544D" w:rsidRDefault="00B3544D" w:rsidP="00B3544D">
            <w:pPr>
              <w:jc w:val="right"/>
              <w:rPr>
                <w:rFonts w:ascii="Calibri" w:hAnsi="Calibri" w:cs="Arial"/>
                <w:b/>
                <w:sz w:val="22"/>
                <w:szCs w:val="22"/>
                <w:lang w:val="en-GB"/>
              </w:rPr>
            </w:pPr>
            <w:r w:rsidRPr="00B3544D">
              <w:rPr>
                <w:rFonts w:ascii="Calibri" w:hAnsi="Calibri" w:cs="Arial"/>
                <w:b/>
                <w:sz w:val="22"/>
                <w:szCs w:val="22"/>
              </w:rPr>
              <w:lastRenderedPageBreak/>
              <w:t>ΗΛΕΚΤΡΟΝΙΚΗ ΣΕΛΙΔΑ ΜΑΘΗΜΑΤΟΣ (</w:t>
            </w:r>
            <w:r w:rsidRPr="00B3544D">
              <w:rPr>
                <w:rFonts w:ascii="Calibri" w:hAnsi="Calibri" w:cs="Arial"/>
                <w:b/>
                <w:sz w:val="22"/>
                <w:szCs w:val="22"/>
                <w:lang w:val="en-GB"/>
              </w:rPr>
              <w:t>URL)</w:t>
            </w:r>
          </w:p>
        </w:tc>
        <w:tc>
          <w:tcPr>
            <w:tcW w:w="5463" w:type="dxa"/>
            <w:gridSpan w:val="5"/>
            <w:vAlign w:val="center"/>
          </w:tcPr>
          <w:p w14:paraId="10C8935F" w14:textId="77777777" w:rsidR="00B3544D" w:rsidRPr="00B3544D" w:rsidRDefault="00B3544D" w:rsidP="00B3544D">
            <w:pPr>
              <w:rPr>
                <w:rFonts w:ascii="Calibri" w:eastAsia="Calibri" w:hAnsi="Calibri" w:cs="Arial"/>
                <w:sz w:val="22"/>
                <w:szCs w:val="22"/>
                <w:highlight w:val="yellow"/>
                <w:lang w:val="en-GB"/>
              </w:rPr>
            </w:pPr>
            <w:r w:rsidRPr="00B3544D">
              <w:rPr>
                <w:rFonts w:ascii="Calibri" w:eastAsia="Calibri" w:hAnsi="Calibri" w:cs="Calibri"/>
                <w:sz w:val="22"/>
                <w:szCs w:val="22"/>
                <w:lang w:val="en-GB"/>
              </w:rPr>
              <w:t>https://eclass.duth.gr/courses/1426242</w:t>
            </w:r>
          </w:p>
        </w:tc>
      </w:tr>
    </w:tbl>
    <w:p w14:paraId="636C4E96" w14:textId="77777777" w:rsidR="00B3544D" w:rsidRPr="00B3544D" w:rsidRDefault="00B3544D" w:rsidP="006E6CC4">
      <w:pPr>
        <w:widowControl w:val="0"/>
        <w:numPr>
          <w:ilvl w:val="0"/>
          <w:numId w:val="105"/>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ΜΑΘΗΣΙΑΚΑ</w:t>
      </w:r>
      <w:r w:rsidRPr="00B3544D">
        <w:rPr>
          <w:rFonts w:ascii="Calibri" w:hAnsi="Calibri" w:cs="Arial"/>
          <w:b/>
          <w:color w:val="000000"/>
        </w:rPr>
        <w:t xml:space="preserve"> ΑΠΟΤΕΛΕΣΜΑΤΑ</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1"/>
      </w:tblGrid>
      <w:tr w:rsidR="00B3544D" w:rsidRPr="00B3544D" w14:paraId="71F717A5" w14:textId="77777777" w:rsidTr="000F1667">
        <w:trPr>
          <w:jc w:val="center"/>
        </w:trPr>
        <w:tc>
          <w:tcPr>
            <w:tcW w:w="8761" w:type="dxa"/>
            <w:tcBorders>
              <w:bottom w:val="nil"/>
            </w:tcBorders>
            <w:shd w:val="clear" w:color="auto" w:fill="DDD9C3"/>
            <w:vAlign w:val="center"/>
          </w:tcPr>
          <w:p w14:paraId="4D0FCB4D" w14:textId="77777777" w:rsidR="00B3544D" w:rsidRPr="00B3544D" w:rsidRDefault="00B3544D" w:rsidP="00B3544D">
            <w:pPr>
              <w:rPr>
                <w:rFonts w:ascii="Calibri" w:hAnsi="Calibri" w:cs="Arial"/>
                <w:i/>
                <w:sz w:val="22"/>
                <w:szCs w:val="22"/>
              </w:rPr>
            </w:pPr>
            <w:r w:rsidRPr="00B3544D">
              <w:rPr>
                <w:rFonts w:ascii="Calibri" w:hAnsi="Calibri" w:cs="Arial"/>
                <w:b/>
                <w:sz w:val="22"/>
                <w:szCs w:val="22"/>
              </w:rPr>
              <w:t>Μαθησιακά Αποτελέσματα</w:t>
            </w:r>
          </w:p>
        </w:tc>
      </w:tr>
      <w:tr w:rsidR="00B3544D" w:rsidRPr="00B3544D" w14:paraId="47409593" w14:textId="77777777" w:rsidTr="000F1667">
        <w:trPr>
          <w:jc w:val="center"/>
        </w:trPr>
        <w:tc>
          <w:tcPr>
            <w:tcW w:w="8761" w:type="dxa"/>
            <w:vAlign w:val="center"/>
          </w:tcPr>
          <w:p w14:paraId="2F530A81" w14:textId="77777777" w:rsidR="00B3544D" w:rsidRPr="00B3544D" w:rsidRDefault="00B3544D" w:rsidP="00B3544D">
            <w:pPr>
              <w:widowControl w:val="0"/>
              <w:autoSpaceDE w:val="0"/>
              <w:autoSpaceDN w:val="0"/>
              <w:adjustRightInd w:val="0"/>
              <w:spacing w:before="240"/>
              <w:contextualSpacing/>
              <w:rPr>
                <w:rFonts w:ascii="Calibri" w:hAnsi="Calibri"/>
                <w:sz w:val="22"/>
                <w:szCs w:val="22"/>
              </w:rPr>
            </w:pPr>
            <w:r w:rsidRPr="00B3544D">
              <w:rPr>
                <w:rFonts w:ascii="Calibri" w:hAnsi="Calibri"/>
                <w:sz w:val="22"/>
                <w:szCs w:val="22"/>
              </w:rPr>
              <w:t>Μετά την επιτυχή ολοκλήρωση του μαθήματος, οι συμμετέχοντες θα είναι σε θέση να:</w:t>
            </w:r>
          </w:p>
          <w:p w14:paraId="1FC6D08E" w14:textId="77777777" w:rsidR="00B3544D" w:rsidRPr="00B3544D" w:rsidRDefault="00B3544D" w:rsidP="006E6CC4">
            <w:pPr>
              <w:widowControl w:val="0"/>
              <w:numPr>
                <w:ilvl w:val="0"/>
                <w:numId w:val="63"/>
              </w:numPr>
              <w:autoSpaceDE w:val="0"/>
              <w:autoSpaceDN w:val="0"/>
              <w:adjustRightInd w:val="0"/>
              <w:spacing w:after="60"/>
              <w:contextualSpacing/>
              <w:rPr>
                <w:rFonts w:ascii="Calibri" w:hAnsi="Calibri"/>
                <w:sz w:val="22"/>
                <w:szCs w:val="22"/>
              </w:rPr>
            </w:pPr>
            <w:r w:rsidRPr="00B3544D">
              <w:rPr>
                <w:rFonts w:ascii="Calibri" w:hAnsi="Calibri"/>
                <w:sz w:val="22"/>
                <w:szCs w:val="22"/>
              </w:rPr>
              <w:t>ταυτοποιήσουν τα προβλήματα λήψης αποφάσεων</w:t>
            </w:r>
          </w:p>
          <w:p w14:paraId="293B9B53" w14:textId="77777777" w:rsidR="00B3544D" w:rsidRPr="00B3544D" w:rsidRDefault="00B3544D" w:rsidP="006E6CC4">
            <w:pPr>
              <w:widowControl w:val="0"/>
              <w:numPr>
                <w:ilvl w:val="0"/>
                <w:numId w:val="63"/>
              </w:numPr>
              <w:autoSpaceDE w:val="0"/>
              <w:autoSpaceDN w:val="0"/>
              <w:adjustRightInd w:val="0"/>
              <w:spacing w:after="60"/>
              <w:contextualSpacing/>
              <w:rPr>
                <w:rFonts w:ascii="Calibri" w:hAnsi="Calibri"/>
                <w:sz w:val="22"/>
                <w:szCs w:val="22"/>
              </w:rPr>
            </w:pPr>
            <w:r w:rsidRPr="00B3544D">
              <w:rPr>
                <w:rFonts w:ascii="Calibri" w:hAnsi="Calibri"/>
                <w:sz w:val="22"/>
                <w:szCs w:val="22"/>
              </w:rPr>
              <w:t>μοντελοποιήσουν διάφορα πρακτικά προβλήματα που συνδέονται με την εύρυθμη λειτουργία μιας επιχείρησης όπως είναι η βελτιστοποίηση της κατανομής των πόρων</w:t>
            </w:r>
          </w:p>
          <w:p w14:paraId="6EC27A6B" w14:textId="77777777" w:rsidR="00B3544D" w:rsidRPr="00B3544D" w:rsidRDefault="00B3544D" w:rsidP="006E6CC4">
            <w:pPr>
              <w:widowControl w:val="0"/>
              <w:numPr>
                <w:ilvl w:val="0"/>
                <w:numId w:val="63"/>
              </w:numPr>
              <w:autoSpaceDE w:val="0"/>
              <w:autoSpaceDN w:val="0"/>
              <w:adjustRightInd w:val="0"/>
              <w:spacing w:after="60"/>
              <w:contextualSpacing/>
              <w:rPr>
                <w:rFonts w:ascii="Calibri" w:hAnsi="Calibri"/>
                <w:sz w:val="22"/>
                <w:szCs w:val="22"/>
              </w:rPr>
            </w:pPr>
            <w:r w:rsidRPr="00B3544D">
              <w:rPr>
                <w:rFonts w:ascii="Calibri" w:hAnsi="Calibri"/>
                <w:sz w:val="22"/>
                <w:szCs w:val="22"/>
              </w:rPr>
              <w:t>εφαρμόσουν επιτυχώς κατάλληλες αλγοριθμικές τεχνικές για την επίλυση των προβλημάτων</w:t>
            </w:r>
          </w:p>
          <w:p w14:paraId="35DF4EB6" w14:textId="77777777" w:rsidR="00B3544D" w:rsidRPr="00B3544D" w:rsidRDefault="00B3544D" w:rsidP="006E6CC4">
            <w:pPr>
              <w:widowControl w:val="0"/>
              <w:numPr>
                <w:ilvl w:val="0"/>
                <w:numId w:val="63"/>
              </w:numPr>
              <w:autoSpaceDE w:val="0"/>
              <w:autoSpaceDN w:val="0"/>
              <w:adjustRightInd w:val="0"/>
              <w:spacing w:after="60"/>
              <w:contextualSpacing/>
              <w:rPr>
                <w:rFonts w:ascii="Calibri" w:hAnsi="Calibri"/>
                <w:sz w:val="22"/>
                <w:szCs w:val="22"/>
              </w:rPr>
            </w:pPr>
            <w:r w:rsidRPr="00B3544D">
              <w:rPr>
                <w:rFonts w:ascii="Calibri" w:hAnsi="Calibri"/>
                <w:sz w:val="22"/>
                <w:szCs w:val="22"/>
              </w:rPr>
              <w:t>επιλύσουν εφαρμογές προβλημάτων γραμμικού προγραμματισμού όπως είναι το προβλήματα μεταφοράς και ανάθεσης</w:t>
            </w:r>
          </w:p>
          <w:p w14:paraId="52DB6F10" w14:textId="77777777" w:rsidR="00B3544D" w:rsidRPr="00B3544D" w:rsidRDefault="00B3544D" w:rsidP="006E6CC4">
            <w:pPr>
              <w:widowControl w:val="0"/>
              <w:numPr>
                <w:ilvl w:val="0"/>
                <w:numId w:val="63"/>
              </w:numPr>
              <w:autoSpaceDE w:val="0"/>
              <w:autoSpaceDN w:val="0"/>
              <w:adjustRightInd w:val="0"/>
              <w:spacing w:after="60"/>
              <w:contextualSpacing/>
              <w:rPr>
                <w:rFonts w:ascii="Calibri" w:hAnsi="Calibri"/>
                <w:sz w:val="22"/>
                <w:szCs w:val="22"/>
              </w:rPr>
            </w:pPr>
            <w:r w:rsidRPr="00B3544D">
              <w:rPr>
                <w:rFonts w:ascii="Calibri" w:hAnsi="Calibri"/>
                <w:sz w:val="22"/>
                <w:szCs w:val="22"/>
              </w:rPr>
              <w:t>χρησιμοποιούν εξειδικευμένο λογισμικό (εφαρμογή του Excel) και σύγχρονες τεχνολογίες στην επίλυση προβλημάτων επιχειρησιακής έρευνας</w:t>
            </w:r>
          </w:p>
        </w:tc>
      </w:tr>
      <w:tr w:rsidR="00B3544D" w:rsidRPr="00B3544D" w14:paraId="6E201EBA" w14:textId="77777777" w:rsidTr="000F1667">
        <w:tblPrEx>
          <w:tblLook w:val="0000" w:firstRow="0" w:lastRow="0" w:firstColumn="0" w:lastColumn="0" w:noHBand="0" w:noVBand="0"/>
        </w:tblPrEx>
        <w:trPr>
          <w:jc w:val="center"/>
        </w:trPr>
        <w:tc>
          <w:tcPr>
            <w:tcW w:w="8761" w:type="dxa"/>
            <w:tcBorders>
              <w:bottom w:val="nil"/>
            </w:tcBorders>
            <w:shd w:val="clear" w:color="auto" w:fill="DDD9C3"/>
            <w:vAlign w:val="center"/>
          </w:tcPr>
          <w:p w14:paraId="13B6FD4D" w14:textId="77777777" w:rsidR="00B3544D" w:rsidRPr="00B3544D" w:rsidRDefault="00B3544D" w:rsidP="00B3544D">
            <w:pPr>
              <w:rPr>
                <w:rFonts w:ascii="Calibri" w:hAnsi="Calibri" w:cs="Arial"/>
                <w:b/>
                <w:sz w:val="22"/>
                <w:szCs w:val="22"/>
              </w:rPr>
            </w:pPr>
            <w:r w:rsidRPr="00B3544D">
              <w:rPr>
                <w:rFonts w:ascii="Calibri" w:hAnsi="Calibri" w:cs="Arial"/>
                <w:b/>
                <w:sz w:val="22"/>
                <w:szCs w:val="22"/>
              </w:rPr>
              <w:t>Γενικές Ικανότητες</w:t>
            </w:r>
          </w:p>
        </w:tc>
      </w:tr>
      <w:tr w:rsidR="00B3544D" w:rsidRPr="00B3544D" w14:paraId="2B3AC0F0" w14:textId="77777777" w:rsidTr="000F1667">
        <w:trPr>
          <w:jc w:val="center"/>
        </w:trPr>
        <w:tc>
          <w:tcPr>
            <w:tcW w:w="8761" w:type="dxa"/>
            <w:tcBorders>
              <w:bottom w:val="single" w:sz="4" w:space="0" w:color="auto"/>
            </w:tcBorders>
            <w:vAlign w:val="center"/>
          </w:tcPr>
          <w:p w14:paraId="6147C8C5" w14:textId="77777777" w:rsidR="00B3544D" w:rsidRPr="00B3544D" w:rsidRDefault="00B3544D" w:rsidP="006E6CC4">
            <w:pPr>
              <w:widowControl w:val="0"/>
              <w:numPr>
                <w:ilvl w:val="0"/>
                <w:numId w:val="63"/>
              </w:numPr>
              <w:autoSpaceDE w:val="0"/>
              <w:autoSpaceDN w:val="0"/>
              <w:adjustRightInd w:val="0"/>
              <w:spacing w:after="60"/>
              <w:contextualSpacing/>
              <w:rPr>
                <w:rFonts w:ascii="Calibri" w:hAnsi="Calibri"/>
                <w:sz w:val="22"/>
                <w:szCs w:val="22"/>
              </w:rPr>
            </w:pPr>
            <w:r w:rsidRPr="00B3544D">
              <w:rPr>
                <w:rFonts w:ascii="Calibri" w:hAnsi="Calibri"/>
                <w:sz w:val="22"/>
                <w:szCs w:val="22"/>
              </w:rPr>
              <w:t>Αναζήτηση, ανάλυση και σύνθεση δεδομένων και πληροφοριών, με τη χρήση και των απαραίτητων τεχνολογιών</w:t>
            </w:r>
          </w:p>
          <w:p w14:paraId="19EE0982" w14:textId="77777777" w:rsidR="00B3544D" w:rsidRPr="00B3544D" w:rsidRDefault="00B3544D" w:rsidP="006E6CC4">
            <w:pPr>
              <w:widowControl w:val="0"/>
              <w:numPr>
                <w:ilvl w:val="0"/>
                <w:numId w:val="63"/>
              </w:numPr>
              <w:autoSpaceDE w:val="0"/>
              <w:autoSpaceDN w:val="0"/>
              <w:adjustRightInd w:val="0"/>
              <w:spacing w:after="60"/>
              <w:contextualSpacing/>
              <w:rPr>
                <w:rFonts w:ascii="Calibri" w:hAnsi="Calibri"/>
                <w:sz w:val="22"/>
                <w:szCs w:val="22"/>
              </w:rPr>
            </w:pPr>
            <w:r w:rsidRPr="00B3544D">
              <w:rPr>
                <w:rFonts w:ascii="Calibri" w:hAnsi="Calibri"/>
                <w:sz w:val="22"/>
                <w:szCs w:val="22"/>
              </w:rPr>
              <w:t>Λήψη αποφάσεων</w:t>
            </w:r>
          </w:p>
          <w:p w14:paraId="5BEF6ED5" w14:textId="77777777" w:rsidR="00B3544D" w:rsidRPr="00B3544D" w:rsidRDefault="00B3544D" w:rsidP="006E6CC4">
            <w:pPr>
              <w:widowControl w:val="0"/>
              <w:numPr>
                <w:ilvl w:val="0"/>
                <w:numId w:val="63"/>
              </w:numPr>
              <w:autoSpaceDE w:val="0"/>
              <w:autoSpaceDN w:val="0"/>
              <w:adjustRightInd w:val="0"/>
              <w:spacing w:after="60"/>
              <w:contextualSpacing/>
              <w:rPr>
                <w:rFonts w:ascii="Calibri" w:hAnsi="Calibri"/>
                <w:sz w:val="22"/>
                <w:szCs w:val="22"/>
              </w:rPr>
            </w:pPr>
            <w:r w:rsidRPr="00B3544D">
              <w:rPr>
                <w:rFonts w:ascii="Calibri" w:hAnsi="Calibri"/>
                <w:sz w:val="22"/>
                <w:szCs w:val="22"/>
              </w:rPr>
              <w:t>Αυτόνομη εργασία</w:t>
            </w:r>
          </w:p>
          <w:p w14:paraId="0B7BBA79" w14:textId="77777777" w:rsidR="00B3544D" w:rsidRPr="00B3544D" w:rsidRDefault="00B3544D" w:rsidP="006E6CC4">
            <w:pPr>
              <w:widowControl w:val="0"/>
              <w:numPr>
                <w:ilvl w:val="0"/>
                <w:numId w:val="63"/>
              </w:numPr>
              <w:autoSpaceDE w:val="0"/>
              <w:autoSpaceDN w:val="0"/>
              <w:adjustRightInd w:val="0"/>
              <w:spacing w:after="60"/>
              <w:contextualSpacing/>
              <w:rPr>
                <w:rFonts w:ascii="Calibri" w:hAnsi="Calibri"/>
                <w:sz w:val="22"/>
                <w:szCs w:val="22"/>
              </w:rPr>
            </w:pPr>
            <w:r w:rsidRPr="00B3544D">
              <w:rPr>
                <w:rFonts w:ascii="Calibri" w:hAnsi="Calibri"/>
                <w:sz w:val="22"/>
                <w:szCs w:val="22"/>
              </w:rPr>
              <w:t>Σχεδιασμός και διαχείριση έργων</w:t>
            </w:r>
          </w:p>
          <w:p w14:paraId="24AD6650" w14:textId="77777777" w:rsidR="00B3544D" w:rsidRPr="00B3544D" w:rsidRDefault="00B3544D" w:rsidP="006E6CC4">
            <w:pPr>
              <w:widowControl w:val="0"/>
              <w:numPr>
                <w:ilvl w:val="0"/>
                <w:numId w:val="63"/>
              </w:numPr>
              <w:autoSpaceDE w:val="0"/>
              <w:autoSpaceDN w:val="0"/>
              <w:adjustRightInd w:val="0"/>
              <w:spacing w:after="60"/>
              <w:contextualSpacing/>
              <w:rPr>
                <w:rFonts w:ascii="Calibri" w:hAnsi="Calibri" w:cs="Arial"/>
                <w:color w:val="244061"/>
                <w:sz w:val="22"/>
                <w:szCs w:val="22"/>
              </w:rPr>
            </w:pPr>
            <w:r w:rsidRPr="00B3544D">
              <w:rPr>
                <w:rFonts w:ascii="Calibri" w:hAnsi="Calibri"/>
                <w:sz w:val="22"/>
                <w:szCs w:val="22"/>
              </w:rPr>
              <w:t>Προαγωγή της ελεύθερης, δημιουργικής και επαγωγικής σκέψης</w:t>
            </w:r>
          </w:p>
        </w:tc>
      </w:tr>
    </w:tbl>
    <w:p w14:paraId="080881AC" w14:textId="77777777" w:rsidR="00B3544D" w:rsidRPr="00B3544D" w:rsidRDefault="00B3544D" w:rsidP="006E6CC4">
      <w:pPr>
        <w:widowControl w:val="0"/>
        <w:numPr>
          <w:ilvl w:val="0"/>
          <w:numId w:val="105"/>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lang w:val="en-US"/>
        </w:rPr>
        <w:t>ΠΕΡΙΕΧΟΜΕΝΟ</w:t>
      </w:r>
      <w:r w:rsidRPr="00B3544D">
        <w:rPr>
          <w:rFonts w:ascii="Calibri" w:hAnsi="Calibri" w:cs="Arial"/>
          <w:b/>
          <w:color w:val="000000"/>
        </w:rPr>
        <w:t xml:space="preserve"> ΜΑΘΗΜΑΤΟΣ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27BDC73D" w14:textId="77777777" w:rsidTr="000F1667">
        <w:trPr>
          <w:jc w:val="center"/>
        </w:trPr>
        <w:tc>
          <w:tcPr>
            <w:tcW w:w="8472" w:type="dxa"/>
            <w:vAlign w:val="center"/>
          </w:tcPr>
          <w:p w14:paraId="496345BA" w14:textId="77777777" w:rsidR="00B3544D" w:rsidRPr="00B3544D" w:rsidRDefault="00B3544D" w:rsidP="00B3544D">
            <w:pPr>
              <w:spacing w:line="276" w:lineRule="auto"/>
              <w:contextualSpacing/>
              <w:rPr>
                <w:rFonts w:ascii="Calibri" w:eastAsia="Calibri" w:hAnsi="Calibri"/>
                <w:b/>
                <w:bCs/>
                <w:sz w:val="22"/>
                <w:szCs w:val="22"/>
              </w:rPr>
            </w:pPr>
            <w:r w:rsidRPr="00B3544D">
              <w:rPr>
                <w:rFonts w:ascii="Calibri" w:eastAsia="Calibri" w:hAnsi="Calibri"/>
                <w:b/>
                <w:bCs/>
                <w:sz w:val="22"/>
                <w:szCs w:val="22"/>
              </w:rPr>
              <w:t>1η Ενότητα: Γραμμικός Προγραμματισμός</w:t>
            </w:r>
          </w:p>
          <w:p w14:paraId="0076CACA" w14:textId="77777777" w:rsidR="00B3544D" w:rsidRPr="00B3544D" w:rsidRDefault="00B3544D" w:rsidP="006E6CC4">
            <w:pPr>
              <w:widowControl w:val="0"/>
              <w:numPr>
                <w:ilvl w:val="0"/>
                <w:numId w:val="64"/>
              </w:numPr>
              <w:autoSpaceDE w:val="0"/>
              <w:autoSpaceDN w:val="0"/>
              <w:adjustRightInd w:val="0"/>
              <w:spacing w:after="60"/>
              <w:contextualSpacing/>
              <w:rPr>
                <w:rFonts w:ascii="Calibri" w:hAnsi="Calibri"/>
                <w:sz w:val="22"/>
                <w:szCs w:val="22"/>
              </w:rPr>
            </w:pPr>
            <w:r w:rsidRPr="00B3544D">
              <w:rPr>
                <w:rFonts w:ascii="Calibri" w:hAnsi="Calibri"/>
                <w:sz w:val="22"/>
                <w:szCs w:val="22"/>
              </w:rPr>
              <w:t>Εισαγωγή/ Βασικές Έννοιες</w:t>
            </w:r>
          </w:p>
          <w:p w14:paraId="684E4F2B" w14:textId="77777777" w:rsidR="00B3544D" w:rsidRPr="00B3544D" w:rsidRDefault="00B3544D" w:rsidP="006E6CC4">
            <w:pPr>
              <w:widowControl w:val="0"/>
              <w:numPr>
                <w:ilvl w:val="0"/>
                <w:numId w:val="64"/>
              </w:numPr>
              <w:autoSpaceDE w:val="0"/>
              <w:autoSpaceDN w:val="0"/>
              <w:adjustRightInd w:val="0"/>
              <w:spacing w:after="60"/>
              <w:contextualSpacing/>
              <w:rPr>
                <w:rFonts w:ascii="Calibri" w:hAnsi="Calibri"/>
                <w:sz w:val="22"/>
                <w:szCs w:val="22"/>
              </w:rPr>
            </w:pPr>
            <w:r w:rsidRPr="00B3544D">
              <w:rPr>
                <w:rFonts w:ascii="Calibri" w:hAnsi="Calibri"/>
                <w:sz w:val="22"/>
                <w:szCs w:val="22"/>
              </w:rPr>
              <w:t>Γεωμετρική Προσέγγιση / Μέθοδος Simplex</w:t>
            </w:r>
          </w:p>
          <w:p w14:paraId="1F400FC6" w14:textId="77777777" w:rsidR="00B3544D" w:rsidRPr="00B3544D" w:rsidRDefault="00B3544D" w:rsidP="006E6CC4">
            <w:pPr>
              <w:widowControl w:val="0"/>
              <w:numPr>
                <w:ilvl w:val="0"/>
                <w:numId w:val="64"/>
              </w:numPr>
              <w:autoSpaceDE w:val="0"/>
              <w:autoSpaceDN w:val="0"/>
              <w:adjustRightInd w:val="0"/>
              <w:spacing w:after="60"/>
              <w:contextualSpacing/>
              <w:rPr>
                <w:rFonts w:ascii="Calibri" w:hAnsi="Calibri"/>
                <w:sz w:val="22"/>
                <w:szCs w:val="22"/>
              </w:rPr>
            </w:pPr>
            <w:r w:rsidRPr="00B3544D">
              <w:rPr>
                <w:rFonts w:ascii="Calibri" w:hAnsi="Calibri"/>
                <w:sz w:val="22"/>
                <w:szCs w:val="22"/>
              </w:rPr>
              <w:t>Δυϊκό πρόβλημα γραμμικού προγραμματισμού</w:t>
            </w:r>
          </w:p>
          <w:p w14:paraId="77A9D420" w14:textId="77777777" w:rsidR="00B3544D" w:rsidRPr="00B3544D" w:rsidRDefault="00B3544D" w:rsidP="006E6CC4">
            <w:pPr>
              <w:widowControl w:val="0"/>
              <w:numPr>
                <w:ilvl w:val="0"/>
                <w:numId w:val="64"/>
              </w:numPr>
              <w:autoSpaceDE w:val="0"/>
              <w:autoSpaceDN w:val="0"/>
              <w:adjustRightInd w:val="0"/>
              <w:spacing w:after="60"/>
              <w:contextualSpacing/>
              <w:rPr>
                <w:rFonts w:ascii="Calibri" w:hAnsi="Calibri"/>
                <w:sz w:val="22"/>
                <w:szCs w:val="22"/>
              </w:rPr>
            </w:pPr>
            <w:r w:rsidRPr="00B3544D">
              <w:rPr>
                <w:rFonts w:ascii="Calibri" w:hAnsi="Calibri"/>
                <w:sz w:val="22"/>
                <w:szCs w:val="22"/>
              </w:rPr>
              <w:t>Το πρόβλημα μεταφοράς (Μέθοδος βορειοδυτικής γωνίας)</w:t>
            </w:r>
          </w:p>
          <w:p w14:paraId="493BCE7A" w14:textId="77777777" w:rsidR="00B3544D" w:rsidRPr="00B3544D" w:rsidRDefault="00B3544D" w:rsidP="006E6CC4">
            <w:pPr>
              <w:widowControl w:val="0"/>
              <w:numPr>
                <w:ilvl w:val="0"/>
                <w:numId w:val="64"/>
              </w:numPr>
              <w:autoSpaceDE w:val="0"/>
              <w:autoSpaceDN w:val="0"/>
              <w:adjustRightInd w:val="0"/>
              <w:spacing w:after="60"/>
              <w:contextualSpacing/>
              <w:rPr>
                <w:rFonts w:ascii="Calibri" w:hAnsi="Calibri"/>
                <w:sz w:val="22"/>
                <w:szCs w:val="22"/>
              </w:rPr>
            </w:pPr>
            <w:r w:rsidRPr="00B3544D">
              <w:rPr>
                <w:rFonts w:ascii="Calibri" w:hAnsi="Calibri"/>
                <w:sz w:val="22"/>
                <w:szCs w:val="22"/>
              </w:rPr>
              <w:t>Το πρόβλημα ανάθεσης (Ουγγρική μέθοδος)</w:t>
            </w:r>
          </w:p>
          <w:p w14:paraId="166D0C18" w14:textId="77777777" w:rsidR="00B3544D" w:rsidRPr="00B3544D" w:rsidRDefault="00B3544D" w:rsidP="006E6CC4">
            <w:pPr>
              <w:widowControl w:val="0"/>
              <w:numPr>
                <w:ilvl w:val="0"/>
                <w:numId w:val="64"/>
              </w:numPr>
              <w:autoSpaceDE w:val="0"/>
              <w:autoSpaceDN w:val="0"/>
              <w:adjustRightInd w:val="0"/>
              <w:spacing w:after="60"/>
              <w:contextualSpacing/>
              <w:rPr>
                <w:rFonts w:ascii="Calibri" w:hAnsi="Calibri"/>
                <w:sz w:val="22"/>
                <w:szCs w:val="22"/>
              </w:rPr>
            </w:pPr>
            <w:r w:rsidRPr="00B3544D">
              <w:rPr>
                <w:rFonts w:ascii="Calibri" w:hAnsi="Calibri"/>
                <w:sz w:val="22"/>
                <w:szCs w:val="22"/>
              </w:rPr>
              <w:t>Το πρόβλημα των ελάχιστων διαδρομών και το πρόβλημα μέγιστης ροής.</w:t>
            </w:r>
          </w:p>
          <w:p w14:paraId="7075AC2A" w14:textId="77777777" w:rsidR="00B3544D" w:rsidRPr="00B3544D" w:rsidRDefault="00B3544D" w:rsidP="006E6CC4">
            <w:pPr>
              <w:widowControl w:val="0"/>
              <w:numPr>
                <w:ilvl w:val="0"/>
                <w:numId w:val="64"/>
              </w:numPr>
              <w:autoSpaceDE w:val="0"/>
              <w:autoSpaceDN w:val="0"/>
              <w:adjustRightInd w:val="0"/>
              <w:contextualSpacing/>
              <w:rPr>
                <w:rFonts w:ascii="Calibri" w:hAnsi="Calibri"/>
                <w:sz w:val="22"/>
                <w:szCs w:val="22"/>
              </w:rPr>
            </w:pPr>
            <w:r w:rsidRPr="00B3544D">
              <w:rPr>
                <w:rFonts w:ascii="Calibri" w:hAnsi="Calibri"/>
                <w:sz w:val="22"/>
                <w:szCs w:val="22"/>
              </w:rPr>
              <w:t>Εφαρμογές σε Η/Υ</w:t>
            </w:r>
          </w:p>
          <w:p w14:paraId="6D5AB0FB" w14:textId="77777777" w:rsidR="00B3544D" w:rsidRPr="00B3544D" w:rsidRDefault="00B3544D" w:rsidP="00B3544D">
            <w:pPr>
              <w:spacing w:line="276" w:lineRule="auto"/>
              <w:contextualSpacing/>
              <w:rPr>
                <w:rFonts w:ascii="Calibri" w:eastAsia="Calibri" w:hAnsi="Calibri"/>
                <w:b/>
                <w:bCs/>
                <w:sz w:val="22"/>
                <w:szCs w:val="22"/>
              </w:rPr>
            </w:pPr>
            <w:r w:rsidRPr="00B3544D">
              <w:rPr>
                <w:rFonts w:ascii="Calibri" w:eastAsia="Calibri" w:hAnsi="Calibri"/>
                <w:b/>
                <w:bCs/>
                <w:sz w:val="22"/>
                <w:szCs w:val="22"/>
              </w:rPr>
              <w:t>2η Ενότητα: Θεωρία Αποφάσεων</w:t>
            </w:r>
          </w:p>
          <w:p w14:paraId="4B447269" w14:textId="77777777" w:rsidR="00B3544D" w:rsidRPr="00B3544D" w:rsidRDefault="00B3544D" w:rsidP="006E6CC4">
            <w:pPr>
              <w:numPr>
                <w:ilvl w:val="0"/>
                <w:numId w:val="64"/>
              </w:numPr>
              <w:spacing w:after="200" w:line="276" w:lineRule="auto"/>
              <w:contextualSpacing/>
              <w:rPr>
                <w:rFonts w:ascii="Calibri" w:eastAsia="Calibri" w:hAnsi="Calibri"/>
                <w:sz w:val="22"/>
                <w:szCs w:val="22"/>
              </w:rPr>
            </w:pPr>
            <w:r w:rsidRPr="00B3544D">
              <w:rPr>
                <w:rFonts w:ascii="Calibri" w:eastAsia="Calibri" w:hAnsi="Calibri"/>
                <w:sz w:val="22"/>
                <w:szCs w:val="22"/>
              </w:rPr>
              <w:t>Διαδικασία λήψης αποφάσεων/Είδη περιβαλλόντων για λήψη αποφάσεων</w:t>
            </w:r>
          </w:p>
          <w:p w14:paraId="1BE60F45" w14:textId="77777777" w:rsidR="00B3544D" w:rsidRPr="00B3544D" w:rsidRDefault="00B3544D" w:rsidP="006E6CC4">
            <w:pPr>
              <w:numPr>
                <w:ilvl w:val="0"/>
                <w:numId w:val="64"/>
              </w:numPr>
              <w:spacing w:after="200" w:line="276" w:lineRule="auto"/>
              <w:contextualSpacing/>
              <w:rPr>
                <w:rFonts w:ascii="Calibri" w:eastAsia="Calibri" w:hAnsi="Calibri"/>
                <w:sz w:val="22"/>
                <w:szCs w:val="22"/>
              </w:rPr>
            </w:pPr>
            <w:r w:rsidRPr="00B3544D">
              <w:rPr>
                <w:rFonts w:ascii="Calibri" w:eastAsia="Calibri" w:hAnsi="Calibri"/>
                <w:sz w:val="22"/>
                <w:szCs w:val="22"/>
              </w:rPr>
              <w:t>Κριτήρια για λήψη αποφάσεων σε συνθήκες αβεβαιότητας</w:t>
            </w:r>
          </w:p>
          <w:p w14:paraId="63E49DD6" w14:textId="77777777" w:rsidR="00B3544D" w:rsidRPr="00B3544D" w:rsidRDefault="00B3544D" w:rsidP="006E6CC4">
            <w:pPr>
              <w:numPr>
                <w:ilvl w:val="0"/>
                <w:numId w:val="64"/>
              </w:numPr>
              <w:spacing w:after="200" w:line="276" w:lineRule="auto"/>
              <w:contextualSpacing/>
              <w:rPr>
                <w:rFonts w:ascii="Calibri" w:eastAsia="Calibri" w:hAnsi="Calibri"/>
                <w:sz w:val="22"/>
                <w:szCs w:val="22"/>
              </w:rPr>
            </w:pPr>
            <w:r w:rsidRPr="00B3544D">
              <w:rPr>
                <w:rFonts w:ascii="Calibri" w:eastAsia="Calibri" w:hAnsi="Calibri"/>
                <w:sz w:val="22"/>
                <w:szCs w:val="22"/>
              </w:rPr>
              <w:t>Δέντρα Αποφάσεων</w:t>
            </w:r>
          </w:p>
          <w:p w14:paraId="5487F76D" w14:textId="77777777" w:rsidR="00B3544D" w:rsidRPr="00B3544D" w:rsidRDefault="00B3544D" w:rsidP="006E6CC4">
            <w:pPr>
              <w:numPr>
                <w:ilvl w:val="0"/>
                <w:numId w:val="64"/>
              </w:numPr>
              <w:spacing w:after="200" w:line="276" w:lineRule="auto"/>
              <w:contextualSpacing/>
              <w:rPr>
                <w:rFonts w:ascii="Calibri" w:eastAsia="Calibri" w:hAnsi="Calibri"/>
                <w:sz w:val="22"/>
                <w:szCs w:val="22"/>
              </w:rPr>
            </w:pPr>
            <w:r w:rsidRPr="00B3544D">
              <w:rPr>
                <w:rFonts w:ascii="Calibri" w:eastAsia="Calibri" w:hAnsi="Calibri"/>
                <w:sz w:val="22"/>
                <w:szCs w:val="22"/>
              </w:rPr>
              <w:t>Εφαρμογές σε Η/Υ.</w:t>
            </w:r>
          </w:p>
          <w:p w14:paraId="7F2C04E2" w14:textId="77777777" w:rsidR="00B3544D" w:rsidRPr="00B3544D" w:rsidRDefault="00B3544D" w:rsidP="006E6CC4">
            <w:pPr>
              <w:numPr>
                <w:ilvl w:val="0"/>
                <w:numId w:val="64"/>
              </w:numPr>
              <w:spacing w:after="200" w:line="276" w:lineRule="auto"/>
              <w:contextualSpacing/>
              <w:rPr>
                <w:rFonts w:ascii="Calibri" w:eastAsia="Calibri" w:hAnsi="Calibri"/>
                <w:sz w:val="22"/>
                <w:szCs w:val="22"/>
              </w:rPr>
            </w:pPr>
            <w:r w:rsidRPr="00B3544D">
              <w:rPr>
                <w:rFonts w:ascii="Calibri" w:eastAsia="Calibri" w:hAnsi="Calibri"/>
                <w:sz w:val="22"/>
                <w:szCs w:val="22"/>
              </w:rPr>
              <w:t>Ενότητα</w:t>
            </w:r>
          </w:p>
          <w:p w14:paraId="56C44EB5" w14:textId="77777777" w:rsidR="00B3544D" w:rsidRPr="00B3544D" w:rsidRDefault="00B3544D" w:rsidP="006E6CC4">
            <w:pPr>
              <w:numPr>
                <w:ilvl w:val="0"/>
                <w:numId w:val="64"/>
              </w:numPr>
              <w:spacing w:after="200" w:line="276" w:lineRule="auto"/>
              <w:contextualSpacing/>
              <w:rPr>
                <w:rFonts w:ascii="Calibri" w:eastAsia="Calibri" w:hAnsi="Calibri"/>
                <w:sz w:val="22"/>
                <w:szCs w:val="22"/>
              </w:rPr>
            </w:pPr>
            <w:r w:rsidRPr="00B3544D">
              <w:rPr>
                <w:rFonts w:ascii="Calibri" w:eastAsia="Calibri" w:hAnsi="Calibri"/>
                <w:sz w:val="22"/>
                <w:szCs w:val="22"/>
              </w:rPr>
              <w:t>Μελέτες περίπτωσης</w:t>
            </w:r>
          </w:p>
          <w:p w14:paraId="440C524A" w14:textId="77777777" w:rsidR="00B3544D" w:rsidRPr="00B3544D" w:rsidRDefault="00B3544D" w:rsidP="006E6CC4">
            <w:pPr>
              <w:numPr>
                <w:ilvl w:val="0"/>
                <w:numId w:val="64"/>
              </w:numPr>
              <w:spacing w:line="276" w:lineRule="auto"/>
              <w:contextualSpacing/>
              <w:rPr>
                <w:rFonts w:ascii="Calibri" w:eastAsia="Calibri" w:hAnsi="Calibri"/>
                <w:color w:val="244061"/>
              </w:rPr>
            </w:pPr>
            <w:r w:rsidRPr="00B3544D">
              <w:rPr>
                <w:rFonts w:ascii="Calibri" w:eastAsia="Calibri" w:hAnsi="Calibri"/>
                <w:sz w:val="22"/>
                <w:szCs w:val="22"/>
              </w:rPr>
              <w:t>Γραπτές Εξετάσεις</w:t>
            </w:r>
          </w:p>
        </w:tc>
      </w:tr>
    </w:tbl>
    <w:p w14:paraId="36912748" w14:textId="77777777" w:rsidR="00B3544D" w:rsidRPr="00B3544D" w:rsidRDefault="00B3544D" w:rsidP="006E6CC4">
      <w:pPr>
        <w:widowControl w:val="0"/>
        <w:numPr>
          <w:ilvl w:val="0"/>
          <w:numId w:val="105"/>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rPr>
        <w:t>ΔΙΔΑΚΤΙΚΕΣ και ΜΑΘΗΣΙΑΚΕΣ ΜΕΘΟΔΟΙ - ΑΞΙΟΛΟΓΗΣΗ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46E6AD6E" w14:textId="77777777" w:rsidTr="000F1667">
        <w:trPr>
          <w:jc w:val="center"/>
        </w:trPr>
        <w:tc>
          <w:tcPr>
            <w:tcW w:w="3306" w:type="dxa"/>
            <w:shd w:val="clear" w:color="auto" w:fill="DDD9C3"/>
            <w:vAlign w:val="center"/>
          </w:tcPr>
          <w:p w14:paraId="799CD0DE"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ΤΡΟΠΟΣ ΠΑΡΑΔΟΣΗΣ</w:t>
            </w:r>
          </w:p>
        </w:tc>
        <w:tc>
          <w:tcPr>
            <w:tcW w:w="5166" w:type="dxa"/>
            <w:vAlign w:val="center"/>
          </w:tcPr>
          <w:p w14:paraId="1005BB14" w14:textId="77777777" w:rsidR="00B3544D" w:rsidRPr="00B3544D" w:rsidRDefault="00B3544D" w:rsidP="00B3544D">
            <w:pPr>
              <w:rPr>
                <w:rFonts w:asciiTheme="minorHAnsi" w:eastAsia="Calibri" w:hAnsiTheme="minorHAnsi" w:cstheme="minorHAnsi"/>
                <w:iCs/>
                <w:sz w:val="22"/>
                <w:szCs w:val="22"/>
              </w:rPr>
            </w:pPr>
            <w:r w:rsidRPr="00B3544D">
              <w:rPr>
                <w:rFonts w:asciiTheme="minorHAnsi" w:hAnsiTheme="minorHAnsi" w:cstheme="minorHAnsi"/>
                <w:sz w:val="22"/>
                <w:szCs w:val="22"/>
              </w:rPr>
              <w:t>Εξ αποστάσεως εκπαίδευση</w:t>
            </w:r>
          </w:p>
        </w:tc>
      </w:tr>
      <w:tr w:rsidR="00B3544D" w:rsidRPr="00B3544D" w14:paraId="6C1E4BE5" w14:textId="77777777" w:rsidTr="000F1667">
        <w:trPr>
          <w:jc w:val="center"/>
        </w:trPr>
        <w:tc>
          <w:tcPr>
            <w:tcW w:w="3306" w:type="dxa"/>
            <w:shd w:val="clear" w:color="auto" w:fill="DDD9C3"/>
            <w:vAlign w:val="center"/>
          </w:tcPr>
          <w:p w14:paraId="1A983386" w14:textId="77777777" w:rsidR="00B3544D" w:rsidRPr="00B3544D" w:rsidRDefault="00B3544D" w:rsidP="00B3544D">
            <w:pPr>
              <w:jc w:val="right"/>
              <w:rPr>
                <w:rFonts w:asciiTheme="minorHAnsi" w:hAnsiTheme="minorHAnsi" w:cstheme="minorHAnsi"/>
                <w:i/>
                <w:sz w:val="22"/>
                <w:szCs w:val="22"/>
              </w:rPr>
            </w:pPr>
            <w:r w:rsidRPr="00B3544D">
              <w:rPr>
                <w:rFonts w:asciiTheme="minorHAnsi" w:hAnsiTheme="minorHAnsi" w:cstheme="minorHAnsi"/>
                <w:b/>
                <w:sz w:val="22"/>
                <w:szCs w:val="22"/>
              </w:rPr>
              <w:t>ΧΡΗΣΗ ΤΕΧΝΟΛΟΓΙΩΝ ΠΛΗΡΟΦΟΡΙΑΣ ΚΑΙ ΕΠΙΚΟΙΝΩΝΙΩΝ</w:t>
            </w:r>
          </w:p>
        </w:tc>
        <w:tc>
          <w:tcPr>
            <w:tcW w:w="5166" w:type="dxa"/>
            <w:tcBorders>
              <w:bottom w:val="single" w:sz="4" w:space="0" w:color="auto"/>
            </w:tcBorders>
            <w:vAlign w:val="center"/>
          </w:tcPr>
          <w:p w14:paraId="5BFD57FF"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Χρήση Τ.Π.Ε. στη Διδασκαλία και στην Επικοινωνία με τους φοιτητές:</w:t>
            </w:r>
          </w:p>
          <w:p w14:paraId="2125B3F2" w14:textId="77777777" w:rsidR="00B3544D" w:rsidRPr="00B3544D" w:rsidRDefault="00B3544D" w:rsidP="006E6CC4">
            <w:pPr>
              <w:numPr>
                <w:ilvl w:val="0"/>
                <w:numId w:val="65"/>
              </w:numPr>
              <w:contextualSpacing/>
              <w:rPr>
                <w:rFonts w:asciiTheme="minorHAnsi" w:hAnsiTheme="minorHAnsi" w:cstheme="minorHAnsi"/>
                <w:sz w:val="22"/>
                <w:szCs w:val="22"/>
              </w:rPr>
            </w:pPr>
            <w:r w:rsidRPr="00B3544D">
              <w:rPr>
                <w:rFonts w:asciiTheme="minorHAnsi" w:hAnsiTheme="minorHAnsi" w:cstheme="minorHAnsi"/>
                <w:sz w:val="22"/>
                <w:szCs w:val="22"/>
              </w:rPr>
              <w:t>ψηφιακές διαφάνειες</w:t>
            </w:r>
          </w:p>
          <w:p w14:paraId="3E750A61" w14:textId="77777777" w:rsidR="00B3544D" w:rsidRPr="00B3544D" w:rsidRDefault="00B3544D" w:rsidP="006E6CC4">
            <w:pPr>
              <w:numPr>
                <w:ilvl w:val="0"/>
                <w:numId w:val="65"/>
              </w:numPr>
              <w:contextualSpacing/>
              <w:rPr>
                <w:rFonts w:asciiTheme="minorHAnsi" w:hAnsiTheme="minorHAnsi" w:cstheme="minorHAnsi"/>
                <w:sz w:val="22"/>
                <w:szCs w:val="22"/>
              </w:rPr>
            </w:pPr>
            <w:r w:rsidRPr="00B3544D">
              <w:rPr>
                <w:rFonts w:asciiTheme="minorHAnsi" w:hAnsiTheme="minorHAnsi" w:cstheme="minorHAnsi"/>
                <w:sz w:val="22"/>
                <w:szCs w:val="22"/>
              </w:rPr>
              <w:t xml:space="preserve">μαθηματικό &amp; οικονομετρικό λογισμικό </w:t>
            </w:r>
          </w:p>
          <w:p w14:paraId="2B1BFF4F" w14:textId="77777777" w:rsidR="00B3544D" w:rsidRPr="00B3544D" w:rsidRDefault="00B3544D" w:rsidP="006E6CC4">
            <w:pPr>
              <w:numPr>
                <w:ilvl w:val="0"/>
                <w:numId w:val="65"/>
              </w:numPr>
              <w:contextualSpacing/>
              <w:rPr>
                <w:rFonts w:asciiTheme="minorHAnsi" w:hAnsiTheme="minorHAnsi" w:cstheme="minorHAnsi"/>
                <w:sz w:val="22"/>
                <w:szCs w:val="22"/>
              </w:rPr>
            </w:pPr>
            <w:r w:rsidRPr="00B3544D">
              <w:rPr>
                <w:rFonts w:asciiTheme="minorHAnsi" w:hAnsiTheme="minorHAnsi" w:cstheme="minorHAnsi"/>
                <w:sz w:val="22"/>
                <w:szCs w:val="22"/>
                <w:lang w:val="en-US"/>
              </w:rPr>
              <w:t>MsTeams</w:t>
            </w:r>
            <w:r w:rsidRPr="00B3544D">
              <w:rPr>
                <w:rFonts w:asciiTheme="minorHAnsi" w:hAnsiTheme="minorHAnsi" w:cstheme="minorHAnsi"/>
                <w:sz w:val="22"/>
                <w:szCs w:val="22"/>
              </w:rPr>
              <w:t>/ e-class, webmail</w:t>
            </w:r>
          </w:p>
        </w:tc>
      </w:tr>
      <w:tr w:rsidR="00B3544D" w:rsidRPr="00B3544D" w14:paraId="2D7EEC6D" w14:textId="77777777" w:rsidTr="000F1667">
        <w:trPr>
          <w:jc w:val="center"/>
        </w:trPr>
        <w:tc>
          <w:tcPr>
            <w:tcW w:w="3306" w:type="dxa"/>
            <w:shd w:val="clear" w:color="auto" w:fill="DDD9C3"/>
            <w:vAlign w:val="center"/>
          </w:tcPr>
          <w:p w14:paraId="615273FF"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ΟΡΓΑΝΩΣΗ ΔΙΔΑΣΚΑΛΙΑΣ</w:t>
            </w:r>
          </w:p>
        </w:tc>
        <w:tc>
          <w:tcPr>
            <w:tcW w:w="5166" w:type="dxa"/>
            <w:tcBorders>
              <w:bottom w:val="single" w:sz="4" w:space="0" w:color="auto"/>
            </w:tcBorders>
            <w:vAlign w:val="center"/>
          </w:tcPr>
          <w:tbl>
            <w:tblPr>
              <w:tblStyle w:val="TableGrid16"/>
              <w:tblW w:w="0" w:type="auto"/>
              <w:jc w:val="center"/>
              <w:tblLook w:val="04A0" w:firstRow="1" w:lastRow="0" w:firstColumn="1" w:lastColumn="0" w:noHBand="0" w:noVBand="1"/>
            </w:tblPr>
            <w:tblGrid>
              <w:gridCol w:w="2467"/>
              <w:gridCol w:w="2468"/>
            </w:tblGrid>
            <w:tr w:rsidR="00B3544D" w:rsidRPr="00B3544D" w14:paraId="1ADD38BA" w14:textId="77777777" w:rsidTr="000F1667">
              <w:trPr>
                <w:jc w:val="center"/>
              </w:trPr>
              <w:tc>
                <w:tcPr>
                  <w:tcW w:w="2467" w:type="dxa"/>
                  <w:shd w:val="clear" w:color="auto" w:fill="DDD9C3"/>
                  <w:vAlign w:val="center"/>
                </w:tcPr>
                <w:p w14:paraId="3338D561" w14:textId="77777777" w:rsidR="00B3544D" w:rsidRPr="00B3544D" w:rsidRDefault="00B3544D" w:rsidP="00B3544D">
                  <w:pPr>
                    <w:jc w:val="center"/>
                    <w:rPr>
                      <w:rFonts w:asciiTheme="minorHAnsi" w:hAnsiTheme="minorHAnsi" w:cstheme="minorHAnsi"/>
                      <w:b/>
                      <w:i/>
                      <w:sz w:val="20"/>
                      <w:szCs w:val="20"/>
                    </w:rPr>
                  </w:pPr>
                  <w:r w:rsidRPr="00B3544D">
                    <w:rPr>
                      <w:rFonts w:asciiTheme="minorHAnsi" w:hAnsiTheme="minorHAnsi" w:cstheme="minorHAnsi"/>
                      <w:b/>
                      <w:i/>
                      <w:sz w:val="20"/>
                      <w:szCs w:val="20"/>
                    </w:rPr>
                    <w:t>Δραστηριότητα</w:t>
                  </w:r>
                </w:p>
              </w:tc>
              <w:tc>
                <w:tcPr>
                  <w:tcW w:w="2468" w:type="dxa"/>
                  <w:shd w:val="clear" w:color="auto" w:fill="DDD9C3"/>
                  <w:vAlign w:val="center"/>
                </w:tcPr>
                <w:p w14:paraId="265EB89D" w14:textId="77777777" w:rsidR="00B3544D" w:rsidRPr="00B3544D" w:rsidRDefault="00B3544D" w:rsidP="00B3544D">
                  <w:pPr>
                    <w:jc w:val="center"/>
                    <w:rPr>
                      <w:rFonts w:asciiTheme="minorHAnsi" w:hAnsiTheme="minorHAnsi" w:cstheme="minorHAnsi"/>
                      <w:b/>
                      <w:i/>
                      <w:sz w:val="20"/>
                      <w:szCs w:val="20"/>
                    </w:rPr>
                  </w:pPr>
                  <w:r w:rsidRPr="00B3544D">
                    <w:rPr>
                      <w:rFonts w:asciiTheme="minorHAnsi" w:hAnsiTheme="minorHAnsi" w:cstheme="minorHAnsi"/>
                      <w:b/>
                      <w:i/>
                      <w:sz w:val="20"/>
                      <w:szCs w:val="20"/>
                    </w:rPr>
                    <w:t>Φόρτος Εργασίας Εξαμήνου</w:t>
                  </w:r>
                </w:p>
              </w:tc>
            </w:tr>
            <w:tr w:rsidR="00B3544D" w:rsidRPr="00B3544D" w14:paraId="0AF5B793" w14:textId="77777777" w:rsidTr="000F1667">
              <w:trPr>
                <w:jc w:val="center"/>
              </w:trPr>
              <w:tc>
                <w:tcPr>
                  <w:tcW w:w="2467" w:type="dxa"/>
                </w:tcPr>
                <w:p w14:paraId="33D5FB4E" w14:textId="77777777" w:rsidR="00B3544D" w:rsidRPr="00B3544D" w:rsidRDefault="00B3544D" w:rsidP="00B3544D">
                  <w:pPr>
                    <w:rPr>
                      <w:rFonts w:asciiTheme="minorHAnsi" w:hAnsiTheme="minorHAnsi" w:cstheme="minorHAnsi"/>
                      <w:iCs/>
                      <w:sz w:val="20"/>
                      <w:szCs w:val="20"/>
                    </w:rPr>
                  </w:pPr>
                  <w:r w:rsidRPr="00B3544D">
                    <w:rPr>
                      <w:rFonts w:asciiTheme="minorHAnsi" w:hAnsiTheme="minorHAnsi" w:cstheme="minorHAnsi"/>
                      <w:iCs/>
                      <w:sz w:val="20"/>
                      <w:szCs w:val="20"/>
                    </w:rPr>
                    <w:t>Διαλέξεις</w:t>
                  </w:r>
                </w:p>
              </w:tc>
              <w:tc>
                <w:tcPr>
                  <w:tcW w:w="2468" w:type="dxa"/>
                  <w:vAlign w:val="center"/>
                </w:tcPr>
                <w:p w14:paraId="3316C0F8" w14:textId="77777777" w:rsidR="00B3544D" w:rsidRPr="00B3544D" w:rsidRDefault="00B3544D" w:rsidP="00B3544D">
                  <w:pPr>
                    <w:jc w:val="center"/>
                    <w:rPr>
                      <w:rFonts w:asciiTheme="minorHAnsi" w:hAnsiTheme="minorHAnsi" w:cstheme="minorHAnsi"/>
                      <w:sz w:val="20"/>
                      <w:szCs w:val="20"/>
                    </w:rPr>
                  </w:pPr>
                  <w:r w:rsidRPr="00B3544D">
                    <w:rPr>
                      <w:rFonts w:asciiTheme="minorHAnsi" w:hAnsiTheme="minorHAnsi" w:cstheme="minorHAnsi"/>
                      <w:sz w:val="20"/>
                      <w:szCs w:val="20"/>
                    </w:rPr>
                    <w:t>39</w:t>
                  </w:r>
                </w:p>
              </w:tc>
            </w:tr>
            <w:tr w:rsidR="00B3544D" w:rsidRPr="00B3544D" w14:paraId="1FDA15D0" w14:textId="77777777" w:rsidTr="000F1667">
              <w:trPr>
                <w:jc w:val="center"/>
              </w:trPr>
              <w:tc>
                <w:tcPr>
                  <w:tcW w:w="2467" w:type="dxa"/>
                  <w:shd w:val="clear" w:color="auto" w:fill="auto"/>
                </w:tcPr>
                <w:p w14:paraId="0F902ED7" w14:textId="77777777" w:rsidR="00B3544D" w:rsidRPr="00B3544D" w:rsidRDefault="00B3544D" w:rsidP="00B3544D">
                  <w:pPr>
                    <w:rPr>
                      <w:rFonts w:asciiTheme="minorHAnsi" w:hAnsiTheme="minorHAnsi" w:cstheme="minorHAnsi"/>
                      <w:iCs/>
                      <w:sz w:val="20"/>
                      <w:szCs w:val="20"/>
                      <w:lang w:val="en-US"/>
                    </w:rPr>
                  </w:pPr>
                  <w:r w:rsidRPr="00B3544D">
                    <w:rPr>
                      <w:rFonts w:asciiTheme="minorHAnsi" w:hAnsiTheme="minorHAnsi" w:cstheme="minorHAnsi"/>
                      <w:iCs/>
                      <w:sz w:val="20"/>
                      <w:szCs w:val="20"/>
                    </w:rPr>
                    <w:lastRenderedPageBreak/>
                    <w:t>Εκπόνηση μελέτης (</w:t>
                  </w:r>
                  <w:r w:rsidRPr="00B3544D">
                    <w:rPr>
                      <w:rFonts w:asciiTheme="minorHAnsi" w:hAnsiTheme="minorHAnsi" w:cstheme="minorHAnsi"/>
                      <w:iCs/>
                      <w:sz w:val="20"/>
                      <w:szCs w:val="20"/>
                      <w:lang w:val="en-US"/>
                    </w:rPr>
                    <w:t>project)</w:t>
                  </w:r>
                </w:p>
              </w:tc>
              <w:tc>
                <w:tcPr>
                  <w:tcW w:w="2468" w:type="dxa"/>
                  <w:vAlign w:val="center"/>
                </w:tcPr>
                <w:p w14:paraId="29619692" w14:textId="77777777" w:rsidR="00B3544D" w:rsidRPr="00B3544D" w:rsidRDefault="00B3544D" w:rsidP="00B3544D">
                  <w:pPr>
                    <w:jc w:val="center"/>
                    <w:rPr>
                      <w:rFonts w:asciiTheme="minorHAnsi" w:hAnsiTheme="minorHAnsi" w:cstheme="minorHAnsi"/>
                      <w:sz w:val="20"/>
                      <w:szCs w:val="20"/>
                      <w:lang w:val="en-US"/>
                    </w:rPr>
                  </w:pPr>
                  <w:r w:rsidRPr="00B3544D">
                    <w:rPr>
                      <w:rFonts w:asciiTheme="minorHAnsi" w:hAnsiTheme="minorHAnsi" w:cstheme="minorHAnsi"/>
                      <w:sz w:val="20"/>
                      <w:szCs w:val="20"/>
                      <w:lang w:val="en-US"/>
                    </w:rPr>
                    <w:t>97</w:t>
                  </w:r>
                </w:p>
              </w:tc>
            </w:tr>
            <w:tr w:rsidR="00B3544D" w:rsidRPr="00B3544D" w14:paraId="57D08119" w14:textId="77777777" w:rsidTr="000F1667">
              <w:trPr>
                <w:jc w:val="center"/>
              </w:trPr>
              <w:tc>
                <w:tcPr>
                  <w:tcW w:w="2467" w:type="dxa"/>
                  <w:shd w:val="clear" w:color="auto" w:fill="auto"/>
                </w:tcPr>
                <w:p w14:paraId="0C839DF0" w14:textId="77777777" w:rsidR="00B3544D" w:rsidRPr="00B3544D" w:rsidRDefault="00B3544D" w:rsidP="00B3544D">
                  <w:pPr>
                    <w:rPr>
                      <w:rFonts w:asciiTheme="minorHAnsi" w:hAnsiTheme="minorHAnsi" w:cstheme="minorHAnsi"/>
                      <w:iCs/>
                      <w:sz w:val="20"/>
                      <w:szCs w:val="20"/>
                    </w:rPr>
                  </w:pPr>
                  <w:r w:rsidRPr="00B3544D">
                    <w:rPr>
                      <w:rFonts w:asciiTheme="minorHAnsi" w:hAnsiTheme="minorHAnsi" w:cstheme="minorHAnsi"/>
                      <w:iCs/>
                      <w:sz w:val="20"/>
                      <w:szCs w:val="20"/>
                    </w:rPr>
                    <w:t>Μελέτη και ανάλυση βιβλιογραφίας</w:t>
                  </w:r>
                </w:p>
              </w:tc>
              <w:tc>
                <w:tcPr>
                  <w:tcW w:w="2468" w:type="dxa"/>
                  <w:vAlign w:val="center"/>
                </w:tcPr>
                <w:p w14:paraId="304EBDB4" w14:textId="77777777" w:rsidR="00B3544D" w:rsidRPr="00B3544D" w:rsidRDefault="00B3544D" w:rsidP="00B3544D">
                  <w:pPr>
                    <w:jc w:val="center"/>
                    <w:rPr>
                      <w:rFonts w:asciiTheme="minorHAnsi" w:hAnsiTheme="minorHAnsi" w:cstheme="minorHAnsi"/>
                      <w:sz w:val="20"/>
                      <w:szCs w:val="20"/>
                      <w:lang w:val="en-US"/>
                    </w:rPr>
                  </w:pPr>
                  <w:r w:rsidRPr="00B3544D">
                    <w:rPr>
                      <w:rFonts w:asciiTheme="minorHAnsi" w:hAnsiTheme="minorHAnsi" w:cstheme="minorHAnsi"/>
                      <w:sz w:val="20"/>
                      <w:szCs w:val="20"/>
                    </w:rPr>
                    <w:t>48</w:t>
                  </w:r>
                  <w:r w:rsidRPr="00B3544D">
                    <w:rPr>
                      <w:rFonts w:asciiTheme="minorHAnsi" w:hAnsiTheme="minorHAnsi" w:cstheme="minorHAnsi"/>
                      <w:sz w:val="20"/>
                      <w:szCs w:val="20"/>
                      <w:lang w:val="en-US"/>
                    </w:rPr>
                    <w:t>.5</w:t>
                  </w:r>
                </w:p>
              </w:tc>
            </w:tr>
            <w:tr w:rsidR="00B3544D" w:rsidRPr="00B3544D" w14:paraId="6D4F1E14" w14:textId="77777777" w:rsidTr="000F1667">
              <w:trPr>
                <w:jc w:val="center"/>
              </w:trPr>
              <w:tc>
                <w:tcPr>
                  <w:tcW w:w="2467" w:type="dxa"/>
                  <w:shd w:val="clear" w:color="auto" w:fill="auto"/>
                </w:tcPr>
                <w:p w14:paraId="74F58CB2" w14:textId="77777777" w:rsidR="00B3544D" w:rsidRPr="00B3544D" w:rsidRDefault="00B3544D" w:rsidP="00B3544D">
                  <w:pPr>
                    <w:rPr>
                      <w:rFonts w:asciiTheme="minorHAnsi" w:hAnsiTheme="minorHAnsi" w:cstheme="minorHAnsi"/>
                      <w:iCs/>
                      <w:sz w:val="20"/>
                      <w:szCs w:val="20"/>
                    </w:rPr>
                  </w:pPr>
                  <w:r w:rsidRPr="00B3544D">
                    <w:rPr>
                      <w:rFonts w:asciiTheme="minorHAnsi" w:hAnsiTheme="minorHAnsi" w:cstheme="minorHAnsi"/>
                      <w:iCs/>
                      <w:sz w:val="20"/>
                      <w:szCs w:val="20"/>
                    </w:rPr>
                    <w:t>Εξετάσεις</w:t>
                  </w:r>
                </w:p>
              </w:tc>
              <w:tc>
                <w:tcPr>
                  <w:tcW w:w="2468" w:type="dxa"/>
                  <w:vAlign w:val="center"/>
                </w:tcPr>
                <w:p w14:paraId="0B238918" w14:textId="77777777" w:rsidR="00B3544D" w:rsidRPr="00B3544D" w:rsidRDefault="00B3544D" w:rsidP="00B3544D">
                  <w:pPr>
                    <w:jc w:val="center"/>
                    <w:rPr>
                      <w:rFonts w:asciiTheme="minorHAnsi" w:hAnsiTheme="minorHAnsi" w:cstheme="minorHAnsi"/>
                      <w:sz w:val="20"/>
                      <w:szCs w:val="20"/>
                    </w:rPr>
                  </w:pPr>
                  <w:r w:rsidRPr="00B3544D">
                    <w:rPr>
                      <w:rFonts w:asciiTheme="minorHAnsi" w:hAnsiTheme="minorHAnsi" w:cstheme="minorHAnsi"/>
                      <w:sz w:val="20"/>
                      <w:szCs w:val="20"/>
                    </w:rPr>
                    <w:t>3</w:t>
                  </w:r>
                </w:p>
              </w:tc>
            </w:tr>
            <w:tr w:rsidR="00B3544D" w:rsidRPr="00B3544D" w14:paraId="79A94431" w14:textId="77777777" w:rsidTr="000F1667">
              <w:trPr>
                <w:jc w:val="center"/>
              </w:trPr>
              <w:tc>
                <w:tcPr>
                  <w:tcW w:w="2467" w:type="dxa"/>
                </w:tcPr>
                <w:p w14:paraId="0F41E698" w14:textId="77777777" w:rsidR="00B3544D" w:rsidRPr="00B3544D" w:rsidRDefault="00B3544D" w:rsidP="00B3544D">
                  <w:pPr>
                    <w:rPr>
                      <w:rFonts w:asciiTheme="minorHAnsi" w:hAnsiTheme="minorHAnsi" w:cstheme="minorHAnsi"/>
                      <w:b/>
                      <w:bCs/>
                      <w:iCs/>
                      <w:sz w:val="20"/>
                      <w:szCs w:val="20"/>
                    </w:rPr>
                  </w:pPr>
                  <w:r w:rsidRPr="00B3544D">
                    <w:rPr>
                      <w:rFonts w:asciiTheme="minorHAnsi" w:hAnsiTheme="minorHAnsi" w:cstheme="minorHAnsi"/>
                      <w:b/>
                      <w:bCs/>
                      <w:iCs/>
                      <w:sz w:val="20"/>
                      <w:szCs w:val="20"/>
                    </w:rPr>
                    <w:t>Σύνολο Μαθήματος</w:t>
                  </w:r>
                </w:p>
              </w:tc>
              <w:tc>
                <w:tcPr>
                  <w:tcW w:w="2468" w:type="dxa"/>
                  <w:vAlign w:val="center"/>
                </w:tcPr>
                <w:p w14:paraId="6E381C79" w14:textId="77777777" w:rsidR="00B3544D" w:rsidRPr="00B3544D" w:rsidRDefault="00B3544D" w:rsidP="00B3544D">
                  <w:pPr>
                    <w:jc w:val="center"/>
                    <w:rPr>
                      <w:rFonts w:asciiTheme="minorHAnsi" w:hAnsiTheme="minorHAnsi" w:cstheme="minorHAnsi"/>
                      <w:b/>
                      <w:sz w:val="20"/>
                      <w:szCs w:val="20"/>
                      <w:lang w:val="en-US"/>
                    </w:rPr>
                  </w:pPr>
                  <w:r w:rsidRPr="00B3544D">
                    <w:rPr>
                      <w:rFonts w:asciiTheme="minorHAnsi" w:hAnsiTheme="minorHAnsi" w:cstheme="minorHAnsi"/>
                      <w:b/>
                      <w:sz w:val="20"/>
                      <w:szCs w:val="20"/>
                      <w:lang w:val="en-US"/>
                    </w:rPr>
                    <w:t>187.5</w:t>
                  </w:r>
                </w:p>
              </w:tc>
            </w:tr>
          </w:tbl>
          <w:p w14:paraId="6DA9FDEA" w14:textId="77777777" w:rsidR="00B3544D" w:rsidRPr="00B3544D" w:rsidRDefault="00B3544D" w:rsidP="00B3544D">
            <w:pPr>
              <w:rPr>
                <w:rFonts w:asciiTheme="minorHAnsi" w:hAnsiTheme="minorHAnsi" w:cstheme="minorHAnsi"/>
                <w:sz w:val="22"/>
                <w:szCs w:val="22"/>
                <w:lang w:val="en-US"/>
              </w:rPr>
            </w:pPr>
          </w:p>
        </w:tc>
      </w:tr>
      <w:tr w:rsidR="00B3544D" w:rsidRPr="00B3544D" w14:paraId="119FBE48" w14:textId="77777777" w:rsidTr="000F1667">
        <w:trPr>
          <w:jc w:val="center"/>
        </w:trPr>
        <w:tc>
          <w:tcPr>
            <w:tcW w:w="3306" w:type="dxa"/>
            <w:shd w:val="clear" w:color="auto" w:fill="DDD9C3"/>
            <w:vAlign w:val="center"/>
          </w:tcPr>
          <w:p w14:paraId="7940D328"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lastRenderedPageBreak/>
              <w:t xml:space="preserve">ΑΞΙΟΛΟΓΗΣΗ ΦΟΙΤΗΤΩΝ </w:t>
            </w:r>
          </w:p>
        </w:tc>
        <w:tc>
          <w:tcPr>
            <w:tcW w:w="5166" w:type="dxa"/>
            <w:tcBorders>
              <w:bottom w:val="single" w:sz="4" w:space="0" w:color="auto"/>
            </w:tcBorders>
            <w:vAlign w:val="center"/>
          </w:tcPr>
          <w:p w14:paraId="46F1A343" w14:textId="77777777" w:rsidR="00B3544D" w:rsidRPr="00B3544D" w:rsidRDefault="00B3544D" w:rsidP="00B3544D">
            <w:pPr>
              <w:spacing w:before="60"/>
              <w:rPr>
                <w:rFonts w:asciiTheme="minorHAnsi" w:hAnsiTheme="minorHAnsi" w:cstheme="minorHAnsi"/>
                <w:b/>
                <w:bCs/>
                <w:sz w:val="22"/>
                <w:szCs w:val="22"/>
              </w:rPr>
            </w:pPr>
            <w:r w:rsidRPr="00B3544D">
              <w:rPr>
                <w:rFonts w:asciiTheme="minorHAnsi" w:hAnsiTheme="minorHAnsi" w:cstheme="minorHAnsi"/>
                <w:b/>
                <w:bCs/>
                <w:sz w:val="22"/>
                <w:szCs w:val="22"/>
              </w:rPr>
              <w:t>Γλώσσες αξιολόγησης φοιτητών</w:t>
            </w:r>
          </w:p>
          <w:p w14:paraId="3F111363"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sz w:val="22"/>
                <w:szCs w:val="22"/>
              </w:rPr>
              <w:t>Ελληνικά</w:t>
            </w:r>
          </w:p>
          <w:p w14:paraId="0D2192D6" w14:textId="77777777" w:rsidR="00B3544D" w:rsidRPr="00B3544D" w:rsidRDefault="00B3544D" w:rsidP="00B3544D">
            <w:pPr>
              <w:spacing w:before="60"/>
              <w:rPr>
                <w:rFonts w:asciiTheme="minorHAnsi" w:hAnsiTheme="minorHAnsi" w:cstheme="minorHAnsi"/>
                <w:b/>
                <w:bCs/>
                <w:sz w:val="22"/>
                <w:szCs w:val="22"/>
              </w:rPr>
            </w:pPr>
            <w:r w:rsidRPr="00B3544D">
              <w:rPr>
                <w:rFonts w:asciiTheme="minorHAnsi" w:hAnsiTheme="minorHAnsi" w:cstheme="minorHAnsi"/>
                <w:b/>
                <w:bCs/>
                <w:sz w:val="22"/>
                <w:szCs w:val="22"/>
              </w:rPr>
              <w:t>Μέθοδος (Διαμορφωτική ή Συμπερασματική)</w:t>
            </w:r>
          </w:p>
          <w:p w14:paraId="5C0AD55C"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sz w:val="22"/>
                <w:szCs w:val="22"/>
              </w:rPr>
              <w:t>Συμπερασματική, κατά τη διάρκεια των μαθημάτων, με παράδοση κριτικού σχολιασμού ανά μάθημα παρακολούθησης</w:t>
            </w:r>
          </w:p>
          <w:p w14:paraId="26A81E6A"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b/>
                <w:bCs/>
                <w:sz w:val="22"/>
                <w:szCs w:val="22"/>
              </w:rPr>
              <w:t>Τρόποι αξιολόγησης φοιτητών</w:t>
            </w:r>
            <w:r w:rsidRPr="00B3544D">
              <w:rPr>
                <w:rFonts w:asciiTheme="minorHAnsi" w:hAnsiTheme="minorHAnsi" w:cstheme="minorHAnsi"/>
                <w:sz w:val="22"/>
                <w:szCs w:val="22"/>
              </w:rPr>
              <w:t xml:space="preserve"> </w:t>
            </w:r>
            <w:r w:rsidRPr="00B3544D">
              <w:rPr>
                <w:rFonts w:asciiTheme="minorHAnsi" w:hAnsiTheme="minorHAnsi" w:cstheme="minorHAnsi"/>
                <w:sz w:val="22"/>
                <w:szCs w:val="22"/>
              </w:rPr>
              <w:tab/>
            </w:r>
            <w:r w:rsidRPr="00B3544D">
              <w:rPr>
                <w:rFonts w:asciiTheme="minorHAnsi" w:hAnsiTheme="minorHAnsi" w:cstheme="minorHAnsi"/>
                <w:sz w:val="22"/>
                <w:szCs w:val="22"/>
              </w:rPr>
              <w:tab/>
              <w:t xml:space="preserve">         </w:t>
            </w:r>
            <w:r w:rsidRPr="00B3544D">
              <w:rPr>
                <w:rFonts w:asciiTheme="minorHAnsi" w:hAnsiTheme="minorHAnsi" w:cstheme="minorHAnsi"/>
                <w:b/>
                <w:bCs/>
                <w:sz w:val="22"/>
                <w:szCs w:val="22"/>
              </w:rPr>
              <w:t>Ποσοστό</w:t>
            </w:r>
          </w:p>
          <w:p w14:paraId="1AA382E1"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sz w:val="22"/>
                <w:szCs w:val="22"/>
              </w:rPr>
              <w:t>Γραπτή Εξέταση με Επίλυση Προβλημάτων</w:t>
            </w:r>
            <w:r w:rsidRPr="00B3544D">
              <w:rPr>
                <w:rFonts w:asciiTheme="minorHAnsi" w:hAnsiTheme="minorHAnsi" w:cstheme="minorHAnsi"/>
                <w:sz w:val="22"/>
                <w:szCs w:val="22"/>
              </w:rPr>
              <w:tab/>
              <w:t>70%</w:t>
            </w:r>
          </w:p>
          <w:p w14:paraId="0DE0B853"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sz w:val="22"/>
                <w:szCs w:val="22"/>
              </w:rPr>
              <w:t>Γραπτή Εργασία (υποχρεωτική)</w:t>
            </w:r>
            <w:r w:rsidRPr="00B3544D">
              <w:rPr>
                <w:rFonts w:asciiTheme="minorHAnsi" w:hAnsiTheme="minorHAnsi" w:cstheme="minorHAnsi"/>
                <w:sz w:val="22"/>
                <w:szCs w:val="22"/>
              </w:rPr>
              <w:tab/>
            </w:r>
            <w:r w:rsidRPr="00B3544D">
              <w:rPr>
                <w:rFonts w:asciiTheme="minorHAnsi" w:hAnsiTheme="minorHAnsi" w:cstheme="minorHAnsi"/>
                <w:sz w:val="22"/>
                <w:szCs w:val="22"/>
              </w:rPr>
              <w:tab/>
            </w:r>
            <w:r w:rsidRPr="00B3544D">
              <w:rPr>
                <w:rFonts w:asciiTheme="minorHAnsi" w:hAnsiTheme="minorHAnsi" w:cstheme="minorHAnsi"/>
                <w:sz w:val="22"/>
                <w:szCs w:val="22"/>
              </w:rPr>
              <w:tab/>
              <w:t>30%</w:t>
            </w:r>
          </w:p>
          <w:p w14:paraId="010BFFAE"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b/>
                <w:bCs/>
                <w:sz w:val="22"/>
                <w:szCs w:val="22"/>
              </w:rPr>
              <w:t>Κριτήρια αξιολόγησης των εργασιών</w:t>
            </w:r>
            <w:r w:rsidRPr="00B3544D">
              <w:rPr>
                <w:rFonts w:asciiTheme="minorHAnsi" w:hAnsiTheme="minorHAnsi" w:cstheme="minorHAnsi"/>
                <w:sz w:val="22"/>
                <w:szCs w:val="22"/>
              </w:rPr>
              <w:t xml:space="preserve">: </w:t>
            </w:r>
          </w:p>
          <w:p w14:paraId="445C5A2D"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b/>
                <w:bCs/>
                <w:sz w:val="22"/>
                <w:szCs w:val="22"/>
              </w:rPr>
              <w:t>α.</w:t>
            </w:r>
            <w:r w:rsidRPr="00B3544D">
              <w:rPr>
                <w:rFonts w:asciiTheme="minorHAnsi" w:hAnsiTheme="minorHAnsi" w:cstheme="minorHAnsi"/>
                <w:sz w:val="22"/>
                <w:szCs w:val="22"/>
              </w:rPr>
              <w:t xml:space="preserve"> πρόσφατη βιβλιογραφία </w:t>
            </w:r>
          </w:p>
          <w:p w14:paraId="25FC5162"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b/>
                <w:bCs/>
                <w:sz w:val="22"/>
                <w:szCs w:val="22"/>
              </w:rPr>
              <w:t>β.</w:t>
            </w:r>
            <w:r w:rsidRPr="00B3544D">
              <w:rPr>
                <w:rFonts w:asciiTheme="minorHAnsi" w:hAnsiTheme="minorHAnsi" w:cstheme="minorHAnsi"/>
                <w:sz w:val="22"/>
                <w:szCs w:val="22"/>
              </w:rPr>
              <w:t xml:space="preserve"> πρωτοτυπία σχεδιασμού μαθήματος / υλικού</w:t>
            </w:r>
          </w:p>
          <w:p w14:paraId="5BCAE428" w14:textId="77777777" w:rsidR="00B3544D" w:rsidRPr="00B3544D" w:rsidRDefault="00B3544D" w:rsidP="00B3544D">
            <w:pPr>
              <w:spacing w:before="60"/>
              <w:rPr>
                <w:rFonts w:asciiTheme="minorHAnsi" w:hAnsiTheme="minorHAnsi" w:cstheme="minorHAnsi"/>
                <w:color w:val="244061"/>
                <w:sz w:val="22"/>
                <w:szCs w:val="22"/>
                <w:highlight w:val="yellow"/>
              </w:rPr>
            </w:pPr>
            <w:r w:rsidRPr="00B3544D">
              <w:rPr>
                <w:rFonts w:asciiTheme="minorHAnsi" w:hAnsiTheme="minorHAnsi" w:cstheme="minorHAnsi"/>
                <w:b/>
                <w:bCs/>
                <w:sz w:val="22"/>
                <w:szCs w:val="22"/>
              </w:rPr>
              <w:t>γ.</w:t>
            </w:r>
            <w:r w:rsidRPr="00B3544D">
              <w:rPr>
                <w:rFonts w:asciiTheme="minorHAnsi" w:hAnsiTheme="minorHAnsi" w:cstheme="minorHAnsi"/>
                <w:sz w:val="22"/>
                <w:szCs w:val="22"/>
              </w:rPr>
              <w:t xml:space="preserve"> δομή, μορφή και ποιότητα περιεχομένου.</w:t>
            </w:r>
          </w:p>
        </w:tc>
      </w:tr>
    </w:tbl>
    <w:p w14:paraId="38538B47" w14:textId="77777777" w:rsidR="00B3544D" w:rsidRPr="00B3544D" w:rsidRDefault="00B3544D" w:rsidP="006E6CC4">
      <w:pPr>
        <w:widowControl w:val="0"/>
        <w:numPr>
          <w:ilvl w:val="0"/>
          <w:numId w:val="105"/>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rPr>
        <w:t>ΣΥΝΙΣΤΩΜΕΝΗ</w:t>
      </w:r>
      <w:r w:rsidRPr="00B3544D">
        <w:rPr>
          <w:rFonts w:ascii="Calibri" w:hAnsi="Calibri" w:cs="Arial"/>
          <w:b/>
          <w:color w:val="000000"/>
          <w:lang w:val="en-US"/>
        </w:rPr>
        <w:t xml:space="preserve"> ΒΙΒΛΙΟΓΡΑΦΙΑ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3878DC54" w14:textId="77777777" w:rsidTr="000F1667">
        <w:trPr>
          <w:jc w:val="center"/>
        </w:trPr>
        <w:tc>
          <w:tcPr>
            <w:tcW w:w="8472" w:type="dxa"/>
          </w:tcPr>
          <w:p w14:paraId="7812E254" w14:textId="77777777" w:rsidR="00B3544D" w:rsidRPr="00B3544D" w:rsidRDefault="00B3544D" w:rsidP="006E6CC4">
            <w:pPr>
              <w:numPr>
                <w:ilvl w:val="0"/>
                <w:numId w:val="66"/>
              </w:numPr>
              <w:spacing w:after="200" w:line="276" w:lineRule="auto"/>
              <w:contextualSpacing/>
              <w:rPr>
                <w:rFonts w:ascii="Calibri" w:eastAsia="Calibri" w:hAnsi="Calibri"/>
                <w:sz w:val="22"/>
                <w:szCs w:val="22"/>
                <w:lang w:val="en-US"/>
              </w:rPr>
            </w:pPr>
            <w:r w:rsidRPr="00B3544D">
              <w:rPr>
                <w:rFonts w:ascii="Calibri" w:eastAsia="Calibri" w:hAnsi="Calibri"/>
                <w:sz w:val="22"/>
                <w:szCs w:val="22"/>
                <w:lang w:val="en-US"/>
              </w:rPr>
              <w:t>Operations and supply chain management 2012 F. Robert Jacobs, Richard B. Chase, Richard Chase ISBN-13: 978-0073525235</w:t>
            </w:r>
          </w:p>
          <w:p w14:paraId="0781B1EC" w14:textId="77777777" w:rsidR="00B3544D" w:rsidRPr="00B3544D" w:rsidRDefault="00B3544D" w:rsidP="006E6CC4">
            <w:pPr>
              <w:numPr>
                <w:ilvl w:val="0"/>
                <w:numId w:val="66"/>
              </w:numPr>
              <w:spacing w:after="200" w:line="276" w:lineRule="auto"/>
              <w:contextualSpacing/>
              <w:rPr>
                <w:rFonts w:ascii="Calibri" w:eastAsia="Calibri" w:hAnsi="Calibri"/>
                <w:sz w:val="22"/>
                <w:szCs w:val="22"/>
                <w:lang w:val="en-US"/>
              </w:rPr>
            </w:pPr>
            <w:r w:rsidRPr="00B3544D">
              <w:rPr>
                <w:rFonts w:ascii="Calibri" w:eastAsia="Calibri" w:hAnsi="Calibri"/>
                <w:sz w:val="22"/>
                <w:szCs w:val="22"/>
                <w:lang w:val="en-US"/>
              </w:rPr>
              <w:t>Business Research Methods 2013   Donald Cooper  Pamela Schindler ISBN-13: 978-0073521503</w:t>
            </w:r>
          </w:p>
          <w:p w14:paraId="15935286" w14:textId="77777777" w:rsidR="00B3544D" w:rsidRPr="00B3544D" w:rsidRDefault="00B3544D" w:rsidP="006E6CC4">
            <w:pPr>
              <w:numPr>
                <w:ilvl w:val="0"/>
                <w:numId w:val="66"/>
              </w:numPr>
              <w:spacing w:line="276" w:lineRule="auto"/>
              <w:contextualSpacing/>
              <w:rPr>
                <w:rFonts w:ascii="Calibri" w:eastAsia="Calibri" w:hAnsi="Calibri"/>
                <w:sz w:val="22"/>
                <w:szCs w:val="22"/>
              </w:rPr>
            </w:pPr>
            <w:r w:rsidRPr="00B3544D">
              <w:rPr>
                <w:rFonts w:ascii="Calibri" w:eastAsia="Calibri" w:hAnsi="Calibri"/>
                <w:sz w:val="22"/>
                <w:szCs w:val="22"/>
              </w:rPr>
              <w:t xml:space="preserve">Εισαγωγή στην Επιχειρησιακή Έρευνα. Χρήστος Κ. Φράγκος, ISBN:960-351-655-4 </w:t>
            </w:r>
          </w:p>
          <w:p w14:paraId="4FD1A377" w14:textId="77777777" w:rsidR="00B3544D" w:rsidRPr="00B3544D" w:rsidRDefault="00B3544D" w:rsidP="00B3544D">
            <w:pPr>
              <w:rPr>
                <w:rFonts w:ascii="Calibri" w:eastAsia="Calibri" w:hAnsi="Calibri" w:cs="Arial"/>
                <w:color w:val="244061"/>
                <w:sz w:val="22"/>
                <w:szCs w:val="22"/>
              </w:rPr>
            </w:pPr>
            <w:r w:rsidRPr="00B3544D">
              <w:rPr>
                <w:rFonts w:ascii="Calibri" w:eastAsia="Calibri" w:hAnsi="Calibri" w:cs="Arial"/>
                <w:sz w:val="22"/>
                <w:szCs w:val="22"/>
              </w:rPr>
              <w:t>Επιπλέον βιβλιογραφικές πηγές, με έμφαση σε άρθρα σε διεθνή επιστημονικά περιοδικά θα είναι διαθέσιμες στους φοιτητές μέσω του δικτυακού τόπου του μαθήματος (</w:t>
            </w:r>
            <w:r w:rsidRPr="00B3544D">
              <w:rPr>
                <w:rFonts w:ascii="Calibri" w:eastAsia="Calibri" w:hAnsi="Calibri" w:cs="Arial"/>
                <w:sz w:val="22"/>
                <w:szCs w:val="22"/>
                <w:lang w:val="en-US"/>
              </w:rPr>
              <w:t>e</w:t>
            </w:r>
            <w:r w:rsidRPr="00B3544D">
              <w:rPr>
                <w:rFonts w:ascii="Calibri" w:eastAsia="Calibri" w:hAnsi="Calibri" w:cs="Arial"/>
                <w:sz w:val="22"/>
                <w:szCs w:val="22"/>
              </w:rPr>
              <w:t>-</w:t>
            </w:r>
            <w:r w:rsidRPr="00B3544D">
              <w:rPr>
                <w:rFonts w:ascii="Calibri" w:eastAsia="Calibri" w:hAnsi="Calibri" w:cs="Arial"/>
                <w:sz w:val="22"/>
                <w:szCs w:val="22"/>
                <w:lang w:val="en-US"/>
              </w:rPr>
              <w:t>class</w:t>
            </w:r>
            <w:r w:rsidRPr="00B3544D">
              <w:rPr>
                <w:rFonts w:ascii="Calibri" w:eastAsia="Calibri" w:hAnsi="Calibri" w:cs="Arial"/>
                <w:sz w:val="22"/>
                <w:szCs w:val="22"/>
              </w:rPr>
              <w:t>) και του Μ</w:t>
            </w:r>
            <w:r w:rsidRPr="00B3544D">
              <w:rPr>
                <w:rFonts w:ascii="Calibri" w:eastAsia="Calibri" w:hAnsi="Calibri" w:cs="Arial"/>
                <w:sz w:val="22"/>
                <w:szCs w:val="22"/>
                <w:lang w:val="en-US"/>
              </w:rPr>
              <w:t>S</w:t>
            </w:r>
            <w:r w:rsidRPr="00B3544D">
              <w:rPr>
                <w:rFonts w:ascii="Calibri" w:eastAsia="Calibri" w:hAnsi="Calibri" w:cs="Arial"/>
                <w:sz w:val="22"/>
                <w:szCs w:val="22"/>
              </w:rPr>
              <w:t xml:space="preserve"> </w:t>
            </w:r>
            <w:r w:rsidRPr="00B3544D">
              <w:rPr>
                <w:rFonts w:ascii="Calibri" w:eastAsia="Calibri" w:hAnsi="Calibri" w:cs="Arial"/>
                <w:sz w:val="22"/>
                <w:szCs w:val="22"/>
                <w:lang w:val="en-US"/>
              </w:rPr>
              <w:t>Teams</w:t>
            </w:r>
            <w:r w:rsidRPr="00B3544D">
              <w:rPr>
                <w:rFonts w:ascii="Calibri" w:eastAsia="Calibri" w:hAnsi="Calibri" w:cs="Arial"/>
                <w:sz w:val="22"/>
                <w:szCs w:val="22"/>
              </w:rPr>
              <w:t>.</w:t>
            </w:r>
          </w:p>
        </w:tc>
      </w:tr>
    </w:tbl>
    <w:p w14:paraId="0FA96307" w14:textId="77777777" w:rsidR="00B3544D" w:rsidRPr="00B3544D" w:rsidRDefault="00B3544D" w:rsidP="00B3544D">
      <w:pPr>
        <w:spacing w:line="259" w:lineRule="auto"/>
        <w:jc w:val="center"/>
        <w:rPr>
          <w:rFonts w:asciiTheme="minorHAnsi" w:eastAsia="Calibri" w:hAnsiTheme="minorHAnsi" w:cstheme="minorHAnsi"/>
          <w:b/>
        </w:rPr>
      </w:pPr>
    </w:p>
    <w:p w14:paraId="7048B538" w14:textId="77777777" w:rsidR="00B3544D" w:rsidRPr="00B3544D" w:rsidRDefault="00B3544D" w:rsidP="00B3544D">
      <w:pPr>
        <w:spacing w:line="259" w:lineRule="auto"/>
        <w:jc w:val="center"/>
        <w:rPr>
          <w:rFonts w:asciiTheme="minorHAnsi" w:eastAsia="Calibri" w:hAnsiTheme="minorHAnsi" w:cstheme="minorHAnsi"/>
          <w:b/>
        </w:rPr>
      </w:pPr>
    </w:p>
    <w:p w14:paraId="305D0F98"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rPr>
      </w:pPr>
      <w:r w:rsidRPr="00B3544D">
        <w:rPr>
          <w:rFonts w:asciiTheme="minorHAnsi" w:eastAsia="Calibri" w:hAnsiTheme="minorHAnsi" w:cstheme="minorHAnsi"/>
          <w:b/>
        </w:rPr>
        <w:t>ΠΑΡΑΡΤΗΜΑ ΠΕΡΙΓΡΑΜΜΑΤΟΣ ΜΑΘΗΜΑΤΟΣ</w:t>
      </w:r>
      <w:r w:rsidRPr="00B3544D">
        <w:rPr>
          <w:rFonts w:asciiTheme="minorHAnsi" w:eastAsia="Calibri" w:hAnsiTheme="minorHAnsi" w:cstheme="minorHAnsi"/>
          <w:b/>
        </w:rPr>
        <w:br/>
        <w:t>Εναλλακτικοί τρόποι εξέτασης μαθήματος σε καταστάσεις έκτακτης ανάγκης</w:t>
      </w:r>
    </w:p>
    <w:tbl>
      <w:tblPr>
        <w:tblStyle w:val="116"/>
        <w:tblW w:w="9091" w:type="dxa"/>
        <w:jc w:val="center"/>
        <w:tblLook w:val="04A0" w:firstRow="1" w:lastRow="0" w:firstColumn="1" w:lastColumn="0" w:noHBand="0" w:noVBand="1"/>
      </w:tblPr>
      <w:tblGrid>
        <w:gridCol w:w="2386"/>
        <w:gridCol w:w="6705"/>
      </w:tblGrid>
      <w:tr w:rsidR="00B3544D" w:rsidRPr="00B3544D" w14:paraId="25ED5FDB" w14:textId="77777777" w:rsidTr="000F1667">
        <w:trPr>
          <w:jc w:val="center"/>
        </w:trPr>
        <w:tc>
          <w:tcPr>
            <w:tcW w:w="2386" w:type="dxa"/>
            <w:shd w:val="clear" w:color="auto" w:fill="auto"/>
            <w:vAlign w:val="center"/>
          </w:tcPr>
          <w:p w14:paraId="7D2C0392" w14:textId="77777777" w:rsidR="00B3544D" w:rsidRPr="00B3544D" w:rsidRDefault="00B3544D" w:rsidP="00B3544D">
            <w:pPr>
              <w:spacing w:before="120" w:after="120"/>
              <w:ind w:left="-112"/>
              <w:jc w:val="right"/>
              <w:rPr>
                <w:rFonts w:asciiTheme="minorHAnsi" w:eastAsia="Calibri" w:hAnsiTheme="minorHAnsi" w:cstheme="minorHAnsi"/>
                <w:b/>
              </w:rPr>
            </w:pPr>
            <w:r w:rsidRPr="00B3544D">
              <w:rPr>
                <w:rFonts w:asciiTheme="minorHAnsi" w:eastAsia="Calibri" w:hAnsiTheme="minorHAnsi" w:cstheme="minorHAnsi"/>
                <w:b/>
              </w:rPr>
              <w:t>Διδάσκων</w:t>
            </w:r>
          </w:p>
        </w:tc>
        <w:tc>
          <w:tcPr>
            <w:tcW w:w="6705" w:type="dxa"/>
            <w:shd w:val="clear" w:color="auto" w:fill="auto"/>
            <w:vAlign w:val="center"/>
          </w:tcPr>
          <w:p w14:paraId="1C91F193" w14:textId="77777777" w:rsidR="00B3544D" w:rsidRPr="00B3544D" w:rsidRDefault="00B3544D" w:rsidP="00B3544D">
            <w:pPr>
              <w:spacing w:before="120" w:after="120"/>
              <w:jc w:val="both"/>
              <w:rPr>
                <w:rFonts w:asciiTheme="minorHAnsi" w:eastAsia="Calibri" w:hAnsiTheme="minorHAnsi" w:cstheme="minorHAnsi"/>
              </w:rPr>
            </w:pPr>
            <w:r w:rsidRPr="00B3544D">
              <w:rPr>
                <w:rFonts w:asciiTheme="minorHAnsi" w:hAnsiTheme="minorHAnsi" w:cstheme="minorHAnsi"/>
              </w:rPr>
              <w:t xml:space="preserve">Ελένη Ζαφειρίου </w:t>
            </w:r>
          </w:p>
        </w:tc>
      </w:tr>
      <w:tr w:rsidR="00B3544D" w:rsidRPr="00B3544D" w14:paraId="5DCEABE1" w14:textId="77777777" w:rsidTr="000F1667">
        <w:trPr>
          <w:jc w:val="center"/>
        </w:trPr>
        <w:tc>
          <w:tcPr>
            <w:tcW w:w="2386" w:type="dxa"/>
            <w:shd w:val="clear" w:color="auto" w:fill="auto"/>
            <w:vAlign w:val="center"/>
          </w:tcPr>
          <w:p w14:paraId="1E832B07" w14:textId="77777777" w:rsidR="00B3544D" w:rsidRPr="00B3544D" w:rsidRDefault="00B3544D" w:rsidP="00B3544D">
            <w:pPr>
              <w:spacing w:before="120" w:after="120"/>
              <w:ind w:left="-112"/>
              <w:jc w:val="right"/>
              <w:rPr>
                <w:rFonts w:asciiTheme="minorHAnsi" w:eastAsia="Calibri" w:hAnsiTheme="minorHAnsi" w:cstheme="minorHAnsi"/>
                <w:b/>
              </w:rPr>
            </w:pPr>
            <w:r w:rsidRPr="00B3544D">
              <w:rPr>
                <w:rFonts w:asciiTheme="minorHAnsi" w:eastAsia="Calibri" w:hAnsiTheme="minorHAnsi" w:cstheme="minorHAnsi"/>
                <w:b/>
              </w:rPr>
              <w:t>Τρόπος επικοινωνίας με διδάσκοντα</w:t>
            </w:r>
          </w:p>
        </w:tc>
        <w:tc>
          <w:tcPr>
            <w:tcW w:w="6705" w:type="dxa"/>
            <w:shd w:val="clear" w:color="auto" w:fill="auto"/>
            <w:vAlign w:val="center"/>
          </w:tcPr>
          <w:p w14:paraId="2916768C" w14:textId="77777777" w:rsidR="00B3544D" w:rsidRPr="00B3544D" w:rsidRDefault="006E6CC4" w:rsidP="00B3544D">
            <w:pPr>
              <w:spacing w:before="120" w:after="120"/>
              <w:jc w:val="both"/>
              <w:rPr>
                <w:rFonts w:asciiTheme="minorHAnsi" w:hAnsiTheme="minorHAnsi" w:cstheme="minorHAnsi"/>
              </w:rPr>
            </w:pPr>
            <w:hyperlink r:id="rId185" w:history="1">
              <w:r w:rsidR="00B3544D" w:rsidRPr="00B3544D">
                <w:rPr>
                  <w:rFonts w:asciiTheme="minorHAnsi" w:hAnsiTheme="minorHAnsi" w:cstheme="minorHAnsi"/>
                  <w:lang w:val="en-US"/>
                </w:rPr>
                <w:t>ezafeir</w:t>
              </w:r>
              <w:r w:rsidR="00B3544D" w:rsidRPr="00B3544D">
                <w:rPr>
                  <w:rFonts w:asciiTheme="minorHAnsi" w:hAnsiTheme="minorHAnsi" w:cstheme="minorHAnsi"/>
                </w:rPr>
                <w:t>@</w:t>
              </w:r>
              <w:r w:rsidR="00B3544D" w:rsidRPr="00B3544D">
                <w:rPr>
                  <w:rFonts w:asciiTheme="minorHAnsi" w:hAnsiTheme="minorHAnsi" w:cstheme="minorHAnsi"/>
                  <w:lang w:val="en-US"/>
                </w:rPr>
                <w:t>agro</w:t>
              </w:r>
              <w:r w:rsidR="00B3544D" w:rsidRPr="00B3544D">
                <w:rPr>
                  <w:rFonts w:asciiTheme="minorHAnsi" w:hAnsiTheme="minorHAnsi" w:cstheme="minorHAnsi"/>
                </w:rPr>
                <w:t>.</w:t>
              </w:r>
              <w:r w:rsidR="00B3544D" w:rsidRPr="00B3544D">
                <w:rPr>
                  <w:rFonts w:asciiTheme="minorHAnsi" w:hAnsiTheme="minorHAnsi" w:cstheme="minorHAnsi"/>
                  <w:lang w:val="en-US"/>
                </w:rPr>
                <w:t>duth</w:t>
              </w:r>
              <w:r w:rsidR="00B3544D" w:rsidRPr="00B3544D">
                <w:rPr>
                  <w:rFonts w:asciiTheme="minorHAnsi" w:hAnsiTheme="minorHAnsi" w:cstheme="minorHAnsi"/>
                </w:rPr>
                <w:t>.</w:t>
              </w:r>
              <w:r w:rsidR="00B3544D" w:rsidRPr="00B3544D">
                <w:rPr>
                  <w:rFonts w:asciiTheme="minorHAnsi" w:hAnsiTheme="minorHAnsi" w:cstheme="minorHAnsi"/>
                  <w:lang w:val="en-US"/>
                </w:rPr>
                <w:t>gr</w:t>
              </w:r>
            </w:hyperlink>
            <w:r w:rsidR="00B3544D" w:rsidRPr="00B3544D">
              <w:rPr>
                <w:rFonts w:asciiTheme="minorHAnsi" w:hAnsiTheme="minorHAnsi" w:cstheme="minorHAnsi"/>
              </w:rPr>
              <w:t xml:space="preserve"> </w:t>
            </w:r>
          </w:p>
        </w:tc>
      </w:tr>
      <w:tr w:rsidR="00B3544D" w:rsidRPr="00B3544D" w14:paraId="283B0EA5" w14:textId="77777777" w:rsidTr="000F1667">
        <w:trPr>
          <w:jc w:val="center"/>
        </w:trPr>
        <w:tc>
          <w:tcPr>
            <w:tcW w:w="2386" w:type="dxa"/>
            <w:vAlign w:val="center"/>
          </w:tcPr>
          <w:p w14:paraId="5CA4BA77" w14:textId="77777777" w:rsidR="00B3544D" w:rsidRPr="00B3544D" w:rsidRDefault="00B3544D" w:rsidP="00B3544D">
            <w:pPr>
              <w:spacing w:before="120" w:after="120"/>
              <w:ind w:left="-106" w:right="11"/>
              <w:jc w:val="right"/>
              <w:rPr>
                <w:rFonts w:asciiTheme="minorHAnsi" w:eastAsia="Calibri" w:hAnsiTheme="minorHAnsi" w:cstheme="minorHAnsi"/>
                <w:b/>
              </w:rPr>
            </w:pPr>
            <w:r w:rsidRPr="00B3544D">
              <w:rPr>
                <w:rFonts w:asciiTheme="minorHAnsi" w:eastAsia="Calibri" w:hAnsiTheme="minorHAnsi" w:cstheme="minorHAnsi"/>
                <w:b/>
              </w:rPr>
              <w:t>Επόπτες/Επιτηρητές</w:t>
            </w:r>
          </w:p>
        </w:tc>
        <w:tc>
          <w:tcPr>
            <w:tcW w:w="6705" w:type="dxa"/>
            <w:vAlign w:val="center"/>
          </w:tcPr>
          <w:p w14:paraId="36925E5E" w14:textId="77777777" w:rsidR="00B3544D" w:rsidRPr="00B3544D" w:rsidRDefault="00B3544D" w:rsidP="00B3544D">
            <w:pPr>
              <w:spacing w:before="120" w:after="120"/>
              <w:jc w:val="both"/>
              <w:rPr>
                <w:rFonts w:asciiTheme="minorHAnsi" w:eastAsia="Calibri" w:hAnsiTheme="minorHAnsi" w:cstheme="minorHAnsi"/>
                <w:highlight w:val="yellow"/>
              </w:rPr>
            </w:pPr>
          </w:p>
        </w:tc>
      </w:tr>
      <w:tr w:rsidR="00B3544D" w:rsidRPr="00B3544D" w14:paraId="00D29DC0" w14:textId="77777777" w:rsidTr="000F1667">
        <w:trPr>
          <w:jc w:val="center"/>
        </w:trPr>
        <w:tc>
          <w:tcPr>
            <w:tcW w:w="2386" w:type="dxa"/>
            <w:vAlign w:val="center"/>
          </w:tcPr>
          <w:p w14:paraId="7CADA941" w14:textId="77777777" w:rsidR="00B3544D" w:rsidRPr="00B3544D" w:rsidRDefault="00B3544D" w:rsidP="00B3544D">
            <w:pPr>
              <w:spacing w:before="120" w:after="120"/>
              <w:ind w:left="-106" w:right="11"/>
              <w:contextualSpacing/>
              <w:jc w:val="right"/>
              <w:rPr>
                <w:rFonts w:asciiTheme="minorHAnsi" w:eastAsia="Calibri" w:hAnsiTheme="minorHAnsi" w:cstheme="minorHAnsi"/>
                <w:b/>
              </w:rPr>
            </w:pPr>
            <w:r w:rsidRPr="00B3544D">
              <w:rPr>
                <w:rFonts w:asciiTheme="minorHAnsi" w:eastAsia="Calibri" w:hAnsiTheme="minorHAnsi" w:cstheme="minorHAnsi"/>
                <w:b/>
              </w:rPr>
              <w:t>Τρόποι εξέτασης</w:t>
            </w:r>
          </w:p>
        </w:tc>
        <w:tc>
          <w:tcPr>
            <w:tcW w:w="6705" w:type="dxa"/>
            <w:vAlign w:val="center"/>
          </w:tcPr>
          <w:p w14:paraId="2D43103C" w14:textId="77777777" w:rsidR="00B3544D" w:rsidRPr="00B3544D" w:rsidRDefault="00B3544D" w:rsidP="00B3544D">
            <w:pPr>
              <w:spacing w:before="120" w:after="120"/>
              <w:jc w:val="both"/>
              <w:rPr>
                <w:rFonts w:asciiTheme="minorHAnsi" w:eastAsia="Calibri" w:hAnsiTheme="minorHAnsi" w:cstheme="minorHAnsi"/>
                <w:highlight w:val="yellow"/>
              </w:rPr>
            </w:pPr>
            <w:r w:rsidRPr="00B3544D">
              <w:rPr>
                <w:rFonts w:asciiTheme="minorHAnsi" w:eastAsia="Calibri" w:hAnsiTheme="minorHAnsi" w:cstheme="minorHAnsi"/>
              </w:rPr>
              <w:t>Γραπτή εξ αποστάσεως εξέταση μέσω e-class (&amp; Microsoft Teams)</w:t>
            </w:r>
          </w:p>
        </w:tc>
      </w:tr>
      <w:tr w:rsidR="00B3544D" w:rsidRPr="00B3544D" w14:paraId="0D2F7EA4" w14:textId="77777777" w:rsidTr="000F1667">
        <w:trPr>
          <w:jc w:val="center"/>
        </w:trPr>
        <w:tc>
          <w:tcPr>
            <w:tcW w:w="2386" w:type="dxa"/>
            <w:vAlign w:val="center"/>
          </w:tcPr>
          <w:p w14:paraId="2AFA7AF6" w14:textId="77777777" w:rsidR="00B3544D" w:rsidRPr="00B3544D" w:rsidRDefault="00B3544D" w:rsidP="00B3544D">
            <w:pPr>
              <w:spacing w:after="120"/>
              <w:ind w:left="-106" w:right="11"/>
              <w:contextualSpacing/>
              <w:jc w:val="right"/>
              <w:rPr>
                <w:rFonts w:asciiTheme="minorHAnsi" w:eastAsia="Calibri" w:hAnsiTheme="minorHAnsi" w:cstheme="minorHAnsi"/>
                <w:b/>
              </w:rPr>
            </w:pPr>
            <w:r w:rsidRPr="00B3544D">
              <w:rPr>
                <w:rFonts w:asciiTheme="minorHAnsi" w:eastAsia="Calibri" w:hAnsiTheme="minorHAnsi" w:cstheme="minorHAnsi"/>
                <w:b/>
              </w:rPr>
              <w:t>Οδηγίες υλοποίησης εξέτασης</w:t>
            </w:r>
          </w:p>
        </w:tc>
        <w:tc>
          <w:tcPr>
            <w:tcW w:w="6705" w:type="dxa"/>
            <w:vAlign w:val="center"/>
          </w:tcPr>
          <w:p w14:paraId="664BE949" w14:textId="77777777" w:rsidR="00B3544D" w:rsidRPr="00B3544D" w:rsidRDefault="00B3544D" w:rsidP="00B3544D">
            <w:pPr>
              <w:ind w:right="-54"/>
              <w:jc w:val="both"/>
              <w:rPr>
                <w:rFonts w:asciiTheme="minorHAnsi" w:hAnsiTheme="minorHAnsi" w:cstheme="minorHAnsi"/>
              </w:rPr>
            </w:pPr>
            <w:r w:rsidRPr="00B3544D">
              <w:rPr>
                <w:rFonts w:asciiTheme="minorHAnsi" w:hAnsiTheme="minorHAnsi" w:cstheme="minorHAnsi"/>
              </w:rPr>
              <w:t>Η εξέταση θα πραγματοποιηθεί μέσω e-class και MS Teams:</w:t>
            </w:r>
          </w:p>
          <w:p w14:paraId="09418A86" w14:textId="77777777" w:rsidR="00B3544D" w:rsidRPr="00B3544D" w:rsidRDefault="00B3544D" w:rsidP="006E6CC4">
            <w:pPr>
              <w:numPr>
                <w:ilvl w:val="0"/>
                <w:numId w:val="39"/>
              </w:numPr>
              <w:ind w:right="-54"/>
              <w:contextualSpacing/>
              <w:jc w:val="both"/>
              <w:rPr>
                <w:rFonts w:asciiTheme="minorHAnsi" w:hAnsiTheme="minorHAnsi" w:cstheme="minorHAnsi"/>
                <w:b/>
                <w:bCs/>
              </w:rPr>
            </w:pPr>
            <w:r w:rsidRPr="00B3544D">
              <w:rPr>
                <w:rFonts w:asciiTheme="minorHAnsi" w:hAnsiTheme="minorHAnsi" w:cstheme="minorHAnsi"/>
                <w:b/>
                <w:bCs/>
              </w:rPr>
              <w:t>Microsoft Teams</w:t>
            </w:r>
          </w:p>
          <w:p w14:paraId="326BEF2D" w14:textId="77777777" w:rsidR="00B3544D" w:rsidRPr="00B3544D" w:rsidRDefault="00B3544D" w:rsidP="00B3544D">
            <w:pPr>
              <w:ind w:right="-54"/>
              <w:jc w:val="both"/>
              <w:rPr>
                <w:rFonts w:asciiTheme="minorHAnsi" w:hAnsiTheme="minorHAnsi" w:cstheme="minorHAnsi"/>
              </w:rPr>
            </w:pPr>
            <w:r w:rsidRPr="00B3544D">
              <w:rPr>
                <w:rFonts w:asciiTheme="minorHAnsi" w:hAnsiTheme="minorHAnsi" w:cstheme="minorHAnsi"/>
              </w:rPr>
              <w:t>Οι φοιτητές/τριες θα πρέπει να συνδεθούν στην αίθουσα TEAMS του μαθήματος μέσω του ιδρυματικού τους λογαριασμού. H ταυτοποίησή τους θα γίνει με τη χρήση του ιδρυματικού λογαριασμού τους.</w:t>
            </w:r>
          </w:p>
          <w:p w14:paraId="71C36989" w14:textId="77777777" w:rsidR="00B3544D" w:rsidRPr="00B3544D" w:rsidRDefault="00B3544D" w:rsidP="006E6CC4">
            <w:pPr>
              <w:numPr>
                <w:ilvl w:val="0"/>
                <w:numId w:val="39"/>
              </w:numPr>
              <w:ind w:right="-54"/>
              <w:contextualSpacing/>
              <w:jc w:val="both"/>
              <w:rPr>
                <w:rFonts w:asciiTheme="minorHAnsi" w:hAnsiTheme="minorHAnsi" w:cstheme="minorHAnsi"/>
                <w:b/>
                <w:bCs/>
              </w:rPr>
            </w:pPr>
            <w:r w:rsidRPr="00B3544D">
              <w:rPr>
                <w:rFonts w:asciiTheme="minorHAnsi" w:hAnsiTheme="minorHAnsi" w:cstheme="minorHAnsi"/>
                <w:b/>
                <w:bCs/>
                <w:lang w:val="en-US"/>
              </w:rPr>
              <w:t>E</w:t>
            </w:r>
            <w:r w:rsidRPr="00B3544D">
              <w:rPr>
                <w:rFonts w:asciiTheme="minorHAnsi" w:hAnsiTheme="minorHAnsi" w:cstheme="minorHAnsi"/>
                <w:b/>
                <w:bCs/>
              </w:rPr>
              <w:t>-class</w:t>
            </w:r>
          </w:p>
          <w:p w14:paraId="70B4A4F4" w14:textId="77777777" w:rsidR="00B3544D" w:rsidRPr="00B3544D" w:rsidRDefault="00B3544D" w:rsidP="00B3544D">
            <w:pPr>
              <w:ind w:right="-54"/>
              <w:jc w:val="both"/>
              <w:rPr>
                <w:rFonts w:asciiTheme="minorHAnsi" w:hAnsiTheme="minorHAnsi" w:cstheme="minorHAnsi"/>
              </w:rPr>
            </w:pPr>
            <w:r w:rsidRPr="00B3544D">
              <w:rPr>
                <w:rFonts w:asciiTheme="minorHAnsi" w:hAnsiTheme="minorHAnsi" w:cstheme="minorHAnsi"/>
              </w:rPr>
              <w:lastRenderedPageBreak/>
              <w:t>Παράλληλα, θα πρέπει να συνδεθούν στο e-class με τη χρήση του ιδρυματικού λογαριασμού τους και να μεταβούν στη σελίδα του μαθήματος (</w:t>
            </w:r>
            <w:r w:rsidRPr="00B3544D">
              <w:rPr>
                <w:rFonts w:asciiTheme="minorHAnsi" w:hAnsiTheme="minorHAnsi" w:cstheme="minorHAnsi"/>
                <w:b/>
                <w:bCs/>
                <w:i/>
                <w:iCs/>
              </w:rPr>
              <w:t>απαραίτητη προϋπόθεση να έχουν κάνει εγγραφή στο μάθημα</w:t>
            </w:r>
            <w:r w:rsidRPr="00B3544D">
              <w:rPr>
                <w:rFonts w:asciiTheme="minorHAnsi" w:hAnsiTheme="minorHAnsi" w:cstheme="minorHAnsi"/>
              </w:rPr>
              <w:t>) (</w:t>
            </w:r>
            <w:hyperlink r:id="rId186" w:history="1">
              <w:r w:rsidRPr="00B3544D">
                <w:rPr>
                  <w:rFonts w:asciiTheme="minorHAnsi" w:hAnsiTheme="minorHAnsi" w:cstheme="minorHAnsi"/>
                </w:rPr>
                <w:t>https://eclass.duth.gr/courses/1426247/</w:t>
              </w:r>
            </w:hyperlink>
            <w:r w:rsidRPr="00B3544D">
              <w:rPr>
                <w:rFonts w:asciiTheme="minorHAnsi" w:hAnsiTheme="minorHAnsi" w:cstheme="minorHAnsi"/>
              </w:rPr>
              <w:t xml:space="preserve">)και στην ενότητα «ΕΡΓΑΣΙΕΣ» όπου θα τους δοθεί το έντυπο των εξετάσεων το οποίο θα κατεβάσουν στον υπολογιστή τους, θα απαντήσουν στις ερωτήσεις σε φύλλο χαρτί (ή ηλεκτρονικά σε αρχείο word) και στη συνέχεια θα υποβάλλουν το αρχείο ή τη φωτογραφία του φύλλου εντός της προβλεπόμενης προθεσμίας. Η διάρκεια των εξετάσεων θα είναι </w:t>
            </w:r>
            <w:r w:rsidRPr="00B3544D">
              <w:rPr>
                <w:rFonts w:asciiTheme="minorHAnsi" w:hAnsiTheme="minorHAnsi" w:cstheme="minorHAnsi"/>
                <w:b/>
                <w:bCs/>
              </w:rPr>
              <w:t>1 ώρα</w:t>
            </w:r>
            <w:r w:rsidRPr="00B3544D">
              <w:rPr>
                <w:rFonts w:asciiTheme="minorHAnsi" w:hAnsiTheme="minorHAnsi" w:cstheme="minorHAnsi"/>
              </w:rPr>
              <w:t>.</w:t>
            </w:r>
          </w:p>
          <w:p w14:paraId="5D290BF7" w14:textId="77777777" w:rsidR="00B3544D" w:rsidRPr="00B3544D" w:rsidRDefault="00B3544D" w:rsidP="00B3544D">
            <w:pPr>
              <w:ind w:right="-68"/>
              <w:jc w:val="both"/>
              <w:rPr>
                <w:rFonts w:asciiTheme="minorHAnsi" w:hAnsiTheme="minorHAnsi" w:cstheme="minorHAnsi"/>
                <w:b/>
                <w:bCs/>
              </w:rPr>
            </w:pPr>
            <w:r w:rsidRPr="00B3544D">
              <w:rPr>
                <w:rFonts w:asciiTheme="minorHAnsi" w:hAnsiTheme="minorHAnsi" w:cstheme="minorHAnsi"/>
                <w:b/>
                <w:bCs/>
              </w:rPr>
              <w:t>Γ.     Δικαιούχοι συμμετοχής σε εξετάσεις</w:t>
            </w:r>
          </w:p>
          <w:p w14:paraId="0ABCEF28" w14:textId="77777777" w:rsidR="00B3544D" w:rsidRPr="00B3544D" w:rsidRDefault="00B3544D" w:rsidP="00B3544D">
            <w:pPr>
              <w:ind w:right="-68"/>
              <w:jc w:val="both"/>
              <w:rPr>
                <w:rFonts w:asciiTheme="minorHAnsi" w:hAnsiTheme="minorHAnsi" w:cstheme="minorHAnsi"/>
              </w:rPr>
            </w:pPr>
            <w:r w:rsidRPr="00B3544D">
              <w:rPr>
                <w:rFonts w:asciiTheme="minorHAnsi" w:hAnsiTheme="minorHAnsi" w:cstheme="minorHAnsi"/>
              </w:rPr>
              <w:t xml:space="preserve">Για να συμμετέχει ο φοιτητής/φοιτήτρια στις εξετάσεις θα πρέπει να διαβάσει και  να αποδεχθεί τους όρους συμμετοχής του/ της στη διαδικασία των εξετάσεων. Αυτό γίνεται μέσα από τη σελίδα </w:t>
            </w:r>
            <w:hyperlink r:id="rId187" w:history="1">
              <w:r w:rsidRPr="00B3544D">
                <w:rPr>
                  <w:rFonts w:asciiTheme="minorHAnsi" w:hAnsiTheme="minorHAnsi" w:cstheme="minorHAnsi"/>
                </w:rPr>
                <w:t>https://students.duth.gr</w:t>
              </w:r>
            </w:hyperlink>
            <w:r w:rsidRPr="00B3544D">
              <w:rPr>
                <w:rFonts w:asciiTheme="minorHAnsi" w:hAnsiTheme="minorHAnsi" w:cstheme="minorHAnsi"/>
              </w:rPr>
              <w:t xml:space="preserve"> και από το μενού «Εξυπηρέτηση», μεταβαίνοντας στην επιλογή «Συμμετοχή στην επόμενη εξεταστική περίοδο». Επιπρόσθετα, θα πρέπει να έχει κάνει εγγραφή στο μάθημα στη σελίδα του e-class.</w:t>
            </w:r>
          </w:p>
        </w:tc>
      </w:tr>
    </w:tbl>
    <w:p w14:paraId="721A1A63" w14:textId="77777777" w:rsidR="00B3544D" w:rsidRPr="00B3544D" w:rsidRDefault="00B3544D" w:rsidP="00B3544D">
      <w:pPr>
        <w:spacing w:line="259" w:lineRule="auto"/>
        <w:rPr>
          <w:rFonts w:ascii="Calibri" w:eastAsia="Calibri" w:hAnsi="Calibri"/>
          <w:sz w:val="12"/>
        </w:rPr>
      </w:pPr>
    </w:p>
    <w:p w14:paraId="6E734CBC" w14:textId="77777777" w:rsidR="00B3544D" w:rsidRPr="00B3544D" w:rsidRDefault="00B3544D" w:rsidP="00B3544D">
      <w:pPr>
        <w:jc w:val="center"/>
        <w:rPr>
          <w:rFonts w:ascii="Calibri" w:hAnsi="Calibri" w:cs="Arial"/>
          <w:b/>
        </w:rPr>
      </w:pPr>
    </w:p>
    <w:p w14:paraId="5853C367" w14:textId="77777777" w:rsidR="00B3544D" w:rsidRPr="00B3544D" w:rsidRDefault="00B3544D" w:rsidP="00B3544D">
      <w:pPr>
        <w:jc w:val="center"/>
        <w:rPr>
          <w:rFonts w:ascii="Calibri" w:hAnsi="Calibri" w:cs="Arial"/>
          <w:lang w:val="en-US"/>
        </w:rPr>
      </w:pPr>
      <w:r w:rsidRPr="00B3544D">
        <w:rPr>
          <w:rFonts w:ascii="Calibri" w:hAnsi="Calibri" w:cs="Arial"/>
          <w:b/>
          <w:lang w:val="en-US"/>
        </w:rPr>
        <w:t>COURSE OUTLINE</w:t>
      </w:r>
    </w:p>
    <w:p w14:paraId="207C310B" w14:textId="77777777" w:rsidR="00B3544D" w:rsidRPr="00B3544D" w:rsidRDefault="00B3544D" w:rsidP="006E6CC4">
      <w:pPr>
        <w:widowControl w:val="0"/>
        <w:numPr>
          <w:ilvl w:val="0"/>
          <w:numId w:val="106"/>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216"/>
        <w:gridCol w:w="1073"/>
        <w:gridCol w:w="1208"/>
        <w:gridCol w:w="344"/>
        <w:gridCol w:w="1622"/>
      </w:tblGrid>
      <w:tr w:rsidR="00B3544D" w:rsidRPr="00B3544D" w14:paraId="02F99A50"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77238AE"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SCHOOL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53F54234" w14:textId="77777777" w:rsidR="00B3544D" w:rsidRPr="00B3544D" w:rsidRDefault="00B3544D" w:rsidP="00B3544D">
            <w:pPr>
              <w:rPr>
                <w:rFonts w:ascii="Calibri" w:hAnsi="Calibri" w:cs="Arial"/>
                <w:sz w:val="22"/>
                <w:szCs w:val="22"/>
              </w:rPr>
            </w:pPr>
            <w:r w:rsidRPr="00B3544D">
              <w:rPr>
                <w:rFonts w:ascii="Calibri" w:eastAsia="Calibri" w:hAnsi="Calibri" w:cs="Calibri"/>
                <w:position w:val="1"/>
                <w:sz w:val="22"/>
                <w:szCs w:val="22"/>
              </w:rPr>
              <w:t>AGRICULTURAL AND FORESTRY SCIENCES</w:t>
            </w:r>
          </w:p>
        </w:tc>
      </w:tr>
      <w:tr w:rsidR="00B3544D" w:rsidRPr="00B3544D" w14:paraId="3E9A084B"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CA1A53C"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DEPARTMENT</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204CD527" w14:textId="77777777" w:rsidR="00B3544D" w:rsidRPr="00B3544D" w:rsidRDefault="00B3544D" w:rsidP="00B3544D">
            <w:pPr>
              <w:rPr>
                <w:rFonts w:ascii="Calibri" w:hAnsi="Calibri" w:cs="Arial"/>
                <w:sz w:val="22"/>
                <w:szCs w:val="22"/>
              </w:rPr>
            </w:pPr>
            <w:r w:rsidRPr="00B3544D">
              <w:rPr>
                <w:rFonts w:ascii="Calibri" w:eastAsia="Calibri" w:hAnsi="Calibri" w:cs="Calibri"/>
                <w:position w:val="1"/>
                <w:sz w:val="22"/>
                <w:szCs w:val="22"/>
              </w:rPr>
              <w:t>AGRICULTURAL DEVELOPMENT</w:t>
            </w:r>
          </w:p>
        </w:tc>
      </w:tr>
      <w:tr w:rsidR="00B3544D" w:rsidRPr="00B3544D" w14:paraId="590E5DA4"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63CF7E5"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LEVEL OF STUDIES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5BFECD14"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ISCED LEVEL 7-MASTER OR EQUIVALENT</w:t>
            </w:r>
          </w:p>
        </w:tc>
      </w:tr>
      <w:tr w:rsidR="00B3544D" w:rsidRPr="00B3544D" w14:paraId="0ACDCB56"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72B5391"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 xml:space="preserve">COURSE CODE </w:t>
            </w:r>
          </w:p>
        </w:tc>
        <w:tc>
          <w:tcPr>
            <w:tcW w:w="1216" w:type="dxa"/>
            <w:tcBorders>
              <w:top w:val="single" w:sz="4" w:space="0" w:color="auto"/>
              <w:left w:val="single" w:sz="4" w:space="0" w:color="auto"/>
              <w:bottom w:val="single" w:sz="4" w:space="0" w:color="auto"/>
              <w:right w:val="single" w:sz="4" w:space="0" w:color="auto"/>
            </w:tcBorders>
            <w:vAlign w:val="center"/>
          </w:tcPr>
          <w:p w14:paraId="7431A63B" w14:textId="77777777" w:rsidR="00B3544D" w:rsidRPr="00B3544D" w:rsidRDefault="00B3544D" w:rsidP="00B3544D">
            <w:pPr>
              <w:rPr>
                <w:rFonts w:ascii="Calibri" w:hAnsi="Calibri" w:cs="Arial"/>
                <w:bCs/>
                <w:sz w:val="22"/>
                <w:szCs w:val="22"/>
              </w:rPr>
            </w:pPr>
            <w:r w:rsidRPr="00B3544D">
              <w:rPr>
                <w:rFonts w:ascii="Calibri" w:hAnsi="Calibri" w:cs="Arial"/>
                <w:bCs/>
                <w:sz w:val="22"/>
                <w:szCs w:val="22"/>
                <w:lang w:val="en-US"/>
              </w:rPr>
              <w:t>PEC0</w:t>
            </w:r>
            <w:r w:rsidRPr="00B3544D">
              <w:rPr>
                <w:rFonts w:ascii="Calibri" w:hAnsi="Calibri" w:cs="Arial"/>
                <w:bCs/>
                <w:sz w:val="22"/>
                <w:szCs w:val="22"/>
              </w:rPr>
              <w:t>2</w:t>
            </w:r>
          </w:p>
        </w:tc>
        <w:tc>
          <w:tcPr>
            <w:tcW w:w="2281"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2FC32D5B"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SEMESTER</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6DAFC2B7" w14:textId="77777777" w:rsidR="00B3544D" w:rsidRPr="00B3544D" w:rsidRDefault="00B3544D" w:rsidP="00B3544D">
            <w:pPr>
              <w:rPr>
                <w:rFonts w:ascii="Calibri" w:hAnsi="Calibri" w:cs="Arial"/>
                <w:bCs/>
                <w:sz w:val="22"/>
                <w:szCs w:val="22"/>
                <w:lang w:val="en-US"/>
              </w:rPr>
            </w:pPr>
            <w:r w:rsidRPr="00B3544D">
              <w:rPr>
                <w:rFonts w:ascii="Calibri" w:hAnsi="Calibri" w:cs="Arial"/>
                <w:bCs/>
                <w:sz w:val="22"/>
                <w:szCs w:val="22"/>
              </w:rPr>
              <w:t>1</w:t>
            </w:r>
            <w:r w:rsidRPr="00B3544D">
              <w:rPr>
                <w:rFonts w:ascii="Calibri" w:hAnsi="Calibri" w:cs="Arial"/>
                <w:bCs/>
                <w:sz w:val="22"/>
                <w:szCs w:val="22"/>
                <w:vertAlign w:val="superscript"/>
                <w:lang w:val="en-US"/>
              </w:rPr>
              <w:t>ST</w:t>
            </w:r>
            <w:r w:rsidRPr="00B3544D">
              <w:rPr>
                <w:rFonts w:ascii="Calibri" w:hAnsi="Calibri" w:cs="Arial"/>
                <w:bCs/>
                <w:sz w:val="22"/>
                <w:szCs w:val="22"/>
                <w:lang w:val="en-US"/>
              </w:rPr>
              <w:t xml:space="preserve"> </w:t>
            </w:r>
          </w:p>
        </w:tc>
      </w:tr>
      <w:tr w:rsidR="00B3544D" w:rsidRPr="00B3544D" w14:paraId="6766EECA" w14:textId="77777777" w:rsidTr="000F1667">
        <w:trPr>
          <w:trHeight w:val="375"/>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3FE689A"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COURSE TITLE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21FFA4ED"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SPECIAL TOPICS ON OPERATIONS RESEARCH</w:t>
            </w:r>
          </w:p>
        </w:tc>
      </w:tr>
      <w:tr w:rsidR="00B3544D" w:rsidRPr="00B3544D" w14:paraId="1656EE03" w14:textId="77777777" w:rsidTr="000F1667">
        <w:trPr>
          <w:trHeight w:val="196"/>
          <w:jc w:val="center"/>
        </w:trPr>
        <w:tc>
          <w:tcPr>
            <w:tcW w:w="5298"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72E39B4A" w14:textId="77777777" w:rsidR="00B3544D" w:rsidRPr="00B3544D" w:rsidRDefault="00B3544D" w:rsidP="00B3544D">
            <w:pPr>
              <w:jc w:val="center"/>
              <w:rPr>
                <w:rFonts w:ascii="Calibri" w:hAnsi="Calibri" w:cs="Arial"/>
                <w:b/>
                <w:sz w:val="22"/>
                <w:szCs w:val="22"/>
                <w:lang w:val="en-US"/>
              </w:rPr>
            </w:pPr>
            <w:r w:rsidRPr="00B3544D">
              <w:rPr>
                <w:rFonts w:ascii="Calibri" w:hAnsi="Calibri" w:cs="Arial"/>
                <w:b/>
                <w:sz w:val="22"/>
                <w:szCs w:val="22"/>
                <w:lang w:val="en-US"/>
              </w:rPr>
              <w:t xml:space="preserve">TEACHING ACTIVITIES </w:t>
            </w:r>
          </w:p>
        </w:tc>
        <w:tc>
          <w:tcPr>
            <w:tcW w:w="1552"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20C952E8"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lang w:val="en-US"/>
              </w:rPr>
              <w:t>TEACHING HOURS PER WEEK</w:t>
            </w:r>
          </w:p>
        </w:tc>
        <w:tc>
          <w:tcPr>
            <w:tcW w:w="162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67E4CD8"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lang w:val="en-US"/>
              </w:rPr>
              <w:t>ECTS CREDITS</w:t>
            </w:r>
          </w:p>
        </w:tc>
      </w:tr>
      <w:tr w:rsidR="00B3544D" w:rsidRPr="00B3544D" w14:paraId="4783FBC2" w14:textId="77777777" w:rsidTr="000F1667">
        <w:trPr>
          <w:trHeight w:val="194"/>
          <w:jc w:val="center"/>
        </w:trPr>
        <w:tc>
          <w:tcPr>
            <w:tcW w:w="5298" w:type="dxa"/>
            <w:gridSpan w:val="3"/>
            <w:tcBorders>
              <w:top w:val="single" w:sz="4" w:space="0" w:color="auto"/>
              <w:left w:val="single" w:sz="4" w:space="0" w:color="auto"/>
              <w:bottom w:val="single" w:sz="4" w:space="0" w:color="auto"/>
              <w:right w:val="single" w:sz="4" w:space="0" w:color="auto"/>
            </w:tcBorders>
            <w:vAlign w:val="center"/>
          </w:tcPr>
          <w:p w14:paraId="1FF5A004" w14:textId="77777777" w:rsidR="00B3544D" w:rsidRPr="00B3544D" w:rsidRDefault="00B3544D" w:rsidP="00B3544D">
            <w:pPr>
              <w:jc w:val="right"/>
              <w:rPr>
                <w:rFonts w:ascii="Calibri" w:hAnsi="Calibri" w:cs="Arial"/>
                <w:sz w:val="22"/>
                <w:szCs w:val="22"/>
              </w:rPr>
            </w:pPr>
          </w:p>
        </w:tc>
        <w:tc>
          <w:tcPr>
            <w:tcW w:w="1552" w:type="dxa"/>
            <w:gridSpan w:val="2"/>
            <w:tcBorders>
              <w:top w:val="single" w:sz="4" w:space="0" w:color="auto"/>
              <w:left w:val="single" w:sz="4" w:space="0" w:color="auto"/>
              <w:bottom w:val="single" w:sz="4" w:space="0" w:color="auto"/>
              <w:right w:val="single" w:sz="4" w:space="0" w:color="auto"/>
            </w:tcBorders>
            <w:vAlign w:val="center"/>
          </w:tcPr>
          <w:p w14:paraId="2D087266" w14:textId="77777777" w:rsidR="00B3544D" w:rsidRPr="00B3544D" w:rsidRDefault="00B3544D" w:rsidP="00B3544D">
            <w:pPr>
              <w:jc w:val="center"/>
              <w:rPr>
                <w:rFonts w:ascii="Calibri" w:hAnsi="Calibri" w:cs="Arial"/>
                <w:sz w:val="22"/>
                <w:szCs w:val="22"/>
                <w:lang w:val="en-US"/>
              </w:rPr>
            </w:pPr>
            <w:r w:rsidRPr="00B3544D">
              <w:rPr>
                <w:rFonts w:ascii="Calibri" w:hAnsi="Calibri" w:cs="Arial"/>
                <w:sz w:val="22"/>
                <w:szCs w:val="22"/>
                <w:lang w:val="en-US"/>
              </w:rPr>
              <w:t>3</w:t>
            </w:r>
          </w:p>
        </w:tc>
        <w:tc>
          <w:tcPr>
            <w:tcW w:w="1622" w:type="dxa"/>
            <w:tcBorders>
              <w:top w:val="single" w:sz="4" w:space="0" w:color="auto"/>
              <w:left w:val="single" w:sz="4" w:space="0" w:color="auto"/>
              <w:bottom w:val="single" w:sz="4" w:space="0" w:color="auto"/>
              <w:right w:val="single" w:sz="4" w:space="0" w:color="auto"/>
            </w:tcBorders>
            <w:vAlign w:val="center"/>
          </w:tcPr>
          <w:p w14:paraId="38198EB1" w14:textId="77777777" w:rsidR="00B3544D" w:rsidRPr="00B3544D" w:rsidRDefault="00B3544D" w:rsidP="00B3544D">
            <w:pPr>
              <w:jc w:val="center"/>
              <w:rPr>
                <w:rFonts w:ascii="Calibri" w:hAnsi="Calibri" w:cs="Arial"/>
                <w:sz w:val="22"/>
                <w:szCs w:val="22"/>
                <w:lang w:val="en-US"/>
              </w:rPr>
            </w:pPr>
            <w:r w:rsidRPr="00B3544D">
              <w:rPr>
                <w:rFonts w:ascii="Calibri" w:hAnsi="Calibri" w:cs="Arial"/>
                <w:sz w:val="22"/>
                <w:szCs w:val="22"/>
                <w:lang w:val="en-US"/>
              </w:rPr>
              <w:t>7.5</w:t>
            </w:r>
          </w:p>
        </w:tc>
      </w:tr>
      <w:tr w:rsidR="00B3544D" w:rsidRPr="00B3544D" w14:paraId="5B14A982" w14:textId="77777777" w:rsidTr="000F1667">
        <w:trPr>
          <w:trHeight w:val="599"/>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D5E2B0D" w14:textId="77777777" w:rsidR="00B3544D" w:rsidRPr="00B3544D" w:rsidRDefault="00B3544D" w:rsidP="00B3544D">
            <w:pPr>
              <w:jc w:val="right"/>
              <w:rPr>
                <w:rFonts w:ascii="Calibri" w:hAnsi="Calibri" w:cs="Arial"/>
                <w:i/>
                <w:sz w:val="22"/>
                <w:szCs w:val="22"/>
                <w:lang w:val="en-US"/>
              </w:rPr>
            </w:pPr>
            <w:r w:rsidRPr="00B3544D">
              <w:rPr>
                <w:rFonts w:ascii="Calibri" w:hAnsi="Calibri" w:cs="Arial"/>
                <w:b/>
                <w:sz w:val="22"/>
                <w:szCs w:val="22"/>
                <w:lang w:val="en-US"/>
              </w:rPr>
              <w:t>COURSE TYPE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0A668F1"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SCIENTIFIC AREA, SKILL DEVELOPMENT</w:t>
            </w:r>
          </w:p>
        </w:tc>
      </w:tr>
      <w:tr w:rsidR="00B3544D" w:rsidRPr="00B3544D" w14:paraId="7F7B9D58"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tcPr>
          <w:p w14:paraId="42B7D6C3"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lang w:val="en-US"/>
              </w:rPr>
              <w:t>PREREQUISITES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21B6DE51"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NO</w:t>
            </w:r>
          </w:p>
        </w:tc>
      </w:tr>
      <w:tr w:rsidR="00B3544D" w:rsidRPr="00B3544D" w14:paraId="27A6ABC8"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4502397"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&amp; EXAMINATION LANGUAGE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517243FA"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GREEK</w:t>
            </w:r>
          </w:p>
        </w:tc>
      </w:tr>
      <w:tr w:rsidR="00B3544D" w:rsidRPr="00B3544D" w14:paraId="211AC50E"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018E8F4"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 xml:space="preserve">COURSE OFFERED TO </w:t>
            </w:r>
            <w:r w:rsidRPr="00B3544D">
              <w:rPr>
                <w:rFonts w:ascii="Calibri" w:hAnsi="Calibri" w:cs="Arial"/>
                <w:b/>
                <w:sz w:val="22"/>
                <w:szCs w:val="22"/>
                <w:lang w:val="en-GB"/>
              </w:rPr>
              <w:t>ERASMUS</w:t>
            </w:r>
            <w:r w:rsidRPr="00B3544D">
              <w:rPr>
                <w:rFonts w:ascii="Calibri" w:hAnsi="Calibri" w:cs="Arial"/>
                <w:b/>
                <w:sz w:val="22"/>
                <w:szCs w:val="22"/>
                <w:lang w:val="en-US"/>
              </w:rPr>
              <w:t xml:space="preserve"> STUDENTS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6ADB58E"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YES (IN ENGLISH)</w:t>
            </w:r>
          </w:p>
        </w:tc>
      </w:tr>
      <w:tr w:rsidR="00B3544D" w:rsidRPr="00B3544D" w14:paraId="2B95003F"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B0673F8" w14:textId="77777777" w:rsidR="00B3544D" w:rsidRPr="00B3544D" w:rsidRDefault="00B3544D" w:rsidP="00B3544D">
            <w:pPr>
              <w:jc w:val="right"/>
              <w:rPr>
                <w:rFonts w:ascii="Calibri" w:hAnsi="Calibri" w:cs="Arial"/>
                <w:b/>
                <w:sz w:val="22"/>
                <w:szCs w:val="22"/>
                <w:lang w:val="en-GB"/>
              </w:rPr>
            </w:pPr>
            <w:r w:rsidRPr="00B3544D">
              <w:rPr>
                <w:rFonts w:ascii="Calibri" w:hAnsi="Calibri" w:cs="Arial"/>
                <w:b/>
                <w:sz w:val="22"/>
                <w:szCs w:val="22"/>
                <w:lang w:val="en-GB"/>
              </w:rPr>
              <w:t>COURSE URL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619BA850" w14:textId="77777777" w:rsidR="00B3544D" w:rsidRPr="00B3544D" w:rsidRDefault="00B3544D" w:rsidP="00B3544D">
            <w:pPr>
              <w:rPr>
                <w:rFonts w:asciiTheme="minorHAnsi" w:hAnsiTheme="minorHAnsi" w:cstheme="minorHAnsi"/>
                <w:sz w:val="22"/>
                <w:szCs w:val="22"/>
                <w:lang w:val="en-GB"/>
              </w:rPr>
            </w:pPr>
            <w:r w:rsidRPr="00B3544D">
              <w:rPr>
                <w:rFonts w:asciiTheme="minorHAnsi" w:hAnsiTheme="minorHAnsi" w:cstheme="minorHAnsi"/>
                <w:sz w:val="22"/>
                <w:szCs w:val="22"/>
                <w:lang w:val="en-GB"/>
              </w:rPr>
              <w:t>https://eclass.duth.gr/courses/1426242</w:t>
            </w:r>
          </w:p>
        </w:tc>
      </w:tr>
    </w:tbl>
    <w:p w14:paraId="0E373C0B" w14:textId="77777777" w:rsidR="00B3544D" w:rsidRPr="00B3544D" w:rsidRDefault="00B3544D" w:rsidP="006E6CC4">
      <w:pPr>
        <w:widowControl w:val="0"/>
        <w:numPr>
          <w:ilvl w:val="0"/>
          <w:numId w:val="106"/>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LEARNING OUTCOMES</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46467858"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hideMark/>
          </w:tcPr>
          <w:p w14:paraId="78072C96" w14:textId="77777777" w:rsidR="00B3544D" w:rsidRPr="00B3544D" w:rsidRDefault="00B3544D" w:rsidP="00B3544D">
            <w:pPr>
              <w:rPr>
                <w:rFonts w:ascii="Calibri" w:hAnsi="Calibri" w:cs="Arial"/>
                <w:i/>
                <w:sz w:val="16"/>
                <w:szCs w:val="16"/>
                <w:lang w:val="en-US"/>
              </w:rPr>
            </w:pPr>
            <w:r w:rsidRPr="00B3544D">
              <w:rPr>
                <w:rFonts w:ascii="Calibri" w:hAnsi="Calibri" w:cs="Arial"/>
                <w:b/>
                <w:sz w:val="20"/>
                <w:szCs w:val="20"/>
                <w:lang w:val="en-US"/>
              </w:rPr>
              <w:t>Learning Outcomes</w:t>
            </w:r>
          </w:p>
        </w:tc>
      </w:tr>
      <w:tr w:rsidR="00B3544D" w:rsidRPr="00B3544D" w14:paraId="25C67479"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18839992"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Upon successful completion of the course the students will be able to:</w:t>
            </w:r>
          </w:p>
          <w:p w14:paraId="0BA7221A" w14:textId="77777777" w:rsidR="00B3544D" w:rsidRPr="00B3544D" w:rsidRDefault="00B3544D" w:rsidP="006E6CC4">
            <w:pPr>
              <w:numPr>
                <w:ilvl w:val="0"/>
                <w:numId w:val="6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identify decision making problems</w:t>
            </w:r>
          </w:p>
          <w:p w14:paraId="25D3EB6E" w14:textId="77777777" w:rsidR="00B3544D" w:rsidRPr="00B3544D" w:rsidRDefault="00B3544D" w:rsidP="006E6CC4">
            <w:pPr>
              <w:numPr>
                <w:ilvl w:val="0"/>
                <w:numId w:val="6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formulate a real-world problem as a mathematical programming model</w:t>
            </w:r>
          </w:p>
          <w:p w14:paraId="4DFBA657" w14:textId="77777777" w:rsidR="00B3544D" w:rsidRPr="00B3544D" w:rsidRDefault="00B3544D" w:rsidP="006E6CC4">
            <w:pPr>
              <w:numPr>
                <w:ilvl w:val="0"/>
                <w:numId w:val="6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use algorithms for a problem solution</w:t>
            </w:r>
          </w:p>
          <w:p w14:paraId="4A29271B" w14:textId="77777777" w:rsidR="00B3544D" w:rsidRPr="00B3544D" w:rsidRDefault="00B3544D" w:rsidP="006E6CC4">
            <w:pPr>
              <w:numPr>
                <w:ilvl w:val="0"/>
                <w:numId w:val="6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solve specialized linear programming problems like the transportation and assignment problems</w:t>
            </w:r>
          </w:p>
          <w:p w14:paraId="27CE05EF" w14:textId="77777777" w:rsidR="00B3544D" w:rsidRPr="00B3544D" w:rsidRDefault="00B3544D" w:rsidP="006E6CC4">
            <w:pPr>
              <w:numPr>
                <w:ilvl w:val="0"/>
                <w:numId w:val="6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use an excel application (SOLVER) and modern technologies in operations research problems</w:t>
            </w:r>
          </w:p>
        </w:tc>
      </w:tr>
      <w:tr w:rsidR="00B3544D" w:rsidRPr="00B3544D" w14:paraId="436671D9"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hideMark/>
          </w:tcPr>
          <w:p w14:paraId="496F06D8" w14:textId="77777777" w:rsidR="00B3544D" w:rsidRPr="00B3544D" w:rsidRDefault="00B3544D" w:rsidP="00B3544D">
            <w:pPr>
              <w:rPr>
                <w:rFonts w:ascii="Calibri" w:hAnsi="Calibri" w:cs="Arial"/>
                <w:b/>
                <w:sz w:val="20"/>
                <w:szCs w:val="20"/>
              </w:rPr>
            </w:pPr>
            <w:r w:rsidRPr="00B3544D">
              <w:rPr>
                <w:rFonts w:ascii="Calibri" w:hAnsi="Calibri" w:cs="Arial"/>
                <w:b/>
                <w:sz w:val="20"/>
                <w:szCs w:val="20"/>
                <w:lang w:val="en-US"/>
              </w:rPr>
              <w:t>General Skills</w:t>
            </w:r>
          </w:p>
        </w:tc>
      </w:tr>
      <w:tr w:rsidR="00B3544D" w:rsidRPr="00B3544D" w14:paraId="1979CDC0"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4C2A6274" w14:textId="77777777" w:rsidR="00B3544D" w:rsidRPr="00B3544D" w:rsidRDefault="00B3544D" w:rsidP="006E6CC4">
            <w:pPr>
              <w:numPr>
                <w:ilvl w:val="0"/>
                <w:numId w:val="6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Search, analysis and synthesis of data and information, ICT Use</w:t>
            </w:r>
          </w:p>
          <w:p w14:paraId="110FE711" w14:textId="77777777" w:rsidR="00B3544D" w:rsidRPr="00B3544D" w:rsidRDefault="00B3544D" w:rsidP="006E6CC4">
            <w:pPr>
              <w:numPr>
                <w:ilvl w:val="0"/>
                <w:numId w:val="6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lastRenderedPageBreak/>
              <w:t>Decision making</w:t>
            </w:r>
          </w:p>
          <w:p w14:paraId="2A20325F" w14:textId="77777777" w:rsidR="00B3544D" w:rsidRPr="00B3544D" w:rsidRDefault="00B3544D" w:rsidP="006E6CC4">
            <w:pPr>
              <w:numPr>
                <w:ilvl w:val="0"/>
                <w:numId w:val="6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Autonomous work</w:t>
            </w:r>
          </w:p>
          <w:p w14:paraId="30392D05" w14:textId="77777777" w:rsidR="00B3544D" w:rsidRPr="00B3544D" w:rsidRDefault="00B3544D" w:rsidP="006E6CC4">
            <w:pPr>
              <w:numPr>
                <w:ilvl w:val="0"/>
                <w:numId w:val="6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Project design and management</w:t>
            </w:r>
          </w:p>
          <w:p w14:paraId="1C80EFBC" w14:textId="77777777" w:rsidR="00B3544D" w:rsidRPr="00B3544D" w:rsidRDefault="00B3544D" w:rsidP="006E6CC4">
            <w:pPr>
              <w:numPr>
                <w:ilvl w:val="0"/>
                <w:numId w:val="67"/>
              </w:numPr>
              <w:contextualSpacing/>
              <w:rPr>
                <w:rFonts w:ascii="Calibri" w:hAnsi="Calibri" w:cs="Arial"/>
                <w:i/>
                <w:color w:val="1F3864" w:themeColor="accent1" w:themeShade="80"/>
                <w:sz w:val="16"/>
                <w:szCs w:val="16"/>
                <w:lang w:val="en-US"/>
              </w:rPr>
            </w:pPr>
            <w:r w:rsidRPr="00B3544D">
              <w:rPr>
                <w:rFonts w:asciiTheme="minorHAnsi" w:hAnsiTheme="minorHAnsi" w:cstheme="minorHAnsi"/>
                <w:sz w:val="22"/>
                <w:szCs w:val="22"/>
                <w:lang w:val="en-US"/>
              </w:rPr>
              <w:t>Promoting free, creative and inductive reasoning</w:t>
            </w:r>
          </w:p>
        </w:tc>
      </w:tr>
    </w:tbl>
    <w:p w14:paraId="70D6F90B" w14:textId="77777777" w:rsidR="00B3544D" w:rsidRPr="00B3544D" w:rsidRDefault="00B3544D" w:rsidP="006E6CC4">
      <w:pPr>
        <w:widowControl w:val="0"/>
        <w:numPr>
          <w:ilvl w:val="0"/>
          <w:numId w:val="106"/>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lang w:val="en-US"/>
        </w:rPr>
        <w:lastRenderedPageBreak/>
        <w:t>COURSE CONTENT</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3C151950"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021D00FA" w14:textId="77777777" w:rsidR="00B3544D" w:rsidRPr="00B3544D" w:rsidRDefault="00B3544D" w:rsidP="006E6CC4">
            <w:pPr>
              <w:numPr>
                <w:ilvl w:val="0"/>
                <w:numId w:val="69"/>
              </w:numPr>
              <w:contextualSpacing/>
              <w:rPr>
                <w:rFonts w:asciiTheme="minorHAnsi" w:hAnsiTheme="minorHAnsi" w:cstheme="minorHAnsi"/>
                <w:b/>
                <w:bCs/>
                <w:sz w:val="22"/>
                <w:szCs w:val="22"/>
                <w:lang w:val="en-US"/>
              </w:rPr>
            </w:pPr>
            <w:r w:rsidRPr="00B3544D">
              <w:rPr>
                <w:rFonts w:asciiTheme="minorHAnsi" w:hAnsiTheme="minorHAnsi" w:cstheme="minorHAnsi"/>
                <w:b/>
                <w:bCs/>
                <w:sz w:val="22"/>
                <w:szCs w:val="22"/>
                <w:lang w:val="en-US"/>
              </w:rPr>
              <w:t>Linear Programming</w:t>
            </w:r>
          </w:p>
          <w:p w14:paraId="2DBB328A" w14:textId="77777777" w:rsidR="00B3544D" w:rsidRPr="00B3544D" w:rsidRDefault="00B3544D" w:rsidP="006E6CC4">
            <w:pPr>
              <w:numPr>
                <w:ilvl w:val="0"/>
                <w:numId w:val="6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Introduction/Basic Contents</w:t>
            </w:r>
          </w:p>
          <w:p w14:paraId="018EA910" w14:textId="77777777" w:rsidR="00B3544D" w:rsidRPr="00B3544D" w:rsidRDefault="00B3544D" w:rsidP="006E6CC4">
            <w:pPr>
              <w:numPr>
                <w:ilvl w:val="0"/>
                <w:numId w:val="6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Graphical Solution/ Simplex algorithm</w:t>
            </w:r>
          </w:p>
          <w:p w14:paraId="58F87585" w14:textId="77777777" w:rsidR="00B3544D" w:rsidRPr="00B3544D" w:rsidRDefault="00B3544D" w:rsidP="006E6CC4">
            <w:pPr>
              <w:numPr>
                <w:ilvl w:val="0"/>
                <w:numId w:val="6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Duality problem</w:t>
            </w:r>
          </w:p>
          <w:p w14:paraId="4EC15DB0" w14:textId="77777777" w:rsidR="00B3544D" w:rsidRPr="00B3544D" w:rsidRDefault="00B3544D" w:rsidP="006E6CC4">
            <w:pPr>
              <w:numPr>
                <w:ilvl w:val="0"/>
                <w:numId w:val="6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Transportation Problem Northeast corner method)</w:t>
            </w:r>
          </w:p>
          <w:p w14:paraId="6B33FD3B" w14:textId="77777777" w:rsidR="00B3544D" w:rsidRPr="00B3544D" w:rsidRDefault="00B3544D" w:rsidP="006E6CC4">
            <w:pPr>
              <w:numPr>
                <w:ilvl w:val="0"/>
                <w:numId w:val="6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Assignment Method (Hungarian algorithm)</w:t>
            </w:r>
          </w:p>
          <w:p w14:paraId="4486A789" w14:textId="77777777" w:rsidR="00B3544D" w:rsidRPr="00B3544D" w:rsidRDefault="00B3544D" w:rsidP="006E6CC4">
            <w:pPr>
              <w:numPr>
                <w:ilvl w:val="0"/>
                <w:numId w:val="6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Minimum routes and maximum flow problems</w:t>
            </w:r>
          </w:p>
          <w:p w14:paraId="7CD60A35" w14:textId="77777777" w:rsidR="00B3544D" w:rsidRPr="00B3544D" w:rsidRDefault="00B3544D" w:rsidP="006E6CC4">
            <w:pPr>
              <w:numPr>
                <w:ilvl w:val="0"/>
                <w:numId w:val="6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P/C applications</w:t>
            </w:r>
          </w:p>
          <w:p w14:paraId="3A52927C" w14:textId="77777777" w:rsidR="00B3544D" w:rsidRPr="00B3544D" w:rsidRDefault="00B3544D" w:rsidP="006E6CC4">
            <w:pPr>
              <w:numPr>
                <w:ilvl w:val="0"/>
                <w:numId w:val="69"/>
              </w:numPr>
              <w:contextualSpacing/>
              <w:rPr>
                <w:rFonts w:asciiTheme="minorHAnsi" w:hAnsiTheme="minorHAnsi" w:cstheme="minorHAnsi"/>
                <w:b/>
                <w:bCs/>
                <w:sz w:val="22"/>
                <w:szCs w:val="22"/>
                <w:lang w:val="en-US"/>
              </w:rPr>
            </w:pPr>
            <w:r w:rsidRPr="00B3544D">
              <w:rPr>
                <w:rFonts w:asciiTheme="minorHAnsi" w:hAnsiTheme="minorHAnsi" w:cstheme="minorHAnsi"/>
                <w:b/>
                <w:bCs/>
                <w:sz w:val="22"/>
                <w:szCs w:val="22"/>
                <w:lang w:val="en-US"/>
              </w:rPr>
              <w:t>Decision Making Theory</w:t>
            </w:r>
          </w:p>
          <w:p w14:paraId="0CCA6303" w14:textId="77777777" w:rsidR="00B3544D" w:rsidRPr="00B3544D" w:rsidRDefault="00B3544D" w:rsidP="006E6CC4">
            <w:pPr>
              <w:numPr>
                <w:ilvl w:val="0"/>
                <w:numId w:val="68"/>
              </w:numPr>
              <w:contextualSpacing/>
              <w:rPr>
                <w:rFonts w:asciiTheme="minorHAnsi" w:hAnsiTheme="minorHAnsi" w:cstheme="minorHAnsi"/>
                <w:sz w:val="22"/>
                <w:szCs w:val="22"/>
              </w:rPr>
            </w:pPr>
            <w:r w:rsidRPr="00B3544D">
              <w:rPr>
                <w:rFonts w:asciiTheme="minorHAnsi" w:hAnsiTheme="minorHAnsi" w:cstheme="minorHAnsi"/>
                <w:sz w:val="22"/>
                <w:szCs w:val="22"/>
              </w:rPr>
              <w:t>Διαδικασία λήψης αποφάσεων/Είδη περιβαλλόντων για λήψη αποφάσεων</w:t>
            </w:r>
          </w:p>
          <w:p w14:paraId="4B4513E6" w14:textId="77777777" w:rsidR="00B3544D" w:rsidRPr="00B3544D" w:rsidRDefault="00B3544D" w:rsidP="006E6CC4">
            <w:pPr>
              <w:numPr>
                <w:ilvl w:val="0"/>
                <w:numId w:val="6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Decision Making under conditions of uncertainty </w:t>
            </w:r>
          </w:p>
          <w:p w14:paraId="34194608" w14:textId="77777777" w:rsidR="00B3544D" w:rsidRPr="00B3544D" w:rsidRDefault="00B3544D" w:rsidP="006E6CC4">
            <w:pPr>
              <w:numPr>
                <w:ilvl w:val="0"/>
                <w:numId w:val="6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Decision Trees</w:t>
            </w:r>
          </w:p>
          <w:p w14:paraId="48A074D3" w14:textId="77777777" w:rsidR="00B3544D" w:rsidRPr="00B3544D" w:rsidRDefault="00B3544D" w:rsidP="006E6CC4">
            <w:pPr>
              <w:numPr>
                <w:ilvl w:val="0"/>
                <w:numId w:val="6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PC Applications</w:t>
            </w:r>
          </w:p>
          <w:p w14:paraId="4EAEAD46" w14:textId="77777777" w:rsidR="00B3544D" w:rsidRPr="00B3544D" w:rsidRDefault="00B3544D" w:rsidP="006E6CC4">
            <w:pPr>
              <w:numPr>
                <w:ilvl w:val="0"/>
                <w:numId w:val="6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Case Studies</w:t>
            </w:r>
          </w:p>
          <w:p w14:paraId="1E3A427B" w14:textId="77777777" w:rsidR="00B3544D" w:rsidRPr="00B3544D" w:rsidRDefault="00B3544D" w:rsidP="006E6CC4">
            <w:pPr>
              <w:numPr>
                <w:ilvl w:val="0"/>
                <w:numId w:val="68"/>
              </w:numPr>
              <w:contextualSpacing/>
              <w:rPr>
                <w:rFonts w:asciiTheme="minorHAnsi" w:hAnsiTheme="minorHAnsi" w:cstheme="minorHAnsi"/>
                <w:color w:val="1F3864" w:themeColor="accent1" w:themeShade="80"/>
                <w:sz w:val="20"/>
                <w:szCs w:val="20"/>
                <w:lang w:val="en-US"/>
              </w:rPr>
            </w:pPr>
            <w:r w:rsidRPr="00B3544D">
              <w:rPr>
                <w:rFonts w:asciiTheme="minorHAnsi" w:hAnsiTheme="minorHAnsi" w:cstheme="minorHAnsi"/>
                <w:sz w:val="22"/>
                <w:szCs w:val="22"/>
                <w:lang w:val="en-US"/>
              </w:rPr>
              <w:t>Written Assignment</w:t>
            </w:r>
          </w:p>
        </w:tc>
      </w:tr>
    </w:tbl>
    <w:p w14:paraId="1078E77C" w14:textId="77777777" w:rsidR="00B3544D" w:rsidRPr="00B3544D" w:rsidRDefault="00B3544D" w:rsidP="006E6CC4">
      <w:pPr>
        <w:widowControl w:val="0"/>
        <w:numPr>
          <w:ilvl w:val="0"/>
          <w:numId w:val="106"/>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lang w:val="en-US"/>
        </w:rPr>
        <w:t>LEARNING &amp; TEACHING METHODS</w:t>
      </w:r>
      <w:r w:rsidRPr="00B3544D">
        <w:rPr>
          <w:rFonts w:ascii="Calibri" w:hAnsi="Calibri" w:cs="Arial"/>
          <w:b/>
          <w:color w:val="000000"/>
        </w:rPr>
        <w:t xml:space="preserve"> - </w:t>
      </w:r>
      <w:r w:rsidRPr="00B3544D">
        <w:rPr>
          <w:rFonts w:ascii="Calibri" w:hAnsi="Calibri" w:cs="Arial"/>
          <w:b/>
          <w:color w:val="000000"/>
          <w:lang w:val="en-US"/>
        </w:rPr>
        <w:t>EVALUATION</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B3544D" w:rsidRPr="00B3544D" w14:paraId="21A4D327"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09553639"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METHOD</w:t>
            </w:r>
          </w:p>
        </w:tc>
        <w:tc>
          <w:tcPr>
            <w:tcW w:w="5166" w:type="dxa"/>
            <w:tcBorders>
              <w:top w:val="single" w:sz="4" w:space="0" w:color="auto"/>
              <w:left w:val="single" w:sz="4" w:space="0" w:color="auto"/>
              <w:bottom w:val="single" w:sz="4" w:space="0" w:color="auto"/>
              <w:right w:val="single" w:sz="4" w:space="0" w:color="auto"/>
            </w:tcBorders>
          </w:tcPr>
          <w:p w14:paraId="250DE8B3" w14:textId="77777777" w:rsidR="00B3544D" w:rsidRPr="00B3544D" w:rsidRDefault="00B3544D" w:rsidP="00B3544D">
            <w:pPr>
              <w:rPr>
                <w:rFonts w:asciiTheme="minorHAnsi" w:hAnsiTheme="minorHAnsi" w:cstheme="minorHAnsi"/>
                <w:iCs/>
                <w:sz w:val="22"/>
                <w:szCs w:val="22"/>
                <w:lang w:val="en-US"/>
              </w:rPr>
            </w:pPr>
            <w:r w:rsidRPr="00B3544D">
              <w:rPr>
                <w:rFonts w:asciiTheme="minorHAnsi" w:hAnsiTheme="minorHAnsi" w:cstheme="minorHAnsi"/>
                <w:iCs/>
                <w:sz w:val="22"/>
                <w:szCs w:val="22"/>
                <w:lang w:val="en-US"/>
              </w:rPr>
              <w:t>Distance learning</w:t>
            </w:r>
          </w:p>
        </w:tc>
      </w:tr>
      <w:tr w:rsidR="00B3544D" w:rsidRPr="00B3544D" w14:paraId="300812A2"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4B453484" w14:textId="77777777" w:rsidR="00B3544D" w:rsidRPr="00B3544D" w:rsidRDefault="00B3544D" w:rsidP="00B3544D">
            <w:pPr>
              <w:jc w:val="right"/>
              <w:rPr>
                <w:rFonts w:ascii="Calibri" w:hAnsi="Calibri" w:cs="Arial"/>
                <w:i/>
                <w:sz w:val="22"/>
                <w:szCs w:val="22"/>
                <w:lang w:val="en-US"/>
              </w:rPr>
            </w:pPr>
            <w:r w:rsidRPr="00B3544D">
              <w:rPr>
                <w:rFonts w:ascii="Calibri" w:hAnsi="Calibri" w:cs="Arial"/>
                <w:b/>
                <w:sz w:val="22"/>
                <w:szCs w:val="22"/>
                <w:lang w:val="en-US"/>
              </w:rPr>
              <w:t>USE OF INFORMATION &amp; COMMUNICATIONS TECHNOLOGY (ICT)</w:t>
            </w:r>
          </w:p>
        </w:tc>
        <w:tc>
          <w:tcPr>
            <w:tcW w:w="5166" w:type="dxa"/>
            <w:tcBorders>
              <w:top w:val="single" w:sz="4" w:space="0" w:color="auto"/>
              <w:left w:val="single" w:sz="4" w:space="0" w:color="auto"/>
              <w:bottom w:val="single" w:sz="4" w:space="0" w:color="auto"/>
              <w:right w:val="single" w:sz="4" w:space="0" w:color="auto"/>
            </w:tcBorders>
          </w:tcPr>
          <w:p w14:paraId="38FC9261" w14:textId="77777777" w:rsidR="00B3544D" w:rsidRPr="00B3544D" w:rsidRDefault="00B3544D" w:rsidP="006E6CC4">
            <w:pPr>
              <w:numPr>
                <w:ilvl w:val="0"/>
                <w:numId w:val="70"/>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Use of ICT in Teaching</w:t>
            </w:r>
          </w:p>
          <w:p w14:paraId="4C8878B1" w14:textId="77777777" w:rsidR="00B3544D" w:rsidRPr="00B3544D" w:rsidRDefault="00B3544D" w:rsidP="006E6CC4">
            <w:pPr>
              <w:numPr>
                <w:ilvl w:val="0"/>
                <w:numId w:val="70"/>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Use of ICT in Laboratory Education</w:t>
            </w:r>
          </w:p>
          <w:p w14:paraId="2A8AF5E5" w14:textId="77777777" w:rsidR="00B3544D" w:rsidRPr="00B3544D" w:rsidRDefault="00B3544D" w:rsidP="006E6CC4">
            <w:pPr>
              <w:numPr>
                <w:ilvl w:val="0"/>
                <w:numId w:val="70"/>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Use of ICT in Communication with students</w:t>
            </w:r>
          </w:p>
        </w:tc>
      </w:tr>
      <w:tr w:rsidR="00B3544D" w:rsidRPr="00B3544D" w14:paraId="23D79891"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tcPr>
          <w:p w14:paraId="40BF8C6B"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ORGANIZATION</w:t>
            </w:r>
          </w:p>
        </w:tc>
        <w:tc>
          <w:tcPr>
            <w:tcW w:w="5166" w:type="dxa"/>
            <w:tcBorders>
              <w:top w:val="single" w:sz="4" w:space="0" w:color="auto"/>
              <w:left w:val="single" w:sz="4" w:space="0" w:color="auto"/>
              <w:bottom w:val="single" w:sz="4" w:space="0" w:color="auto"/>
              <w:right w:val="single" w:sz="4" w:space="0" w:color="auto"/>
            </w:tcBorders>
            <w:hideMark/>
          </w:tcPr>
          <w:tbl>
            <w:tblPr>
              <w:tblStyle w:val="TableGrid16"/>
              <w:tblW w:w="0" w:type="auto"/>
              <w:tblLook w:val="04A0" w:firstRow="1" w:lastRow="0" w:firstColumn="1" w:lastColumn="0" w:noHBand="0" w:noVBand="1"/>
            </w:tblPr>
            <w:tblGrid>
              <w:gridCol w:w="2467"/>
              <w:gridCol w:w="2468"/>
            </w:tblGrid>
            <w:tr w:rsidR="00B3544D" w:rsidRPr="00B3544D" w14:paraId="1EBA4724" w14:textId="77777777" w:rsidTr="000F16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F7ACE39"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5462304"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Workload/semester</w:t>
                  </w:r>
                </w:p>
              </w:tc>
            </w:tr>
            <w:tr w:rsidR="00B3544D" w:rsidRPr="00B3544D" w14:paraId="36704548" w14:textId="77777777" w:rsidTr="000F1667">
              <w:tc>
                <w:tcPr>
                  <w:tcW w:w="2467" w:type="dxa"/>
                  <w:tcBorders>
                    <w:top w:val="single" w:sz="4" w:space="0" w:color="auto"/>
                    <w:left w:val="single" w:sz="4" w:space="0" w:color="auto"/>
                    <w:bottom w:val="single" w:sz="4" w:space="0" w:color="auto"/>
                    <w:right w:val="single" w:sz="4" w:space="0" w:color="auto"/>
                  </w:tcBorders>
                  <w:vAlign w:val="center"/>
                </w:tcPr>
                <w:p w14:paraId="6B47FF20" w14:textId="77777777" w:rsidR="00B3544D" w:rsidRPr="00B3544D" w:rsidRDefault="00B3544D" w:rsidP="00B3544D">
                  <w:pPr>
                    <w:rPr>
                      <w:rFonts w:asciiTheme="minorHAnsi" w:hAnsiTheme="minorHAnsi" w:cstheme="minorBidi"/>
                      <w:iCs/>
                      <w:sz w:val="20"/>
                      <w:szCs w:val="20"/>
                    </w:rPr>
                  </w:pPr>
                  <w:r w:rsidRPr="00B3544D">
                    <w:rPr>
                      <w:rFonts w:asciiTheme="minorHAnsi" w:hAnsiTheme="minorHAnsi" w:cstheme="minorBidi"/>
                      <w:iCs/>
                      <w:sz w:val="20"/>
                      <w:szCs w:val="20"/>
                    </w:rPr>
                    <w:t>Lectures</w:t>
                  </w:r>
                </w:p>
              </w:tc>
              <w:tc>
                <w:tcPr>
                  <w:tcW w:w="2468" w:type="dxa"/>
                  <w:tcBorders>
                    <w:top w:val="single" w:sz="4" w:space="0" w:color="auto"/>
                    <w:left w:val="single" w:sz="4" w:space="0" w:color="auto"/>
                    <w:bottom w:val="single" w:sz="4" w:space="0" w:color="auto"/>
                    <w:right w:val="single" w:sz="4" w:space="0" w:color="auto"/>
                  </w:tcBorders>
                  <w:vAlign w:val="center"/>
                </w:tcPr>
                <w:p w14:paraId="441360AA"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lang w:val="en-US"/>
                    </w:rPr>
                    <w:t>39</w:t>
                  </w:r>
                </w:p>
              </w:tc>
            </w:tr>
            <w:tr w:rsidR="00B3544D" w:rsidRPr="00B3544D" w14:paraId="4C22B571" w14:textId="77777777" w:rsidTr="000F1667">
              <w:tc>
                <w:tcPr>
                  <w:tcW w:w="2467" w:type="dxa"/>
                  <w:tcBorders>
                    <w:top w:val="single" w:sz="4" w:space="0" w:color="auto"/>
                    <w:left w:val="single" w:sz="4" w:space="0" w:color="auto"/>
                    <w:bottom w:val="single" w:sz="4" w:space="0" w:color="auto"/>
                    <w:right w:val="single" w:sz="4" w:space="0" w:color="auto"/>
                  </w:tcBorders>
                  <w:vAlign w:val="center"/>
                </w:tcPr>
                <w:p w14:paraId="0C1EA7BD" w14:textId="77777777" w:rsidR="00B3544D" w:rsidRPr="00B3544D" w:rsidRDefault="00B3544D" w:rsidP="00B3544D">
                  <w:pPr>
                    <w:rPr>
                      <w:rFonts w:asciiTheme="minorHAnsi" w:hAnsiTheme="minorHAnsi" w:cstheme="minorBidi"/>
                      <w:iCs/>
                      <w:sz w:val="20"/>
                      <w:szCs w:val="20"/>
                    </w:rPr>
                  </w:pPr>
                  <w:r w:rsidRPr="00B3544D">
                    <w:rPr>
                      <w:rFonts w:asciiTheme="minorHAnsi" w:hAnsiTheme="minorHAnsi" w:cstheme="minorBidi"/>
                      <w:iCs/>
                      <w:sz w:val="20"/>
                      <w:szCs w:val="20"/>
                    </w:rPr>
                    <w:t>Study/creation</w:t>
                  </w:r>
                </w:p>
              </w:tc>
              <w:tc>
                <w:tcPr>
                  <w:tcW w:w="2468" w:type="dxa"/>
                  <w:tcBorders>
                    <w:top w:val="single" w:sz="4" w:space="0" w:color="auto"/>
                    <w:left w:val="single" w:sz="4" w:space="0" w:color="auto"/>
                    <w:bottom w:val="single" w:sz="4" w:space="0" w:color="auto"/>
                    <w:right w:val="single" w:sz="4" w:space="0" w:color="auto"/>
                  </w:tcBorders>
                  <w:vAlign w:val="center"/>
                </w:tcPr>
                <w:p w14:paraId="0F15A334"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lang w:val="en-US"/>
                    </w:rPr>
                    <w:t>97</w:t>
                  </w:r>
                </w:p>
              </w:tc>
            </w:tr>
            <w:tr w:rsidR="00B3544D" w:rsidRPr="00B3544D" w14:paraId="585286A3" w14:textId="77777777" w:rsidTr="000F1667">
              <w:tc>
                <w:tcPr>
                  <w:tcW w:w="2467" w:type="dxa"/>
                  <w:tcBorders>
                    <w:top w:val="single" w:sz="4" w:space="0" w:color="auto"/>
                    <w:left w:val="single" w:sz="4" w:space="0" w:color="auto"/>
                    <w:bottom w:val="single" w:sz="4" w:space="0" w:color="auto"/>
                    <w:right w:val="single" w:sz="4" w:space="0" w:color="auto"/>
                  </w:tcBorders>
                  <w:vAlign w:val="center"/>
                </w:tcPr>
                <w:p w14:paraId="6A9788B0" w14:textId="77777777" w:rsidR="00B3544D" w:rsidRPr="00B3544D" w:rsidRDefault="00B3544D" w:rsidP="00B3544D">
                  <w:pPr>
                    <w:rPr>
                      <w:rFonts w:asciiTheme="minorHAnsi" w:hAnsiTheme="minorHAnsi" w:cstheme="minorBidi"/>
                      <w:iCs/>
                      <w:sz w:val="20"/>
                      <w:szCs w:val="20"/>
                    </w:rPr>
                  </w:pPr>
                  <w:r w:rsidRPr="00B3544D">
                    <w:rPr>
                      <w:rFonts w:asciiTheme="minorHAnsi" w:hAnsiTheme="minorHAnsi" w:cstheme="minorBidi"/>
                      <w:iCs/>
                      <w:sz w:val="20"/>
                      <w:szCs w:val="20"/>
                    </w:rPr>
                    <w:t>Bibliographic research &amp; analysis</w:t>
                  </w:r>
                </w:p>
              </w:tc>
              <w:tc>
                <w:tcPr>
                  <w:tcW w:w="2468" w:type="dxa"/>
                  <w:tcBorders>
                    <w:top w:val="single" w:sz="4" w:space="0" w:color="auto"/>
                    <w:left w:val="single" w:sz="4" w:space="0" w:color="auto"/>
                    <w:bottom w:val="single" w:sz="4" w:space="0" w:color="auto"/>
                    <w:right w:val="single" w:sz="4" w:space="0" w:color="auto"/>
                  </w:tcBorders>
                  <w:vAlign w:val="center"/>
                </w:tcPr>
                <w:p w14:paraId="5263C392"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lang w:val="en-US"/>
                    </w:rPr>
                    <w:t>48.5</w:t>
                  </w:r>
                </w:p>
              </w:tc>
            </w:tr>
            <w:tr w:rsidR="00B3544D" w:rsidRPr="00B3544D" w14:paraId="6B7DDEA7" w14:textId="77777777" w:rsidTr="000F1667">
              <w:tc>
                <w:tcPr>
                  <w:tcW w:w="2467" w:type="dxa"/>
                  <w:tcBorders>
                    <w:top w:val="single" w:sz="4" w:space="0" w:color="auto"/>
                    <w:left w:val="single" w:sz="4" w:space="0" w:color="auto"/>
                    <w:bottom w:val="single" w:sz="4" w:space="0" w:color="auto"/>
                    <w:right w:val="single" w:sz="4" w:space="0" w:color="auto"/>
                  </w:tcBorders>
                  <w:vAlign w:val="center"/>
                </w:tcPr>
                <w:p w14:paraId="710409CE" w14:textId="77777777" w:rsidR="00B3544D" w:rsidRPr="00B3544D" w:rsidRDefault="00B3544D" w:rsidP="00B3544D">
                  <w:pPr>
                    <w:rPr>
                      <w:rFonts w:asciiTheme="minorHAnsi" w:hAnsiTheme="minorHAnsi" w:cstheme="minorBidi"/>
                      <w:iCs/>
                      <w:sz w:val="20"/>
                      <w:szCs w:val="20"/>
                      <w:lang w:val="en-US"/>
                    </w:rPr>
                  </w:pPr>
                  <w:r w:rsidRPr="00B3544D">
                    <w:rPr>
                      <w:rFonts w:asciiTheme="minorHAnsi" w:hAnsiTheme="minorHAnsi" w:cstheme="minorBidi"/>
                      <w:iCs/>
                      <w:sz w:val="20"/>
                      <w:szCs w:val="20"/>
                      <w:lang w:val="en-US"/>
                    </w:rPr>
                    <w:t>Exams</w:t>
                  </w:r>
                </w:p>
              </w:tc>
              <w:tc>
                <w:tcPr>
                  <w:tcW w:w="2468" w:type="dxa"/>
                  <w:tcBorders>
                    <w:top w:val="single" w:sz="4" w:space="0" w:color="auto"/>
                    <w:left w:val="single" w:sz="4" w:space="0" w:color="auto"/>
                    <w:bottom w:val="single" w:sz="4" w:space="0" w:color="auto"/>
                    <w:right w:val="single" w:sz="4" w:space="0" w:color="auto"/>
                  </w:tcBorders>
                  <w:vAlign w:val="center"/>
                </w:tcPr>
                <w:p w14:paraId="42F927EF"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lang w:val="en-US"/>
                    </w:rPr>
                    <w:t>3</w:t>
                  </w:r>
                </w:p>
              </w:tc>
            </w:tr>
            <w:tr w:rsidR="00B3544D" w:rsidRPr="00B3544D" w14:paraId="5D788FFE" w14:textId="77777777" w:rsidTr="000F1667">
              <w:tc>
                <w:tcPr>
                  <w:tcW w:w="2467" w:type="dxa"/>
                  <w:tcBorders>
                    <w:top w:val="single" w:sz="4" w:space="0" w:color="auto"/>
                    <w:left w:val="single" w:sz="4" w:space="0" w:color="auto"/>
                    <w:bottom w:val="single" w:sz="4" w:space="0" w:color="auto"/>
                    <w:right w:val="single" w:sz="4" w:space="0" w:color="auto"/>
                  </w:tcBorders>
                  <w:vAlign w:val="center"/>
                </w:tcPr>
                <w:p w14:paraId="56D39CE9" w14:textId="77777777" w:rsidR="00B3544D" w:rsidRPr="00B3544D" w:rsidRDefault="00B3544D" w:rsidP="00B3544D">
                  <w:pPr>
                    <w:rPr>
                      <w:rFonts w:asciiTheme="minorHAnsi" w:hAnsiTheme="minorHAnsi" w:cstheme="minorBidi"/>
                      <w:b/>
                      <w:bCs/>
                      <w:iCs/>
                      <w:sz w:val="20"/>
                      <w:szCs w:val="20"/>
                      <w:lang w:val="en-US"/>
                    </w:rPr>
                  </w:pPr>
                  <w:r w:rsidRPr="00B3544D">
                    <w:rPr>
                      <w:rFonts w:asciiTheme="minorHAnsi" w:hAnsiTheme="minorHAnsi" w:cstheme="minorBidi"/>
                      <w:b/>
                      <w:bCs/>
                      <w:iCs/>
                      <w:sz w:val="20"/>
                      <w:szCs w:val="20"/>
                      <w:lang w:val="en-US"/>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14:paraId="0F377462" w14:textId="77777777" w:rsidR="00B3544D" w:rsidRPr="00B3544D" w:rsidRDefault="00B3544D" w:rsidP="00B3544D">
                  <w:pPr>
                    <w:jc w:val="center"/>
                    <w:rPr>
                      <w:rFonts w:ascii="Calibri" w:hAnsi="Calibri" w:cs="Arial"/>
                      <w:b/>
                      <w:bCs/>
                      <w:sz w:val="20"/>
                      <w:szCs w:val="20"/>
                      <w:lang w:val="en-US"/>
                    </w:rPr>
                  </w:pPr>
                  <w:r w:rsidRPr="00B3544D">
                    <w:rPr>
                      <w:rFonts w:ascii="Calibri" w:hAnsi="Calibri" w:cs="Arial"/>
                      <w:b/>
                      <w:bCs/>
                      <w:sz w:val="20"/>
                      <w:szCs w:val="20"/>
                      <w:lang w:val="en-US"/>
                    </w:rPr>
                    <w:t>187.5</w:t>
                  </w:r>
                </w:p>
              </w:tc>
            </w:tr>
          </w:tbl>
          <w:p w14:paraId="7538EC8B" w14:textId="77777777" w:rsidR="00B3544D" w:rsidRPr="00B3544D" w:rsidRDefault="00B3544D" w:rsidP="00B3544D">
            <w:pPr>
              <w:rPr>
                <w:rFonts w:ascii="Tahoma" w:hAnsi="Tahoma" w:cs="Tahoma"/>
                <w:color w:val="1F3864" w:themeColor="accent1" w:themeShade="80"/>
                <w:sz w:val="22"/>
                <w:szCs w:val="22"/>
                <w:lang w:val="en-US"/>
              </w:rPr>
            </w:pPr>
          </w:p>
        </w:tc>
      </w:tr>
      <w:tr w:rsidR="00B3544D" w:rsidRPr="00B3544D" w14:paraId="3034969E"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tcPr>
          <w:p w14:paraId="2104C71F" w14:textId="77777777" w:rsidR="00B3544D" w:rsidRPr="00B3544D" w:rsidRDefault="00B3544D" w:rsidP="00B3544D">
            <w:pPr>
              <w:jc w:val="right"/>
              <w:rPr>
                <w:rFonts w:ascii="Calibri" w:hAnsi="Calibri" w:cs="Arial"/>
                <w:b/>
                <w:caps/>
                <w:sz w:val="22"/>
                <w:szCs w:val="22"/>
                <w:lang w:val="en-US"/>
              </w:rPr>
            </w:pPr>
            <w:r w:rsidRPr="00B3544D">
              <w:rPr>
                <w:rFonts w:ascii="Calibri" w:hAnsi="Calibri" w:cs="Arial"/>
                <w:b/>
                <w:caps/>
                <w:sz w:val="22"/>
                <w:szCs w:val="22"/>
                <w:lang w:val="en-US"/>
              </w:rPr>
              <w:t>Student Evaluation</w:t>
            </w:r>
            <w:r w:rsidRPr="00B3544D">
              <w:rPr>
                <w:rFonts w:ascii="Calibri" w:hAnsi="Calibri" w:cs="Arial"/>
                <w:i/>
                <w:sz w:val="22"/>
                <w:szCs w:val="22"/>
                <w:lang w:val="en-US"/>
              </w:rPr>
              <w:t xml:space="preserve"> </w:t>
            </w:r>
          </w:p>
        </w:tc>
        <w:tc>
          <w:tcPr>
            <w:tcW w:w="5166" w:type="dxa"/>
            <w:tcBorders>
              <w:top w:val="single" w:sz="4" w:space="0" w:color="auto"/>
              <w:left w:val="single" w:sz="4" w:space="0" w:color="auto"/>
              <w:bottom w:val="single" w:sz="4" w:space="0" w:color="auto"/>
              <w:right w:val="single" w:sz="4" w:space="0" w:color="auto"/>
            </w:tcBorders>
          </w:tcPr>
          <w:p w14:paraId="4F57BEF0" w14:textId="77777777" w:rsidR="00B3544D" w:rsidRPr="00B3544D" w:rsidRDefault="00B3544D" w:rsidP="00B3544D">
            <w:pPr>
              <w:rPr>
                <w:rFonts w:ascii="Calibri" w:hAnsi="Calibri" w:cs="Arial"/>
                <w:b/>
                <w:bCs/>
                <w:sz w:val="22"/>
                <w:szCs w:val="22"/>
                <w:lang w:val="en-US"/>
              </w:rPr>
            </w:pPr>
            <w:r w:rsidRPr="00B3544D">
              <w:rPr>
                <w:rFonts w:ascii="Calibri" w:hAnsi="Calibri" w:cs="Arial"/>
                <w:b/>
                <w:bCs/>
                <w:sz w:val="22"/>
                <w:szCs w:val="22"/>
                <w:lang w:val="en-US"/>
              </w:rPr>
              <w:t>Student evaluation languages</w:t>
            </w:r>
          </w:p>
          <w:p w14:paraId="7444CC62"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Greek</w:t>
            </w:r>
          </w:p>
          <w:p w14:paraId="0E61CB95" w14:textId="77777777" w:rsidR="00B3544D" w:rsidRPr="00B3544D" w:rsidRDefault="00B3544D" w:rsidP="00B3544D">
            <w:pPr>
              <w:rPr>
                <w:rFonts w:ascii="Calibri" w:hAnsi="Calibri" w:cs="Arial"/>
                <w:b/>
                <w:bCs/>
                <w:sz w:val="22"/>
                <w:szCs w:val="22"/>
                <w:lang w:val="en-US"/>
              </w:rPr>
            </w:pPr>
            <w:r w:rsidRPr="00B3544D">
              <w:rPr>
                <w:rFonts w:ascii="Calibri" w:hAnsi="Calibri" w:cs="Arial"/>
                <w:b/>
                <w:bCs/>
                <w:sz w:val="22"/>
                <w:szCs w:val="22"/>
                <w:lang w:val="en-US"/>
              </w:rPr>
              <w:t>Method (Formative or Concluding)</w:t>
            </w:r>
          </w:p>
          <w:p w14:paraId="58CBCFE5"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Concluding</w:t>
            </w:r>
          </w:p>
          <w:p w14:paraId="1DF369F2" w14:textId="77777777" w:rsidR="00B3544D" w:rsidRPr="00B3544D" w:rsidRDefault="00B3544D" w:rsidP="00B3544D">
            <w:pPr>
              <w:rPr>
                <w:rFonts w:ascii="Calibri" w:hAnsi="Calibri" w:cs="Arial"/>
                <w:sz w:val="22"/>
                <w:szCs w:val="22"/>
                <w:lang w:val="en-US"/>
              </w:rPr>
            </w:pPr>
            <w:r w:rsidRPr="00B3544D">
              <w:rPr>
                <w:rFonts w:ascii="Calibri" w:hAnsi="Calibri" w:cs="Arial"/>
                <w:b/>
                <w:bCs/>
                <w:sz w:val="22"/>
                <w:szCs w:val="22"/>
                <w:lang w:val="en-US"/>
              </w:rPr>
              <w:t>Student evaluation methods</w:t>
            </w:r>
            <w:r w:rsidRPr="00B3544D">
              <w:rPr>
                <w:rFonts w:ascii="Calibri" w:hAnsi="Calibri" w:cs="Arial"/>
                <w:sz w:val="22"/>
                <w:szCs w:val="22"/>
                <w:lang w:val="en-US"/>
              </w:rPr>
              <w:t xml:space="preserve"> </w:t>
            </w:r>
            <w:r w:rsidRPr="00B3544D">
              <w:rPr>
                <w:rFonts w:ascii="Calibri" w:hAnsi="Calibri" w:cs="Arial"/>
                <w:sz w:val="22"/>
                <w:szCs w:val="22"/>
                <w:lang w:val="en-US"/>
              </w:rPr>
              <w:tab/>
            </w:r>
            <w:r w:rsidRPr="00B3544D">
              <w:rPr>
                <w:rFonts w:ascii="Calibri" w:hAnsi="Calibri" w:cs="Arial"/>
                <w:sz w:val="22"/>
                <w:szCs w:val="22"/>
                <w:lang w:val="en-US"/>
              </w:rPr>
              <w:tab/>
              <w:t xml:space="preserve">         </w:t>
            </w:r>
            <w:r w:rsidRPr="00B3544D">
              <w:rPr>
                <w:rFonts w:ascii="Calibri" w:hAnsi="Calibri" w:cs="Arial"/>
                <w:b/>
                <w:bCs/>
                <w:sz w:val="22"/>
                <w:szCs w:val="22"/>
                <w:lang w:val="en-US"/>
              </w:rPr>
              <w:t>Percent</w:t>
            </w:r>
          </w:p>
          <w:p w14:paraId="1E343605"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Written Exam with Problem Solving</w:t>
            </w:r>
            <w:r w:rsidRPr="00B3544D">
              <w:rPr>
                <w:rFonts w:ascii="Calibri" w:hAnsi="Calibri" w:cs="Arial"/>
                <w:sz w:val="22"/>
                <w:szCs w:val="22"/>
                <w:lang w:val="en-US"/>
              </w:rPr>
              <w:tab/>
            </w:r>
            <w:r w:rsidRPr="00B3544D">
              <w:rPr>
                <w:rFonts w:ascii="Calibri" w:hAnsi="Calibri" w:cs="Arial"/>
                <w:sz w:val="22"/>
                <w:szCs w:val="22"/>
                <w:lang w:val="en-US"/>
              </w:rPr>
              <w:tab/>
              <w:t>70%</w:t>
            </w:r>
          </w:p>
          <w:p w14:paraId="54090DC5"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Written Assignment</w:t>
            </w:r>
            <w:r w:rsidRPr="00B3544D">
              <w:rPr>
                <w:rFonts w:ascii="Calibri" w:hAnsi="Calibri" w:cs="Arial"/>
                <w:sz w:val="22"/>
                <w:szCs w:val="22"/>
                <w:lang w:val="en-US"/>
              </w:rPr>
              <w:tab/>
            </w:r>
            <w:r w:rsidRPr="00B3544D">
              <w:rPr>
                <w:rFonts w:ascii="Calibri" w:hAnsi="Calibri" w:cs="Arial"/>
                <w:sz w:val="22"/>
                <w:szCs w:val="22"/>
                <w:lang w:val="en-US"/>
              </w:rPr>
              <w:tab/>
            </w:r>
            <w:r w:rsidRPr="00B3544D">
              <w:rPr>
                <w:rFonts w:ascii="Calibri" w:hAnsi="Calibri" w:cs="Arial"/>
                <w:sz w:val="22"/>
                <w:szCs w:val="22"/>
                <w:lang w:val="en-US"/>
              </w:rPr>
              <w:tab/>
            </w:r>
            <w:r w:rsidRPr="00B3544D">
              <w:rPr>
                <w:rFonts w:ascii="Calibri" w:hAnsi="Calibri" w:cs="Arial"/>
                <w:sz w:val="22"/>
                <w:szCs w:val="22"/>
                <w:lang w:val="en-US"/>
              </w:rPr>
              <w:tab/>
              <w:t>30%</w:t>
            </w:r>
          </w:p>
          <w:p w14:paraId="7A6221FE" w14:textId="77777777" w:rsidR="00B3544D" w:rsidRPr="00B3544D" w:rsidRDefault="00B3544D" w:rsidP="00B3544D">
            <w:pPr>
              <w:rPr>
                <w:rFonts w:ascii="Calibri" w:hAnsi="Calibri" w:cs="Arial"/>
                <w:iCs/>
                <w:sz w:val="22"/>
                <w:szCs w:val="22"/>
                <w:lang w:val="en-US"/>
              </w:rPr>
            </w:pPr>
            <w:r w:rsidRPr="00B3544D">
              <w:rPr>
                <w:rFonts w:ascii="Calibri" w:hAnsi="Calibri" w:cs="Arial"/>
                <w:iCs/>
                <w:sz w:val="22"/>
                <w:szCs w:val="22"/>
                <w:lang w:val="en-US"/>
              </w:rPr>
              <w:t xml:space="preserve">Criteria for evaluating the assignment: </w:t>
            </w:r>
          </w:p>
          <w:p w14:paraId="21BF0EE7" w14:textId="77777777" w:rsidR="00B3544D" w:rsidRPr="00B3544D" w:rsidRDefault="00B3544D" w:rsidP="00B3544D">
            <w:pPr>
              <w:rPr>
                <w:rFonts w:ascii="Calibri" w:hAnsi="Calibri" w:cs="Arial"/>
                <w:iCs/>
                <w:sz w:val="22"/>
                <w:szCs w:val="22"/>
                <w:lang w:val="en-US"/>
              </w:rPr>
            </w:pPr>
            <w:r w:rsidRPr="00B3544D">
              <w:rPr>
                <w:rFonts w:ascii="Calibri" w:hAnsi="Calibri" w:cs="Arial"/>
                <w:b/>
                <w:bCs/>
                <w:iCs/>
                <w:sz w:val="22"/>
                <w:szCs w:val="22"/>
                <w:lang w:val="en-US"/>
              </w:rPr>
              <w:t xml:space="preserve">a. </w:t>
            </w:r>
            <w:r w:rsidRPr="00B3544D">
              <w:rPr>
                <w:rFonts w:ascii="Calibri" w:hAnsi="Calibri" w:cs="Arial"/>
                <w:iCs/>
                <w:sz w:val="22"/>
                <w:szCs w:val="22"/>
                <w:lang w:val="en-US"/>
              </w:rPr>
              <w:t xml:space="preserve">recent literature </w:t>
            </w:r>
          </w:p>
          <w:p w14:paraId="39AB70AF" w14:textId="77777777" w:rsidR="00B3544D" w:rsidRPr="00B3544D" w:rsidRDefault="00B3544D" w:rsidP="00B3544D">
            <w:pPr>
              <w:rPr>
                <w:rFonts w:ascii="Calibri" w:hAnsi="Calibri" w:cs="Arial"/>
                <w:iCs/>
                <w:sz w:val="22"/>
                <w:szCs w:val="22"/>
                <w:lang w:val="en-US"/>
              </w:rPr>
            </w:pPr>
            <w:r w:rsidRPr="00B3544D">
              <w:rPr>
                <w:rFonts w:ascii="Calibri" w:hAnsi="Calibri" w:cs="Arial"/>
                <w:b/>
                <w:bCs/>
                <w:iCs/>
                <w:sz w:val="22"/>
                <w:szCs w:val="22"/>
                <w:lang w:val="en-US"/>
              </w:rPr>
              <w:t xml:space="preserve">b. </w:t>
            </w:r>
            <w:r w:rsidRPr="00B3544D">
              <w:rPr>
                <w:rFonts w:ascii="Calibri" w:hAnsi="Calibri" w:cs="Arial"/>
                <w:iCs/>
                <w:sz w:val="22"/>
                <w:szCs w:val="22"/>
                <w:lang w:val="en-US"/>
              </w:rPr>
              <w:t>originality of course design/materials</w:t>
            </w:r>
          </w:p>
          <w:p w14:paraId="010ECF55" w14:textId="77777777" w:rsidR="00B3544D" w:rsidRPr="00B3544D" w:rsidRDefault="00B3544D" w:rsidP="00B3544D">
            <w:pPr>
              <w:rPr>
                <w:rFonts w:ascii="Calibri" w:hAnsi="Calibri" w:cs="Arial"/>
                <w:i/>
                <w:sz w:val="22"/>
                <w:szCs w:val="22"/>
                <w:lang w:val="en-US"/>
              </w:rPr>
            </w:pPr>
            <w:r w:rsidRPr="00B3544D">
              <w:rPr>
                <w:rFonts w:ascii="Calibri" w:hAnsi="Calibri" w:cs="Arial"/>
                <w:b/>
                <w:bCs/>
                <w:iCs/>
                <w:sz w:val="22"/>
                <w:szCs w:val="22"/>
                <w:lang w:val="en-US"/>
              </w:rPr>
              <w:t>c.</w:t>
            </w:r>
            <w:r w:rsidRPr="00B3544D">
              <w:rPr>
                <w:rFonts w:ascii="Calibri" w:hAnsi="Calibri" w:cs="Arial"/>
                <w:iCs/>
                <w:sz w:val="22"/>
                <w:szCs w:val="22"/>
                <w:lang w:val="en-US"/>
              </w:rPr>
              <w:t xml:space="preserve"> structure, format and quality of content.</w:t>
            </w:r>
          </w:p>
        </w:tc>
      </w:tr>
    </w:tbl>
    <w:p w14:paraId="6C8301B7" w14:textId="77777777" w:rsidR="00B3544D" w:rsidRPr="00B3544D" w:rsidRDefault="00B3544D" w:rsidP="006E6CC4">
      <w:pPr>
        <w:widowControl w:val="0"/>
        <w:numPr>
          <w:ilvl w:val="0"/>
          <w:numId w:val="106"/>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SUGGESTED BIBLIOGRAPHY</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78DA5736"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78E5B869" w14:textId="77777777" w:rsidR="00B3544D" w:rsidRPr="00B3544D" w:rsidRDefault="00B3544D" w:rsidP="006E6CC4">
            <w:pPr>
              <w:numPr>
                <w:ilvl w:val="0"/>
                <w:numId w:val="7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Operations and supply chain management 2012 F. Robert Jacobs, Richard B. Chase, Richard Chase ISBN-13: 978-0073525235</w:t>
            </w:r>
          </w:p>
          <w:p w14:paraId="1FE07E2C" w14:textId="77777777" w:rsidR="00B3544D" w:rsidRPr="00B3544D" w:rsidRDefault="00B3544D" w:rsidP="006E6CC4">
            <w:pPr>
              <w:numPr>
                <w:ilvl w:val="0"/>
                <w:numId w:val="7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Business Research Methods 2013   Donald Cooper  Pamela Schindler ISBN-13: 978-0073521503</w:t>
            </w:r>
          </w:p>
          <w:p w14:paraId="0255125D" w14:textId="77777777" w:rsidR="00B3544D" w:rsidRPr="00B3544D" w:rsidRDefault="00B3544D" w:rsidP="006E6CC4">
            <w:pPr>
              <w:numPr>
                <w:ilvl w:val="0"/>
                <w:numId w:val="7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Introduction in Operations Research. C Κ. Fragos, ISBN:960-351-655-4 </w:t>
            </w:r>
          </w:p>
          <w:p w14:paraId="14AE2BFD" w14:textId="77777777" w:rsidR="00B3544D" w:rsidRPr="00B3544D" w:rsidRDefault="00B3544D" w:rsidP="00B3544D">
            <w:pPr>
              <w:ind w:left="247" w:hanging="270"/>
              <w:rPr>
                <w:rFonts w:ascii="Calibri" w:hAnsi="Calibri" w:cs="Arial"/>
                <w:color w:val="1F3864" w:themeColor="accent1" w:themeShade="80"/>
                <w:sz w:val="20"/>
                <w:szCs w:val="20"/>
                <w:lang w:val="en-US"/>
              </w:rPr>
            </w:pPr>
            <w:r w:rsidRPr="00B3544D">
              <w:rPr>
                <w:rFonts w:ascii="Calibri" w:hAnsi="Calibri" w:cs="Arial"/>
                <w:sz w:val="22"/>
                <w:szCs w:val="22"/>
                <w:lang w:val="en-US"/>
              </w:rPr>
              <w:t>Additional references are available to the students.</w:t>
            </w:r>
          </w:p>
        </w:tc>
      </w:tr>
    </w:tbl>
    <w:p w14:paraId="6B509C57" w14:textId="77777777" w:rsidR="00B3544D" w:rsidRPr="00B3544D" w:rsidRDefault="00B3544D" w:rsidP="00B3544D">
      <w:pPr>
        <w:rPr>
          <w:lang w:val="en-US"/>
        </w:rPr>
      </w:pPr>
    </w:p>
    <w:p w14:paraId="0E8A9AD6" w14:textId="77777777" w:rsidR="00B3544D" w:rsidRPr="00B3544D" w:rsidRDefault="00B3544D" w:rsidP="00B3544D">
      <w:pPr>
        <w:rPr>
          <w:lang w:val="en-US"/>
        </w:rPr>
      </w:pPr>
    </w:p>
    <w:p w14:paraId="7662C680"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lang w:val="en-US"/>
        </w:rPr>
      </w:pPr>
      <w:r w:rsidRPr="00B3544D">
        <w:rPr>
          <w:rFonts w:asciiTheme="minorHAnsi" w:eastAsia="Calibri" w:hAnsiTheme="minorHAnsi" w:cstheme="minorHAnsi"/>
          <w:b/>
          <w:lang w:val="en-US"/>
        </w:rPr>
        <w:t>ANNEX OF THE COURSE OUTLINE</w:t>
      </w:r>
      <w:r w:rsidRPr="00B3544D">
        <w:rPr>
          <w:rFonts w:asciiTheme="minorHAnsi" w:eastAsia="Calibri" w:hAnsiTheme="minorHAnsi" w:cstheme="minorHAnsi"/>
          <w:b/>
          <w:lang w:val="en-US"/>
        </w:rPr>
        <w:br/>
        <w:t>Alternative ways of examining a course in emergency situations</w:t>
      </w:r>
    </w:p>
    <w:tbl>
      <w:tblPr>
        <w:tblStyle w:val="116"/>
        <w:tblW w:w="9091" w:type="dxa"/>
        <w:jc w:val="center"/>
        <w:tblLook w:val="04A0" w:firstRow="1" w:lastRow="0" w:firstColumn="1" w:lastColumn="0" w:noHBand="0" w:noVBand="1"/>
      </w:tblPr>
      <w:tblGrid>
        <w:gridCol w:w="2386"/>
        <w:gridCol w:w="6705"/>
      </w:tblGrid>
      <w:tr w:rsidR="00B3544D" w:rsidRPr="00B3544D" w14:paraId="093C38CE"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466616A2" w14:textId="77777777" w:rsidR="00B3544D" w:rsidRPr="00B3544D" w:rsidRDefault="00B3544D" w:rsidP="00B3544D">
            <w:pPr>
              <w:spacing w:after="120"/>
              <w:ind w:left="-112"/>
              <w:jc w:val="right"/>
              <w:rPr>
                <w:rFonts w:asciiTheme="minorHAnsi" w:eastAsia="Calibri" w:hAnsiTheme="minorHAnsi" w:cstheme="minorHAnsi"/>
                <w:b/>
              </w:rPr>
            </w:pPr>
            <w:r w:rsidRPr="00B3544D">
              <w:rPr>
                <w:rFonts w:asciiTheme="minorHAnsi" w:eastAsia="Calibri" w:hAnsiTheme="minorHAnsi" w:cstheme="minorHAnsi"/>
                <w:b/>
                <w:lang w:val="en-US"/>
              </w:rPr>
              <w:t>Teacher</w:t>
            </w:r>
          </w:p>
        </w:tc>
        <w:tc>
          <w:tcPr>
            <w:tcW w:w="6705" w:type="dxa"/>
            <w:tcBorders>
              <w:top w:val="single" w:sz="4" w:space="0" w:color="auto"/>
              <w:left w:val="single" w:sz="4" w:space="0" w:color="auto"/>
              <w:bottom w:val="single" w:sz="4" w:space="0" w:color="auto"/>
              <w:right w:val="single" w:sz="4" w:space="0" w:color="auto"/>
            </w:tcBorders>
            <w:vAlign w:val="center"/>
          </w:tcPr>
          <w:p w14:paraId="557F21B0" w14:textId="77777777" w:rsidR="00B3544D" w:rsidRPr="00B3544D" w:rsidRDefault="00B3544D" w:rsidP="00B3544D">
            <w:pPr>
              <w:spacing w:after="120"/>
              <w:rPr>
                <w:rFonts w:asciiTheme="minorHAnsi" w:eastAsia="Calibri" w:hAnsiTheme="minorHAnsi" w:cstheme="minorHAnsi"/>
                <w:lang w:val="en-US"/>
              </w:rPr>
            </w:pPr>
            <w:r w:rsidRPr="00B3544D">
              <w:rPr>
                <w:rFonts w:asciiTheme="minorHAnsi" w:eastAsia="Calibri" w:hAnsiTheme="minorHAnsi" w:cstheme="minorHAnsi"/>
                <w:lang w:val="en-US"/>
              </w:rPr>
              <w:t>Eleni Zafeiriou</w:t>
            </w:r>
          </w:p>
        </w:tc>
      </w:tr>
      <w:tr w:rsidR="00B3544D" w:rsidRPr="00B3544D" w14:paraId="62373AF6"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665BDE79" w14:textId="77777777" w:rsidR="00B3544D" w:rsidRPr="00B3544D" w:rsidRDefault="00B3544D" w:rsidP="00B3544D">
            <w:pPr>
              <w:spacing w:after="120"/>
              <w:ind w:left="-112"/>
              <w:jc w:val="right"/>
              <w:rPr>
                <w:rFonts w:asciiTheme="minorHAnsi" w:eastAsia="Calibri" w:hAnsiTheme="minorHAnsi" w:cstheme="minorHAnsi"/>
                <w:b/>
                <w:lang w:val="en-US"/>
              </w:rPr>
            </w:pPr>
            <w:r w:rsidRPr="00B3544D">
              <w:rPr>
                <w:rFonts w:asciiTheme="minorHAnsi" w:eastAsia="Calibri" w:hAnsiTheme="minorHAnsi" w:cstheme="minorHAnsi"/>
                <w:b/>
                <w:lang w:val="en-US"/>
              </w:rPr>
              <w:t>Contact details</w:t>
            </w:r>
          </w:p>
        </w:tc>
        <w:tc>
          <w:tcPr>
            <w:tcW w:w="6705" w:type="dxa"/>
            <w:tcBorders>
              <w:top w:val="single" w:sz="4" w:space="0" w:color="auto"/>
              <w:left w:val="single" w:sz="4" w:space="0" w:color="auto"/>
              <w:bottom w:val="single" w:sz="4" w:space="0" w:color="auto"/>
              <w:right w:val="single" w:sz="4" w:space="0" w:color="auto"/>
            </w:tcBorders>
            <w:vAlign w:val="center"/>
          </w:tcPr>
          <w:p w14:paraId="6D72A52A" w14:textId="77777777" w:rsidR="00B3544D" w:rsidRPr="00B3544D" w:rsidRDefault="00B3544D" w:rsidP="00B3544D">
            <w:pPr>
              <w:spacing w:after="120"/>
              <w:rPr>
                <w:rFonts w:asciiTheme="minorHAnsi" w:eastAsia="Calibri" w:hAnsiTheme="minorHAnsi" w:cstheme="minorHAnsi"/>
                <w:lang w:val="en-US"/>
              </w:rPr>
            </w:pPr>
            <w:r w:rsidRPr="00B3544D">
              <w:rPr>
                <w:rFonts w:asciiTheme="minorHAnsi" w:eastAsia="Calibri" w:hAnsiTheme="minorHAnsi" w:cstheme="minorHAnsi"/>
                <w:lang w:val="en-US"/>
              </w:rPr>
              <w:t>ezafeir@agro.duth.gr</w:t>
            </w:r>
          </w:p>
        </w:tc>
      </w:tr>
      <w:tr w:rsidR="00B3544D" w:rsidRPr="00B3544D" w14:paraId="720FBFE3"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7BDDCF32" w14:textId="77777777" w:rsidR="00B3544D" w:rsidRPr="00B3544D" w:rsidRDefault="00B3544D" w:rsidP="00B3544D">
            <w:pPr>
              <w:spacing w:before="120" w:after="120"/>
              <w:ind w:left="-106" w:right="11"/>
              <w:jc w:val="right"/>
              <w:rPr>
                <w:rFonts w:asciiTheme="minorHAnsi" w:eastAsia="Calibri" w:hAnsiTheme="minorHAnsi" w:cstheme="minorHAnsi"/>
                <w:b/>
              </w:rPr>
            </w:pPr>
            <w:r w:rsidRPr="00B3544D">
              <w:rPr>
                <w:rFonts w:asciiTheme="minorHAnsi" w:eastAsia="Calibri" w:hAnsiTheme="minorHAnsi" w:cstheme="minorHAnsi"/>
                <w:b/>
                <w:lang w:val="en-US"/>
              </w:rPr>
              <w:t>Supervisors</w:t>
            </w:r>
          </w:p>
        </w:tc>
        <w:tc>
          <w:tcPr>
            <w:tcW w:w="6705" w:type="dxa"/>
            <w:tcBorders>
              <w:top w:val="single" w:sz="4" w:space="0" w:color="auto"/>
              <w:left w:val="single" w:sz="4" w:space="0" w:color="auto"/>
              <w:bottom w:val="single" w:sz="4" w:space="0" w:color="auto"/>
              <w:right w:val="single" w:sz="4" w:space="0" w:color="auto"/>
            </w:tcBorders>
            <w:vAlign w:val="center"/>
          </w:tcPr>
          <w:p w14:paraId="0762BD95" w14:textId="77777777" w:rsidR="00B3544D" w:rsidRPr="00B3544D" w:rsidRDefault="00B3544D" w:rsidP="00B3544D">
            <w:pPr>
              <w:spacing w:before="120" w:after="120"/>
              <w:rPr>
                <w:rFonts w:asciiTheme="minorHAnsi" w:eastAsia="Calibri" w:hAnsiTheme="minorHAnsi" w:cstheme="minorHAnsi"/>
                <w:lang w:val="en-US"/>
              </w:rPr>
            </w:pPr>
            <w:r w:rsidRPr="00B3544D">
              <w:rPr>
                <w:rFonts w:asciiTheme="minorHAnsi" w:eastAsia="Calibri" w:hAnsiTheme="minorHAnsi" w:cstheme="minorHAnsi"/>
                <w:lang w:val="en-US"/>
              </w:rPr>
              <w:t>NO</w:t>
            </w:r>
          </w:p>
        </w:tc>
      </w:tr>
      <w:tr w:rsidR="00B3544D" w:rsidRPr="00B3544D" w14:paraId="470B6FBC"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61416199" w14:textId="77777777" w:rsidR="00B3544D" w:rsidRPr="00B3544D" w:rsidRDefault="00B3544D" w:rsidP="00B3544D">
            <w:pPr>
              <w:spacing w:before="120" w:after="120"/>
              <w:ind w:left="-154" w:right="-37"/>
              <w:contextualSpacing/>
              <w:jc w:val="right"/>
              <w:rPr>
                <w:rFonts w:asciiTheme="minorHAnsi" w:eastAsia="Calibri" w:hAnsiTheme="minorHAnsi" w:cstheme="minorHAnsi"/>
                <w:b/>
              </w:rPr>
            </w:pPr>
            <w:r w:rsidRPr="00B3544D">
              <w:rPr>
                <w:rFonts w:asciiTheme="minorHAnsi" w:eastAsia="Calibri" w:hAnsiTheme="minorHAnsi" w:cstheme="minorHAnsi"/>
                <w:b/>
                <w:lang w:val="en-US"/>
              </w:rPr>
              <w:t>Evaluation methods</w:t>
            </w:r>
          </w:p>
        </w:tc>
        <w:tc>
          <w:tcPr>
            <w:tcW w:w="6705" w:type="dxa"/>
            <w:tcBorders>
              <w:top w:val="single" w:sz="4" w:space="0" w:color="auto"/>
              <w:left w:val="single" w:sz="4" w:space="0" w:color="auto"/>
              <w:bottom w:val="single" w:sz="4" w:space="0" w:color="auto"/>
              <w:right w:val="single" w:sz="4" w:space="0" w:color="auto"/>
            </w:tcBorders>
            <w:vAlign w:val="center"/>
          </w:tcPr>
          <w:p w14:paraId="244A076C" w14:textId="77777777" w:rsidR="00B3544D" w:rsidRPr="00B3544D" w:rsidRDefault="00B3544D" w:rsidP="00B3544D">
            <w:pPr>
              <w:spacing w:before="120" w:after="120"/>
              <w:jc w:val="both"/>
              <w:rPr>
                <w:rFonts w:asciiTheme="minorHAnsi" w:eastAsia="Calibri" w:hAnsiTheme="minorHAnsi" w:cstheme="minorHAnsi"/>
                <w:lang w:val="en-US"/>
              </w:rPr>
            </w:pPr>
            <w:r w:rsidRPr="00B3544D">
              <w:rPr>
                <w:rFonts w:asciiTheme="minorHAnsi" w:eastAsia="Calibri" w:hAnsiTheme="minorHAnsi" w:cstheme="minorHAnsi"/>
                <w:lang w:val="en-US"/>
              </w:rPr>
              <w:t>Written distant examination via e-class (&amp; Microsoft Teams)</w:t>
            </w:r>
          </w:p>
        </w:tc>
      </w:tr>
      <w:tr w:rsidR="00B3544D" w:rsidRPr="00B3544D" w14:paraId="50DFEE58"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1CCA4D4D" w14:textId="77777777" w:rsidR="00B3544D" w:rsidRPr="00B3544D" w:rsidRDefault="00B3544D" w:rsidP="00B3544D">
            <w:pPr>
              <w:spacing w:before="120" w:after="120"/>
              <w:ind w:left="-106" w:right="11"/>
              <w:contextualSpacing/>
              <w:jc w:val="right"/>
              <w:rPr>
                <w:rFonts w:asciiTheme="minorHAnsi" w:eastAsia="Calibri" w:hAnsiTheme="minorHAnsi" w:cstheme="minorHAnsi"/>
                <w:b/>
              </w:rPr>
            </w:pPr>
            <w:r w:rsidRPr="00B3544D">
              <w:rPr>
                <w:rFonts w:asciiTheme="minorHAnsi" w:eastAsia="Calibri" w:hAnsiTheme="minorHAnsi" w:cstheme="minorHAnsi"/>
                <w:b/>
                <w:lang w:val="en-US"/>
              </w:rPr>
              <w:t>Implementation Instructions</w:t>
            </w:r>
          </w:p>
        </w:tc>
        <w:tc>
          <w:tcPr>
            <w:tcW w:w="6705" w:type="dxa"/>
            <w:tcBorders>
              <w:top w:val="single" w:sz="4" w:space="0" w:color="auto"/>
              <w:left w:val="single" w:sz="4" w:space="0" w:color="auto"/>
              <w:bottom w:val="single" w:sz="4" w:space="0" w:color="auto"/>
              <w:right w:val="single" w:sz="4" w:space="0" w:color="auto"/>
            </w:tcBorders>
            <w:vAlign w:val="center"/>
          </w:tcPr>
          <w:p w14:paraId="180439D3" w14:textId="77777777" w:rsidR="00B3544D" w:rsidRPr="00B3544D" w:rsidRDefault="00B3544D" w:rsidP="00B3544D">
            <w:pPr>
              <w:ind w:right="-68"/>
              <w:jc w:val="both"/>
              <w:rPr>
                <w:rFonts w:asciiTheme="minorHAnsi" w:eastAsia="Calibri" w:hAnsiTheme="minorHAnsi" w:cstheme="minorHAnsi"/>
                <w:lang w:val="en-US"/>
              </w:rPr>
            </w:pPr>
            <w:r w:rsidRPr="00B3544D">
              <w:rPr>
                <w:rFonts w:asciiTheme="minorHAnsi" w:eastAsia="Calibri" w:hAnsiTheme="minorHAnsi" w:cstheme="minorHAnsi"/>
                <w:lang w:val="en-US"/>
              </w:rPr>
              <w:t>The exam will be conducted via e-class and MS Teams</w:t>
            </w:r>
          </w:p>
          <w:p w14:paraId="752B05A0" w14:textId="77777777" w:rsidR="00B3544D" w:rsidRPr="00B3544D" w:rsidRDefault="00B3544D" w:rsidP="00B3544D">
            <w:pPr>
              <w:ind w:right="-68"/>
              <w:jc w:val="both"/>
              <w:rPr>
                <w:rFonts w:asciiTheme="minorHAnsi" w:eastAsia="Calibri" w:hAnsiTheme="minorHAnsi" w:cstheme="minorHAnsi"/>
                <w:lang w:val="en-US"/>
              </w:rPr>
            </w:pPr>
            <w:r w:rsidRPr="00B3544D">
              <w:rPr>
                <w:rFonts w:asciiTheme="minorHAnsi" w:eastAsia="Calibri" w:hAnsiTheme="minorHAnsi" w:cstheme="minorHAnsi"/>
                <w:lang w:val="en-US"/>
              </w:rPr>
              <w:t xml:space="preserve"> </w:t>
            </w:r>
          </w:p>
          <w:p w14:paraId="0E83D140" w14:textId="77777777" w:rsidR="00B3544D" w:rsidRPr="00B3544D" w:rsidRDefault="00B3544D" w:rsidP="00B3544D">
            <w:pPr>
              <w:ind w:right="-68"/>
              <w:jc w:val="both"/>
              <w:rPr>
                <w:rFonts w:asciiTheme="minorHAnsi" w:eastAsia="Calibri" w:hAnsiTheme="minorHAnsi" w:cstheme="minorHAnsi"/>
                <w:b/>
                <w:bCs/>
                <w:lang w:val="en-US"/>
              </w:rPr>
            </w:pPr>
            <w:r w:rsidRPr="00B3544D">
              <w:rPr>
                <w:rFonts w:asciiTheme="minorHAnsi" w:eastAsia="Calibri" w:hAnsiTheme="minorHAnsi" w:cstheme="minorHAnsi"/>
                <w:b/>
                <w:bCs/>
                <w:lang w:val="en-US"/>
              </w:rPr>
              <w:t>A. Microsoft Teams</w:t>
            </w:r>
          </w:p>
          <w:p w14:paraId="71FF3D1E" w14:textId="77777777" w:rsidR="00B3544D" w:rsidRPr="00B3544D" w:rsidRDefault="00B3544D" w:rsidP="00B3544D">
            <w:pPr>
              <w:ind w:right="-68"/>
              <w:jc w:val="both"/>
              <w:rPr>
                <w:rFonts w:asciiTheme="minorHAnsi" w:eastAsia="Calibri" w:hAnsiTheme="minorHAnsi" w:cstheme="minorHAnsi"/>
                <w:lang w:val="en-US"/>
              </w:rPr>
            </w:pPr>
            <w:r w:rsidRPr="00B3544D">
              <w:rPr>
                <w:rFonts w:asciiTheme="minorHAnsi" w:eastAsia="Calibri" w:hAnsiTheme="minorHAnsi" w:cstheme="minorHAnsi"/>
                <w:lang w:val="en-US"/>
              </w:rPr>
              <w:t>Students will be required to log in to the TEAMS room of the course via their institutional account. They will be identified using their institutional account.</w:t>
            </w:r>
          </w:p>
          <w:p w14:paraId="67D8A2EE" w14:textId="77777777" w:rsidR="00B3544D" w:rsidRPr="00B3544D" w:rsidRDefault="00B3544D" w:rsidP="00B3544D">
            <w:pPr>
              <w:ind w:right="-68"/>
              <w:jc w:val="both"/>
              <w:rPr>
                <w:rFonts w:asciiTheme="minorHAnsi" w:eastAsia="Calibri" w:hAnsiTheme="minorHAnsi" w:cstheme="minorHAnsi"/>
                <w:b/>
                <w:bCs/>
                <w:lang w:val="en-US"/>
              </w:rPr>
            </w:pPr>
            <w:r w:rsidRPr="00B3544D">
              <w:rPr>
                <w:rFonts w:asciiTheme="minorHAnsi" w:eastAsia="Calibri" w:hAnsiTheme="minorHAnsi" w:cstheme="minorHAnsi"/>
                <w:b/>
                <w:bCs/>
                <w:lang w:val="en-US"/>
              </w:rPr>
              <w:t>B. e-class</w:t>
            </w:r>
          </w:p>
          <w:p w14:paraId="7CEF6830" w14:textId="77777777" w:rsidR="00B3544D" w:rsidRPr="00B3544D" w:rsidRDefault="00B3544D" w:rsidP="00B3544D">
            <w:pPr>
              <w:ind w:right="-68"/>
              <w:jc w:val="both"/>
              <w:rPr>
                <w:rFonts w:asciiTheme="minorHAnsi" w:eastAsia="Calibri" w:hAnsiTheme="minorHAnsi" w:cstheme="minorHAnsi"/>
                <w:lang w:val="en-US"/>
              </w:rPr>
            </w:pPr>
            <w:r w:rsidRPr="00B3544D">
              <w:rPr>
                <w:rFonts w:asciiTheme="minorHAnsi" w:eastAsia="Calibri" w:hAnsiTheme="minorHAnsi" w:cstheme="minorHAnsi"/>
                <w:lang w:val="en-US"/>
              </w:rPr>
              <w:t>At the same time, they will have to log in to the e-class using their institutional account and go to the course page (it is a prerequisite that they have registered for the course)   (</w:t>
            </w:r>
            <w:hyperlink r:id="rId188" w:history="1">
              <w:r w:rsidRPr="00B3544D">
                <w:rPr>
                  <w:rFonts w:asciiTheme="minorHAnsi" w:eastAsia="Calibri" w:hAnsiTheme="minorHAnsi" w:cstheme="minorHAnsi"/>
                  <w:u w:val="single"/>
                  <w:lang w:val="en-US"/>
                </w:rPr>
                <w:t>https://eclass.duth.gr/courses/1426247/</w:t>
              </w:r>
            </w:hyperlink>
            <w:r w:rsidRPr="00B3544D">
              <w:rPr>
                <w:rFonts w:asciiTheme="minorHAnsi" w:eastAsia="Calibri" w:hAnsiTheme="minorHAnsi" w:cstheme="minorHAnsi"/>
                <w:lang w:val="en-US"/>
              </w:rPr>
              <w:t>) and to the 'ASSIGNMENTS' section where they will be given the examination form which they will download to their computer, answer the questions on a sheet of paper (or electronically in a word file) and then submit the file or a photograph of the sheet within the deadline.</w:t>
            </w:r>
          </w:p>
          <w:p w14:paraId="077CF094" w14:textId="77777777" w:rsidR="00B3544D" w:rsidRPr="00B3544D" w:rsidRDefault="00B3544D" w:rsidP="00B3544D">
            <w:pPr>
              <w:ind w:right="-68"/>
              <w:jc w:val="both"/>
              <w:rPr>
                <w:rFonts w:asciiTheme="minorHAnsi" w:eastAsia="Calibri" w:hAnsiTheme="minorHAnsi" w:cstheme="minorHAnsi"/>
                <w:lang w:val="en-US"/>
              </w:rPr>
            </w:pPr>
            <w:r w:rsidRPr="00B3544D">
              <w:rPr>
                <w:rFonts w:asciiTheme="minorHAnsi" w:eastAsia="Calibri" w:hAnsiTheme="minorHAnsi" w:cstheme="minorHAnsi"/>
                <w:lang w:val="en-US"/>
              </w:rPr>
              <w:t>The duration of the test will be 1 hour.</w:t>
            </w:r>
          </w:p>
          <w:p w14:paraId="5F260A0C" w14:textId="77777777" w:rsidR="00B3544D" w:rsidRPr="00B3544D" w:rsidRDefault="00B3544D" w:rsidP="00B3544D">
            <w:pPr>
              <w:ind w:right="-68"/>
              <w:jc w:val="both"/>
              <w:rPr>
                <w:rFonts w:asciiTheme="minorHAnsi" w:eastAsia="Calibri" w:hAnsiTheme="minorHAnsi" w:cstheme="minorHAnsi"/>
                <w:b/>
                <w:bCs/>
                <w:lang w:val="en-US"/>
              </w:rPr>
            </w:pPr>
            <w:r w:rsidRPr="00B3544D">
              <w:rPr>
                <w:rFonts w:asciiTheme="minorHAnsi" w:eastAsia="Calibri" w:hAnsiTheme="minorHAnsi" w:cstheme="minorHAnsi"/>
                <w:b/>
                <w:bCs/>
                <w:lang w:val="en-US"/>
              </w:rPr>
              <w:t>C. Eligible candidates</w:t>
            </w:r>
          </w:p>
          <w:p w14:paraId="515C559C" w14:textId="77777777" w:rsidR="00B3544D" w:rsidRPr="00B3544D" w:rsidRDefault="00B3544D" w:rsidP="00B3544D">
            <w:pPr>
              <w:ind w:right="-68"/>
              <w:jc w:val="both"/>
              <w:rPr>
                <w:rFonts w:asciiTheme="minorHAnsi" w:eastAsia="Calibri" w:hAnsiTheme="minorHAnsi" w:cstheme="minorHAnsi"/>
                <w:lang w:val="en-US"/>
              </w:rPr>
            </w:pPr>
            <w:r w:rsidRPr="00B3544D">
              <w:rPr>
                <w:rFonts w:asciiTheme="minorHAnsi" w:eastAsia="Calibri" w:hAnsiTheme="minorHAnsi" w:cstheme="minorHAnsi"/>
                <w:lang w:val="en-US"/>
              </w:rPr>
              <w:t>In order to participate in the examination, students must read and accept the conditions of participation in the examination process. This can be done through https://students.duth.gr and from the "Service" menu by going to "Participation in the next examination period".</w:t>
            </w:r>
          </w:p>
          <w:p w14:paraId="5E4D270C" w14:textId="77777777" w:rsidR="00B3544D" w:rsidRPr="00B3544D" w:rsidRDefault="00B3544D" w:rsidP="00B3544D">
            <w:pPr>
              <w:ind w:right="-68"/>
              <w:jc w:val="both"/>
              <w:rPr>
                <w:rFonts w:asciiTheme="minorHAnsi" w:eastAsia="Calibri" w:hAnsiTheme="minorHAnsi" w:cstheme="minorHAnsi"/>
                <w:lang w:val="en-US"/>
              </w:rPr>
            </w:pPr>
            <w:r w:rsidRPr="00B3544D">
              <w:rPr>
                <w:rFonts w:asciiTheme="minorHAnsi" w:eastAsia="Calibri" w:hAnsiTheme="minorHAnsi" w:cstheme="minorHAnsi"/>
                <w:lang w:val="en-US"/>
              </w:rPr>
              <w:t>In addition, they must have registered for the course on the e-class page.</w:t>
            </w:r>
          </w:p>
        </w:tc>
      </w:tr>
    </w:tbl>
    <w:p w14:paraId="39C790E4" w14:textId="77777777" w:rsidR="00B3544D" w:rsidRPr="00B3544D" w:rsidRDefault="00B3544D" w:rsidP="00B3544D">
      <w:pPr>
        <w:spacing w:after="120"/>
        <w:rPr>
          <w:rFonts w:asciiTheme="minorHAnsi" w:eastAsia="BatangChe" w:hAnsiTheme="minorHAnsi"/>
          <w:b/>
          <w:sz w:val="28"/>
          <w:szCs w:val="28"/>
          <w:lang w:val="en-US"/>
        </w:rPr>
      </w:pPr>
    </w:p>
    <w:p w14:paraId="380E5C63" w14:textId="77777777" w:rsidR="00B3544D" w:rsidRPr="00B3544D" w:rsidRDefault="00B3544D" w:rsidP="00B3544D">
      <w:pPr>
        <w:jc w:val="center"/>
        <w:rPr>
          <w:rFonts w:asciiTheme="minorHAnsi" w:eastAsia="BatangChe" w:hAnsiTheme="minorHAnsi" w:cstheme="minorHAnsi"/>
          <w:b/>
          <w:sz w:val="28"/>
          <w:szCs w:val="28"/>
        </w:rPr>
      </w:pPr>
      <w:r w:rsidRPr="00B3544D">
        <w:rPr>
          <w:rFonts w:asciiTheme="minorHAnsi" w:eastAsia="BatangChe" w:hAnsiTheme="minorHAnsi" w:cstheme="minorHAnsi"/>
          <w:b/>
          <w:sz w:val="28"/>
          <w:szCs w:val="28"/>
        </w:rPr>
        <w:t>Διεθνές Εμπόριο και Πολιτική</w:t>
      </w:r>
    </w:p>
    <w:p w14:paraId="19FB087A" w14:textId="77777777" w:rsidR="00B3544D" w:rsidRPr="00B3544D" w:rsidRDefault="00B3544D" w:rsidP="00B3544D">
      <w:pPr>
        <w:jc w:val="center"/>
        <w:rPr>
          <w:rFonts w:asciiTheme="minorHAnsi" w:eastAsia="BatangChe" w:hAnsiTheme="minorHAnsi" w:cstheme="minorHAnsi"/>
          <w:b/>
        </w:rPr>
      </w:pPr>
      <w:r w:rsidRPr="00B3544D">
        <w:rPr>
          <w:rFonts w:asciiTheme="minorHAnsi" w:eastAsia="BatangChe" w:hAnsiTheme="minorHAnsi" w:cstheme="minorHAnsi"/>
          <w:b/>
        </w:rPr>
        <w:t>Διδάσκων: Χρήστος Καρελάκης</w:t>
      </w:r>
    </w:p>
    <w:p w14:paraId="4E80E0E0" w14:textId="77777777" w:rsidR="00B3544D" w:rsidRPr="00B3544D" w:rsidRDefault="00B3544D" w:rsidP="00B3544D">
      <w:pPr>
        <w:pBdr>
          <w:bottom w:val="single" w:sz="4" w:space="1" w:color="auto"/>
        </w:pBdr>
        <w:jc w:val="center"/>
        <w:rPr>
          <w:rFonts w:asciiTheme="minorHAnsi" w:hAnsiTheme="minorHAnsi" w:cstheme="minorHAnsi"/>
          <w:b/>
        </w:rPr>
      </w:pPr>
    </w:p>
    <w:p w14:paraId="413FBFD3" w14:textId="77777777" w:rsidR="00B3544D" w:rsidRPr="00B3544D" w:rsidRDefault="00B3544D" w:rsidP="00B3544D">
      <w:pPr>
        <w:jc w:val="center"/>
        <w:rPr>
          <w:rFonts w:asciiTheme="minorHAnsi" w:hAnsiTheme="minorHAnsi" w:cstheme="minorHAnsi"/>
          <w:b/>
        </w:rPr>
      </w:pPr>
      <w:r w:rsidRPr="00B3544D">
        <w:rPr>
          <w:rFonts w:asciiTheme="minorHAnsi" w:hAnsiTheme="minorHAnsi" w:cstheme="minorHAnsi"/>
          <w:b/>
        </w:rPr>
        <w:t>ΠΕΡΙΓΡΑΜΜΑ ΜΑΘΗΜΑΤΟΣ</w:t>
      </w:r>
    </w:p>
    <w:p w14:paraId="45AEE24F" w14:textId="77777777" w:rsidR="00B3544D" w:rsidRPr="00B3544D" w:rsidRDefault="00B3544D" w:rsidP="006E6CC4">
      <w:pPr>
        <w:widowControl w:val="0"/>
        <w:numPr>
          <w:ilvl w:val="0"/>
          <w:numId w:val="133"/>
        </w:numPr>
        <w:autoSpaceDE w:val="0"/>
        <w:autoSpaceDN w:val="0"/>
        <w:adjustRightInd w:val="0"/>
        <w:spacing w:before="240"/>
        <w:contextualSpacing/>
        <w:rPr>
          <w:rFonts w:asciiTheme="minorHAnsi" w:hAnsiTheme="minorHAnsi" w:cstheme="minorHAnsi"/>
          <w:b/>
          <w:color w:val="000000"/>
        </w:rPr>
      </w:pPr>
      <w:r w:rsidRPr="00B3544D">
        <w:rPr>
          <w:rFonts w:asciiTheme="minorHAnsi" w:hAnsiTheme="minorHAnsi" w:cstheme="minorHAnsi"/>
          <w:b/>
          <w:color w:val="000000"/>
        </w:rPr>
        <w:t>ΓΕΝΙΚΑ</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1186"/>
        <w:gridCol w:w="1048"/>
        <w:gridCol w:w="1357"/>
        <w:gridCol w:w="340"/>
        <w:gridCol w:w="1598"/>
      </w:tblGrid>
      <w:tr w:rsidR="00B3544D" w:rsidRPr="00B3544D" w14:paraId="4B0C7783" w14:textId="77777777" w:rsidTr="000F1667">
        <w:trPr>
          <w:jc w:val="center"/>
        </w:trPr>
        <w:tc>
          <w:tcPr>
            <w:tcW w:w="2942" w:type="dxa"/>
            <w:shd w:val="clear" w:color="auto" w:fill="DDD9C3"/>
            <w:vAlign w:val="center"/>
          </w:tcPr>
          <w:p w14:paraId="612CD6AD"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ΣΧΟΛΗ</w:t>
            </w:r>
          </w:p>
        </w:tc>
        <w:tc>
          <w:tcPr>
            <w:tcW w:w="5529" w:type="dxa"/>
            <w:gridSpan w:val="5"/>
            <w:vAlign w:val="center"/>
          </w:tcPr>
          <w:p w14:paraId="10348CDB" w14:textId="77777777" w:rsidR="00B3544D" w:rsidRPr="00B3544D" w:rsidRDefault="00B3544D" w:rsidP="00B3544D">
            <w:pPr>
              <w:rPr>
                <w:rFonts w:asciiTheme="minorHAnsi" w:hAnsiTheme="minorHAnsi" w:cstheme="minorHAnsi"/>
                <w:sz w:val="22"/>
                <w:szCs w:val="22"/>
                <w:highlight w:val="yellow"/>
              </w:rPr>
            </w:pPr>
            <w:r w:rsidRPr="00B3544D">
              <w:rPr>
                <w:rFonts w:ascii="Calibri" w:hAnsi="Calibri" w:cs="Arial"/>
                <w:sz w:val="22"/>
                <w:szCs w:val="22"/>
              </w:rPr>
              <w:t>ΣΧΟΛΗ ΕΠΙΣΤΗΜΩΝ ΓΕΩΠΟΝΙΑΣ ΚΑΙ ΔΑΣΟΛΟΓΙΑΣ</w:t>
            </w:r>
          </w:p>
        </w:tc>
      </w:tr>
      <w:tr w:rsidR="00B3544D" w:rsidRPr="00B3544D" w14:paraId="3D13259B" w14:textId="77777777" w:rsidTr="000F1667">
        <w:trPr>
          <w:jc w:val="center"/>
        </w:trPr>
        <w:tc>
          <w:tcPr>
            <w:tcW w:w="2942" w:type="dxa"/>
            <w:shd w:val="clear" w:color="auto" w:fill="DDD9C3"/>
            <w:vAlign w:val="center"/>
          </w:tcPr>
          <w:p w14:paraId="3851C125"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ΤΜΗΜΑ</w:t>
            </w:r>
            <w:r w:rsidRPr="00B3544D">
              <w:rPr>
                <w:rFonts w:asciiTheme="minorHAnsi" w:hAnsiTheme="minorHAnsi" w:cstheme="minorHAnsi"/>
                <w:b/>
                <w:sz w:val="22"/>
                <w:szCs w:val="22"/>
                <w:lang w:val="en-US"/>
              </w:rPr>
              <w:t>/</w:t>
            </w:r>
            <w:r w:rsidRPr="00B3544D">
              <w:rPr>
                <w:rFonts w:asciiTheme="minorHAnsi" w:hAnsiTheme="minorHAnsi" w:cstheme="minorHAnsi"/>
                <w:b/>
                <w:sz w:val="22"/>
                <w:szCs w:val="22"/>
              </w:rPr>
              <w:t>ΠΜΣ</w:t>
            </w:r>
          </w:p>
        </w:tc>
        <w:tc>
          <w:tcPr>
            <w:tcW w:w="5529" w:type="dxa"/>
            <w:gridSpan w:val="5"/>
            <w:vAlign w:val="center"/>
          </w:tcPr>
          <w:p w14:paraId="336B7924" w14:textId="77777777" w:rsidR="00B3544D" w:rsidRPr="00B3544D" w:rsidRDefault="00B3544D" w:rsidP="00B3544D">
            <w:pPr>
              <w:rPr>
                <w:rFonts w:asciiTheme="minorHAnsi" w:hAnsiTheme="minorHAnsi" w:cstheme="minorHAnsi"/>
                <w:sz w:val="22"/>
                <w:szCs w:val="22"/>
                <w:highlight w:val="yellow"/>
              </w:rPr>
            </w:pPr>
            <w:r w:rsidRPr="00B3544D">
              <w:rPr>
                <w:rFonts w:asciiTheme="minorHAnsi" w:hAnsiTheme="minorHAnsi" w:cstheme="minorHAnsi"/>
                <w:sz w:val="22"/>
                <w:szCs w:val="22"/>
              </w:rPr>
              <w:t>ΑΓΡΟΤΙΚΗΣ ΑΝΑΠΤΥΞΗΣ/ΑΕΙΦΟΡΙΚΑ ΣΥΣΤΗΜΑΤΑ ΠΑΡΑΓΩΓΗΣ ΚΑΙ ΠΕΡΙΒΑΛΛΟΝ ΣΤΗ ΓΕΩΡΓΙΑ</w:t>
            </w:r>
          </w:p>
        </w:tc>
      </w:tr>
      <w:tr w:rsidR="00B3544D" w:rsidRPr="00B3544D" w14:paraId="60DE0076" w14:textId="77777777" w:rsidTr="000F1667">
        <w:trPr>
          <w:jc w:val="center"/>
        </w:trPr>
        <w:tc>
          <w:tcPr>
            <w:tcW w:w="2942" w:type="dxa"/>
            <w:shd w:val="clear" w:color="auto" w:fill="DDD9C3"/>
            <w:vAlign w:val="center"/>
          </w:tcPr>
          <w:p w14:paraId="229688BF"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ΕΠΙΠΕΔΟ ΣΠΟΥΔΩΝ </w:t>
            </w:r>
          </w:p>
        </w:tc>
        <w:tc>
          <w:tcPr>
            <w:tcW w:w="5529" w:type="dxa"/>
            <w:gridSpan w:val="5"/>
            <w:vAlign w:val="center"/>
          </w:tcPr>
          <w:p w14:paraId="0408CE46" w14:textId="77777777" w:rsidR="00B3544D" w:rsidRPr="00B3544D" w:rsidRDefault="00B3544D" w:rsidP="00B3544D">
            <w:pPr>
              <w:rPr>
                <w:rFonts w:asciiTheme="minorHAnsi" w:hAnsiTheme="minorHAnsi" w:cstheme="minorHAnsi"/>
                <w:sz w:val="22"/>
                <w:szCs w:val="22"/>
              </w:rPr>
            </w:pPr>
            <w:r w:rsidRPr="00B3544D">
              <w:rPr>
                <w:rFonts w:ascii="Calibri" w:hAnsi="Calibri" w:cs="Arial"/>
                <w:sz w:val="22"/>
                <w:szCs w:val="22"/>
              </w:rPr>
              <w:t>ΕΠΙΠΕΔΟ 7-ΜΕΤΑΠΤΥΧΙΑΚΟ ΔΙΠΛΩΜΑ ΕΙΔΙΚΕΥΣΗΣ</w:t>
            </w:r>
          </w:p>
        </w:tc>
      </w:tr>
      <w:tr w:rsidR="00B3544D" w:rsidRPr="00B3544D" w14:paraId="5F55FF92" w14:textId="77777777" w:rsidTr="000F1667">
        <w:trPr>
          <w:jc w:val="center"/>
        </w:trPr>
        <w:tc>
          <w:tcPr>
            <w:tcW w:w="2942" w:type="dxa"/>
            <w:shd w:val="clear" w:color="auto" w:fill="DDD9C3"/>
            <w:vAlign w:val="center"/>
          </w:tcPr>
          <w:p w14:paraId="3FC48F13"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ΚΩΔΙΚΟΣ ΜΑΘΗΜΑΤΟΣ</w:t>
            </w:r>
          </w:p>
        </w:tc>
        <w:tc>
          <w:tcPr>
            <w:tcW w:w="1186" w:type="dxa"/>
            <w:vAlign w:val="center"/>
          </w:tcPr>
          <w:p w14:paraId="72B1AE6E" w14:textId="77777777" w:rsidR="00B3544D" w:rsidRPr="00B3544D" w:rsidRDefault="00B3544D" w:rsidP="00B3544D">
            <w:pPr>
              <w:rPr>
                <w:rFonts w:asciiTheme="minorHAnsi" w:hAnsiTheme="minorHAnsi" w:cstheme="minorHAnsi"/>
                <w:b/>
                <w:sz w:val="22"/>
                <w:szCs w:val="22"/>
              </w:rPr>
            </w:pPr>
            <w:r w:rsidRPr="00B3544D">
              <w:rPr>
                <w:rFonts w:asciiTheme="minorHAnsi" w:hAnsiTheme="minorHAnsi" w:cstheme="minorHAnsi"/>
                <w:sz w:val="22"/>
                <w:szCs w:val="22"/>
                <w:lang w:val="en-US"/>
              </w:rPr>
              <w:t>PEC04</w:t>
            </w:r>
          </w:p>
        </w:tc>
        <w:tc>
          <w:tcPr>
            <w:tcW w:w="2405" w:type="dxa"/>
            <w:gridSpan w:val="2"/>
            <w:shd w:val="clear" w:color="auto" w:fill="DDD9C3"/>
            <w:vAlign w:val="center"/>
          </w:tcPr>
          <w:p w14:paraId="257DACB2"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ΕΞΑΜΗΝΟ ΣΠΟΥΔΩΝ</w:t>
            </w:r>
          </w:p>
        </w:tc>
        <w:tc>
          <w:tcPr>
            <w:tcW w:w="1938" w:type="dxa"/>
            <w:gridSpan w:val="2"/>
            <w:vAlign w:val="center"/>
          </w:tcPr>
          <w:p w14:paraId="6156F085" w14:textId="77777777" w:rsidR="00B3544D" w:rsidRPr="00B3544D" w:rsidRDefault="00B3544D" w:rsidP="00B3544D">
            <w:pPr>
              <w:rPr>
                <w:rFonts w:asciiTheme="minorHAnsi" w:hAnsiTheme="minorHAnsi" w:cstheme="minorHAnsi"/>
                <w:b/>
                <w:sz w:val="22"/>
                <w:szCs w:val="22"/>
                <w:lang w:val="en-US"/>
              </w:rPr>
            </w:pPr>
            <w:r w:rsidRPr="00B3544D">
              <w:rPr>
                <w:rFonts w:asciiTheme="minorHAnsi" w:eastAsia="Calibri" w:hAnsiTheme="minorHAnsi" w:cstheme="minorHAnsi"/>
                <w:sz w:val="22"/>
                <w:szCs w:val="22"/>
              </w:rPr>
              <w:t>1</w:t>
            </w:r>
            <w:r w:rsidRPr="00B3544D">
              <w:rPr>
                <w:rFonts w:asciiTheme="minorHAnsi" w:eastAsia="Calibri" w:hAnsiTheme="minorHAnsi" w:cstheme="minorHAnsi"/>
                <w:sz w:val="22"/>
                <w:szCs w:val="22"/>
                <w:vertAlign w:val="superscript"/>
                <w:lang w:val="en-US"/>
              </w:rPr>
              <w:t>o</w:t>
            </w:r>
          </w:p>
        </w:tc>
      </w:tr>
      <w:tr w:rsidR="00B3544D" w:rsidRPr="00B3544D" w14:paraId="0C355876" w14:textId="77777777" w:rsidTr="000F1667">
        <w:trPr>
          <w:trHeight w:val="375"/>
          <w:jc w:val="center"/>
        </w:trPr>
        <w:tc>
          <w:tcPr>
            <w:tcW w:w="2942" w:type="dxa"/>
            <w:shd w:val="clear" w:color="auto" w:fill="DDD9C3"/>
            <w:vAlign w:val="center"/>
          </w:tcPr>
          <w:p w14:paraId="013A7B67"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ΤΙΤΛΟΣ ΜΑΘΗΜΑΤΟΣ</w:t>
            </w:r>
          </w:p>
        </w:tc>
        <w:tc>
          <w:tcPr>
            <w:tcW w:w="5529" w:type="dxa"/>
            <w:gridSpan w:val="5"/>
            <w:vAlign w:val="center"/>
          </w:tcPr>
          <w:p w14:paraId="3B9CDF75" w14:textId="77777777" w:rsidR="00B3544D" w:rsidRPr="00B3544D" w:rsidRDefault="00B3544D" w:rsidP="00B3544D">
            <w:pPr>
              <w:rPr>
                <w:rFonts w:asciiTheme="minorHAnsi" w:hAnsiTheme="minorHAnsi" w:cstheme="minorHAnsi"/>
                <w:caps/>
                <w:sz w:val="22"/>
                <w:szCs w:val="22"/>
              </w:rPr>
            </w:pPr>
            <w:r w:rsidRPr="00B3544D">
              <w:rPr>
                <w:rFonts w:asciiTheme="minorHAnsi" w:hAnsiTheme="minorHAnsi" w:cstheme="minorHAnsi"/>
                <w:caps/>
                <w:sz w:val="22"/>
                <w:szCs w:val="22"/>
              </w:rPr>
              <w:t>ΔΙΕΘΝΕΣ ΕΜΠΟΡΙΟ ΚΑΙ ΠΟΛΙΤΙΚΗ</w:t>
            </w:r>
          </w:p>
        </w:tc>
      </w:tr>
      <w:tr w:rsidR="00B3544D" w:rsidRPr="00B3544D" w14:paraId="2F436ED7" w14:textId="77777777" w:rsidTr="000F1667">
        <w:trPr>
          <w:trHeight w:val="196"/>
          <w:jc w:val="center"/>
        </w:trPr>
        <w:tc>
          <w:tcPr>
            <w:tcW w:w="5176" w:type="dxa"/>
            <w:gridSpan w:val="3"/>
            <w:shd w:val="clear" w:color="auto" w:fill="DDD9C3"/>
            <w:vAlign w:val="center"/>
          </w:tcPr>
          <w:p w14:paraId="758F5459"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 xml:space="preserve">ΑΥΤΟΤΕΛΕΙΣ ΔΙΔΑΚΤΙΚΕΣ ΔΡΑΣΤΗΡΙΟΤΗΤΕΣ </w:t>
            </w:r>
          </w:p>
        </w:tc>
        <w:tc>
          <w:tcPr>
            <w:tcW w:w="1697" w:type="dxa"/>
            <w:gridSpan w:val="2"/>
            <w:shd w:val="clear" w:color="auto" w:fill="DDD9C3"/>
            <w:vAlign w:val="center"/>
          </w:tcPr>
          <w:p w14:paraId="16A3BDFD"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ΕΒΔΟΜΑΔΙΑΙΕΣ</w:t>
            </w:r>
            <w:r w:rsidRPr="00B3544D">
              <w:rPr>
                <w:rFonts w:asciiTheme="minorHAnsi" w:hAnsiTheme="minorHAnsi" w:cstheme="minorHAnsi"/>
                <w:b/>
                <w:sz w:val="22"/>
                <w:szCs w:val="22"/>
              </w:rPr>
              <w:br/>
              <w:t>ΩΡΕΣ Δ</w:t>
            </w:r>
            <w:r w:rsidRPr="00B3544D">
              <w:rPr>
                <w:rFonts w:asciiTheme="minorHAnsi" w:hAnsiTheme="minorHAnsi" w:cstheme="minorHAnsi"/>
                <w:b/>
                <w:sz w:val="22"/>
                <w:szCs w:val="22"/>
                <w:shd w:val="clear" w:color="auto" w:fill="DDD9C3"/>
              </w:rPr>
              <w:t>ΙΔ</w:t>
            </w:r>
            <w:r w:rsidRPr="00B3544D">
              <w:rPr>
                <w:rFonts w:asciiTheme="minorHAnsi" w:hAnsiTheme="minorHAnsi" w:cstheme="minorHAnsi"/>
                <w:b/>
                <w:sz w:val="22"/>
                <w:szCs w:val="22"/>
              </w:rPr>
              <w:t>ΑΣΚΑΛΙΑΣ</w:t>
            </w:r>
          </w:p>
        </w:tc>
        <w:tc>
          <w:tcPr>
            <w:tcW w:w="1598" w:type="dxa"/>
            <w:shd w:val="clear" w:color="auto" w:fill="DDD9C3"/>
            <w:vAlign w:val="center"/>
          </w:tcPr>
          <w:p w14:paraId="22BC5CDE"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ΠΙΣΤΩΤΙΚΕΣ ΜΟΝΑΔΕΣ</w:t>
            </w:r>
          </w:p>
        </w:tc>
      </w:tr>
      <w:tr w:rsidR="00B3544D" w:rsidRPr="00B3544D" w14:paraId="1B7A3A97" w14:textId="77777777" w:rsidTr="000F1667">
        <w:trPr>
          <w:trHeight w:val="194"/>
          <w:jc w:val="center"/>
        </w:trPr>
        <w:tc>
          <w:tcPr>
            <w:tcW w:w="5176" w:type="dxa"/>
            <w:gridSpan w:val="3"/>
            <w:vAlign w:val="center"/>
          </w:tcPr>
          <w:p w14:paraId="48FFFECE" w14:textId="77777777" w:rsidR="00B3544D" w:rsidRPr="00B3544D" w:rsidRDefault="00B3544D" w:rsidP="00B3544D">
            <w:pPr>
              <w:jc w:val="right"/>
              <w:rPr>
                <w:rFonts w:asciiTheme="minorHAnsi" w:hAnsiTheme="minorHAnsi" w:cstheme="minorHAnsi"/>
                <w:color w:val="002060"/>
                <w:sz w:val="22"/>
                <w:szCs w:val="22"/>
              </w:rPr>
            </w:pPr>
          </w:p>
        </w:tc>
        <w:tc>
          <w:tcPr>
            <w:tcW w:w="1697" w:type="dxa"/>
            <w:gridSpan w:val="2"/>
            <w:vAlign w:val="center"/>
          </w:tcPr>
          <w:p w14:paraId="1FDEF05E"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3</w:t>
            </w:r>
          </w:p>
        </w:tc>
        <w:tc>
          <w:tcPr>
            <w:tcW w:w="1598" w:type="dxa"/>
            <w:vAlign w:val="center"/>
          </w:tcPr>
          <w:p w14:paraId="46B7FD38" w14:textId="77777777" w:rsidR="00B3544D" w:rsidRPr="00B3544D" w:rsidRDefault="00B3544D" w:rsidP="00B3544D">
            <w:pPr>
              <w:jc w:val="center"/>
              <w:rPr>
                <w:rFonts w:asciiTheme="minorHAnsi" w:hAnsiTheme="minorHAnsi" w:cstheme="minorHAnsi"/>
                <w:color w:val="244061"/>
                <w:sz w:val="22"/>
                <w:szCs w:val="22"/>
              </w:rPr>
            </w:pPr>
            <w:r w:rsidRPr="00B3544D">
              <w:rPr>
                <w:rFonts w:asciiTheme="minorHAnsi" w:hAnsiTheme="minorHAnsi" w:cstheme="minorHAnsi"/>
                <w:sz w:val="22"/>
                <w:szCs w:val="22"/>
                <w:lang w:val="en-US"/>
              </w:rPr>
              <w:t>7.5</w:t>
            </w:r>
          </w:p>
        </w:tc>
      </w:tr>
      <w:tr w:rsidR="00B3544D" w:rsidRPr="00B3544D" w14:paraId="241EDC09" w14:textId="77777777" w:rsidTr="000F1667">
        <w:trPr>
          <w:trHeight w:val="599"/>
          <w:jc w:val="center"/>
        </w:trPr>
        <w:tc>
          <w:tcPr>
            <w:tcW w:w="2942" w:type="dxa"/>
            <w:shd w:val="clear" w:color="auto" w:fill="DDD9C3"/>
            <w:vAlign w:val="center"/>
          </w:tcPr>
          <w:p w14:paraId="3B268640" w14:textId="77777777" w:rsidR="00B3544D" w:rsidRPr="00B3544D" w:rsidRDefault="00B3544D" w:rsidP="00B3544D">
            <w:pPr>
              <w:jc w:val="right"/>
              <w:rPr>
                <w:rFonts w:asciiTheme="minorHAnsi" w:hAnsiTheme="minorHAnsi" w:cstheme="minorHAnsi"/>
                <w:i/>
                <w:sz w:val="22"/>
                <w:szCs w:val="22"/>
              </w:rPr>
            </w:pPr>
            <w:r w:rsidRPr="00B3544D">
              <w:rPr>
                <w:rFonts w:asciiTheme="minorHAnsi" w:hAnsiTheme="minorHAnsi" w:cstheme="minorHAnsi"/>
                <w:b/>
                <w:sz w:val="22"/>
                <w:szCs w:val="22"/>
              </w:rPr>
              <w:lastRenderedPageBreak/>
              <w:t>ΤΥΠΟΣ ΜΑΘΗΜΑΤΟΣ</w:t>
            </w:r>
            <w:r w:rsidRPr="00B3544D">
              <w:rPr>
                <w:rFonts w:asciiTheme="minorHAnsi" w:hAnsiTheme="minorHAnsi" w:cstheme="minorHAnsi"/>
                <w:i/>
                <w:sz w:val="22"/>
                <w:szCs w:val="22"/>
              </w:rPr>
              <w:t xml:space="preserve"> </w:t>
            </w:r>
          </w:p>
        </w:tc>
        <w:tc>
          <w:tcPr>
            <w:tcW w:w="5529" w:type="dxa"/>
            <w:gridSpan w:val="5"/>
            <w:vAlign w:val="center"/>
          </w:tcPr>
          <w:p w14:paraId="4FF92575"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ΑΝΑΠΤΥΞΗΣ ΔΕΞΙΟΤΗΤΩΝ</w:t>
            </w:r>
          </w:p>
        </w:tc>
      </w:tr>
      <w:tr w:rsidR="00B3544D" w:rsidRPr="00B3544D" w14:paraId="5C68D858" w14:textId="77777777" w:rsidTr="000F1667">
        <w:trPr>
          <w:jc w:val="center"/>
        </w:trPr>
        <w:tc>
          <w:tcPr>
            <w:tcW w:w="2942" w:type="dxa"/>
            <w:shd w:val="clear" w:color="auto" w:fill="DDD9C3"/>
            <w:vAlign w:val="center"/>
          </w:tcPr>
          <w:p w14:paraId="4EEC19A3"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ΠΡΟΑΠΑΙΤΟΥΜΕΝΑ ΜΑΘΗΜΑΤΑ</w:t>
            </w:r>
          </w:p>
          <w:p w14:paraId="52A07049" w14:textId="77777777" w:rsidR="00B3544D" w:rsidRPr="00B3544D" w:rsidRDefault="00B3544D" w:rsidP="00B3544D">
            <w:pPr>
              <w:jc w:val="right"/>
              <w:rPr>
                <w:rFonts w:asciiTheme="minorHAnsi" w:hAnsiTheme="minorHAnsi" w:cstheme="minorHAnsi"/>
                <w:b/>
                <w:sz w:val="22"/>
                <w:szCs w:val="22"/>
              </w:rPr>
            </w:pPr>
          </w:p>
        </w:tc>
        <w:tc>
          <w:tcPr>
            <w:tcW w:w="5529" w:type="dxa"/>
            <w:gridSpan w:val="5"/>
            <w:vAlign w:val="center"/>
          </w:tcPr>
          <w:p w14:paraId="700073D6"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OXI</w:t>
            </w:r>
          </w:p>
        </w:tc>
      </w:tr>
      <w:tr w:rsidR="00B3544D" w:rsidRPr="00B3544D" w14:paraId="09107099" w14:textId="77777777" w:rsidTr="000F1667">
        <w:trPr>
          <w:jc w:val="center"/>
        </w:trPr>
        <w:tc>
          <w:tcPr>
            <w:tcW w:w="2942" w:type="dxa"/>
            <w:shd w:val="clear" w:color="auto" w:fill="DDD9C3"/>
            <w:vAlign w:val="center"/>
          </w:tcPr>
          <w:p w14:paraId="3D408EB2"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Γ</w:t>
            </w:r>
            <w:r w:rsidRPr="00B3544D">
              <w:rPr>
                <w:rFonts w:asciiTheme="minorHAnsi" w:hAnsiTheme="minorHAnsi" w:cstheme="minorHAnsi"/>
                <w:b/>
                <w:sz w:val="22"/>
                <w:szCs w:val="22"/>
                <w:lang w:val="en-US"/>
              </w:rPr>
              <w:t>ΛΩΣΣΑ ΔΙΔΑΣΚΑΛΙΑΣ</w:t>
            </w:r>
            <w:r w:rsidRPr="00B3544D">
              <w:rPr>
                <w:rFonts w:asciiTheme="minorHAnsi" w:hAnsiTheme="minorHAnsi" w:cstheme="minorHAnsi"/>
                <w:b/>
                <w:sz w:val="22"/>
                <w:szCs w:val="22"/>
              </w:rPr>
              <w:t xml:space="preserve"> και ΕΞΕΤΑΣΕΩΝ</w:t>
            </w:r>
          </w:p>
        </w:tc>
        <w:tc>
          <w:tcPr>
            <w:tcW w:w="5529" w:type="dxa"/>
            <w:gridSpan w:val="5"/>
            <w:vAlign w:val="center"/>
          </w:tcPr>
          <w:p w14:paraId="70AF1DA0"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ΕΛΛΗΝΙΚΗ</w:t>
            </w:r>
          </w:p>
        </w:tc>
      </w:tr>
      <w:tr w:rsidR="00B3544D" w:rsidRPr="00B3544D" w14:paraId="4E158370" w14:textId="77777777" w:rsidTr="000F1667">
        <w:trPr>
          <w:jc w:val="center"/>
        </w:trPr>
        <w:tc>
          <w:tcPr>
            <w:tcW w:w="2942" w:type="dxa"/>
            <w:shd w:val="clear" w:color="auto" w:fill="DDD9C3"/>
            <w:vAlign w:val="center"/>
          </w:tcPr>
          <w:p w14:paraId="56BC5F98"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ΤΟ ΜΑΘΗΜΑ ΠΡΟΣΦΕΡΕΤΑΙ ΣΕ ΦΟΙΤΗΤΕΣ </w:t>
            </w:r>
            <w:r w:rsidRPr="00B3544D">
              <w:rPr>
                <w:rFonts w:asciiTheme="minorHAnsi" w:hAnsiTheme="minorHAnsi" w:cstheme="minorHAnsi"/>
                <w:b/>
                <w:sz w:val="22"/>
                <w:szCs w:val="22"/>
                <w:lang w:val="en-GB"/>
              </w:rPr>
              <w:t>ERASMUS</w:t>
            </w:r>
            <w:r w:rsidRPr="00B3544D">
              <w:rPr>
                <w:rFonts w:asciiTheme="minorHAnsi" w:hAnsiTheme="minorHAnsi" w:cstheme="minorHAnsi"/>
                <w:b/>
                <w:sz w:val="22"/>
                <w:szCs w:val="22"/>
              </w:rPr>
              <w:t xml:space="preserve"> </w:t>
            </w:r>
          </w:p>
        </w:tc>
        <w:tc>
          <w:tcPr>
            <w:tcW w:w="5529" w:type="dxa"/>
            <w:gridSpan w:val="5"/>
            <w:vAlign w:val="center"/>
          </w:tcPr>
          <w:p w14:paraId="13AC2509"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ΟΧΙ</w:t>
            </w:r>
          </w:p>
        </w:tc>
      </w:tr>
      <w:tr w:rsidR="00B3544D" w:rsidRPr="00B3544D" w14:paraId="39EAB7BE" w14:textId="77777777" w:rsidTr="000F1667">
        <w:trPr>
          <w:jc w:val="center"/>
        </w:trPr>
        <w:tc>
          <w:tcPr>
            <w:tcW w:w="2942" w:type="dxa"/>
            <w:shd w:val="clear" w:color="auto" w:fill="DDD9C3"/>
            <w:vAlign w:val="center"/>
          </w:tcPr>
          <w:p w14:paraId="2A60503B" w14:textId="77777777" w:rsidR="00B3544D" w:rsidRPr="00B3544D" w:rsidRDefault="00B3544D" w:rsidP="00B3544D">
            <w:pPr>
              <w:jc w:val="right"/>
              <w:rPr>
                <w:rFonts w:asciiTheme="minorHAnsi" w:hAnsiTheme="minorHAnsi" w:cstheme="minorHAnsi"/>
                <w:b/>
                <w:sz w:val="22"/>
                <w:szCs w:val="22"/>
                <w:lang w:val="en-GB"/>
              </w:rPr>
            </w:pPr>
            <w:r w:rsidRPr="00B3544D">
              <w:rPr>
                <w:rFonts w:asciiTheme="minorHAnsi" w:hAnsiTheme="minorHAnsi" w:cstheme="minorHAnsi"/>
                <w:b/>
                <w:sz w:val="22"/>
                <w:szCs w:val="22"/>
              </w:rPr>
              <w:t>ΗΛΕΚΤΡΟΝΙΚΗ ΣΕΛΙΔΑ ΜΑΘΗΜΑΤΟΣ (</w:t>
            </w:r>
            <w:r w:rsidRPr="00B3544D">
              <w:rPr>
                <w:rFonts w:asciiTheme="minorHAnsi" w:hAnsiTheme="minorHAnsi" w:cstheme="minorHAnsi"/>
                <w:b/>
                <w:sz w:val="22"/>
                <w:szCs w:val="22"/>
                <w:lang w:val="en-GB"/>
              </w:rPr>
              <w:t>URL)</w:t>
            </w:r>
          </w:p>
        </w:tc>
        <w:tc>
          <w:tcPr>
            <w:tcW w:w="5529" w:type="dxa"/>
            <w:gridSpan w:val="5"/>
            <w:vAlign w:val="center"/>
          </w:tcPr>
          <w:p w14:paraId="4BF2BA87" w14:textId="77777777" w:rsidR="00B3544D" w:rsidRPr="00B3544D" w:rsidRDefault="006E6CC4" w:rsidP="00B3544D">
            <w:pPr>
              <w:rPr>
                <w:rFonts w:asciiTheme="minorHAnsi" w:eastAsia="Calibri" w:hAnsiTheme="minorHAnsi" w:cstheme="minorHAnsi"/>
                <w:sz w:val="22"/>
                <w:szCs w:val="22"/>
                <w:highlight w:val="yellow"/>
                <w:lang w:val="en-GB"/>
              </w:rPr>
            </w:pPr>
            <w:hyperlink r:id="rId189" w:history="1">
              <w:r w:rsidR="00B3544D" w:rsidRPr="00B3544D">
                <w:rPr>
                  <w:rFonts w:asciiTheme="minorHAnsi" w:hAnsiTheme="minorHAnsi" w:cstheme="minorHAnsi"/>
                  <w:sz w:val="22"/>
                  <w:szCs w:val="22"/>
                  <w:lang w:val="en-GB"/>
                </w:rPr>
                <w:t>https://eclass.duth.gr/courses/OPE01137/</w:t>
              </w:r>
            </w:hyperlink>
            <w:r w:rsidR="00B3544D" w:rsidRPr="00B3544D">
              <w:rPr>
                <w:rFonts w:asciiTheme="minorHAnsi" w:hAnsiTheme="minorHAnsi" w:cstheme="minorHAnsi"/>
                <w:sz w:val="22"/>
                <w:szCs w:val="22"/>
                <w:lang w:val="en-GB"/>
              </w:rPr>
              <w:t xml:space="preserve"> </w:t>
            </w:r>
          </w:p>
        </w:tc>
      </w:tr>
    </w:tbl>
    <w:p w14:paraId="7C97C0AC" w14:textId="77777777" w:rsidR="00B3544D" w:rsidRPr="00B3544D" w:rsidRDefault="00B3544D" w:rsidP="006E6CC4">
      <w:pPr>
        <w:widowControl w:val="0"/>
        <w:numPr>
          <w:ilvl w:val="0"/>
          <w:numId w:val="133"/>
        </w:numPr>
        <w:autoSpaceDE w:val="0"/>
        <w:autoSpaceDN w:val="0"/>
        <w:adjustRightInd w:val="0"/>
        <w:spacing w:before="240"/>
        <w:contextualSpacing/>
        <w:rPr>
          <w:rFonts w:asciiTheme="minorHAnsi" w:hAnsiTheme="minorHAnsi" w:cstheme="minorHAnsi"/>
          <w:b/>
          <w:color w:val="000000"/>
          <w:lang w:val="en-US"/>
        </w:rPr>
      </w:pPr>
      <w:r w:rsidRPr="00B3544D">
        <w:rPr>
          <w:rFonts w:asciiTheme="minorHAnsi" w:hAnsiTheme="minorHAnsi" w:cstheme="minorHAnsi"/>
          <w:b/>
          <w:color w:val="000000"/>
        </w:rPr>
        <w:t>ΜΑΘΗΣΙΑΚΑ ΑΠΟΤΕΛΕΣΜΑΤΑ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547B8BC9" w14:textId="77777777" w:rsidTr="000F1667">
        <w:trPr>
          <w:jc w:val="center"/>
        </w:trPr>
        <w:tc>
          <w:tcPr>
            <w:tcW w:w="8472" w:type="dxa"/>
            <w:tcBorders>
              <w:bottom w:val="nil"/>
            </w:tcBorders>
            <w:shd w:val="clear" w:color="auto" w:fill="DDD9C3"/>
            <w:vAlign w:val="center"/>
          </w:tcPr>
          <w:p w14:paraId="64C77FB7" w14:textId="77777777" w:rsidR="00B3544D" w:rsidRPr="00B3544D" w:rsidRDefault="00B3544D" w:rsidP="00B3544D">
            <w:pPr>
              <w:rPr>
                <w:rFonts w:asciiTheme="minorHAnsi" w:hAnsiTheme="minorHAnsi" w:cstheme="minorHAnsi"/>
                <w:i/>
                <w:sz w:val="22"/>
                <w:szCs w:val="22"/>
              </w:rPr>
            </w:pPr>
            <w:r w:rsidRPr="00B3544D">
              <w:rPr>
                <w:rFonts w:asciiTheme="minorHAnsi" w:hAnsiTheme="minorHAnsi" w:cstheme="minorHAnsi"/>
                <w:b/>
                <w:sz w:val="22"/>
                <w:szCs w:val="22"/>
              </w:rPr>
              <w:t>Μαθησιακά Αποτελέσματα</w:t>
            </w:r>
          </w:p>
        </w:tc>
      </w:tr>
      <w:tr w:rsidR="00B3544D" w:rsidRPr="00B3544D" w14:paraId="2CB84662" w14:textId="77777777" w:rsidTr="000F1667">
        <w:trPr>
          <w:jc w:val="center"/>
        </w:trPr>
        <w:tc>
          <w:tcPr>
            <w:tcW w:w="8472" w:type="dxa"/>
            <w:vAlign w:val="center"/>
          </w:tcPr>
          <w:p w14:paraId="22AE84F9" w14:textId="77777777" w:rsidR="00B3544D" w:rsidRPr="00B3544D" w:rsidRDefault="00B3544D" w:rsidP="00B3544D">
            <w:pPr>
              <w:widowControl w:val="0"/>
              <w:autoSpaceDE w:val="0"/>
              <w:autoSpaceDN w:val="0"/>
              <w:adjustRightInd w:val="0"/>
              <w:rPr>
                <w:rFonts w:asciiTheme="minorHAnsi" w:hAnsiTheme="minorHAnsi" w:cstheme="minorHAnsi"/>
                <w:sz w:val="22"/>
                <w:szCs w:val="22"/>
              </w:rPr>
            </w:pPr>
            <w:r w:rsidRPr="00B3544D">
              <w:rPr>
                <w:rFonts w:asciiTheme="minorHAnsi" w:hAnsiTheme="minorHAnsi" w:cstheme="minorHAnsi"/>
                <w:sz w:val="22"/>
                <w:szCs w:val="22"/>
              </w:rPr>
              <w:t>Με την ολοκλήρωση του μαθήματος οι μεταπτυχιακοί φοιτητές θα είναι σε θέση να:</w:t>
            </w:r>
          </w:p>
          <w:p w14:paraId="1C300DF7" w14:textId="77777777" w:rsidR="00B3544D" w:rsidRPr="00B3544D" w:rsidRDefault="00B3544D" w:rsidP="006E6CC4">
            <w:pPr>
              <w:widowControl w:val="0"/>
              <w:numPr>
                <w:ilvl w:val="0"/>
                <w:numId w:val="129"/>
              </w:numPr>
              <w:autoSpaceDE w:val="0"/>
              <w:autoSpaceDN w:val="0"/>
              <w:adjustRightInd w:val="0"/>
              <w:spacing w:after="60"/>
              <w:contextualSpacing/>
              <w:rPr>
                <w:rFonts w:asciiTheme="minorHAnsi" w:hAnsiTheme="minorHAnsi" w:cstheme="minorHAnsi"/>
                <w:color w:val="244061"/>
                <w:sz w:val="22"/>
                <w:szCs w:val="22"/>
              </w:rPr>
            </w:pPr>
            <w:r w:rsidRPr="00B3544D">
              <w:rPr>
                <w:rFonts w:asciiTheme="minorHAnsi" w:hAnsiTheme="minorHAnsi" w:cstheme="minorHAnsi"/>
                <w:sz w:val="22"/>
                <w:szCs w:val="22"/>
              </w:rPr>
              <w:t xml:space="preserve">έχουν μια λεπτομερή και ολοκληρωμένη εικόνα που αφορά έννοιες του διεθνούς εμπορίου και σχετίζονται με την κλασσική θεωρία του διεθνούς εμπορίου, τα μέσα εμπορικής πολιτικής και προστατευτισμού, το θεσμικό πλαίσιο διεθνούς ανταλλαγής, την οικονομική ενοποίηση στην Ευρώπη, και την εμπορική πολιτική στις αναπτυσσόμενες χώρες </w:t>
            </w:r>
          </w:p>
          <w:p w14:paraId="7A947779" w14:textId="77777777" w:rsidR="00B3544D" w:rsidRPr="00B3544D" w:rsidRDefault="00B3544D" w:rsidP="006E6CC4">
            <w:pPr>
              <w:widowControl w:val="0"/>
              <w:numPr>
                <w:ilvl w:val="0"/>
                <w:numId w:val="129"/>
              </w:numPr>
              <w:autoSpaceDE w:val="0"/>
              <w:autoSpaceDN w:val="0"/>
              <w:adjustRightInd w:val="0"/>
              <w:spacing w:after="60"/>
              <w:contextualSpacing/>
              <w:rPr>
                <w:rFonts w:asciiTheme="minorHAnsi" w:hAnsiTheme="minorHAnsi" w:cstheme="minorHAnsi"/>
                <w:color w:val="244061"/>
                <w:sz w:val="22"/>
                <w:szCs w:val="22"/>
              </w:rPr>
            </w:pPr>
            <w:r w:rsidRPr="00B3544D">
              <w:rPr>
                <w:rFonts w:asciiTheme="minorHAnsi" w:hAnsiTheme="minorHAnsi" w:cstheme="minorHAnsi"/>
                <w:sz w:val="22"/>
                <w:szCs w:val="22"/>
              </w:rPr>
              <w:t>να περιγράψουν και να αναλύσουν τα μέτρα και τις μορφές Αγροτικής Πολιτικής που εφαρμόζονται στην ΕΕ, τις επιπτώσεις των μέτρων αυτών, τη Νέα Κοινή Αγροτική Πολιτική και τη σχέση της με το διεθνές εμπόριο</w:t>
            </w:r>
          </w:p>
        </w:tc>
      </w:tr>
      <w:tr w:rsidR="00B3544D" w:rsidRPr="00B3544D" w14:paraId="6A59182C" w14:textId="77777777" w:rsidTr="000F1667">
        <w:tblPrEx>
          <w:tblLook w:val="0000" w:firstRow="0" w:lastRow="0" w:firstColumn="0" w:lastColumn="0" w:noHBand="0" w:noVBand="0"/>
        </w:tblPrEx>
        <w:trPr>
          <w:jc w:val="center"/>
        </w:trPr>
        <w:tc>
          <w:tcPr>
            <w:tcW w:w="8472" w:type="dxa"/>
            <w:tcBorders>
              <w:bottom w:val="nil"/>
            </w:tcBorders>
            <w:shd w:val="clear" w:color="auto" w:fill="DDD9C3"/>
            <w:vAlign w:val="center"/>
          </w:tcPr>
          <w:p w14:paraId="3470E6F5" w14:textId="77777777" w:rsidR="00B3544D" w:rsidRPr="00B3544D" w:rsidRDefault="00B3544D" w:rsidP="00B3544D">
            <w:pPr>
              <w:rPr>
                <w:rFonts w:asciiTheme="minorHAnsi" w:hAnsiTheme="minorHAnsi" w:cstheme="minorHAnsi"/>
                <w:b/>
                <w:sz w:val="22"/>
                <w:szCs w:val="22"/>
              </w:rPr>
            </w:pPr>
            <w:r w:rsidRPr="00B3544D">
              <w:rPr>
                <w:rFonts w:asciiTheme="minorHAnsi" w:hAnsiTheme="minorHAnsi" w:cstheme="minorHAnsi"/>
                <w:b/>
                <w:sz w:val="22"/>
                <w:szCs w:val="22"/>
              </w:rPr>
              <w:t>Γενικές Ικανότητες</w:t>
            </w:r>
          </w:p>
        </w:tc>
      </w:tr>
      <w:tr w:rsidR="00B3544D" w:rsidRPr="00B3544D" w14:paraId="67C6E073" w14:textId="77777777" w:rsidTr="000F1667">
        <w:trPr>
          <w:jc w:val="center"/>
        </w:trPr>
        <w:tc>
          <w:tcPr>
            <w:tcW w:w="8472" w:type="dxa"/>
            <w:tcBorders>
              <w:bottom w:val="single" w:sz="4" w:space="0" w:color="auto"/>
            </w:tcBorders>
            <w:vAlign w:val="center"/>
          </w:tcPr>
          <w:p w14:paraId="770141A6" w14:textId="77777777" w:rsidR="00B3544D" w:rsidRPr="00B3544D" w:rsidRDefault="00B3544D" w:rsidP="006E6CC4">
            <w:pPr>
              <w:widowControl w:val="0"/>
              <w:numPr>
                <w:ilvl w:val="0"/>
                <w:numId w:val="72"/>
              </w:numPr>
              <w:autoSpaceDE w:val="0"/>
              <w:autoSpaceDN w:val="0"/>
              <w:adjustRightInd w:val="0"/>
              <w:spacing w:after="60"/>
              <w:contextualSpacing/>
              <w:rPr>
                <w:rFonts w:asciiTheme="minorHAnsi" w:hAnsiTheme="minorHAnsi" w:cstheme="minorHAnsi"/>
                <w:sz w:val="22"/>
                <w:szCs w:val="22"/>
              </w:rPr>
            </w:pPr>
            <w:r w:rsidRPr="00B3544D">
              <w:rPr>
                <w:rFonts w:asciiTheme="minorHAnsi" w:hAnsiTheme="minorHAnsi" w:cstheme="minorHAnsi"/>
                <w:sz w:val="22"/>
                <w:szCs w:val="22"/>
              </w:rPr>
              <w:t xml:space="preserve">Αναζήτηση, ανάλυση και σύνθεση δεδομένων και πληροφοριών, με τη χρήση και των απαραίτητων τεχνολογιών </w:t>
            </w:r>
          </w:p>
          <w:p w14:paraId="06406C34" w14:textId="77777777" w:rsidR="00B3544D" w:rsidRPr="00B3544D" w:rsidRDefault="00B3544D" w:rsidP="006E6CC4">
            <w:pPr>
              <w:widowControl w:val="0"/>
              <w:numPr>
                <w:ilvl w:val="0"/>
                <w:numId w:val="72"/>
              </w:numPr>
              <w:autoSpaceDE w:val="0"/>
              <w:autoSpaceDN w:val="0"/>
              <w:adjustRightInd w:val="0"/>
              <w:spacing w:after="60"/>
              <w:contextualSpacing/>
              <w:rPr>
                <w:rFonts w:asciiTheme="minorHAnsi" w:hAnsiTheme="minorHAnsi" w:cstheme="minorHAnsi"/>
                <w:sz w:val="22"/>
                <w:szCs w:val="22"/>
              </w:rPr>
            </w:pPr>
            <w:r w:rsidRPr="00B3544D">
              <w:rPr>
                <w:rFonts w:asciiTheme="minorHAnsi" w:hAnsiTheme="minorHAnsi" w:cstheme="minorHAnsi"/>
                <w:sz w:val="22"/>
                <w:szCs w:val="22"/>
              </w:rPr>
              <w:t>Λήψη αποφάσεων</w:t>
            </w:r>
          </w:p>
          <w:p w14:paraId="7083B3C5" w14:textId="77777777" w:rsidR="00B3544D" w:rsidRPr="00B3544D" w:rsidRDefault="00B3544D" w:rsidP="006E6CC4">
            <w:pPr>
              <w:widowControl w:val="0"/>
              <w:numPr>
                <w:ilvl w:val="0"/>
                <w:numId w:val="72"/>
              </w:numPr>
              <w:autoSpaceDE w:val="0"/>
              <w:autoSpaceDN w:val="0"/>
              <w:adjustRightInd w:val="0"/>
              <w:spacing w:after="60"/>
              <w:contextualSpacing/>
              <w:rPr>
                <w:rFonts w:asciiTheme="minorHAnsi" w:hAnsiTheme="minorHAnsi" w:cstheme="minorHAnsi"/>
                <w:sz w:val="22"/>
                <w:szCs w:val="22"/>
              </w:rPr>
            </w:pPr>
            <w:r w:rsidRPr="00B3544D">
              <w:rPr>
                <w:rFonts w:asciiTheme="minorHAnsi" w:hAnsiTheme="minorHAnsi" w:cstheme="minorHAnsi"/>
                <w:sz w:val="22"/>
                <w:szCs w:val="22"/>
              </w:rPr>
              <w:t>Αυτόνομη εργασία</w:t>
            </w:r>
          </w:p>
          <w:p w14:paraId="07948534" w14:textId="77777777" w:rsidR="00B3544D" w:rsidRPr="00B3544D" w:rsidRDefault="00B3544D" w:rsidP="006E6CC4">
            <w:pPr>
              <w:widowControl w:val="0"/>
              <w:numPr>
                <w:ilvl w:val="0"/>
                <w:numId w:val="72"/>
              </w:numPr>
              <w:autoSpaceDE w:val="0"/>
              <w:autoSpaceDN w:val="0"/>
              <w:adjustRightInd w:val="0"/>
              <w:spacing w:after="60"/>
              <w:contextualSpacing/>
              <w:rPr>
                <w:rFonts w:asciiTheme="minorHAnsi" w:hAnsiTheme="minorHAnsi" w:cstheme="minorHAnsi"/>
                <w:color w:val="244061"/>
                <w:sz w:val="22"/>
                <w:szCs w:val="22"/>
              </w:rPr>
            </w:pPr>
            <w:r w:rsidRPr="00B3544D">
              <w:rPr>
                <w:rFonts w:asciiTheme="minorHAnsi" w:hAnsiTheme="minorHAnsi" w:cstheme="minorHAnsi"/>
                <w:sz w:val="22"/>
                <w:szCs w:val="22"/>
              </w:rPr>
              <w:t>Προαγωγή της ελεύθερης, δημιουργικής και επαγωγικής σκέψης</w:t>
            </w:r>
          </w:p>
        </w:tc>
      </w:tr>
    </w:tbl>
    <w:p w14:paraId="539D7D55" w14:textId="77777777" w:rsidR="00B3544D" w:rsidRPr="00B3544D" w:rsidRDefault="00B3544D" w:rsidP="006E6CC4">
      <w:pPr>
        <w:widowControl w:val="0"/>
        <w:numPr>
          <w:ilvl w:val="0"/>
          <w:numId w:val="133"/>
        </w:numPr>
        <w:autoSpaceDE w:val="0"/>
        <w:autoSpaceDN w:val="0"/>
        <w:adjustRightInd w:val="0"/>
        <w:spacing w:before="240"/>
        <w:contextualSpacing/>
        <w:rPr>
          <w:rFonts w:asciiTheme="minorHAnsi" w:hAnsiTheme="minorHAnsi" w:cstheme="minorHAnsi"/>
          <w:b/>
          <w:color w:val="000000"/>
        </w:rPr>
      </w:pPr>
      <w:r w:rsidRPr="00B3544D">
        <w:rPr>
          <w:rFonts w:asciiTheme="minorHAnsi" w:hAnsiTheme="minorHAnsi" w:cstheme="minorHAnsi"/>
          <w:b/>
          <w:color w:val="000000"/>
        </w:rPr>
        <w:t>ΠΕΡΙΕΧΟΜΕΝΟ ΜΑΘΗΜΑΤΟΣ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36A82CB0" w14:textId="77777777" w:rsidTr="000F1667">
        <w:trPr>
          <w:jc w:val="center"/>
        </w:trPr>
        <w:tc>
          <w:tcPr>
            <w:tcW w:w="8472" w:type="dxa"/>
            <w:vAlign w:val="center"/>
          </w:tcPr>
          <w:p w14:paraId="5BDE12C0" w14:textId="77777777" w:rsidR="00B3544D" w:rsidRPr="00B3544D" w:rsidRDefault="00B3544D" w:rsidP="006E6CC4">
            <w:pPr>
              <w:numPr>
                <w:ilvl w:val="0"/>
                <w:numId w:val="130"/>
              </w:numPr>
              <w:ind w:left="714" w:hanging="357"/>
              <w:contextualSpacing/>
              <w:rPr>
                <w:rFonts w:asciiTheme="minorHAnsi" w:hAnsiTheme="minorHAnsi" w:cstheme="minorHAnsi"/>
                <w:color w:val="2A2A2A"/>
                <w:sz w:val="22"/>
                <w:szCs w:val="22"/>
              </w:rPr>
            </w:pPr>
            <w:r w:rsidRPr="00B3544D">
              <w:rPr>
                <w:rFonts w:asciiTheme="minorHAnsi" w:hAnsiTheme="minorHAnsi" w:cstheme="minorHAnsi"/>
                <w:color w:val="2A2A2A"/>
                <w:sz w:val="22"/>
                <w:szCs w:val="22"/>
              </w:rPr>
              <w:t xml:space="preserve">Θεωρίες για την εξήγηση της διάρθρωσης και των επιπτώσεων του διεθνούς εμπορίου Ι. </w:t>
            </w:r>
          </w:p>
          <w:p w14:paraId="718226AA" w14:textId="77777777" w:rsidR="00B3544D" w:rsidRPr="00B3544D" w:rsidRDefault="00B3544D" w:rsidP="006E6CC4">
            <w:pPr>
              <w:numPr>
                <w:ilvl w:val="0"/>
                <w:numId w:val="130"/>
              </w:numPr>
              <w:ind w:left="714" w:hanging="357"/>
              <w:contextualSpacing/>
              <w:rPr>
                <w:rFonts w:asciiTheme="minorHAnsi" w:hAnsiTheme="minorHAnsi" w:cstheme="minorHAnsi"/>
                <w:sz w:val="22"/>
                <w:szCs w:val="22"/>
              </w:rPr>
            </w:pPr>
            <w:r w:rsidRPr="00B3544D">
              <w:rPr>
                <w:rFonts w:asciiTheme="minorHAnsi" w:hAnsiTheme="minorHAnsi" w:cstheme="minorHAnsi"/>
                <w:color w:val="2A2A2A"/>
                <w:sz w:val="22"/>
                <w:szCs w:val="22"/>
              </w:rPr>
              <w:t>Θεωρίες για την εξήγηση της διάρθρωσης και των επιπτώσεων του διεθνούς εμπορίου ΙΙ.</w:t>
            </w:r>
            <w:r w:rsidRPr="00B3544D">
              <w:rPr>
                <w:rFonts w:asciiTheme="minorHAnsi" w:hAnsiTheme="minorHAnsi" w:cstheme="minorHAnsi"/>
                <w:sz w:val="22"/>
                <w:szCs w:val="22"/>
              </w:rPr>
              <w:t xml:space="preserve"> </w:t>
            </w:r>
          </w:p>
          <w:p w14:paraId="29123C93" w14:textId="77777777" w:rsidR="00B3544D" w:rsidRPr="00B3544D" w:rsidRDefault="00B3544D" w:rsidP="006E6CC4">
            <w:pPr>
              <w:numPr>
                <w:ilvl w:val="0"/>
                <w:numId w:val="130"/>
              </w:numPr>
              <w:ind w:left="714" w:hanging="357"/>
              <w:contextualSpacing/>
              <w:rPr>
                <w:rFonts w:asciiTheme="minorHAnsi" w:hAnsiTheme="minorHAnsi" w:cstheme="minorHAnsi"/>
                <w:sz w:val="22"/>
                <w:szCs w:val="22"/>
              </w:rPr>
            </w:pPr>
            <w:r w:rsidRPr="00B3544D">
              <w:rPr>
                <w:rFonts w:asciiTheme="minorHAnsi" w:hAnsiTheme="minorHAnsi" w:cstheme="minorHAnsi"/>
                <w:sz w:val="22"/>
                <w:szCs w:val="22"/>
              </w:rPr>
              <w:t>ΚΑΠ και διεθνές εμπόριο</w:t>
            </w:r>
            <w:r w:rsidRPr="00B3544D">
              <w:rPr>
                <w:rFonts w:asciiTheme="minorHAnsi" w:hAnsiTheme="minorHAnsi" w:cstheme="minorHAnsi"/>
                <w:sz w:val="22"/>
                <w:szCs w:val="22"/>
                <w:lang w:val="en-US"/>
              </w:rPr>
              <w:t>.</w:t>
            </w:r>
          </w:p>
          <w:p w14:paraId="3BAA8DC6" w14:textId="77777777" w:rsidR="00B3544D" w:rsidRPr="00B3544D" w:rsidRDefault="00B3544D" w:rsidP="006E6CC4">
            <w:pPr>
              <w:numPr>
                <w:ilvl w:val="0"/>
                <w:numId w:val="130"/>
              </w:numPr>
              <w:ind w:left="714" w:hanging="357"/>
              <w:contextualSpacing/>
              <w:rPr>
                <w:rFonts w:asciiTheme="minorHAnsi" w:hAnsiTheme="minorHAnsi" w:cstheme="minorHAnsi"/>
                <w:sz w:val="22"/>
                <w:szCs w:val="22"/>
              </w:rPr>
            </w:pPr>
            <w:r w:rsidRPr="00B3544D">
              <w:rPr>
                <w:rFonts w:asciiTheme="minorHAnsi" w:hAnsiTheme="minorHAnsi" w:cstheme="minorHAnsi"/>
                <w:sz w:val="22"/>
                <w:szCs w:val="22"/>
              </w:rPr>
              <w:t>Παρουσιάσεις εργασιών βιβλιογραφίας</w:t>
            </w:r>
            <w:r w:rsidRPr="00B3544D">
              <w:rPr>
                <w:rFonts w:asciiTheme="minorHAnsi" w:hAnsiTheme="minorHAnsi" w:cstheme="minorHAnsi"/>
                <w:sz w:val="22"/>
                <w:szCs w:val="22"/>
                <w:lang w:val="en-US"/>
              </w:rPr>
              <w:t>.</w:t>
            </w:r>
          </w:p>
          <w:p w14:paraId="190DAB84" w14:textId="77777777" w:rsidR="00B3544D" w:rsidRPr="00B3544D" w:rsidRDefault="00B3544D" w:rsidP="006E6CC4">
            <w:pPr>
              <w:numPr>
                <w:ilvl w:val="0"/>
                <w:numId w:val="130"/>
              </w:numPr>
              <w:ind w:left="714" w:hanging="357"/>
              <w:contextualSpacing/>
              <w:rPr>
                <w:rFonts w:asciiTheme="minorHAnsi" w:hAnsiTheme="minorHAnsi" w:cstheme="minorHAnsi"/>
                <w:sz w:val="22"/>
                <w:szCs w:val="22"/>
              </w:rPr>
            </w:pPr>
            <w:r w:rsidRPr="00B3544D">
              <w:rPr>
                <w:rFonts w:asciiTheme="minorHAnsi" w:hAnsiTheme="minorHAnsi" w:cstheme="minorHAnsi"/>
                <w:sz w:val="22"/>
                <w:szCs w:val="22"/>
              </w:rPr>
              <w:t>Εμπορική πολιτική στις αναπτυσσόμενες χώρες.</w:t>
            </w:r>
          </w:p>
          <w:p w14:paraId="3C799E7A" w14:textId="77777777" w:rsidR="00B3544D" w:rsidRPr="00B3544D" w:rsidRDefault="00B3544D" w:rsidP="006E6CC4">
            <w:pPr>
              <w:numPr>
                <w:ilvl w:val="0"/>
                <w:numId w:val="130"/>
              </w:numPr>
              <w:ind w:left="714" w:hanging="357"/>
              <w:contextualSpacing/>
              <w:rPr>
                <w:rFonts w:asciiTheme="minorHAnsi" w:hAnsiTheme="minorHAnsi" w:cstheme="minorHAnsi"/>
                <w:sz w:val="22"/>
                <w:szCs w:val="22"/>
              </w:rPr>
            </w:pPr>
            <w:r w:rsidRPr="00B3544D">
              <w:rPr>
                <w:rFonts w:asciiTheme="minorHAnsi" w:hAnsiTheme="minorHAnsi" w:cstheme="minorHAnsi"/>
                <w:sz w:val="22"/>
                <w:szCs w:val="22"/>
              </w:rPr>
              <w:t>Οικονομική μεγέθυνση και κρίσεις στις αναπτυσσόμενες χώρες.</w:t>
            </w:r>
          </w:p>
          <w:p w14:paraId="20C178A7" w14:textId="77777777" w:rsidR="00B3544D" w:rsidRPr="00B3544D" w:rsidRDefault="00B3544D" w:rsidP="006E6CC4">
            <w:pPr>
              <w:numPr>
                <w:ilvl w:val="0"/>
                <w:numId w:val="130"/>
              </w:numPr>
              <w:ind w:left="714" w:hanging="357"/>
              <w:contextualSpacing/>
              <w:rPr>
                <w:rFonts w:asciiTheme="minorHAnsi" w:hAnsiTheme="minorHAnsi" w:cstheme="minorHAnsi"/>
                <w:color w:val="000000"/>
                <w:sz w:val="22"/>
                <w:szCs w:val="22"/>
              </w:rPr>
            </w:pPr>
            <w:r w:rsidRPr="00B3544D">
              <w:rPr>
                <w:rFonts w:asciiTheme="minorHAnsi" w:hAnsiTheme="minorHAnsi" w:cstheme="minorHAnsi"/>
                <w:color w:val="000000"/>
                <w:sz w:val="22"/>
                <w:szCs w:val="22"/>
              </w:rPr>
              <w:t>Οικονομική μεταρρύθμιση αναπτυσσόμενων χωρών</w:t>
            </w:r>
            <w:r w:rsidRPr="00B3544D">
              <w:rPr>
                <w:rFonts w:asciiTheme="minorHAnsi" w:hAnsiTheme="minorHAnsi" w:cstheme="minorHAnsi"/>
                <w:color w:val="000000"/>
                <w:sz w:val="22"/>
                <w:szCs w:val="22"/>
                <w:lang w:val="en-US"/>
              </w:rPr>
              <w:t>.</w:t>
            </w:r>
          </w:p>
          <w:p w14:paraId="393E5956" w14:textId="77777777" w:rsidR="00B3544D" w:rsidRPr="00B3544D" w:rsidRDefault="00B3544D" w:rsidP="006E6CC4">
            <w:pPr>
              <w:numPr>
                <w:ilvl w:val="0"/>
                <w:numId w:val="130"/>
              </w:numPr>
              <w:ind w:left="714" w:hanging="357"/>
              <w:contextualSpacing/>
              <w:rPr>
                <w:rFonts w:asciiTheme="minorHAnsi" w:hAnsiTheme="minorHAnsi" w:cstheme="minorHAnsi"/>
                <w:sz w:val="22"/>
                <w:szCs w:val="22"/>
              </w:rPr>
            </w:pPr>
            <w:r w:rsidRPr="00B3544D">
              <w:rPr>
                <w:rFonts w:asciiTheme="minorHAnsi" w:hAnsiTheme="minorHAnsi" w:cstheme="minorHAnsi"/>
                <w:sz w:val="22"/>
                <w:szCs w:val="22"/>
              </w:rPr>
              <w:t>Μέσα εμπορικής πολιτικής</w:t>
            </w:r>
            <w:r w:rsidRPr="00B3544D">
              <w:rPr>
                <w:rFonts w:asciiTheme="minorHAnsi" w:hAnsiTheme="minorHAnsi" w:cstheme="minorHAnsi"/>
                <w:sz w:val="22"/>
                <w:szCs w:val="22"/>
                <w:lang w:val="en-US"/>
              </w:rPr>
              <w:t>.</w:t>
            </w:r>
          </w:p>
          <w:p w14:paraId="27F61AB3" w14:textId="77777777" w:rsidR="00B3544D" w:rsidRPr="00B3544D" w:rsidRDefault="00B3544D" w:rsidP="006E6CC4">
            <w:pPr>
              <w:numPr>
                <w:ilvl w:val="0"/>
                <w:numId w:val="130"/>
              </w:numPr>
              <w:ind w:left="714" w:hanging="357"/>
              <w:contextualSpacing/>
              <w:rPr>
                <w:rFonts w:asciiTheme="minorHAnsi" w:hAnsiTheme="minorHAnsi" w:cstheme="minorHAnsi"/>
                <w:sz w:val="22"/>
                <w:szCs w:val="22"/>
              </w:rPr>
            </w:pPr>
            <w:r w:rsidRPr="00B3544D">
              <w:rPr>
                <w:rFonts w:asciiTheme="minorHAnsi" w:hAnsiTheme="minorHAnsi" w:cstheme="minorHAnsi"/>
                <w:sz w:val="22"/>
                <w:szCs w:val="22"/>
              </w:rPr>
              <w:t>Πολιτική οικονομία της πολιτικής εμπορίου.</w:t>
            </w:r>
          </w:p>
          <w:p w14:paraId="276B126E" w14:textId="77777777" w:rsidR="00B3544D" w:rsidRPr="00B3544D" w:rsidRDefault="00B3544D" w:rsidP="006E6CC4">
            <w:pPr>
              <w:numPr>
                <w:ilvl w:val="0"/>
                <w:numId w:val="130"/>
              </w:numPr>
              <w:ind w:left="714" w:hanging="357"/>
              <w:contextualSpacing/>
              <w:rPr>
                <w:rFonts w:asciiTheme="minorHAnsi" w:hAnsiTheme="minorHAnsi" w:cstheme="minorHAnsi"/>
                <w:sz w:val="22"/>
                <w:szCs w:val="22"/>
              </w:rPr>
            </w:pPr>
            <w:r w:rsidRPr="00B3544D">
              <w:rPr>
                <w:rFonts w:asciiTheme="minorHAnsi" w:hAnsiTheme="minorHAnsi" w:cstheme="minorHAnsi"/>
                <w:sz w:val="22"/>
                <w:szCs w:val="22"/>
              </w:rPr>
              <w:t>Ανταγωνισμός και ανταγωνιστικότητα</w:t>
            </w:r>
            <w:r w:rsidRPr="00B3544D">
              <w:rPr>
                <w:rFonts w:asciiTheme="minorHAnsi" w:hAnsiTheme="minorHAnsi" w:cstheme="minorHAnsi"/>
                <w:sz w:val="22"/>
                <w:szCs w:val="22"/>
                <w:lang w:val="en-US"/>
              </w:rPr>
              <w:t>.</w:t>
            </w:r>
          </w:p>
          <w:p w14:paraId="51AED1CA" w14:textId="77777777" w:rsidR="00B3544D" w:rsidRPr="00B3544D" w:rsidRDefault="00B3544D" w:rsidP="006E6CC4">
            <w:pPr>
              <w:numPr>
                <w:ilvl w:val="0"/>
                <w:numId w:val="130"/>
              </w:numPr>
              <w:ind w:left="714" w:hanging="357"/>
              <w:contextualSpacing/>
              <w:rPr>
                <w:rFonts w:asciiTheme="minorHAnsi" w:hAnsiTheme="minorHAnsi" w:cstheme="minorHAnsi"/>
                <w:sz w:val="22"/>
                <w:szCs w:val="22"/>
              </w:rPr>
            </w:pPr>
            <w:r w:rsidRPr="00B3544D">
              <w:rPr>
                <w:rFonts w:asciiTheme="minorHAnsi" w:hAnsiTheme="minorHAnsi" w:cstheme="minorHAnsi"/>
                <w:sz w:val="22"/>
                <w:szCs w:val="22"/>
              </w:rPr>
              <w:t>Αντιπαραθέσεις για την εμπορική πολιτική.</w:t>
            </w:r>
          </w:p>
          <w:p w14:paraId="3AB30554" w14:textId="77777777" w:rsidR="00B3544D" w:rsidRPr="00B3544D" w:rsidRDefault="00B3544D" w:rsidP="006E6CC4">
            <w:pPr>
              <w:widowControl w:val="0"/>
              <w:numPr>
                <w:ilvl w:val="0"/>
                <w:numId w:val="130"/>
              </w:numPr>
              <w:autoSpaceDE w:val="0"/>
              <w:autoSpaceDN w:val="0"/>
              <w:adjustRightInd w:val="0"/>
              <w:ind w:left="714" w:hanging="357"/>
              <w:contextualSpacing/>
              <w:rPr>
                <w:rFonts w:asciiTheme="minorHAnsi" w:eastAsia="Calibri" w:hAnsiTheme="minorHAnsi" w:cstheme="minorHAnsi"/>
                <w:sz w:val="22"/>
                <w:szCs w:val="22"/>
              </w:rPr>
            </w:pPr>
            <w:r w:rsidRPr="00B3544D">
              <w:rPr>
                <w:rFonts w:asciiTheme="minorHAnsi" w:hAnsiTheme="minorHAnsi" w:cstheme="minorHAnsi"/>
                <w:sz w:val="22"/>
                <w:szCs w:val="22"/>
              </w:rPr>
              <w:t>Μελέτες περιπτώσεις στην εμπορική πολιτική.</w:t>
            </w:r>
          </w:p>
          <w:p w14:paraId="00E04448" w14:textId="77777777" w:rsidR="00B3544D" w:rsidRPr="00B3544D" w:rsidRDefault="00B3544D" w:rsidP="006E6CC4">
            <w:pPr>
              <w:widowControl w:val="0"/>
              <w:numPr>
                <w:ilvl w:val="0"/>
                <w:numId w:val="130"/>
              </w:numPr>
              <w:autoSpaceDE w:val="0"/>
              <w:autoSpaceDN w:val="0"/>
              <w:adjustRightInd w:val="0"/>
              <w:ind w:left="714" w:hanging="357"/>
              <w:contextualSpacing/>
              <w:rPr>
                <w:rFonts w:asciiTheme="minorHAnsi" w:eastAsia="Calibri" w:hAnsiTheme="minorHAnsi" w:cstheme="minorHAnsi"/>
                <w:color w:val="244061"/>
              </w:rPr>
            </w:pPr>
            <w:r w:rsidRPr="00B3544D">
              <w:rPr>
                <w:rFonts w:asciiTheme="minorHAnsi" w:hAnsiTheme="minorHAnsi" w:cstheme="minorHAnsi"/>
                <w:sz w:val="22"/>
                <w:szCs w:val="22"/>
              </w:rPr>
              <w:t>Ανασκόπηση</w:t>
            </w:r>
            <w:r w:rsidRPr="00B3544D">
              <w:rPr>
                <w:rFonts w:asciiTheme="minorHAnsi" w:hAnsiTheme="minorHAnsi" w:cstheme="minorHAnsi"/>
                <w:sz w:val="22"/>
                <w:szCs w:val="22"/>
                <w:lang w:val="en-US"/>
              </w:rPr>
              <w:t>.</w:t>
            </w:r>
          </w:p>
        </w:tc>
      </w:tr>
    </w:tbl>
    <w:p w14:paraId="6CC72E0F" w14:textId="77777777" w:rsidR="00B3544D" w:rsidRPr="00B3544D" w:rsidRDefault="00B3544D" w:rsidP="006E6CC4">
      <w:pPr>
        <w:widowControl w:val="0"/>
        <w:numPr>
          <w:ilvl w:val="0"/>
          <w:numId w:val="133"/>
        </w:numPr>
        <w:autoSpaceDE w:val="0"/>
        <w:autoSpaceDN w:val="0"/>
        <w:adjustRightInd w:val="0"/>
        <w:spacing w:before="240"/>
        <w:contextualSpacing/>
        <w:rPr>
          <w:rFonts w:asciiTheme="minorHAnsi" w:hAnsiTheme="minorHAnsi" w:cstheme="minorHAnsi"/>
          <w:b/>
          <w:color w:val="000000"/>
        </w:rPr>
      </w:pPr>
      <w:r w:rsidRPr="00B3544D">
        <w:rPr>
          <w:rFonts w:asciiTheme="minorHAnsi" w:hAnsiTheme="minorHAnsi" w:cstheme="minorHAnsi"/>
          <w:b/>
          <w:color w:val="000000"/>
        </w:rPr>
        <w:t>ΔΙΔΑΚΤΙΚΕΣ και ΜΑΘΗΣΙΑΚΕΣ ΜΕΘΟΔΟΙ - ΑΞΙΟΛΟΓΗΣΗ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27DF8F55" w14:textId="77777777" w:rsidTr="000F1667">
        <w:trPr>
          <w:jc w:val="center"/>
        </w:trPr>
        <w:tc>
          <w:tcPr>
            <w:tcW w:w="3306" w:type="dxa"/>
            <w:shd w:val="clear" w:color="auto" w:fill="DDD9C3"/>
            <w:vAlign w:val="center"/>
          </w:tcPr>
          <w:p w14:paraId="303EDDC0"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ΤΡΟΠΟΣ ΠΑΡΑΔΟΣΗΣ</w:t>
            </w:r>
          </w:p>
        </w:tc>
        <w:tc>
          <w:tcPr>
            <w:tcW w:w="5166" w:type="dxa"/>
            <w:vAlign w:val="center"/>
          </w:tcPr>
          <w:p w14:paraId="76CDE297"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Πρόσωπο με πρόσωπο</w:t>
            </w:r>
          </w:p>
          <w:p w14:paraId="537AC4DF" w14:textId="77777777" w:rsidR="00B3544D" w:rsidRPr="00B3544D" w:rsidRDefault="00B3544D" w:rsidP="00B3544D">
            <w:pPr>
              <w:rPr>
                <w:rFonts w:asciiTheme="minorHAnsi" w:eastAsia="Calibri" w:hAnsiTheme="minorHAnsi" w:cstheme="minorHAnsi"/>
                <w:iCs/>
                <w:sz w:val="22"/>
                <w:szCs w:val="22"/>
              </w:rPr>
            </w:pPr>
            <w:r w:rsidRPr="00B3544D">
              <w:rPr>
                <w:rFonts w:asciiTheme="minorHAnsi" w:hAnsiTheme="minorHAnsi" w:cstheme="minorHAnsi"/>
                <w:sz w:val="22"/>
                <w:szCs w:val="22"/>
              </w:rPr>
              <w:t>Εξ αποστάσεως εκπαίδευση</w:t>
            </w:r>
          </w:p>
        </w:tc>
      </w:tr>
      <w:tr w:rsidR="00B3544D" w:rsidRPr="00B3544D" w14:paraId="606A23DF" w14:textId="77777777" w:rsidTr="000F1667">
        <w:trPr>
          <w:jc w:val="center"/>
        </w:trPr>
        <w:tc>
          <w:tcPr>
            <w:tcW w:w="3306" w:type="dxa"/>
            <w:shd w:val="clear" w:color="auto" w:fill="DDD9C3"/>
            <w:vAlign w:val="center"/>
          </w:tcPr>
          <w:p w14:paraId="468A6E12" w14:textId="77777777" w:rsidR="00B3544D" w:rsidRPr="00B3544D" w:rsidRDefault="00B3544D" w:rsidP="00B3544D">
            <w:pPr>
              <w:jc w:val="right"/>
              <w:rPr>
                <w:rFonts w:asciiTheme="minorHAnsi" w:hAnsiTheme="minorHAnsi" w:cstheme="minorHAnsi"/>
                <w:i/>
                <w:sz w:val="22"/>
                <w:szCs w:val="22"/>
              </w:rPr>
            </w:pPr>
            <w:r w:rsidRPr="00B3544D">
              <w:rPr>
                <w:rFonts w:asciiTheme="minorHAnsi" w:hAnsiTheme="minorHAnsi" w:cstheme="minorHAnsi"/>
                <w:b/>
                <w:sz w:val="22"/>
                <w:szCs w:val="22"/>
              </w:rPr>
              <w:t>ΧΡΗΣΗ ΤΕΧΝΟΛΟΓΙΩΝ ΠΛΗΡΟΦΟΡΙΑΣ ΚΑΙ ΕΠΙΚΟΙΝΩΝΙΩΝ</w:t>
            </w:r>
          </w:p>
        </w:tc>
        <w:tc>
          <w:tcPr>
            <w:tcW w:w="5166" w:type="dxa"/>
            <w:tcBorders>
              <w:bottom w:val="single" w:sz="4" w:space="0" w:color="auto"/>
            </w:tcBorders>
            <w:vAlign w:val="center"/>
          </w:tcPr>
          <w:p w14:paraId="47AD793D"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Χρήση Τ.Π.Ε. στη Διδασκαλία και στην Επικοινωνία με τους φοιτητές</w:t>
            </w:r>
          </w:p>
          <w:p w14:paraId="6510E4B0" w14:textId="77777777" w:rsidR="00B3544D" w:rsidRPr="00B3544D" w:rsidRDefault="00B3544D" w:rsidP="006E6CC4">
            <w:pPr>
              <w:numPr>
                <w:ilvl w:val="0"/>
                <w:numId w:val="74"/>
              </w:numPr>
              <w:contextualSpacing/>
              <w:rPr>
                <w:rFonts w:asciiTheme="minorHAnsi" w:hAnsiTheme="minorHAnsi" w:cstheme="minorHAnsi"/>
                <w:sz w:val="22"/>
                <w:szCs w:val="22"/>
              </w:rPr>
            </w:pPr>
            <w:r w:rsidRPr="00B3544D">
              <w:rPr>
                <w:rFonts w:asciiTheme="minorHAnsi" w:hAnsiTheme="minorHAnsi" w:cstheme="minorHAnsi"/>
                <w:sz w:val="22"/>
                <w:szCs w:val="22"/>
              </w:rPr>
              <w:t>ψηφιακές διαφάνειες</w:t>
            </w:r>
          </w:p>
          <w:p w14:paraId="5422115F" w14:textId="77777777" w:rsidR="00B3544D" w:rsidRPr="00B3544D" w:rsidRDefault="00B3544D" w:rsidP="006E6CC4">
            <w:pPr>
              <w:numPr>
                <w:ilvl w:val="0"/>
                <w:numId w:val="74"/>
              </w:numPr>
              <w:contextualSpacing/>
              <w:rPr>
                <w:rFonts w:asciiTheme="minorHAnsi" w:hAnsiTheme="minorHAnsi" w:cstheme="minorHAnsi"/>
                <w:sz w:val="22"/>
                <w:szCs w:val="22"/>
              </w:rPr>
            </w:pPr>
            <w:r w:rsidRPr="00B3544D">
              <w:rPr>
                <w:rFonts w:asciiTheme="minorHAnsi" w:hAnsiTheme="minorHAnsi" w:cstheme="minorHAnsi"/>
                <w:sz w:val="22"/>
                <w:szCs w:val="22"/>
              </w:rPr>
              <w:lastRenderedPageBreak/>
              <w:t xml:space="preserve">μαθηματικό &amp; οικονομετρικό λογισμικό </w:t>
            </w:r>
          </w:p>
          <w:p w14:paraId="3A0156C2" w14:textId="77777777" w:rsidR="00B3544D" w:rsidRPr="00B3544D" w:rsidRDefault="00B3544D" w:rsidP="006E6CC4">
            <w:pPr>
              <w:numPr>
                <w:ilvl w:val="0"/>
                <w:numId w:val="74"/>
              </w:numPr>
              <w:contextualSpacing/>
              <w:rPr>
                <w:rFonts w:asciiTheme="minorHAnsi" w:hAnsiTheme="minorHAnsi" w:cstheme="minorHAnsi"/>
                <w:sz w:val="22"/>
                <w:szCs w:val="22"/>
              </w:rPr>
            </w:pPr>
            <w:r w:rsidRPr="00B3544D">
              <w:rPr>
                <w:rFonts w:asciiTheme="minorHAnsi" w:hAnsiTheme="minorHAnsi" w:cstheme="minorHAnsi"/>
                <w:sz w:val="22"/>
                <w:szCs w:val="22"/>
                <w:lang w:val="en-US"/>
              </w:rPr>
              <w:t>MsTeams</w:t>
            </w:r>
            <w:r w:rsidRPr="00B3544D">
              <w:rPr>
                <w:rFonts w:asciiTheme="minorHAnsi" w:hAnsiTheme="minorHAnsi" w:cstheme="minorHAnsi"/>
                <w:sz w:val="22"/>
                <w:szCs w:val="22"/>
              </w:rPr>
              <w:t>/ e-class, webmail</w:t>
            </w:r>
          </w:p>
        </w:tc>
      </w:tr>
      <w:tr w:rsidR="00B3544D" w:rsidRPr="00B3544D" w14:paraId="5B5F7FD6" w14:textId="77777777" w:rsidTr="000F1667">
        <w:trPr>
          <w:jc w:val="center"/>
        </w:trPr>
        <w:tc>
          <w:tcPr>
            <w:tcW w:w="3306" w:type="dxa"/>
            <w:shd w:val="clear" w:color="auto" w:fill="DDD9C3"/>
            <w:vAlign w:val="center"/>
          </w:tcPr>
          <w:p w14:paraId="62EF0238"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lastRenderedPageBreak/>
              <w:t>ΟΡΓΑΝΩΣΗ ΔΙΔΑΣΚΑΛΙΑΣ</w:t>
            </w:r>
          </w:p>
        </w:tc>
        <w:tc>
          <w:tcPr>
            <w:tcW w:w="5166" w:type="dxa"/>
            <w:tcBorders>
              <w:bottom w:val="single" w:sz="4" w:space="0" w:color="auto"/>
            </w:tcBorders>
            <w:vAlign w:val="center"/>
          </w:tcPr>
          <w:tbl>
            <w:tblPr>
              <w:tblStyle w:val="TableGrid"/>
              <w:tblW w:w="0" w:type="auto"/>
              <w:tblLook w:val="04A0" w:firstRow="1" w:lastRow="0" w:firstColumn="1" w:lastColumn="0" w:noHBand="0" w:noVBand="1"/>
            </w:tblPr>
            <w:tblGrid>
              <w:gridCol w:w="2467"/>
              <w:gridCol w:w="2468"/>
            </w:tblGrid>
            <w:tr w:rsidR="00B3544D" w:rsidRPr="00B3544D" w14:paraId="5E9F1817" w14:textId="77777777" w:rsidTr="000F1667">
              <w:tc>
                <w:tcPr>
                  <w:tcW w:w="2467" w:type="dxa"/>
                  <w:shd w:val="clear" w:color="auto" w:fill="DDD9C3"/>
                  <w:vAlign w:val="center"/>
                </w:tcPr>
                <w:p w14:paraId="063500E1" w14:textId="77777777" w:rsidR="00B3544D" w:rsidRPr="00B3544D" w:rsidRDefault="00B3544D" w:rsidP="00B3544D">
                  <w:pPr>
                    <w:jc w:val="center"/>
                    <w:rPr>
                      <w:rFonts w:asciiTheme="minorHAnsi" w:hAnsiTheme="minorHAnsi" w:cstheme="minorHAnsi"/>
                      <w:b/>
                      <w:i/>
                      <w:sz w:val="20"/>
                      <w:szCs w:val="20"/>
                    </w:rPr>
                  </w:pPr>
                  <w:r w:rsidRPr="00B3544D">
                    <w:rPr>
                      <w:rFonts w:asciiTheme="minorHAnsi" w:hAnsiTheme="minorHAnsi" w:cstheme="minorHAnsi"/>
                      <w:b/>
                      <w:i/>
                      <w:sz w:val="20"/>
                      <w:szCs w:val="20"/>
                    </w:rPr>
                    <w:t>Δραστηριότητα</w:t>
                  </w:r>
                </w:p>
              </w:tc>
              <w:tc>
                <w:tcPr>
                  <w:tcW w:w="2468" w:type="dxa"/>
                  <w:shd w:val="clear" w:color="auto" w:fill="DDD9C3"/>
                  <w:vAlign w:val="center"/>
                </w:tcPr>
                <w:p w14:paraId="3A6F65BF" w14:textId="77777777" w:rsidR="00B3544D" w:rsidRPr="00B3544D" w:rsidRDefault="00B3544D" w:rsidP="00B3544D">
                  <w:pPr>
                    <w:jc w:val="center"/>
                    <w:rPr>
                      <w:rFonts w:asciiTheme="minorHAnsi" w:hAnsiTheme="minorHAnsi" w:cstheme="minorHAnsi"/>
                      <w:b/>
                      <w:i/>
                      <w:sz w:val="20"/>
                      <w:szCs w:val="20"/>
                    </w:rPr>
                  </w:pPr>
                  <w:r w:rsidRPr="00B3544D">
                    <w:rPr>
                      <w:rFonts w:asciiTheme="minorHAnsi" w:hAnsiTheme="minorHAnsi" w:cstheme="minorHAnsi"/>
                      <w:b/>
                      <w:i/>
                      <w:sz w:val="20"/>
                      <w:szCs w:val="20"/>
                    </w:rPr>
                    <w:t>Φόρτος Εργασίας Εξαμήνου</w:t>
                  </w:r>
                </w:p>
              </w:tc>
            </w:tr>
            <w:tr w:rsidR="00B3544D" w:rsidRPr="00B3544D" w14:paraId="6FF08DA9" w14:textId="77777777" w:rsidTr="000F1667">
              <w:tc>
                <w:tcPr>
                  <w:tcW w:w="2467" w:type="dxa"/>
                  <w:vAlign w:val="center"/>
                </w:tcPr>
                <w:p w14:paraId="186C240B" w14:textId="77777777" w:rsidR="00B3544D" w:rsidRPr="00B3544D" w:rsidRDefault="00B3544D" w:rsidP="00B3544D">
                  <w:pPr>
                    <w:rPr>
                      <w:rFonts w:asciiTheme="minorHAnsi" w:hAnsiTheme="minorHAnsi" w:cstheme="minorHAnsi"/>
                      <w:iCs/>
                      <w:sz w:val="20"/>
                      <w:szCs w:val="20"/>
                    </w:rPr>
                  </w:pPr>
                  <w:r w:rsidRPr="00B3544D">
                    <w:rPr>
                      <w:rFonts w:asciiTheme="minorHAnsi" w:hAnsiTheme="minorHAnsi" w:cstheme="minorHAnsi"/>
                      <w:iCs/>
                      <w:sz w:val="20"/>
                      <w:szCs w:val="20"/>
                    </w:rPr>
                    <w:t>Διαλέξεις</w:t>
                  </w:r>
                </w:p>
              </w:tc>
              <w:tc>
                <w:tcPr>
                  <w:tcW w:w="2468" w:type="dxa"/>
                  <w:vAlign w:val="center"/>
                </w:tcPr>
                <w:p w14:paraId="07AF6CE0" w14:textId="77777777" w:rsidR="00B3544D" w:rsidRPr="00B3544D" w:rsidRDefault="00B3544D" w:rsidP="00B3544D">
                  <w:pPr>
                    <w:jc w:val="center"/>
                    <w:rPr>
                      <w:rFonts w:asciiTheme="minorHAnsi" w:hAnsiTheme="minorHAnsi" w:cstheme="minorHAnsi"/>
                      <w:sz w:val="20"/>
                      <w:szCs w:val="20"/>
                    </w:rPr>
                  </w:pPr>
                  <w:r w:rsidRPr="00B3544D">
                    <w:rPr>
                      <w:rFonts w:asciiTheme="minorHAnsi" w:hAnsiTheme="minorHAnsi" w:cstheme="minorHAnsi"/>
                      <w:sz w:val="20"/>
                      <w:szCs w:val="20"/>
                    </w:rPr>
                    <w:t>39</w:t>
                  </w:r>
                </w:p>
              </w:tc>
            </w:tr>
            <w:tr w:rsidR="00B3544D" w:rsidRPr="00B3544D" w14:paraId="0A34827B" w14:textId="77777777" w:rsidTr="000F1667">
              <w:tc>
                <w:tcPr>
                  <w:tcW w:w="2467" w:type="dxa"/>
                  <w:shd w:val="clear" w:color="auto" w:fill="auto"/>
                  <w:vAlign w:val="center"/>
                </w:tcPr>
                <w:p w14:paraId="7A7786C0" w14:textId="77777777" w:rsidR="00B3544D" w:rsidRPr="00B3544D" w:rsidRDefault="00B3544D" w:rsidP="00B3544D">
                  <w:pPr>
                    <w:rPr>
                      <w:rFonts w:asciiTheme="minorHAnsi" w:hAnsiTheme="minorHAnsi" w:cstheme="minorHAnsi"/>
                      <w:iCs/>
                      <w:sz w:val="20"/>
                      <w:szCs w:val="20"/>
                      <w:lang w:val="en-US"/>
                    </w:rPr>
                  </w:pPr>
                  <w:r w:rsidRPr="00B3544D">
                    <w:rPr>
                      <w:rFonts w:asciiTheme="minorHAnsi" w:hAnsiTheme="minorHAnsi" w:cstheme="minorHAnsi"/>
                      <w:iCs/>
                      <w:sz w:val="20"/>
                      <w:szCs w:val="20"/>
                    </w:rPr>
                    <w:t>Εκπόνηση μελέτης (</w:t>
                  </w:r>
                  <w:r w:rsidRPr="00B3544D">
                    <w:rPr>
                      <w:rFonts w:asciiTheme="minorHAnsi" w:hAnsiTheme="minorHAnsi" w:cstheme="minorHAnsi"/>
                      <w:iCs/>
                      <w:sz w:val="20"/>
                      <w:szCs w:val="20"/>
                      <w:lang w:val="en-US"/>
                    </w:rPr>
                    <w:t>project)</w:t>
                  </w:r>
                </w:p>
              </w:tc>
              <w:tc>
                <w:tcPr>
                  <w:tcW w:w="2468" w:type="dxa"/>
                  <w:vAlign w:val="center"/>
                </w:tcPr>
                <w:p w14:paraId="5679656A" w14:textId="77777777" w:rsidR="00B3544D" w:rsidRPr="00B3544D" w:rsidRDefault="00B3544D" w:rsidP="00B3544D">
                  <w:pPr>
                    <w:jc w:val="center"/>
                    <w:rPr>
                      <w:rFonts w:asciiTheme="minorHAnsi" w:hAnsiTheme="minorHAnsi" w:cstheme="minorHAnsi"/>
                      <w:sz w:val="20"/>
                      <w:szCs w:val="20"/>
                      <w:lang w:val="en-US"/>
                    </w:rPr>
                  </w:pPr>
                  <w:r w:rsidRPr="00B3544D">
                    <w:rPr>
                      <w:rFonts w:asciiTheme="minorHAnsi" w:hAnsiTheme="minorHAnsi" w:cstheme="minorHAnsi"/>
                      <w:sz w:val="20"/>
                      <w:szCs w:val="20"/>
                      <w:lang w:val="en-US"/>
                    </w:rPr>
                    <w:t>97</w:t>
                  </w:r>
                </w:p>
              </w:tc>
            </w:tr>
            <w:tr w:rsidR="00B3544D" w:rsidRPr="00B3544D" w14:paraId="6D0C3F84" w14:textId="77777777" w:rsidTr="000F1667">
              <w:tc>
                <w:tcPr>
                  <w:tcW w:w="2467" w:type="dxa"/>
                  <w:shd w:val="clear" w:color="auto" w:fill="auto"/>
                  <w:vAlign w:val="center"/>
                </w:tcPr>
                <w:p w14:paraId="1B7E5C89" w14:textId="77777777" w:rsidR="00B3544D" w:rsidRPr="00B3544D" w:rsidRDefault="00B3544D" w:rsidP="00B3544D">
                  <w:pPr>
                    <w:rPr>
                      <w:rFonts w:asciiTheme="minorHAnsi" w:hAnsiTheme="minorHAnsi" w:cstheme="minorHAnsi"/>
                      <w:iCs/>
                      <w:sz w:val="20"/>
                      <w:szCs w:val="20"/>
                    </w:rPr>
                  </w:pPr>
                  <w:r w:rsidRPr="00B3544D">
                    <w:rPr>
                      <w:rFonts w:asciiTheme="minorHAnsi" w:hAnsiTheme="minorHAnsi" w:cstheme="minorHAnsi"/>
                      <w:iCs/>
                      <w:sz w:val="20"/>
                      <w:szCs w:val="20"/>
                    </w:rPr>
                    <w:t>Μελέτη και ανάλυση βιβλιογραφίας</w:t>
                  </w:r>
                </w:p>
              </w:tc>
              <w:tc>
                <w:tcPr>
                  <w:tcW w:w="2468" w:type="dxa"/>
                  <w:vAlign w:val="center"/>
                </w:tcPr>
                <w:p w14:paraId="59B0C1EB" w14:textId="77777777" w:rsidR="00B3544D" w:rsidRPr="00B3544D" w:rsidRDefault="00B3544D" w:rsidP="00B3544D">
                  <w:pPr>
                    <w:jc w:val="center"/>
                    <w:rPr>
                      <w:rFonts w:asciiTheme="minorHAnsi" w:hAnsiTheme="minorHAnsi" w:cstheme="minorHAnsi"/>
                      <w:sz w:val="20"/>
                      <w:szCs w:val="20"/>
                      <w:lang w:val="en-US"/>
                    </w:rPr>
                  </w:pPr>
                  <w:r w:rsidRPr="00B3544D">
                    <w:rPr>
                      <w:rFonts w:asciiTheme="minorHAnsi" w:hAnsiTheme="minorHAnsi" w:cstheme="minorHAnsi"/>
                      <w:sz w:val="20"/>
                      <w:szCs w:val="20"/>
                    </w:rPr>
                    <w:t>48.</w:t>
                  </w:r>
                  <w:r w:rsidRPr="00B3544D">
                    <w:rPr>
                      <w:rFonts w:asciiTheme="minorHAnsi" w:hAnsiTheme="minorHAnsi" w:cstheme="minorHAnsi"/>
                      <w:sz w:val="20"/>
                      <w:szCs w:val="20"/>
                      <w:lang w:val="en-US"/>
                    </w:rPr>
                    <w:t>5</w:t>
                  </w:r>
                </w:p>
              </w:tc>
            </w:tr>
            <w:tr w:rsidR="00B3544D" w:rsidRPr="00B3544D" w14:paraId="13E5915E" w14:textId="77777777" w:rsidTr="000F1667">
              <w:tc>
                <w:tcPr>
                  <w:tcW w:w="2467" w:type="dxa"/>
                  <w:shd w:val="clear" w:color="auto" w:fill="auto"/>
                  <w:vAlign w:val="center"/>
                </w:tcPr>
                <w:p w14:paraId="09EDA16B" w14:textId="77777777" w:rsidR="00B3544D" w:rsidRPr="00B3544D" w:rsidRDefault="00B3544D" w:rsidP="00B3544D">
                  <w:pPr>
                    <w:rPr>
                      <w:rFonts w:asciiTheme="minorHAnsi" w:hAnsiTheme="minorHAnsi" w:cstheme="minorHAnsi"/>
                      <w:iCs/>
                      <w:sz w:val="20"/>
                      <w:szCs w:val="20"/>
                    </w:rPr>
                  </w:pPr>
                  <w:r w:rsidRPr="00B3544D">
                    <w:rPr>
                      <w:rFonts w:asciiTheme="minorHAnsi" w:hAnsiTheme="minorHAnsi" w:cstheme="minorHAnsi"/>
                      <w:iCs/>
                      <w:sz w:val="20"/>
                      <w:szCs w:val="20"/>
                    </w:rPr>
                    <w:t>Εξετάσεις</w:t>
                  </w:r>
                </w:p>
              </w:tc>
              <w:tc>
                <w:tcPr>
                  <w:tcW w:w="2468" w:type="dxa"/>
                  <w:vAlign w:val="center"/>
                </w:tcPr>
                <w:p w14:paraId="7C564016" w14:textId="77777777" w:rsidR="00B3544D" w:rsidRPr="00B3544D" w:rsidRDefault="00B3544D" w:rsidP="00B3544D">
                  <w:pPr>
                    <w:jc w:val="center"/>
                    <w:rPr>
                      <w:rFonts w:asciiTheme="minorHAnsi" w:hAnsiTheme="minorHAnsi" w:cstheme="minorHAnsi"/>
                      <w:sz w:val="20"/>
                      <w:szCs w:val="20"/>
                    </w:rPr>
                  </w:pPr>
                  <w:r w:rsidRPr="00B3544D">
                    <w:rPr>
                      <w:rFonts w:asciiTheme="minorHAnsi" w:hAnsiTheme="minorHAnsi" w:cstheme="minorHAnsi"/>
                      <w:sz w:val="20"/>
                      <w:szCs w:val="20"/>
                    </w:rPr>
                    <w:t>3</w:t>
                  </w:r>
                </w:p>
              </w:tc>
            </w:tr>
            <w:tr w:rsidR="00B3544D" w:rsidRPr="00B3544D" w14:paraId="57F7A691" w14:textId="77777777" w:rsidTr="000F1667">
              <w:tc>
                <w:tcPr>
                  <w:tcW w:w="2467" w:type="dxa"/>
                  <w:vAlign w:val="center"/>
                </w:tcPr>
                <w:p w14:paraId="690682E9" w14:textId="77777777" w:rsidR="00B3544D" w:rsidRPr="00B3544D" w:rsidRDefault="00B3544D" w:rsidP="00B3544D">
                  <w:pPr>
                    <w:rPr>
                      <w:rFonts w:asciiTheme="minorHAnsi" w:hAnsiTheme="minorHAnsi" w:cstheme="minorHAnsi"/>
                      <w:b/>
                      <w:bCs/>
                      <w:iCs/>
                      <w:sz w:val="20"/>
                      <w:szCs w:val="20"/>
                    </w:rPr>
                  </w:pPr>
                  <w:r w:rsidRPr="00B3544D">
                    <w:rPr>
                      <w:rFonts w:asciiTheme="minorHAnsi" w:hAnsiTheme="minorHAnsi" w:cstheme="minorHAnsi"/>
                      <w:b/>
                      <w:bCs/>
                      <w:iCs/>
                      <w:sz w:val="20"/>
                      <w:szCs w:val="20"/>
                    </w:rPr>
                    <w:t>Σύνολο Μαθήματος</w:t>
                  </w:r>
                </w:p>
              </w:tc>
              <w:tc>
                <w:tcPr>
                  <w:tcW w:w="2468" w:type="dxa"/>
                  <w:vAlign w:val="center"/>
                </w:tcPr>
                <w:p w14:paraId="39D91497" w14:textId="77777777" w:rsidR="00B3544D" w:rsidRPr="00B3544D" w:rsidRDefault="00B3544D" w:rsidP="00B3544D">
                  <w:pPr>
                    <w:jc w:val="center"/>
                    <w:rPr>
                      <w:rFonts w:asciiTheme="minorHAnsi" w:hAnsiTheme="minorHAnsi" w:cstheme="minorHAnsi"/>
                      <w:b/>
                      <w:bCs/>
                      <w:sz w:val="20"/>
                      <w:szCs w:val="20"/>
                      <w:lang w:val="en-US"/>
                    </w:rPr>
                  </w:pPr>
                  <w:r w:rsidRPr="00B3544D">
                    <w:rPr>
                      <w:rFonts w:asciiTheme="minorHAnsi" w:hAnsiTheme="minorHAnsi" w:cstheme="minorHAnsi"/>
                      <w:b/>
                      <w:bCs/>
                      <w:sz w:val="20"/>
                      <w:szCs w:val="20"/>
                      <w:lang w:val="en-US"/>
                    </w:rPr>
                    <w:t>187</w:t>
                  </w:r>
                  <w:r w:rsidRPr="00B3544D">
                    <w:rPr>
                      <w:rFonts w:asciiTheme="minorHAnsi" w:hAnsiTheme="minorHAnsi" w:cstheme="minorHAnsi"/>
                      <w:b/>
                      <w:bCs/>
                      <w:sz w:val="20"/>
                      <w:szCs w:val="20"/>
                    </w:rPr>
                    <w:t>.</w:t>
                  </w:r>
                  <w:r w:rsidRPr="00B3544D">
                    <w:rPr>
                      <w:rFonts w:asciiTheme="minorHAnsi" w:hAnsiTheme="minorHAnsi" w:cstheme="minorHAnsi"/>
                      <w:b/>
                      <w:bCs/>
                      <w:sz w:val="20"/>
                      <w:szCs w:val="20"/>
                      <w:lang w:val="en-US"/>
                    </w:rPr>
                    <w:t>5</w:t>
                  </w:r>
                </w:p>
              </w:tc>
            </w:tr>
          </w:tbl>
          <w:p w14:paraId="52BDEDFA" w14:textId="77777777" w:rsidR="00B3544D" w:rsidRPr="00B3544D" w:rsidRDefault="00B3544D" w:rsidP="00B3544D">
            <w:pPr>
              <w:rPr>
                <w:rFonts w:asciiTheme="minorHAnsi" w:hAnsiTheme="minorHAnsi" w:cstheme="minorHAnsi"/>
                <w:sz w:val="22"/>
                <w:szCs w:val="22"/>
                <w:lang w:val="en-US"/>
              </w:rPr>
            </w:pPr>
          </w:p>
        </w:tc>
      </w:tr>
      <w:tr w:rsidR="00B3544D" w:rsidRPr="00B3544D" w14:paraId="45024D6E" w14:textId="77777777" w:rsidTr="000F1667">
        <w:trPr>
          <w:jc w:val="center"/>
        </w:trPr>
        <w:tc>
          <w:tcPr>
            <w:tcW w:w="3306" w:type="dxa"/>
            <w:shd w:val="clear" w:color="auto" w:fill="DDD9C3"/>
            <w:vAlign w:val="center"/>
          </w:tcPr>
          <w:p w14:paraId="79B823C8"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ΑΞΙΟΛΟΓΗΣΗ ΦΟΙΤΗΤΩΝ </w:t>
            </w:r>
          </w:p>
        </w:tc>
        <w:tc>
          <w:tcPr>
            <w:tcW w:w="5166" w:type="dxa"/>
            <w:tcBorders>
              <w:bottom w:val="single" w:sz="4" w:space="0" w:color="auto"/>
            </w:tcBorders>
            <w:vAlign w:val="center"/>
          </w:tcPr>
          <w:p w14:paraId="2841B734" w14:textId="77777777" w:rsidR="00B3544D" w:rsidRPr="00B3544D" w:rsidRDefault="00B3544D" w:rsidP="00B3544D">
            <w:pPr>
              <w:spacing w:before="60"/>
              <w:rPr>
                <w:rFonts w:asciiTheme="minorHAnsi" w:hAnsiTheme="minorHAnsi" w:cstheme="minorHAnsi"/>
                <w:b/>
                <w:bCs/>
                <w:sz w:val="22"/>
                <w:szCs w:val="22"/>
              </w:rPr>
            </w:pPr>
            <w:r w:rsidRPr="00B3544D">
              <w:rPr>
                <w:rFonts w:asciiTheme="minorHAnsi" w:hAnsiTheme="minorHAnsi" w:cstheme="minorHAnsi"/>
                <w:b/>
                <w:bCs/>
                <w:sz w:val="22"/>
                <w:szCs w:val="22"/>
              </w:rPr>
              <w:t>Γλώσσες αξιολόγησης φοιτητών</w:t>
            </w:r>
          </w:p>
          <w:p w14:paraId="7C1E0FFE"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sz w:val="22"/>
                <w:szCs w:val="22"/>
              </w:rPr>
              <w:t>Ελληνικά</w:t>
            </w:r>
          </w:p>
          <w:p w14:paraId="285875C4" w14:textId="77777777" w:rsidR="00B3544D" w:rsidRPr="00B3544D" w:rsidRDefault="00B3544D" w:rsidP="00B3544D">
            <w:pPr>
              <w:spacing w:before="60"/>
              <w:rPr>
                <w:rFonts w:asciiTheme="minorHAnsi" w:hAnsiTheme="minorHAnsi" w:cstheme="minorHAnsi"/>
                <w:b/>
                <w:bCs/>
                <w:sz w:val="22"/>
                <w:szCs w:val="22"/>
              </w:rPr>
            </w:pPr>
            <w:r w:rsidRPr="00B3544D">
              <w:rPr>
                <w:rFonts w:asciiTheme="minorHAnsi" w:hAnsiTheme="minorHAnsi" w:cstheme="minorHAnsi"/>
                <w:b/>
                <w:bCs/>
                <w:sz w:val="22"/>
                <w:szCs w:val="22"/>
              </w:rPr>
              <w:t>Μέθοδος (Διαμορφωτική ή Συμπερασματική)</w:t>
            </w:r>
          </w:p>
          <w:p w14:paraId="64AAA8A8"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sz w:val="22"/>
                <w:szCs w:val="22"/>
              </w:rPr>
              <w:t>Συμπερασματική, κατά τη διάρκεια των μαθημάτων, με παράδοση κριτικού σχολιασμού ανά μάθημα παρακολούθησης</w:t>
            </w:r>
          </w:p>
          <w:p w14:paraId="021527AD"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b/>
                <w:bCs/>
                <w:sz w:val="22"/>
                <w:szCs w:val="22"/>
              </w:rPr>
              <w:t>Τρόποι αξιολόγησης φοιτητών</w:t>
            </w:r>
            <w:r w:rsidRPr="00B3544D">
              <w:rPr>
                <w:rFonts w:asciiTheme="minorHAnsi" w:hAnsiTheme="minorHAnsi" w:cstheme="minorHAnsi"/>
                <w:sz w:val="22"/>
                <w:szCs w:val="22"/>
              </w:rPr>
              <w:t xml:space="preserve"> </w:t>
            </w:r>
            <w:r w:rsidRPr="00B3544D">
              <w:rPr>
                <w:rFonts w:asciiTheme="minorHAnsi" w:hAnsiTheme="minorHAnsi" w:cstheme="minorHAnsi"/>
                <w:sz w:val="22"/>
                <w:szCs w:val="22"/>
              </w:rPr>
              <w:tab/>
            </w:r>
            <w:r w:rsidRPr="00B3544D">
              <w:rPr>
                <w:rFonts w:asciiTheme="minorHAnsi" w:hAnsiTheme="minorHAnsi" w:cstheme="minorHAnsi"/>
                <w:sz w:val="22"/>
                <w:szCs w:val="22"/>
              </w:rPr>
              <w:tab/>
              <w:t xml:space="preserve">         </w:t>
            </w:r>
            <w:r w:rsidRPr="00B3544D">
              <w:rPr>
                <w:rFonts w:asciiTheme="minorHAnsi" w:hAnsiTheme="minorHAnsi" w:cstheme="minorHAnsi"/>
                <w:b/>
                <w:bCs/>
                <w:sz w:val="22"/>
                <w:szCs w:val="22"/>
              </w:rPr>
              <w:t>Ποσοστό</w:t>
            </w:r>
          </w:p>
          <w:p w14:paraId="009FC7E2"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sz w:val="22"/>
                <w:szCs w:val="22"/>
              </w:rPr>
              <w:t>Γραπτή Εξέταση με Επίλυση Προβλημάτων</w:t>
            </w:r>
            <w:r w:rsidRPr="00B3544D">
              <w:rPr>
                <w:rFonts w:asciiTheme="minorHAnsi" w:hAnsiTheme="minorHAnsi" w:cstheme="minorHAnsi"/>
                <w:sz w:val="22"/>
                <w:szCs w:val="22"/>
              </w:rPr>
              <w:tab/>
              <w:t>60%</w:t>
            </w:r>
          </w:p>
          <w:p w14:paraId="0CC3C6C7"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sz w:val="22"/>
                <w:szCs w:val="22"/>
              </w:rPr>
              <w:t>Γραπτή Εργασία (υποχρεωτική)</w:t>
            </w:r>
            <w:r w:rsidRPr="00B3544D">
              <w:rPr>
                <w:rFonts w:asciiTheme="minorHAnsi" w:hAnsiTheme="minorHAnsi" w:cstheme="minorHAnsi"/>
                <w:sz w:val="22"/>
                <w:szCs w:val="22"/>
              </w:rPr>
              <w:tab/>
            </w:r>
            <w:r w:rsidRPr="00B3544D">
              <w:rPr>
                <w:rFonts w:asciiTheme="minorHAnsi" w:hAnsiTheme="minorHAnsi" w:cstheme="minorHAnsi"/>
                <w:sz w:val="22"/>
                <w:szCs w:val="22"/>
              </w:rPr>
              <w:tab/>
            </w:r>
            <w:r w:rsidRPr="00B3544D">
              <w:rPr>
                <w:rFonts w:asciiTheme="minorHAnsi" w:hAnsiTheme="minorHAnsi" w:cstheme="minorHAnsi"/>
                <w:sz w:val="22"/>
                <w:szCs w:val="22"/>
              </w:rPr>
              <w:tab/>
              <w:t>40%</w:t>
            </w:r>
          </w:p>
          <w:p w14:paraId="4DAD8811"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b/>
                <w:bCs/>
                <w:sz w:val="22"/>
                <w:szCs w:val="22"/>
              </w:rPr>
              <w:t>Κριτήρια αξιολόγησης των εργασιών</w:t>
            </w:r>
            <w:r w:rsidRPr="00B3544D">
              <w:rPr>
                <w:rFonts w:asciiTheme="minorHAnsi" w:hAnsiTheme="minorHAnsi" w:cstheme="minorHAnsi"/>
                <w:sz w:val="22"/>
                <w:szCs w:val="22"/>
              </w:rPr>
              <w:t xml:space="preserve">: </w:t>
            </w:r>
          </w:p>
          <w:p w14:paraId="1549E1B5"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b/>
                <w:bCs/>
                <w:sz w:val="22"/>
                <w:szCs w:val="22"/>
              </w:rPr>
              <w:t>α.</w:t>
            </w:r>
            <w:r w:rsidRPr="00B3544D">
              <w:rPr>
                <w:rFonts w:asciiTheme="minorHAnsi" w:hAnsiTheme="minorHAnsi" w:cstheme="minorHAnsi"/>
                <w:sz w:val="22"/>
                <w:szCs w:val="22"/>
              </w:rPr>
              <w:t xml:space="preserve"> πρόσφατη βιβλιογραφία </w:t>
            </w:r>
          </w:p>
          <w:p w14:paraId="4E64872A"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b/>
                <w:bCs/>
                <w:sz w:val="22"/>
                <w:szCs w:val="22"/>
              </w:rPr>
              <w:t>β.</w:t>
            </w:r>
            <w:r w:rsidRPr="00B3544D">
              <w:rPr>
                <w:rFonts w:asciiTheme="minorHAnsi" w:hAnsiTheme="minorHAnsi" w:cstheme="minorHAnsi"/>
                <w:sz w:val="22"/>
                <w:szCs w:val="22"/>
              </w:rPr>
              <w:t xml:space="preserve"> πρωτοτυπία σχεδιασμού μαθήματος / υλικού</w:t>
            </w:r>
          </w:p>
          <w:p w14:paraId="01A228C2" w14:textId="77777777" w:rsidR="00B3544D" w:rsidRPr="00B3544D" w:rsidRDefault="00B3544D" w:rsidP="00B3544D">
            <w:pPr>
              <w:spacing w:before="60"/>
              <w:rPr>
                <w:rFonts w:asciiTheme="minorHAnsi" w:hAnsiTheme="minorHAnsi" w:cstheme="minorHAnsi"/>
                <w:sz w:val="22"/>
                <w:szCs w:val="22"/>
                <w:highlight w:val="yellow"/>
              </w:rPr>
            </w:pPr>
            <w:r w:rsidRPr="00B3544D">
              <w:rPr>
                <w:rFonts w:asciiTheme="minorHAnsi" w:hAnsiTheme="minorHAnsi" w:cstheme="minorHAnsi"/>
                <w:b/>
                <w:bCs/>
                <w:sz w:val="22"/>
                <w:szCs w:val="22"/>
              </w:rPr>
              <w:t>γ.</w:t>
            </w:r>
            <w:r w:rsidRPr="00B3544D">
              <w:rPr>
                <w:rFonts w:asciiTheme="minorHAnsi" w:hAnsiTheme="minorHAnsi" w:cstheme="minorHAnsi"/>
                <w:sz w:val="22"/>
                <w:szCs w:val="22"/>
              </w:rPr>
              <w:t xml:space="preserve"> δομή, μορφή και ποιότητα περιεχομένου.</w:t>
            </w:r>
          </w:p>
        </w:tc>
      </w:tr>
    </w:tbl>
    <w:p w14:paraId="04613C39" w14:textId="77777777" w:rsidR="00B3544D" w:rsidRPr="00B3544D" w:rsidRDefault="00B3544D" w:rsidP="006E6CC4">
      <w:pPr>
        <w:widowControl w:val="0"/>
        <w:numPr>
          <w:ilvl w:val="0"/>
          <w:numId w:val="133"/>
        </w:numPr>
        <w:autoSpaceDE w:val="0"/>
        <w:autoSpaceDN w:val="0"/>
        <w:adjustRightInd w:val="0"/>
        <w:spacing w:before="240"/>
        <w:contextualSpacing/>
        <w:rPr>
          <w:rFonts w:asciiTheme="minorHAnsi" w:hAnsiTheme="minorHAnsi" w:cstheme="minorHAnsi"/>
          <w:b/>
          <w:color w:val="000000"/>
          <w:lang w:val="en-US"/>
        </w:rPr>
      </w:pPr>
      <w:r w:rsidRPr="00B3544D">
        <w:rPr>
          <w:rFonts w:asciiTheme="minorHAnsi" w:hAnsiTheme="minorHAnsi" w:cstheme="minorHAnsi"/>
          <w:b/>
          <w:color w:val="000000"/>
        </w:rPr>
        <w:t>ΣΥΝΙΣΤΩΜΕΝΗ</w:t>
      </w:r>
      <w:r w:rsidRPr="00B3544D">
        <w:rPr>
          <w:rFonts w:asciiTheme="minorHAnsi" w:hAnsiTheme="minorHAnsi" w:cstheme="minorHAnsi"/>
          <w:b/>
          <w:color w:val="000000"/>
          <w:lang w:val="en-US"/>
        </w:rPr>
        <w:t xml:space="preserve"> ΒΙΒΛΙΟΓΡΑΦΙΑ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5F656A92" w14:textId="77777777" w:rsidTr="000F1667">
        <w:trPr>
          <w:jc w:val="center"/>
        </w:trPr>
        <w:tc>
          <w:tcPr>
            <w:tcW w:w="8472" w:type="dxa"/>
          </w:tcPr>
          <w:p w14:paraId="21500BAF" w14:textId="77777777" w:rsidR="00B3544D" w:rsidRPr="00B3544D" w:rsidRDefault="00B3544D" w:rsidP="006E6CC4">
            <w:pPr>
              <w:widowControl w:val="0"/>
              <w:numPr>
                <w:ilvl w:val="0"/>
                <w:numId w:val="75"/>
              </w:numPr>
              <w:autoSpaceDE w:val="0"/>
              <w:autoSpaceDN w:val="0"/>
              <w:adjustRightInd w:val="0"/>
              <w:jc w:val="both"/>
              <w:rPr>
                <w:rFonts w:asciiTheme="minorHAnsi" w:hAnsiTheme="minorHAnsi" w:cstheme="minorHAnsi"/>
                <w:sz w:val="22"/>
                <w:szCs w:val="22"/>
              </w:rPr>
            </w:pPr>
            <w:r w:rsidRPr="00B3544D">
              <w:rPr>
                <w:rFonts w:asciiTheme="minorHAnsi" w:hAnsiTheme="minorHAnsi" w:cstheme="minorHAnsi"/>
                <w:sz w:val="22"/>
                <w:szCs w:val="22"/>
              </w:rPr>
              <w:t xml:space="preserve">“ Paul Krugman and Maurice  Obstfeld, Διεθνής Οικονομική: Θεωρία και Πολιτική, Νέα Αναθεωρημένη Έκδοση 2011, Εκδόσεις Κριτική AE, </w:t>
            </w:r>
            <w:r w:rsidRPr="00B3544D">
              <w:rPr>
                <w:rFonts w:asciiTheme="minorHAnsi" w:hAnsiTheme="minorHAnsi" w:cstheme="minorHAnsi"/>
                <w:bCs/>
                <w:sz w:val="22"/>
                <w:szCs w:val="22"/>
              </w:rPr>
              <w:t>Κωδικός στον Εύδοξο</w:t>
            </w:r>
            <w:r w:rsidRPr="00B3544D">
              <w:rPr>
                <w:rFonts w:asciiTheme="minorHAnsi" w:hAnsiTheme="minorHAnsi" w:cstheme="minorHAnsi"/>
                <w:b/>
                <w:bCs/>
                <w:sz w:val="22"/>
                <w:szCs w:val="22"/>
              </w:rPr>
              <w:t xml:space="preserve">: </w:t>
            </w:r>
            <w:r w:rsidRPr="00B3544D">
              <w:rPr>
                <w:rFonts w:asciiTheme="minorHAnsi" w:hAnsiTheme="minorHAnsi" w:cstheme="minorHAnsi"/>
                <w:sz w:val="22"/>
                <w:szCs w:val="22"/>
              </w:rPr>
              <w:t>7648537.</w:t>
            </w:r>
          </w:p>
          <w:p w14:paraId="16DCFC2A" w14:textId="77777777" w:rsidR="00B3544D" w:rsidRPr="00B3544D" w:rsidRDefault="00B3544D" w:rsidP="006E6CC4">
            <w:pPr>
              <w:widowControl w:val="0"/>
              <w:numPr>
                <w:ilvl w:val="0"/>
                <w:numId w:val="75"/>
              </w:numPr>
              <w:autoSpaceDE w:val="0"/>
              <w:autoSpaceDN w:val="0"/>
              <w:adjustRightInd w:val="0"/>
              <w:jc w:val="both"/>
              <w:rPr>
                <w:rFonts w:asciiTheme="minorHAnsi" w:hAnsiTheme="minorHAnsi" w:cstheme="minorHAnsi"/>
                <w:sz w:val="22"/>
                <w:szCs w:val="22"/>
              </w:rPr>
            </w:pPr>
            <w:r w:rsidRPr="00B3544D">
              <w:rPr>
                <w:rFonts w:asciiTheme="minorHAnsi" w:hAnsiTheme="minorHAnsi" w:cstheme="minorHAnsi"/>
                <w:iCs/>
                <w:sz w:val="22"/>
                <w:szCs w:val="22"/>
              </w:rPr>
              <w:t>Διεθνής Οικονομική και Παγκόσμια Οικονομία”,</w:t>
            </w:r>
            <w:r w:rsidRPr="00B3544D">
              <w:rPr>
                <w:rFonts w:asciiTheme="minorHAnsi" w:hAnsiTheme="minorHAnsi" w:cstheme="minorHAnsi"/>
                <w:sz w:val="22"/>
                <w:szCs w:val="22"/>
              </w:rPr>
              <w:t xml:space="preserve"> Αλογοσκούφης Γ. (2013), Αθήνα, Εκδόσεις Gutenberg.</w:t>
            </w:r>
          </w:p>
          <w:p w14:paraId="36C28497" w14:textId="77777777" w:rsidR="00B3544D" w:rsidRPr="00B3544D" w:rsidRDefault="00B3544D" w:rsidP="006E6CC4">
            <w:pPr>
              <w:widowControl w:val="0"/>
              <w:numPr>
                <w:ilvl w:val="0"/>
                <w:numId w:val="75"/>
              </w:numPr>
              <w:autoSpaceDE w:val="0"/>
              <w:autoSpaceDN w:val="0"/>
              <w:adjustRightInd w:val="0"/>
              <w:spacing w:after="60"/>
              <w:contextualSpacing/>
              <w:rPr>
                <w:rFonts w:asciiTheme="minorHAnsi" w:eastAsia="Calibri" w:hAnsiTheme="minorHAnsi" w:cstheme="minorHAnsi"/>
                <w:color w:val="244061"/>
                <w:sz w:val="20"/>
                <w:szCs w:val="20"/>
              </w:rPr>
            </w:pPr>
            <w:r w:rsidRPr="00B3544D">
              <w:rPr>
                <w:rFonts w:asciiTheme="minorHAnsi" w:hAnsiTheme="minorHAnsi" w:cstheme="minorHAnsi"/>
                <w:sz w:val="22"/>
                <w:szCs w:val="22"/>
              </w:rPr>
              <w:t>Επιπλέον βιβλιογραφικές πηγές είναι διαθέσιμες στους φοιτητές που συμμετέχουν στο μάθημα μέσω του δικτυακού τόπου του μαθήματος (e-class) και του ΜS. Teams.</w:t>
            </w:r>
          </w:p>
        </w:tc>
      </w:tr>
    </w:tbl>
    <w:p w14:paraId="50B65B73" w14:textId="77777777" w:rsidR="00B3544D" w:rsidRPr="00B3544D" w:rsidRDefault="00B3544D" w:rsidP="00B3544D">
      <w:pPr>
        <w:jc w:val="center"/>
        <w:rPr>
          <w:rFonts w:asciiTheme="minorHAnsi" w:eastAsia="Calibri" w:hAnsiTheme="minorHAnsi" w:cstheme="minorHAnsi"/>
        </w:rPr>
      </w:pPr>
    </w:p>
    <w:p w14:paraId="7EDF20A4" w14:textId="77777777" w:rsidR="00B3544D" w:rsidRPr="00B3544D" w:rsidRDefault="00B3544D" w:rsidP="00B3544D">
      <w:pPr>
        <w:jc w:val="center"/>
        <w:rPr>
          <w:rFonts w:asciiTheme="minorHAnsi" w:eastAsia="Calibri" w:hAnsiTheme="minorHAnsi" w:cstheme="minorHAnsi"/>
        </w:rPr>
      </w:pPr>
    </w:p>
    <w:p w14:paraId="50F439ED"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rPr>
      </w:pPr>
      <w:r w:rsidRPr="00B3544D">
        <w:rPr>
          <w:rFonts w:asciiTheme="minorHAnsi" w:eastAsia="Calibri" w:hAnsiTheme="minorHAnsi" w:cstheme="minorHAnsi"/>
          <w:b/>
        </w:rPr>
        <w:t>ΠΑΡΑΡΤΗΜΑ ΠΕΡΙΓΡΑΜΜΑΤΟΣ ΜΑΘΗΜΑΤΟΣ</w:t>
      </w:r>
      <w:r w:rsidRPr="00B3544D">
        <w:rPr>
          <w:rFonts w:asciiTheme="minorHAnsi" w:eastAsia="Calibri" w:hAnsiTheme="minorHAnsi" w:cstheme="minorHAnsi"/>
          <w:b/>
        </w:rPr>
        <w:br/>
        <w:t>Εναλλακτικοί τρόποι εξέτασης μαθήματος σε καταστάσεις έκτακτης ανάγκης</w:t>
      </w:r>
    </w:p>
    <w:tbl>
      <w:tblPr>
        <w:tblStyle w:val="1110"/>
        <w:tblW w:w="9091" w:type="dxa"/>
        <w:jc w:val="center"/>
        <w:tblLook w:val="04A0" w:firstRow="1" w:lastRow="0" w:firstColumn="1" w:lastColumn="0" w:noHBand="0" w:noVBand="1"/>
      </w:tblPr>
      <w:tblGrid>
        <w:gridCol w:w="2386"/>
        <w:gridCol w:w="6705"/>
      </w:tblGrid>
      <w:tr w:rsidR="00B3544D" w:rsidRPr="00B3544D" w14:paraId="3DF69906" w14:textId="77777777" w:rsidTr="000F1667">
        <w:trPr>
          <w:jc w:val="center"/>
        </w:trPr>
        <w:tc>
          <w:tcPr>
            <w:tcW w:w="2386" w:type="dxa"/>
            <w:shd w:val="clear" w:color="auto" w:fill="auto"/>
            <w:vAlign w:val="center"/>
          </w:tcPr>
          <w:p w14:paraId="445F06CC" w14:textId="77777777" w:rsidR="00B3544D" w:rsidRPr="00B3544D" w:rsidRDefault="00B3544D" w:rsidP="00B3544D">
            <w:pPr>
              <w:spacing w:before="120" w:after="120"/>
              <w:ind w:left="-112"/>
              <w:jc w:val="right"/>
              <w:rPr>
                <w:rFonts w:asciiTheme="minorHAnsi" w:eastAsia="Calibri" w:hAnsiTheme="minorHAnsi" w:cstheme="minorHAnsi"/>
                <w:b/>
              </w:rPr>
            </w:pPr>
            <w:r w:rsidRPr="00B3544D">
              <w:rPr>
                <w:rFonts w:asciiTheme="minorHAnsi" w:eastAsia="Calibri" w:hAnsiTheme="minorHAnsi" w:cstheme="minorHAnsi"/>
                <w:b/>
              </w:rPr>
              <w:t>Διδάσκων</w:t>
            </w:r>
          </w:p>
        </w:tc>
        <w:tc>
          <w:tcPr>
            <w:tcW w:w="6705" w:type="dxa"/>
            <w:shd w:val="clear" w:color="auto" w:fill="auto"/>
            <w:vAlign w:val="center"/>
          </w:tcPr>
          <w:p w14:paraId="0C94A7D0" w14:textId="77777777" w:rsidR="00B3544D" w:rsidRPr="00B3544D" w:rsidRDefault="00B3544D" w:rsidP="00B3544D">
            <w:pPr>
              <w:spacing w:before="120" w:after="120"/>
              <w:rPr>
                <w:rFonts w:asciiTheme="minorHAnsi" w:eastAsia="Calibri" w:hAnsiTheme="minorHAnsi" w:cstheme="minorHAnsi"/>
              </w:rPr>
            </w:pPr>
            <w:r w:rsidRPr="00B3544D">
              <w:rPr>
                <w:rFonts w:asciiTheme="minorHAnsi" w:hAnsiTheme="minorHAnsi" w:cstheme="minorHAnsi"/>
              </w:rPr>
              <w:t>Χρήστος Καρελάκης</w:t>
            </w:r>
          </w:p>
        </w:tc>
      </w:tr>
      <w:tr w:rsidR="00B3544D" w:rsidRPr="00B3544D" w14:paraId="79B26658" w14:textId="77777777" w:rsidTr="000F1667">
        <w:trPr>
          <w:jc w:val="center"/>
        </w:trPr>
        <w:tc>
          <w:tcPr>
            <w:tcW w:w="2386" w:type="dxa"/>
            <w:shd w:val="clear" w:color="auto" w:fill="auto"/>
            <w:vAlign w:val="center"/>
          </w:tcPr>
          <w:p w14:paraId="38595971" w14:textId="77777777" w:rsidR="00B3544D" w:rsidRPr="00B3544D" w:rsidRDefault="00B3544D" w:rsidP="00B3544D">
            <w:pPr>
              <w:spacing w:before="120" w:after="120"/>
              <w:ind w:left="-112"/>
              <w:jc w:val="right"/>
              <w:rPr>
                <w:rFonts w:asciiTheme="minorHAnsi" w:eastAsia="Calibri" w:hAnsiTheme="minorHAnsi" w:cstheme="minorHAnsi"/>
                <w:b/>
              </w:rPr>
            </w:pPr>
            <w:r w:rsidRPr="00B3544D">
              <w:rPr>
                <w:rFonts w:asciiTheme="minorHAnsi" w:eastAsia="Calibri" w:hAnsiTheme="minorHAnsi" w:cstheme="minorHAnsi"/>
                <w:b/>
              </w:rPr>
              <w:t>Τρόπος επικοινωνίας με διδάσκοντα</w:t>
            </w:r>
          </w:p>
        </w:tc>
        <w:tc>
          <w:tcPr>
            <w:tcW w:w="6705" w:type="dxa"/>
            <w:shd w:val="clear" w:color="auto" w:fill="auto"/>
            <w:vAlign w:val="center"/>
          </w:tcPr>
          <w:p w14:paraId="56C90ADB" w14:textId="77777777" w:rsidR="00B3544D" w:rsidRPr="00B3544D" w:rsidRDefault="00B3544D" w:rsidP="00B3544D">
            <w:pPr>
              <w:spacing w:before="120" w:after="120"/>
              <w:rPr>
                <w:rFonts w:asciiTheme="minorHAnsi" w:eastAsia="Calibri" w:hAnsiTheme="minorHAnsi" w:cstheme="minorHAnsi"/>
                <w:highlight w:val="yellow"/>
              </w:rPr>
            </w:pPr>
            <w:r w:rsidRPr="00B3544D">
              <w:rPr>
                <w:rFonts w:asciiTheme="minorHAnsi" w:hAnsiTheme="minorHAnsi" w:cstheme="minorHAnsi"/>
                <w:lang w:val="en-US"/>
              </w:rPr>
              <w:t>chkarel</w:t>
            </w:r>
            <w:hyperlink r:id="rId190" w:history="1">
              <w:r w:rsidRPr="00B3544D">
                <w:rPr>
                  <w:rFonts w:asciiTheme="minorHAnsi" w:hAnsiTheme="minorHAnsi" w:cstheme="minorHAnsi"/>
                </w:rPr>
                <w:t>@agro.duth.gr</w:t>
              </w:r>
            </w:hyperlink>
            <w:r w:rsidRPr="00B3544D">
              <w:rPr>
                <w:rFonts w:asciiTheme="minorHAnsi" w:hAnsiTheme="minorHAnsi" w:cstheme="minorHAnsi"/>
              </w:rPr>
              <w:t xml:space="preserve"> </w:t>
            </w:r>
          </w:p>
        </w:tc>
      </w:tr>
      <w:tr w:rsidR="00B3544D" w:rsidRPr="00B3544D" w14:paraId="6079A1FC" w14:textId="77777777" w:rsidTr="000F1667">
        <w:trPr>
          <w:jc w:val="center"/>
        </w:trPr>
        <w:tc>
          <w:tcPr>
            <w:tcW w:w="2386" w:type="dxa"/>
            <w:vAlign w:val="center"/>
          </w:tcPr>
          <w:p w14:paraId="4C0D48A9" w14:textId="77777777" w:rsidR="00B3544D" w:rsidRPr="00B3544D" w:rsidRDefault="00B3544D" w:rsidP="00B3544D">
            <w:pPr>
              <w:spacing w:before="120" w:after="120"/>
              <w:ind w:left="-106" w:right="11"/>
              <w:jc w:val="right"/>
              <w:rPr>
                <w:rFonts w:asciiTheme="minorHAnsi" w:eastAsia="Calibri" w:hAnsiTheme="minorHAnsi" w:cstheme="minorHAnsi"/>
                <w:b/>
              </w:rPr>
            </w:pPr>
            <w:r w:rsidRPr="00B3544D">
              <w:rPr>
                <w:rFonts w:asciiTheme="minorHAnsi" w:eastAsia="Calibri" w:hAnsiTheme="minorHAnsi" w:cstheme="minorHAnsi"/>
                <w:b/>
              </w:rPr>
              <w:t>Επόπτες/Επιτηρητές</w:t>
            </w:r>
          </w:p>
        </w:tc>
        <w:tc>
          <w:tcPr>
            <w:tcW w:w="6705" w:type="dxa"/>
            <w:vAlign w:val="center"/>
          </w:tcPr>
          <w:p w14:paraId="34A95DA0" w14:textId="77777777" w:rsidR="00B3544D" w:rsidRPr="00B3544D" w:rsidRDefault="00B3544D" w:rsidP="00B3544D">
            <w:pPr>
              <w:spacing w:before="120" w:after="120"/>
              <w:rPr>
                <w:rFonts w:asciiTheme="minorHAnsi" w:eastAsia="Calibri" w:hAnsiTheme="minorHAnsi" w:cstheme="minorHAnsi"/>
                <w:highlight w:val="yellow"/>
                <w:lang w:val="en-US"/>
              </w:rPr>
            </w:pPr>
          </w:p>
        </w:tc>
      </w:tr>
      <w:tr w:rsidR="00B3544D" w:rsidRPr="00B3544D" w14:paraId="0BBC4203" w14:textId="77777777" w:rsidTr="000F1667">
        <w:trPr>
          <w:jc w:val="center"/>
        </w:trPr>
        <w:tc>
          <w:tcPr>
            <w:tcW w:w="2386" w:type="dxa"/>
            <w:vAlign w:val="center"/>
          </w:tcPr>
          <w:p w14:paraId="354818BD" w14:textId="77777777" w:rsidR="00B3544D" w:rsidRPr="00B3544D" w:rsidRDefault="00B3544D" w:rsidP="00B3544D">
            <w:pPr>
              <w:spacing w:before="120" w:after="120"/>
              <w:ind w:left="-106" w:right="11"/>
              <w:contextualSpacing/>
              <w:jc w:val="right"/>
              <w:rPr>
                <w:rFonts w:asciiTheme="minorHAnsi" w:eastAsia="Calibri" w:hAnsiTheme="minorHAnsi" w:cstheme="minorHAnsi"/>
                <w:b/>
                <w:color w:val="FF0000"/>
              </w:rPr>
            </w:pPr>
            <w:r w:rsidRPr="00B3544D">
              <w:rPr>
                <w:rFonts w:asciiTheme="minorHAnsi" w:eastAsia="Calibri" w:hAnsiTheme="minorHAnsi" w:cstheme="minorHAnsi"/>
                <w:b/>
              </w:rPr>
              <w:t>Τρόποι εξέτασης</w:t>
            </w:r>
          </w:p>
        </w:tc>
        <w:tc>
          <w:tcPr>
            <w:tcW w:w="6705" w:type="dxa"/>
            <w:vAlign w:val="center"/>
          </w:tcPr>
          <w:p w14:paraId="29E9DC7C" w14:textId="77777777" w:rsidR="00B3544D" w:rsidRPr="00B3544D" w:rsidRDefault="00B3544D" w:rsidP="00B3544D">
            <w:pPr>
              <w:spacing w:before="120" w:after="120"/>
              <w:jc w:val="both"/>
              <w:rPr>
                <w:rFonts w:asciiTheme="minorHAnsi" w:eastAsia="Calibri" w:hAnsiTheme="minorHAnsi" w:cstheme="minorHAnsi"/>
                <w:highlight w:val="yellow"/>
              </w:rPr>
            </w:pPr>
            <w:r w:rsidRPr="00B3544D">
              <w:rPr>
                <w:rFonts w:asciiTheme="minorHAnsi" w:eastAsia="Calibri" w:hAnsiTheme="minorHAnsi" w:cstheme="minorHAnsi"/>
              </w:rPr>
              <w:t>Γραπτή εξ αποστάσεως εξέταση μέσω e-class (&amp; Microsoft Teams)</w:t>
            </w:r>
          </w:p>
        </w:tc>
      </w:tr>
      <w:tr w:rsidR="00B3544D" w:rsidRPr="00B3544D" w14:paraId="64EE7740" w14:textId="77777777" w:rsidTr="000F1667">
        <w:trPr>
          <w:jc w:val="center"/>
        </w:trPr>
        <w:tc>
          <w:tcPr>
            <w:tcW w:w="2386" w:type="dxa"/>
            <w:vAlign w:val="center"/>
          </w:tcPr>
          <w:p w14:paraId="503D3312" w14:textId="77777777" w:rsidR="00B3544D" w:rsidRPr="00B3544D" w:rsidRDefault="00B3544D" w:rsidP="00B3544D">
            <w:pPr>
              <w:spacing w:before="120" w:after="120"/>
              <w:ind w:left="-106" w:right="11"/>
              <w:contextualSpacing/>
              <w:jc w:val="right"/>
              <w:rPr>
                <w:rFonts w:asciiTheme="minorHAnsi" w:eastAsia="Calibri" w:hAnsiTheme="minorHAnsi" w:cstheme="minorHAnsi"/>
                <w:b/>
                <w:color w:val="FF0000"/>
              </w:rPr>
            </w:pPr>
            <w:r w:rsidRPr="00B3544D">
              <w:rPr>
                <w:rFonts w:asciiTheme="minorHAnsi" w:eastAsia="Calibri" w:hAnsiTheme="minorHAnsi" w:cstheme="minorHAnsi"/>
                <w:b/>
              </w:rPr>
              <w:t>Οδηγίες υλοποίησης εξέτασης</w:t>
            </w:r>
          </w:p>
        </w:tc>
        <w:tc>
          <w:tcPr>
            <w:tcW w:w="6705" w:type="dxa"/>
            <w:vAlign w:val="center"/>
          </w:tcPr>
          <w:p w14:paraId="56DD2C67" w14:textId="77777777" w:rsidR="00B3544D" w:rsidRPr="00B3544D" w:rsidRDefault="00B3544D" w:rsidP="00B3544D">
            <w:pPr>
              <w:ind w:right="-54"/>
              <w:jc w:val="both"/>
              <w:rPr>
                <w:rFonts w:asciiTheme="minorHAnsi" w:hAnsiTheme="minorHAnsi" w:cstheme="minorHAnsi"/>
              </w:rPr>
            </w:pPr>
            <w:r w:rsidRPr="00B3544D">
              <w:rPr>
                <w:rFonts w:asciiTheme="minorHAnsi" w:hAnsiTheme="minorHAnsi" w:cstheme="minorHAnsi"/>
              </w:rPr>
              <w:t xml:space="preserve">Η εξέταση θα πραγματοποιηθεί μέσω e-class και MS Teams: </w:t>
            </w:r>
          </w:p>
          <w:p w14:paraId="7DFD56B6" w14:textId="77777777" w:rsidR="00B3544D" w:rsidRPr="00B3544D" w:rsidRDefault="00B3544D" w:rsidP="00B3544D">
            <w:pPr>
              <w:ind w:right="-54"/>
              <w:jc w:val="both"/>
              <w:rPr>
                <w:rFonts w:asciiTheme="minorHAnsi" w:hAnsiTheme="minorHAnsi" w:cstheme="minorHAnsi"/>
              </w:rPr>
            </w:pPr>
            <w:r w:rsidRPr="00B3544D">
              <w:rPr>
                <w:rFonts w:asciiTheme="minorHAnsi" w:hAnsiTheme="minorHAnsi" w:cstheme="minorHAnsi"/>
                <w:b/>
                <w:bCs/>
              </w:rPr>
              <w:t>Α. Microsoft Teams</w:t>
            </w:r>
          </w:p>
          <w:p w14:paraId="7AF48883" w14:textId="77777777" w:rsidR="00B3544D" w:rsidRPr="00B3544D" w:rsidRDefault="00B3544D" w:rsidP="00B3544D">
            <w:pPr>
              <w:ind w:right="-54"/>
              <w:jc w:val="both"/>
              <w:rPr>
                <w:rFonts w:asciiTheme="minorHAnsi" w:hAnsiTheme="minorHAnsi" w:cstheme="minorHAnsi"/>
              </w:rPr>
            </w:pPr>
            <w:r w:rsidRPr="00B3544D">
              <w:rPr>
                <w:rFonts w:asciiTheme="minorHAnsi" w:hAnsiTheme="minorHAnsi" w:cstheme="minorHAnsi"/>
              </w:rPr>
              <w:lastRenderedPageBreak/>
              <w:t xml:space="preserve">Οι φοιτητές/τριες θα πρέπει να συνδεθούν στην </w:t>
            </w:r>
            <w:r w:rsidRPr="00B3544D">
              <w:rPr>
                <w:rFonts w:asciiTheme="minorHAnsi" w:hAnsiTheme="minorHAnsi" w:cstheme="minorHAnsi"/>
                <w:u w:val="single"/>
              </w:rPr>
              <w:t>αίθουσα TEAMS του μαθήματος μέσω του ιδρυματικού τους λογαριασμού</w:t>
            </w:r>
            <w:r w:rsidRPr="00B3544D">
              <w:rPr>
                <w:rFonts w:asciiTheme="minorHAnsi" w:hAnsiTheme="minorHAnsi" w:cstheme="minorHAnsi"/>
              </w:rPr>
              <w:t>. H ταυτοποίησή τους θα γίνει με τη χρήση του ιδρυματικού λογαριασμού τους.</w:t>
            </w:r>
          </w:p>
          <w:p w14:paraId="1226084C" w14:textId="77777777" w:rsidR="00B3544D" w:rsidRPr="00B3544D" w:rsidRDefault="00B3544D" w:rsidP="00B3544D">
            <w:pPr>
              <w:ind w:right="-54"/>
              <w:jc w:val="both"/>
              <w:rPr>
                <w:rFonts w:asciiTheme="minorHAnsi" w:hAnsiTheme="minorHAnsi" w:cstheme="minorHAnsi"/>
              </w:rPr>
            </w:pPr>
            <w:r w:rsidRPr="00B3544D">
              <w:rPr>
                <w:rFonts w:asciiTheme="minorHAnsi" w:hAnsiTheme="minorHAnsi" w:cstheme="minorHAnsi"/>
                <w:b/>
                <w:bCs/>
              </w:rPr>
              <w:t>Β. e-class</w:t>
            </w:r>
          </w:p>
          <w:p w14:paraId="58190514" w14:textId="77777777" w:rsidR="00B3544D" w:rsidRPr="00B3544D" w:rsidRDefault="00B3544D" w:rsidP="00B3544D">
            <w:pPr>
              <w:ind w:right="-54"/>
              <w:jc w:val="both"/>
              <w:rPr>
                <w:rFonts w:asciiTheme="minorHAnsi" w:hAnsiTheme="minorHAnsi" w:cstheme="minorHAnsi"/>
              </w:rPr>
            </w:pPr>
            <w:r w:rsidRPr="00B3544D">
              <w:rPr>
                <w:rFonts w:asciiTheme="minorHAnsi" w:hAnsiTheme="minorHAnsi" w:cstheme="minorHAnsi"/>
              </w:rPr>
              <w:t xml:space="preserve">Παράλληλα, θα πρέπει να συνδεθούν </w:t>
            </w:r>
            <w:r w:rsidRPr="00B3544D">
              <w:rPr>
                <w:rFonts w:asciiTheme="minorHAnsi" w:hAnsiTheme="minorHAnsi" w:cstheme="minorHAnsi"/>
                <w:u w:val="single"/>
              </w:rPr>
              <w:t>στο e-class με τη χρήση του ιδρυματικού λογαριασμού τους</w:t>
            </w:r>
            <w:r w:rsidRPr="00B3544D">
              <w:rPr>
                <w:rFonts w:asciiTheme="minorHAnsi" w:hAnsiTheme="minorHAnsi" w:cstheme="minorHAnsi"/>
              </w:rPr>
              <w:t xml:space="preserve"> και να μεταβούν στη σελίδα του μαθήματος (</w:t>
            </w:r>
            <w:r w:rsidRPr="00B3544D">
              <w:rPr>
                <w:rFonts w:asciiTheme="minorHAnsi" w:hAnsiTheme="minorHAnsi" w:cstheme="minorHAnsi"/>
                <w:b/>
                <w:bCs/>
                <w:i/>
                <w:iCs/>
              </w:rPr>
              <w:t>απαραίτητη προϋπόθεση να έχουν κάνει εγγραφή στο μάθημα</w:t>
            </w:r>
            <w:r w:rsidRPr="00B3544D">
              <w:rPr>
                <w:rFonts w:asciiTheme="minorHAnsi" w:hAnsiTheme="minorHAnsi" w:cstheme="minorHAnsi"/>
              </w:rPr>
              <w:t>) (</w:t>
            </w:r>
            <w:hyperlink r:id="rId191" w:history="1">
              <w:r w:rsidRPr="00B3544D">
                <w:rPr>
                  <w:rFonts w:asciiTheme="minorHAnsi" w:hAnsiTheme="minorHAnsi" w:cstheme="minorHAnsi"/>
                  <w:color w:val="0563C1" w:themeColor="hyperlink"/>
                  <w:u w:val="single"/>
                </w:rPr>
                <w:t>https://eclass.duth.gr/courses/OPE01137/</w:t>
              </w:r>
            </w:hyperlink>
            <w:r w:rsidRPr="00B3544D">
              <w:rPr>
                <w:rFonts w:asciiTheme="minorHAnsi" w:hAnsiTheme="minorHAnsi" w:cstheme="minorHAnsi"/>
              </w:rPr>
              <w:t xml:space="preserve">)και στην ενότητα «ΕΡΓΑΣΙΕΣ» όπου θα τους δοθεί το έντυπο των εξετάσεων το οποίο θα κατεβάσουν στον υπολογιστή τους, θα απαντήσουν στις ερωτήσεις σε φύλλο χαρτί (ή ηλεκτρονικά σε αρχείο word) και στη συνέχεια θα υποβάλλουν το αρχείο ή τη φωτογραφία του φύλλου εντός της προβλεπόμενης προθεσμίας. Η διάρκεια των εξετάσεων θα είναι </w:t>
            </w:r>
            <w:r w:rsidRPr="00B3544D">
              <w:rPr>
                <w:rFonts w:asciiTheme="minorHAnsi" w:hAnsiTheme="minorHAnsi" w:cstheme="minorHAnsi"/>
                <w:b/>
                <w:bCs/>
              </w:rPr>
              <w:t>1 ώρα</w:t>
            </w:r>
            <w:r w:rsidRPr="00B3544D">
              <w:rPr>
                <w:rFonts w:asciiTheme="minorHAnsi" w:hAnsiTheme="minorHAnsi" w:cstheme="minorHAnsi"/>
              </w:rPr>
              <w:t>.</w:t>
            </w:r>
          </w:p>
          <w:p w14:paraId="52E4B651" w14:textId="77777777" w:rsidR="00B3544D" w:rsidRPr="00B3544D" w:rsidRDefault="00B3544D" w:rsidP="00B3544D">
            <w:pPr>
              <w:ind w:left="-28" w:right="-68"/>
              <w:jc w:val="both"/>
              <w:rPr>
                <w:rFonts w:asciiTheme="minorHAnsi" w:hAnsiTheme="minorHAnsi" w:cstheme="minorHAnsi"/>
              </w:rPr>
            </w:pPr>
            <w:r w:rsidRPr="00B3544D">
              <w:rPr>
                <w:rFonts w:asciiTheme="minorHAnsi" w:hAnsiTheme="minorHAnsi" w:cstheme="minorHAnsi"/>
                <w:b/>
                <w:bCs/>
              </w:rPr>
              <w:t>Γ. Δικαιούχοι συμμετοχής σε εξετάσεις</w:t>
            </w:r>
          </w:p>
          <w:p w14:paraId="2B332A67" w14:textId="77777777" w:rsidR="00B3544D" w:rsidRPr="00B3544D" w:rsidRDefault="00B3544D" w:rsidP="00B3544D">
            <w:pPr>
              <w:ind w:right="-68"/>
              <w:jc w:val="both"/>
              <w:rPr>
                <w:rFonts w:asciiTheme="minorHAnsi" w:hAnsiTheme="minorHAnsi" w:cstheme="minorHAnsi"/>
              </w:rPr>
            </w:pPr>
            <w:r w:rsidRPr="00B3544D">
              <w:rPr>
                <w:rFonts w:asciiTheme="minorHAnsi" w:hAnsiTheme="minorHAnsi" w:cstheme="minorHAnsi"/>
              </w:rPr>
              <w:t xml:space="preserve">Για να συμμετέχει ο φοιτητής/φοιτήτρια στις εξετάσεις θα πρέπει να διαβάσει και  να αποδεχθεί τους όρους συμμετοχής του/ της στη διαδικασία των εξετάσεων. Αυτό γίνεται μέσα από τη σελίδα </w:t>
            </w:r>
            <w:hyperlink r:id="rId192" w:history="1">
              <w:r w:rsidRPr="00B3544D">
                <w:rPr>
                  <w:rFonts w:asciiTheme="minorHAnsi" w:hAnsiTheme="minorHAnsi" w:cstheme="minorHAnsi"/>
                  <w:u w:val="single"/>
                </w:rPr>
                <w:t>https://students.duth.gr</w:t>
              </w:r>
            </w:hyperlink>
            <w:r w:rsidRPr="00B3544D">
              <w:rPr>
                <w:rFonts w:asciiTheme="minorHAnsi" w:hAnsiTheme="minorHAnsi" w:cstheme="minorHAnsi"/>
              </w:rPr>
              <w:t xml:space="preserve"> και από το μενού «Εξυπηρέτηση», μεταβαίνοντας στην επιλογή «Συμμετοχή στην επόμενη εξεταστική περίοδο». Επιπρόσθετα, θα πρέπει να έχει κάνει εγγραφή στο μάθημα στη σελίδα του e-class.</w:t>
            </w:r>
          </w:p>
        </w:tc>
      </w:tr>
    </w:tbl>
    <w:p w14:paraId="2B61B72E" w14:textId="77777777" w:rsidR="00B3544D" w:rsidRPr="00B3544D" w:rsidRDefault="00B3544D" w:rsidP="00B3544D">
      <w:pPr>
        <w:spacing w:line="259" w:lineRule="auto"/>
        <w:rPr>
          <w:rFonts w:asciiTheme="minorHAnsi" w:eastAsia="Calibri" w:hAnsiTheme="minorHAnsi" w:cstheme="minorHAnsi"/>
          <w:sz w:val="12"/>
        </w:rPr>
      </w:pPr>
    </w:p>
    <w:p w14:paraId="5EBD2CE3" w14:textId="77777777" w:rsidR="00B3544D" w:rsidRPr="00B3544D" w:rsidRDefault="00B3544D" w:rsidP="00B3544D">
      <w:pPr>
        <w:jc w:val="center"/>
        <w:rPr>
          <w:rFonts w:asciiTheme="minorHAnsi" w:hAnsiTheme="minorHAnsi" w:cstheme="minorHAnsi"/>
          <w:b/>
        </w:rPr>
      </w:pPr>
    </w:p>
    <w:p w14:paraId="1A6FDDC1" w14:textId="77777777" w:rsidR="00B3544D" w:rsidRPr="00B3544D" w:rsidRDefault="00B3544D" w:rsidP="00B3544D">
      <w:pPr>
        <w:jc w:val="center"/>
        <w:rPr>
          <w:rFonts w:asciiTheme="minorHAnsi" w:hAnsiTheme="minorHAnsi" w:cstheme="minorHAnsi"/>
          <w:lang w:val="en-US"/>
        </w:rPr>
      </w:pPr>
      <w:r w:rsidRPr="00B3544D">
        <w:rPr>
          <w:rFonts w:asciiTheme="minorHAnsi" w:hAnsiTheme="minorHAnsi" w:cstheme="minorHAnsi"/>
          <w:b/>
          <w:lang w:val="en-US"/>
        </w:rPr>
        <w:t>COURSE OUTLINE</w:t>
      </w:r>
    </w:p>
    <w:p w14:paraId="509AEE0F" w14:textId="77777777" w:rsidR="00B3544D" w:rsidRPr="00B3544D" w:rsidRDefault="00B3544D" w:rsidP="006E6CC4">
      <w:pPr>
        <w:numPr>
          <w:ilvl w:val="0"/>
          <w:numId w:val="134"/>
        </w:numPr>
        <w:spacing w:before="240"/>
        <w:contextualSpacing/>
        <w:rPr>
          <w:rFonts w:asciiTheme="minorHAnsi" w:hAnsiTheme="minorHAnsi" w:cstheme="minorHAnsi"/>
          <w:b/>
          <w:color w:val="000000"/>
          <w:lang w:val="en-US"/>
        </w:rPr>
      </w:pPr>
      <w:r w:rsidRPr="00B3544D">
        <w:rPr>
          <w:rFonts w:asciiTheme="minorHAnsi" w:hAnsiTheme="minorHAnsi" w:cstheme="minorHAnsi"/>
          <w:b/>
          <w:lang w:val="en-US"/>
        </w:rPr>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216"/>
        <w:gridCol w:w="1073"/>
        <w:gridCol w:w="1208"/>
        <w:gridCol w:w="344"/>
        <w:gridCol w:w="1622"/>
      </w:tblGrid>
      <w:tr w:rsidR="00B3544D" w:rsidRPr="00B3544D" w14:paraId="28219D5A"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2AB9116"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SCHOOL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6AE9D873" w14:textId="77777777" w:rsidR="00B3544D" w:rsidRPr="00B3544D" w:rsidRDefault="00B3544D" w:rsidP="00B3544D">
            <w:pPr>
              <w:rPr>
                <w:rFonts w:asciiTheme="minorHAnsi" w:hAnsiTheme="minorHAnsi" w:cstheme="minorHAnsi"/>
                <w:sz w:val="22"/>
                <w:szCs w:val="22"/>
              </w:rPr>
            </w:pPr>
            <w:r w:rsidRPr="00B3544D">
              <w:rPr>
                <w:rFonts w:asciiTheme="minorHAnsi" w:eastAsia="Calibri" w:hAnsiTheme="minorHAnsi" w:cstheme="minorHAnsi"/>
                <w:position w:val="1"/>
                <w:sz w:val="22"/>
                <w:szCs w:val="22"/>
              </w:rPr>
              <w:t>AGRICULTURAL AND FORESTRY SCIENCES</w:t>
            </w:r>
          </w:p>
        </w:tc>
      </w:tr>
      <w:tr w:rsidR="00B3544D" w:rsidRPr="00B3544D" w14:paraId="1992A429"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C9E5CFD"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DEPARTMENT</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526220D6" w14:textId="77777777" w:rsidR="00B3544D" w:rsidRPr="00B3544D" w:rsidRDefault="00B3544D" w:rsidP="00B3544D">
            <w:pPr>
              <w:rPr>
                <w:rFonts w:asciiTheme="minorHAnsi" w:hAnsiTheme="minorHAnsi" w:cstheme="minorHAnsi"/>
                <w:sz w:val="22"/>
                <w:szCs w:val="22"/>
              </w:rPr>
            </w:pPr>
            <w:r w:rsidRPr="00B3544D">
              <w:rPr>
                <w:rFonts w:asciiTheme="minorHAnsi" w:eastAsia="Calibri" w:hAnsiTheme="minorHAnsi" w:cstheme="minorHAnsi"/>
                <w:position w:val="1"/>
                <w:sz w:val="22"/>
                <w:szCs w:val="22"/>
              </w:rPr>
              <w:t>AGRICULTURAL DEVELOPMENT</w:t>
            </w:r>
          </w:p>
        </w:tc>
      </w:tr>
      <w:tr w:rsidR="00B3544D" w:rsidRPr="00B3544D" w14:paraId="14AC2005"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9B07A62"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LEVEL OF STUDIES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7253D1FF"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ISCED LEVEL 7-MASTER OR EQUIVALENT</w:t>
            </w:r>
          </w:p>
        </w:tc>
      </w:tr>
      <w:tr w:rsidR="00B3544D" w:rsidRPr="00B3544D" w14:paraId="71CDB2D1"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A552760"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COURSE CODE </w:t>
            </w:r>
          </w:p>
        </w:tc>
        <w:tc>
          <w:tcPr>
            <w:tcW w:w="1216" w:type="dxa"/>
            <w:tcBorders>
              <w:top w:val="single" w:sz="4" w:space="0" w:color="auto"/>
              <w:left w:val="single" w:sz="4" w:space="0" w:color="auto"/>
              <w:bottom w:val="single" w:sz="4" w:space="0" w:color="auto"/>
              <w:right w:val="single" w:sz="4" w:space="0" w:color="auto"/>
            </w:tcBorders>
            <w:vAlign w:val="center"/>
          </w:tcPr>
          <w:p w14:paraId="1FD45343" w14:textId="77777777" w:rsidR="00B3544D" w:rsidRPr="00B3544D" w:rsidRDefault="00B3544D" w:rsidP="00B3544D">
            <w:pPr>
              <w:rPr>
                <w:rFonts w:asciiTheme="minorHAnsi" w:hAnsiTheme="minorHAnsi" w:cstheme="minorHAnsi"/>
                <w:bCs/>
                <w:sz w:val="22"/>
                <w:szCs w:val="22"/>
                <w:lang w:val="en-US"/>
              </w:rPr>
            </w:pPr>
            <w:r w:rsidRPr="00B3544D">
              <w:rPr>
                <w:rFonts w:asciiTheme="minorHAnsi" w:hAnsiTheme="minorHAnsi" w:cstheme="minorHAnsi"/>
                <w:bCs/>
                <w:sz w:val="22"/>
                <w:szCs w:val="22"/>
                <w:lang w:val="en-US"/>
              </w:rPr>
              <w:t>PEC03</w:t>
            </w:r>
          </w:p>
        </w:tc>
        <w:tc>
          <w:tcPr>
            <w:tcW w:w="2281"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2F8AEC76"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SEMESTER</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7F9E2A67" w14:textId="77777777" w:rsidR="00B3544D" w:rsidRPr="00B3544D" w:rsidRDefault="00B3544D" w:rsidP="00B3544D">
            <w:pPr>
              <w:rPr>
                <w:rFonts w:asciiTheme="minorHAnsi" w:hAnsiTheme="minorHAnsi" w:cstheme="minorHAnsi"/>
                <w:bCs/>
                <w:sz w:val="22"/>
                <w:szCs w:val="22"/>
                <w:lang w:val="en-US"/>
              </w:rPr>
            </w:pPr>
            <w:r w:rsidRPr="00B3544D">
              <w:rPr>
                <w:rFonts w:asciiTheme="minorHAnsi" w:hAnsiTheme="minorHAnsi" w:cstheme="minorHAnsi"/>
                <w:bCs/>
                <w:sz w:val="22"/>
                <w:szCs w:val="22"/>
                <w:lang w:val="en-US"/>
              </w:rPr>
              <w:t>1</w:t>
            </w:r>
            <w:r w:rsidRPr="00B3544D">
              <w:rPr>
                <w:rFonts w:asciiTheme="minorHAnsi" w:hAnsiTheme="minorHAnsi" w:cstheme="minorHAnsi"/>
                <w:bCs/>
                <w:sz w:val="22"/>
                <w:szCs w:val="22"/>
                <w:vertAlign w:val="superscript"/>
                <w:lang w:val="en-US"/>
              </w:rPr>
              <w:t>ST</w:t>
            </w:r>
            <w:r w:rsidRPr="00B3544D">
              <w:rPr>
                <w:rFonts w:asciiTheme="minorHAnsi" w:hAnsiTheme="minorHAnsi" w:cstheme="minorHAnsi"/>
                <w:bCs/>
                <w:sz w:val="22"/>
                <w:szCs w:val="22"/>
                <w:lang w:val="en-US"/>
              </w:rPr>
              <w:t xml:space="preserve"> </w:t>
            </w:r>
          </w:p>
        </w:tc>
      </w:tr>
      <w:tr w:rsidR="00B3544D" w:rsidRPr="00B3544D" w14:paraId="3F1138C9" w14:textId="77777777" w:rsidTr="000F1667">
        <w:trPr>
          <w:trHeight w:val="375"/>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B51F070"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COURSE TITLE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181E3EA"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INTERNATIONAL TRADE AND POLICY</w:t>
            </w:r>
          </w:p>
        </w:tc>
      </w:tr>
      <w:tr w:rsidR="00B3544D" w:rsidRPr="00B3544D" w14:paraId="6B3679A5" w14:textId="77777777" w:rsidTr="000F1667">
        <w:trPr>
          <w:trHeight w:val="196"/>
          <w:jc w:val="center"/>
        </w:trPr>
        <w:tc>
          <w:tcPr>
            <w:tcW w:w="5298"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12BC5A61" w14:textId="77777777" w:rsidR="00B3544D" w:rsidRPr="00B3544D" w:rsidRDefault="00B3544D" w:rsidP="00B3544D">
            <w:pPr>
              <w:jc w:val="center"/>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TEACHING ACTIVITIES </w:t>
            </w:r>
          </w:p>
        </w:tc>
        <w:tc>
          <w:tcPr>
            <w:tcW w:w="1552"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5EE3E92B"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lang w:val="en-US"/>
              </w:rPr>
              <w:t>TEACHING HOURS PER WEEK</w:t>
            </w:r>
          </w:p>
        </w:tc>
        <w:tc>
          <w:tcPr>
            <w:tcW w:w="162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874FDB8"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lang w:val="en-US"/>
              </w:rPr>
              <w:t>ECTS CREDITS</w:t>
            </w:r>
          </w:p>
        </w:tc>
      </w:tr>
      <w:tr w:rsidR="00B3544D" w:rsidRPr="00B3544D" w14:paraId="43AA5078" w14:textId="77777777" w:rsidTr="000F1667">
        <w:trPr>
          <w:trHeight w:val="194"/>
          <w:jc w:val="center"/>
        </w:trPr>
        <w:tc>
          <w:tcPr>
            <w:tcW w:w="5298" w:type="dxa"/>
            <w:gridSpan w:val="3"/>
            <w:tcBorders>
              <w:top w:val="single" w:sz="4" w:space="0" w:color="auto"/>
              <w:left w:val="single" w:sz="4" w:space="0" w:color="auto"/>
              <w:bottom w:val="single" w:sz="4" w:space="0" w:color="auto"/>
              <w:right w:val="single" w:sz="4" w:space="0" w:color="auto"/>
            </w:tcBorders>
            <w:vAlign w:val="center"/>
          </w:tcPr>
          <w:p w14:paraId="23E5AE2C" w14:textId="77777777" w:rsidR="00B3544D" w:rsidRPr="00B3544D" w:rsidRDefault="00B3544D" w:rsidP="00B3544D">
            <w:pPr>
              <w:jc w:val="right"/>
              <w:rPr>
                <w:rFonts w:asciiTheme="minorHAnsi" w:hAnsiTheme="minorHAnsi" w:cstheme="minorHAnsi"/>
                <w:color w:val="002060"/>
                <w:sz w:val="22"/>
                <w:szCs w:val="22"/>
              </w:rPr>
            </w:pPr>
          </w:p>
        </w:tc>
        <w:tc>
          <w:tcPr>
            <w:tcW w:w="1552" w:type="dxa"/>
            <w:gridSpan w:val="2"/>
            <w:tcBorders>
              <w:top w:val="single" w:sz="4" w:space="0" w:color="auto"/>
              <w:left w:val="single" w:sz="4" w:space="0" w:color="auto"/>
              <w:bottom w:val="single" w:sz="4" w:space="0" w:color="auto"/>
              <w:right w:val="single" w:sz="4" w:space="0" w:color="auto"/>
            </w:tcBorders>
            <w:vAlign w:val="center"/>
          </w:tcPr>
          <w:p w14:paraId="3D5791F2" w14:textId="77777777" w:rsidR="00B3544D" w:rsidRPr="00B3544D" w:rsidRDefault="00B3544D" w:rsidP="00B3544D">
            <w:pPr>
              <w:jc w:val="center"/>
              <w:rPr>
                <w:rFonts w:asciiTheme="minorHAnsi" w:hAnsiTheme="minorHAnsi" w:cstheme="minorHAnsi"/>
                <w:sz w:val="22"/>
                <w:szCs w:val="22"/>
                <w:lang w:val="en-US"/>
              </w:rPr>
            </w:pPr>
            <w:r w:rsidRPr="00B3544D">
              <w:rPr>
                <w:rFonts w:asciiTheme="minorHAnsi" w:hAnsiTheme="minorHAnsi" w:cstheme="minorHAnsi"/>
                <w:sz w:val="22"/>
                <w:szCs w:val="22"/>
                <w:lang w:val="en-US"/>
              </w:rPr>
              <w:t>3</w:t>
            </w:r>
          </w:p>
        </w:tc>
        <w:tc>
          <w:tcPr>
            <w:tcW w:w="1622" w:type="dxa"/>
            <w:tcBorders>
              <w:top w:val="single" w:sz="4" w:space="0" w:color="auto"/>
              <w:left w:val="single" w:sz="4" w:space="0" w:color="auto"/>
              <w:bottom w:val="single" w:sz="4" w:space="0" w:color="auto"/>
              <w:right w:val="single" w:sz="4" w:space="0" w:color="auto"/>
            </w:tcBorders>
            <w:vAlign w:val="center"/>
          </w:tcPr>
          <w:p w14:paraId="6386C116" w14:textId="77777777" w:rsidR="00B3544D" w:rsidRPr="00B3544D" w:rsidRDefault="00B3544D" w:rsidP="00B3544D">
            <w:pPr>
              <w:jc w:val="center"/>
              <w:rPr>
                <w:rFonts w:asciiTheme="minorHAnsi" w:hAnsiTheme="minorHAnsi" w:cstheme="minorHAnsi"/>
                <w:color w:val="1F3864" w:themeColor="accent1" w:themeShade="80"/>
                <w:sz w:val="22"/>
                <w:szCs w:val="22"/>
                <w:lang w:val="en-US"/>
              </w:rPr>
            </w:pPr>
            <w:r w:rsidRPr="00B3544D">
              <w:rPr>
                <w:rFonts w:asciiTheme="minorHAnsi" w:hAnsiTheme="minorHAnsi" w:cstheme="minorHAnsi"/>
                <w:color w:val="1F3864" w:themeColor="accent1" w:themeShade="80"/>
                <w:sz w:val="22"/>
                <w:szCs w:val="22"/>
                <w:lang w:val="en-US"/>
              </w:rPr>
              <w:t>7.5</w:t>
            </w:r>
          </w:p>
        </w:tc>
      </w:tr>
      <w:tr w:rsidR="00B3544D" w:rsidRPr="00B3544D" w14:paraId="1686F6BE" w14:textId="77777777" w:rsidTr="000F1667">
        <w:trPr>
          <w:trHeight w:val="599"/>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7DDDF83" w14:textId="77777777" w:rsidR="00B3544D" w:rsidRPr="00B3544D" w:rsidRDefault="00B3544D" w:rsidP="00B3544D">
            <w:pPr>
              <w:jc w:val="right"/>
              <w:rPr>
                <w:rFonts w:asciiTheme="minorHAnsi" w:hAnsiTheme="minorHAnsi" w:cstheme="minorHAnsi"/>
                <w:i/>
                <w:sz w:val="22"/>
                <w:szCs w:val="22"/>
                <w:lang w:val="en-US"/>
              </w:rPr>
            </w:pPr>
            <w:r w:rsidRPr="00B3544D">
              <w:rPr>
                <w:rFonts w:asciiTheme="minorHAnsi" w:hAnsiTheme="minorHAnsi" w:cstheme="minorHAnsi"/>
                <w:b/>
                <w:sz w:val="22"/>
                <w:szCs w:val="22"/>
                <w:lang w:val="en-US"/>
              </w:rPr>
              <w:t>COURSE TYPE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5D48F37"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SKILL DEVELOPMENT</w:t>
            </w:r>
          </w:p>
        </w:tc>
      </w:tr>
      <w:tr w:rsidR="00B3544D" w:rsidRPr="00B3544D" w14:paraId="16768B5D"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tcPr>
          <w:p w14:paraId="52B48E9F"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lang w:val="en-US"/>
              </w:rPr>
              <w:t>PREREQUISITES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73D03B0E"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NO</w:t>
            </w:r>
          </w:p>
        </w:tc>
      </w:tr>
      <w:tr w:rsidR="00B3544D" w:rsidRPr="00B3544D" w14:paraId="352E8D5C"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CCD2B40"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TEACHING &amp; EXAMINATION LANGUAGE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4601267E"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GREEK</w:t>
            </w:r>
          </w:p>
        </w:tc>
      </w:tr>
      <w:tr w:rsidR="00B3544D" w:rsidRPr="00B3544D" w14:paraId="28E73DCE"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5F1D73D"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COURSE OFFERED TO </w:t>
            </w:r>
            <w:r w:rsidRPr="00B3544D">
              <w:rPr>
                <w:rFonts w:asciiTheme="minorHAnsi" w:hAnsiTheme="minorHAnsi" w:cstheme="minorHAnsi"/>
                <w:b/>
                <w:sz w:val="22"/>
                <w:szCs w:val="22"/>
                <w:lang w:val="en-GB"/>
              </w:rPr>
              <w:t>ERASMUS</w:t>
            </w:r>
            <w:r w:rsidRPr="00B3544D">
              <w:rPr>
                <w:rFonts w:asciiTheme="minorHAnsi" w:hAnsiTheme="minorHAnsi" w:cstheme="minorHAnsi"/>
                <w:b/>
                <w:sz w:val="22"/>
                <w:szCs w:val="22"/>
                <w:lang w:val="en-US"/>
              </w:rPr>
              <w:t xml:space="preserve"> STUDENTS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39DB30AD"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NO</w:t>
            </w:r>
          </w:p>
        </w:tc>
      </w:tr>
      <w:tr w:rsidR="00B3544D" w:rsidRPr="00B3544D" w14:paraId="51CC904D"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A3AE353" w14:textId="77777777" w:rsidR="00B3544D" w:rsidRPr="00B3544D" w:rsidRDefault="00B3544D" w:rsidP="00B3544D">
            <w:pPr>
              <w:jc w:val="right"/>
              <w:rPr>
                <w:rFonts w:asciiTheme="minorHAnsi" w:hAnsiTheme="minorHAnsi" w:cstheme="minorHAnsi"/>
                <w:b/>
                <w:sz w:val="22"/>
                <w:szCs w:val="22"/>
                <w:lang w:val="en-GB"/>
              </w:rPr>
            </w:pPr>
            <w:r w:rsidRPr="00B3544D">
              <w:rPr>
                <w:rFonts w:asciiTheme="minorHAnsi" w:hAnsiTheme="minorHAnsi" w:cstheme="minorHAnsi"/>
                <w:b/>
                <w:sz w:val="22"/>
                <w:szCs w:val="22"/>
                <w:lang w:val="en-GB"/>
              </w:rPr>
              <w:t>COURSE URL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502FB8AC" w14:textId="77777777" w:rsidR="00B3544D" w:rsidRPr="00B3544D" w:rsidRDefault="006E6CC4" w:rsidP="00B3544D">
            <w:pPr>
              <w:rPr>
                <w:rFonts w:asciiTheme="minorHAnsi" w:hAnsiTheme="minorHAnsi" w:cstheme="minorHAnsi"/>
                <w:sz w:val="22"/>
                <w:szCs w:val="22"/>
                <w:lang w:val="en-GB"/>
              </w:rPr>
            </w:pPr>
            <w:hyperlink r:id="rId193" w:history="1">
              <w:r w:rsidR="00B3544D" w:rsidRPr="00B3544D">
                <w:rPr>
                  <w:rFonts w:asciiTheme="minorHAnsi" w:hAnsiTheme="minorHAnsi" w:cstheme="minorHAnsi"/>
                  <w:sz w:val="22"/>
                  <w:szCs w:val="22"/>
                  <w:lang w:val="en-US"/>
                </w:rPr>
                <w:t>https://eclass.duth.gr/courses/OPE01137/</w:t>
              </w:r>
            </w:hyperlink>
          </w:p>
        </w:tc>
      </w:tr>
    </w:tbl>
    <w:p w14:paraId="2FC8B071" w14:textId="77777777" w:rsidR="00B3544D" w:rsidRPr="00B3544D" w:rsidRDefault="00B3544D" w:rsidP="006E6CC4">
      <w:pPr>
        <w:widowControl w:val="0"/>
        <w:numPr>
          <w:ilvl w:val="0"/>
          <w:numId w:val="134"/>
        </w:numPr>
        <w:autoSpaceDE w:val="0"/>
        <w:autoSpaceDN w:val="0"/>
        <w:adjustRightInd w:val="0"/>
        <w:spacing w:before="240"/>
        <w:contextualSpacing/>
        <w:rPr>
          <w:rFonts w:asciiTheme="minorHAnsi" w:hAnsiTheme="minorHAnsi" w:cstheme="minorHAnsi"/>
          <w:b/>
          <w:color w:val="000000"/>
          <w:lang w:val="en-US"/>
        </w:rPr>
      </w:pPr>
      <w:r w:rsidRPr="00B3544D">
        <w:rPr>
          <w:rFonts w:asciiTheme="minorHAnsi" w:hAnsiTheme="minorHAnsi" w:cstheme="minorHAnsi"/>
          <w:b/>
          <w:color w:val="000000"/>
          <w:lang w:val="en-US"/>
        </w:rPr>
        <w:t>LEARNING OUTCOMES</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5CF9AE1B"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vAlign w:val="center"/>
            <w:hideMark/>
          </w:tcPr>
          <w:p w14:paraId="4125AA0E" w14:textId="77777777" w:rsidR="00B3544D" w:rsidRPr="00B3544D" w:rsidRDefault="00B3544D" w:rsidP="00B3544D">
            <w:pPr>
              <w:rPr>
                <w:rFonts w:asciiTheme="minorHAnsi" w:hAnsiTheme="minorHAnsi" w:cstheme="minorHAnsi"/>
                <w:i/>
                <w:sz w:val="22"/>
                <w:szCs w:val="22"/>
                <w:lang w:val="en-US"/>
              </w:rPr>
            </w:pPr>
            <w:r w:rsidRPr="00B3544D">
              <w:rPr>
                <w:rFonts w:asciiTheme="minorHAnsi" w:hAnsiTheme="minorHAnsi" w:cstheme="minorHAnsi"/>
                <w:b/>
                <w:sz w:val="22"/>
                <w:szCs w:val="22"/>
                <w:lang w:val="en-US"/>
              </w:rPr>
              <w:t>Learning Outcomes</w:t>
            </w:r>
          </w:p>
        </w:tc>
      </w:tr>
      <w:tr w:rsidR="00B3544D" w:rsidRPr="00B3544D" w14:paraId="70F59059"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vAlign w:val="center"/>
          </w:tcPr>
          <w:p w14:paraId="71992589"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Upon successful completion of the course, participants will be able to:</w:t>
            </w:r>
          </w:p>
          <w:p w14:paraId="1B41EFE8" w14:textId="77777777" w:rsidR="00B3544D" w:rsidRPr="00B3544D" w:rsidRDefault="00B3544D" w:rsidP="006E6CC4">
            <w:pPr>
              <w:numPr>
                <w:ilvl w:val="0"/>
                <w:numId w:val="7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obtain a detailed and comprehensive picture of international trade concepts related to classical international trade theory, trade policy, protectionist instruments, the institutional framework for international exchange, economic integration in Europe, and trade policy in developing countries </w:t>
            </w:r>
          </w:p>
          <w:p w14:paraId="4B9D69ED" w14:textId="77777777" w:rsidR="00B3544D" w:rsidRPr="00B3544D" w:rsidRDefault="00B3544D" w:rsidP="006E6CC4">
            <w:pPr>
              <w:numPr>
                <w:ilvl w:val="0"/>
                <w:numId w:val="7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lastRenderedPageBreak/>
              <w:t>describe and analyze the measures and forms of Agricultural Policy implemented in the EU, the impact of these measures, the New Common Agricultural Policy, and its relationship with international trade</w:t>
            </w:r>
          </w:p>
        </w:tc>
      </w:tr>
      <w:tr w:rsidR="00B3544D" w:rsidRPr="00B3544D" w14:paraId="448F95D1"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vAlign w:val="center"/>
            <w:hideMark/>
          </w:tcPr>
          <w:p w14:paraId="17AF8BB6" w14:textId="77777777" w:rsidR="00B3544D" w:rsidRPr="00B3544D" w:rsidRDefault="00B3544D" w:rsidP="00B3544D">
            <w:pPr>
              <w:rPr>
                <w:rFonts w:asciiTheme="minorHAnsi" w:hAnsiTheme="minorHAnsi" w:cstheme="minorHAnsi"/>
                <w:b/>
                <w:sz w:val="22"/>
                <w:szCs w:val="22"/>
              </w:rPr>
            </w:pPr>
            <w:r w:rsidRPr="00B3544D">
              <w:rPr>
                <w:rFonts w:asciiTheme="minorHAnsi" w:hAnsiTheme="minorHAnsi" w:cstheme="minorHAnsi"/>
                <w:b/>
                <w:sz w:val="22"/>
                <w:szCs w:val="22"/>
                <w:lang w:val="en-US"/>
              </w:rPr>
              <w:lastRenderedPageBreak/>
              <w:t>General Skills</w:t>
            </w:r>
          </w:p>
        </w:tc>
      </w:tr>
      <w:tr w:rsidR="00B3544D" w:rsidRPr="00B3544D" w14:paraId="0DD8273D"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vAlign w:val="center"/>
          </w:tcPr>
          <w:p w14:paraId="53733E74" w14:textId="77777777" w:rsidR="00B3544D" w:rsidRPr="00B3544D" w:rsidRDefault="00B3544D" w:rsidP="006E6CC4">
            <w:pPr>
              <w:numPr>
                <w:ilvl w:val="0"/>
                <w:numId w:val="7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Search, analysis and synthesis of data and information, ICT Use</w:t>
            </w:r>
          </w:p>
          <w:p w14:paraId="072FC594" w14:textId="77777777" w:rsidR="00B3544D" w:rsidRPr="00B3544D" w:rsidRDefault="00B3544D" w:rsidP="006E6CC4">
            <w:pPr>
              <w:numPr>
                <w:ilvl w:val="0"/>
                <w:numId w:val="7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Decision making</w:t>
            </w:r>
          </w:p>
          <w:p w14:paraId="4EBB85A6" w14:textId="77777777" w:rsidR="00B3544D" w:rsidRPr="00B3544D" w:rsidRDefault="00B3544D" w:rsidP="006E6CC4">
            <w:pPr>
              <w:numPr>
                <w:ilvl w:val="0"/>
                <w:numId w:val="7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Autonomous work</w:t>
            </w:r>
          </w:p>
          <w:p w14:paraId="0B0304B4" w14:textId="77777777" w:rsidR="00B3544D" w:rsidRPr="00B3544D" w:rsidRDefault="00B3544D" w:rsidP="006E6CC4">
            <w:pPr>
              <w:numPr>
                <w:ilvl w:val="0"/>
                <w:numId w:val="7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Promoting free, creative and inductive reasoning</w:t>
            </w:r>
          </w:p>
        </w:tc>
      </w:tr>
    </w:tbl>
    <w:p w14:paraId="38660B54" w14:textId="77777777" w:rsidR="00B3544D" w:rsidRPr="00B3544D" w:rsidRDefault="00B3544D" w:rsidP="006E6CC4">
      <w:pPr>
        <w:widowControl w:val="0"/>
        <w:numPr>
          <w:ilvl w:val="0"/>
          <w:numId w:val="134"/>
        </w:numPr>
        <w:autoSpaceDE w:val="0"/>
        <w:autoSpaceDN w:val="0"/>
        <w:adjustRightInd w:val="0"/>
        <w:spacing w:before="240"/>
        <w:contextualSpacing/>
        <w:rPr>
          <w:rFonts w:asciiTheme="minorHAnsi" w:hAnsiTheme="minorHAnsi" w:cstheme="minorHAnsi"/>
          <w:b/>
          <w:color w:val="000000"/>
        </w:rPr>
      </w:pPr>
      <w:r w:rsidRPr="00B3544D">
        <w:rPr>
          <w:rFonts w:asciiTheme="minorHAnsi" w:hAnsiTheme="minorHAnsi" w:cstheme="minorHAnsi"/>
          <w:b/>
          <w:color w:val="000000"/>
          <w:lang w:val="en-US"/>
        </w:rPr>
        <w:t>COURSE CONTENT</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2BEA4E75"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3DCD69E3" w14:textId="77777777" w:rsidR="00B3544D" w:rsidRPr="00B3544D" w:rsidRDefault="00B3544D" w:rsidP="006E6CC4">
            <w:pPr>
              <w:numPr>
                <w:ilvl w:val="0"/>
                <w:numId w:val="13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Theories for explaining the structure and impact of international trade I </w:t>
            </w:r>
          </w:p>
          <w:p w14:paraId="0C63F12D" w14:textId="77777777" w:rsidR="00B3544D" w:rsidRPr="00B3544D" w:rsidRDefault="00B3544D" w:rsidP="006E6CC4">
            <w:pPr>
              <w:numPr>
                <w:ilvl w:val="0"/>
                <w:numId w:val="13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Theories for explaining the structure and impact of international trade II </w:t>
            </w:r>
          </w:p>
          <w:p w14:paraId="7127F84D" w14:textId="77777777" w:rsidR="00B3544D" w:rsidRPr="00B3544D" w:rsidRDefault="00B3544D" w:rsidP="006E6CC4">
            <w:pPr>
              <w:numPr>
                <w:ilvl w:val="0"/>
                <w:numId w:val="13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CAP and international trade</w:t>
            </w:r>
          </w:p>
          <w:p w14:paraId="256DA194" w14:textId="77777777" w:rsidR="00B3544D" w:rsidRPr="00B3544D" w:rsidRDefault="00B3544D" w:rsidP="006E6CC4">
            <w:pPr>
              <w:numPr>
                <w:ilvl w:val="0"/>
                <w:numId w:val="13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Bibliography presentations</w:t>
            </w:r>
          </w:p>
          <w:p w14:paraId="79DC6B20" w14:textId="77777777" w:rsidR="00B3544D" w:rsidRPr="00B3544D" w:rsidRDefault="00B3544D" w:rsidP="006E6CC4">
            <w:pPr>
              <w:numPr>
                <w:ilvl w:val="0"/>
                <w:numId w:val="13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Trade policy in developing countries</w:t>
            </w:r>
          </w:p>
          <w:p w14:paraId="1806ABF4" w14:textId="77777777" w:rsidR="00B3544D" w:rsidRPr="00B3544D" w:rsidRDefault="00B3544D" w:rsidP="006E6CC4">
            <w:pPr>
              <w:numPr>
                <w:ilvl w:val="0"/>
                <w:numId w:val="13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Economic growth and crises in developing countries.</w:t>
            </w:r>
          </w:p>
          <w:p w14:paraId="52FF76E6" w14:textId="77777777" w:rsidR="00B3544D" w:rsidRPr="00B3544D" w:rsidRDefault="00B3544D" w:rsidP="006E6CC4">
            <w:pPr>
              <w:numPr>
                <w:ilvl w:val="0"/>
                <w:numId w:val="13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Economic reform of developing countries</w:t>
            </w:r>
          </w:p>
          <w:p w14:paraId="2D81256E" w14:textId="77777777" w:rsidR="00B3544D" w:rsidRPr="00B3544D" w:rsidRDefault="00B3544D" w:rsidP="006E6CC4">
            <w:pPr>
              <w:numPr>
                <w:ilvl w:val="0"/>
                <w:numId w:val="13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Commercial policy instruments</w:t>
            </w:r>
          </w:p>
          <w:p w14:paraId="4E85B890" w14:textId="77777777" w:rsidR="00B3544D" w:rsidRPr="00B3544D" w:rsidRDefault="00B3544D" w:rsidP="006E6CC4">
            <w:pPr>
              <w:numPr>
                <w:ilvl w:val="0"/>
                <w:numId w:val="13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Political Economy of Trade Policy</w:t>
            </w:r>
          </w:p>
          <w:p w14:paraId="7B0650B7" w14:textId="77777777" w:rsidR="00B3544D" w:rsidRPr="00B3544D" w:rsidRDefault="00B3544D" w:rsidP="006E6CC4">
            <w:pPr>
              <w:numPr>
                <w:ilvl w:val="0"/>
                <w:numId w:val="13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Competition and competitiveness</w:t>
            </w:r>
          </w:p>
          <w:p w14:paraId="3C53659B" w14:textId="77777777" w:rsidR="00B3544D" w:rsidRPr="00B3544D" w:rsidRDefault="00B3544D" w:rsidP="006E6CC4">
            <w:pPr>
              <w:numPr>
                <w:ilvl w:val="0"/>
                <w:numId w:val="13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Trade policy controversies</w:t>
            </w:r>
          </w:p>
          <w:p w14:paraId="666DBF27" w14:textId="77777777" w:rsidR="00B3544D" w:rsidRPr="00B3544D" w:rsidRDefault="00B3544D" w:rsidP="006E6CC4">
            <w:pPr>
              <w:numPr>
                <w:ilvl w:val="0"/>
                <w:numId w:val="131"/>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Case studies in trade policy</w:t>
            </w:r>
          </w:p>
          <w:p w14:paraId="1B4B1ED3" w14:textId="77777777" w:rsidR="00B3544D" w:rsidRPr="00B3544D" w:rsidRDefault="00B3544D" w:rsidP="006E6CC4">
            <w:pPr>
              <w:numPr>
                <w:ilvl w:val="0"/>
                <w:numId w:val="131"/>
              </w:numPr>
              <w:contextualSpacing/>
              <w:rPr>
                <w:rFonts w:asciiTheme="minorHAnsi" w:hAnsiTheme="minorHAnsi" w:cstheme="minorHAnsi"/>
                <w:color w:val="000000"/>
                <w:sz w:val="20"/>
                <w:szCs w:val="20"/>
                <w:lang w:val="en-US"/>
              </w:rPr>
            </w:pPr>
            <w:r w:rsidRPr="00B3544D">
              <w:rPr>
                <w:rFonts w:asciiTheme="minorHAnsi" w:hAnsiTheme="minorHAnsi" w:cstheme="minorHAnsi"/>
                <w:sz w:val="22"/>
                <w:szCs w:val="22"/>
                <w:lang w:val="en-US"/>
              </w:rPr>
              <w:t>Revision</w:t>
            </w:r>
          </w:p>
        </w:tc>
      </w:tr>
    </w:tbl>
    <w:p w14:paraId="56D0B51F" w14:textId="77777777" w:rsidR="00B3544D" w:rsidRPr="00B3544D" w:rsidRDefault="00B3544D" w:rsidP="006E6CC4">
      <w:pPr>
        <w:widowControl w:val="0"/>
        <w:numPr>
          <w:ilvl w:val="0"/>
          <w:numId w:val="134"/>
        </w:numPr>
        <w:autoSpaceDE w:val="0"/>
        <w:autoSpaceDN w:val="0"/>
        <w:adjustRightInd w:val="0"/>
        <w:spacing w:before="240"/>
        <w:contextualSpacing/>
        <w:rPr>
          <w:rFonts w:asciiTheme="minorHAnsi" w:hAnsiTheme="minorHAnsi" w:cstheme="minorHAnsi"/>
          <w:b/>
          <w:color w:val="000000"/>
        </w:rPr>
      </w:pPr>
      <w:r w:rsidRPr="00B3544D">
        <w:rPr>
          <w:rFonts w:asciiTheme="minorHAnsi" w:hAnsiTheme="minorHAnsi" w:cstheme="minorHAnsi"/>
          <w:b/>
          <w:color w:val="000000"/>
          <w:lang w:val="en-US"/>
        </w:rPr>
        <w:t>LEARNING &amp; TEACHING METHODS</w:t>
      </w:r>
      <w:r w:rsidRPr="00B3544D">
        <w:rPr>
          <w:rFonts w:asciiTheme="minorHAnsi" w:hAnsiTheme="minorHAnsi" w:cstheme="minorHAnsi"/>
          <w:b/>
          <w:color w:val="000000"/>
        </w:rPr>
        <w:t xml:space="preserve"> - </w:t>
      </w:r>
      <w:r w:rsidRPr="00B3544D">
        <w:rPr>
          <w:rFonts w:asciiTheme="minorHAnsi" w:hAnsiTheme="minorHAnsi" w:cstheme="minorHAnsi"/>
          <w:b/>
          <w:color w:val="000000"/>
          <w:lang w:val="en-US"/>
        </w:rPr>
        <w:t>EVALUATION</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B3544D" w:rsidRPr="00B3544D" w14:paraId="54E209AC"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FC13F34"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TEACHING METHOD</w:t>
            </w:r>
            <w:r w:rsidRPr="00B3544D">
              <w:rPr>
                <w:rFonts w:asciiTheme="minorHAnsi" w:hAnsiTheme="minorHAnsi" w:cstheme="minorHAnsi"/>
                <w:i/>
                <w:sz w:val="22"/>
                <w:szCs w:val="22"/>
                <w:lang w:val="en-US"/>
              </w:rPr>
              <w:t>.</w:t>
            </w:r>
          </w:p>
        </w:tc>
        <w:tc>
          <w:tcPr>
            <w:tcW w:w="5166" w:type="dxa"/>
            <w:tcBorders>
              <w:top w:val="single" w:sz="4" w:space="0" w:color="auto"/>
              <w:left w:val="single" w:sz="4" w:space="0" w:color="auto"/>
              <w:bottom w:val="single" w:sz="4" w:space="0" w:color="auto"/>
              <w:right w:val="single" w:sz="4" w:space="0" w:color="auto"/>
            </w:tcBorders>
            <w:vAlign w:val="center"/>
          </w:tcPr>
          <w:p w14:paraId="53A278AB" w14:textId="77777777" w:rsidR="00B3544D" w:rsidRPr="00B3544D" w:rsidRDefault="00B3544D" w:rsidP="00B3544D">
            <w:pPr>
              <w:rPr>
                <w:rFonts w:asciiTheme="minorHAnsi" w:hAnsiTheme="minorHAnsi" w:cstheme="minorHAnsi"/>
                <w:iCs/>
                <w:sz w:val="22"/>
                <w:szCs w:val="22"/>
                <w:lang w:val="en-US"/>
              </w:rPr>
            </w:pPr>
            <w:r w:rsidRPr="00B3544D">
              <w:rPr>
                <w:rFonts w:asciiTheme="minorHAnsi" w:hAnsiTheme="minorHAnsi" w:cstheme="minorHAnsi"/>
                <w:iCs/>
                <w:sz w:val="22"/>
                <w:szCs w:val="22"/>
                <w:lang w:val="en-US"/>
              </w:rPr>
              <w:t>Face to face</w:t>
            </w:r>
          </w:p>
          <w:p w14:paraId="1AFC1C9A" w14:textId="77777777" w:rsidR="00B3544D" w:rsidRPr="00B3544D" w:rsidRDefault="00B3544D" w:rsidP="00B3544D">
            <w:pPr>
              <w:rPr>
                <w:rFonts w:asciiTheme="minorHAnsi" w:hAnsiTheme="minorHAnsi" w:cstheme="minorHAnsi"/>
                <w:iCs/>
                <w:sz w:val="22"/>
                <w:szCs w:val="22"/>
                <w:lang w:val="en-US"/>
              </w:rPr>
            </w:pPr>
            <w:r w:rsidRPr="00B3544D">
              <w:rPr>
                <w:rFonts w:asciiTheme="minorHAnsi" w:hAnsiTheme="minorHAnsi" w:cstheme="minorHAnsi"/>
                <w:iCs/>
                <w:sz w:val="22"/>
                <w:szCs w:val="22"/>
                <w:lang w:val="en-US"/>
              </w:rPr>
              <w:t>Distance learning</w:t>
            </w:r>
          </w:p>
        </w:tc>
      </w:tr>
      <w:tr w:rsidR="00B3544D" w:rsidRPr="00B3544D" w14:paraId="1BE8F2DB"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E9A017E" w14:textId="77777777" w:rsidR="00B3544D" w:rsidRPr="00B3544D" w:rsidRDefault="00B3544D" w:rsidP="00B3544D">
            <w:pPr>
              <w:jc w:val="right"/>
              <w:rPr>
                <w:rFonts w:asciiTheme="minorHAnsi" w:hAnsiTheme="minorHAnsi" w:cstheme="minorHAnsi"/>
                <w:i/>
                <w:sz w:val="22"/>
                <w:szCs w:val="22"/>
                <w:lang w:val="en-US"/>
              </w:rPr>
            </w:pPr>
            <w:r w:rsidRPr="00B3544D">
              <w:rPr>
                <w:rFonts w:asciiTheme="minorHAnsi" w:hAnsiTheme="minorHAnsi" w:cstheme="minorHAnsi"/>
                <w:b/>
                <w:sz w:val="22"/>
                <w:szCs w:val="22"/>
                <w:lang w:val="en-US"/>
              </w:rPr>
              <w:t>USE OF INFORMATION &amp; COMMUNICATIONS TECHNOLOGY (ICT)</w:t>
            </w:r>
          </w:p>
        </w:tc>
        <w:tc>
          <w:tcPr>
            <w:tcW w:w="5166" w:type="dxa"/>
            <w:tcBorders>
              <w:top w:val="single" w:sz="4" w:space="0" w:color="auto"/>
              <w:left w:val="single" w:sz="4" w:space="0" w:color="auto"/>
              <w:bottom w:val="single" w:sz="4" w:space="0" w:color="auto"/>
              <w:right w:val="single" w:sz="4" w:space="0" w:color="auto"/>
            </w:tcBorders>
            <w:vAlign w:val="center"/>
          </w:tcPr>
          <w:p w14:paraId="75384232"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Use of ICT in Teaching</w:t>
            </w:r>
          </w:p>
          <w:p w14:paraId="0A506916"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Use of ICT in Laboratory Education</w:t>
            </w:r>
          </w:p>
          <w:p w14:paraId="49DC1A47"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Use of ICT in Communication with students</w:t>
            </w:r>
          </w:p>
        </w:tc>
      </w:tr>
      <w:tr w:rsidR="00B3544D" w:rsidRPr="00B3544D" w14:paraId="16FC96AF"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52B985F6"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TEACHING ORGANIZATION</w:t>
            </w:r>
          </w:p>
        </w:tc>
        <w:tc>
          <w:tcPr>
            <w:tcW w:w="5166"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ook w:val="04A0" w:firstRow="1" w:lastRow="0" w:firstColumn="1" w:lastColumn="0" w:noHBand="0" w:noVBand="1"/>
            </w:tblPr>
            <w:tblGrid>
              <w:gridCol w:w="2467"/>
              <w:gridCol w:w="2468"/>
            </w:tblGrid>
            <w:tr w:rsidR="00B3544D" w:rsidRPr="00B3544D" w14:paraId="342E4CD3" w14:textId="77777777" w:rsidTr="000F16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255165E" w14:textId="77777777" w:rsidR="00B3544D" w:rsidRPr="00B3544D" w:rsidRDefault="00B3544D" w:rsidP="00B3544D">
                  <w:pPr>
                    <w:jc w:val="center"/>
                    <w:rPr>
                      <w:rFonts w:asciiTheme="minorHAnsi" w:hAnsiTheme="minorHAnsi" w:cstheme="minorHAnsi"/>
                      <w:b/>
                      <w:i/>
                    </w:rPr>
                  </w:pPr>
                  <w:r w:rsidRPr="00B3544D">
                    <w:rPr>
                      <w:rFonts w:asciiTheme="minorHAnsi" w:hAnsiTheme="minorHAnsi" w:cstheme="minorHAnsi"/>
                      <w:b/>
                      <w:i/>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547F27D" w14:textId="77777777" w:rsidR="00B3544D" w:rsidRPr="00B3544D" w:rsidRDefault="00B3544D" w:rsidP="00B3544D">
                  <w:pPr>
                    <w:jc w:val="center"/>
                    <w:rPr>
                      <w:rFonts w:asciiTheme="minorHAnsi" w:hAnsiTheme="minorHAnsi" w:cstheme="minorHAnsi"/>
                      <w:b/>
                      <w:i/>
                    </w:rPr>
                  </w:pPr>
                  <w:r w:rsidRPr="00B3544D">
                    <w:rPr>
                      <w:rFonts w:asciiTheme="minorHAnsi" w:hAnsiTheme="minorHAnsi" w:cstheme="minorHAnsi"/>
                      <w:b/>
                      <w:i/>
                    </w:rPr>
                    <w:t>Workload/semester</w:t>
                  </w:r>
                </w:p>
              </w:tc>
            </w:tr>
            <w:tr w:rsidR="00B3544D" w:rsidRPr="00B3544D" w14:paraId="64A0DF63" w14:textId="77777777" w:rsidTr="000F1667">
              <w:tc>
                <w:tcPr>
                  <w:tcW w:w="2467" w:type="dxa"/>
                  <w:tcBorders>
                    <w:top w:val="single" w:sz="4" w:space="0" w:color="auto"/>
                    <w:left w:val="single" w:sz="4" w:space="0" w:color="auto"/>
                    <w:bottom w:val="single" w:sz="4" w:space="0" w:color="auto"/>
                    <w:right w:val="single" w:sz="4" w:space="0" w:color="auto"/>
                  </w:tcBorders>
                  <w:vAlign w:val="center"/>
                </w:tcPr>
                <w:p w14:paraId="6F4602F5" w14:textId="77777777" w:rsidR="00B3544D" w:rsidRPr="00B3544D" w:rsidRDefault="00B3544D" w:rsidP="00B3544D">
                  <w:pPr>
                    <w:rPr>
                      <w:rFonts w:asciiTheme="minorHAnsi" w:hAnsiTheme="minorHAnsi" w:cstheme="minorHAnsi"/>
                      <w:iCs/>
                    </w:rPr>
                  </w:pPr>
                  <w:r w:rsidRPr="00B3544D">
                    <w:rPr>
                      <w:rFonts w:asciiTheme="minorHAnsi" w:hAnsiTheme="minorHAnsi" w:cstheme="minorHAnsi"/>
                      <w:iCs/>
                    </w:rPr>
                    <w:t>Lectures</w:t>
                  </w:r>
                </w:p>
              </w:tc>
              <w:tc>
                <w:tcPr>
                  <w:tcW w:w="2468" w:type="dxa"/>
                  <w:tcBorders>
                    <w:top w:val="single" w:sz="4" w:space="0" w:color="auto"/>
                    <w:left w:val="single" w:sz="4" w:space="0" w:color="auto"/>
                    <w:bottom w:val="single" w:sz="4" w:space="0" w:color="auto"/>
                    <w:right w:val="single" w:sz="4" w:space="0" w:color="auto"/>
                  </w:tcBorders>
                  <w:vAlign w:val="center"/>
                </w:tcPr>
                <w:p w14:paraId="6BEC55B5" w14:textId="77777777" w:rsidR="00B3544D" w:rsidRPr="00B3544D" w:rsidRDefault="00B3544D" w:rsidP="00B3544D">
                  <w:pPr>
                    <w:jc w:val="center"/>
                    <w:rPr>
                      <w:rFonts w:asciiTheme="minorHAnsi" w:hAnsiTheme="minorHAnsi" w:cstheme="minorHAnsi"/>
                      <w:lang w:val="en-US"/>
                    </w:rPr>
                  </w:pPr>
                  <w:r w:rsidRPr="00B3544D">
                    <w:rPr>
                      <w:rFonts w:asciiTheme="minorHAnsi" w:hAnsiTheme="minorHAnsi" w:cstheme="minorHAnsi"/>
                      <w:lang w:val="en-US"/>
                    </w:rPr>
                    <w:t>39</w:t>
                  </w:r>
                </w:p>
              </w:tc>
            </w:tr>
            <w:tr w:rsidR="00B3544D" w:rsidRPr="00B3544D" w14:paraId="04BAB771" w14:textId="77777777" w:rsidTr="000F1667">
              <w:tc>
                <w:tcPr>
                  <w:tcW w:w="2467" w:type="dxa"/>
                  <w:tcBorders>
                    <w:top w:val="single" w:sz="4" w:space="0" w:color="auto"/>
                    <w:left w:val="single" w:sz="4" w:space="0" w:color="auto"/>
                    <w:bottom w:val="single" w:sz="4" w:space="0" w:color="auto"/>
                    <w:right w:val="single" w:sz="4" w:space="0" w:color="auto"/>
                  </w:tcBorders>
                  <w:vAlign w:val="center"/>
                </w:tcPr>
                <w:p w14:paraId="0AA6C2B1" w14:textId="77777777" w:rsidR="00B3544D" w:rsidRPr="00B3544D" w:rsidRDefault="00B3544D" w:rsidP="00B3544D">
                  <w:pPr>
                    <w:rPr>
                      <w:rFonts w:asciiTheme="minorHAnsi" w:hAnsiTheme="minorHAnsi" w:cstheme="minorHAnsi"/>
                      <w:iCs/>
                    </w:rPr>
                  </w:pPr>
                  <w:r w:rsidRPr="00B3544D">
                    <w:rPr>
                      <w:rFonts w:asciiTheme="minorHAnsi" w:hAnsiTheme="minorHAnsi" w:cstheme="minorHAnsi"/>
                      <w:iCs/>
                    </w:rPr>
                    <w:t>Study / creation</w:t>
                  </w:r>
                </w:p>
              </w:tc>
              <w:tc>
                <w:tcPr>
                  <w:tcW w:w="2468" w:type="dxa"/>
                  <w:tcBorders>
                    <w:top w:val="single" w:sz="4" w:space="0" w:color="auto"/>
                    <w:left w:val="single" w:sz="4" w:space="0" w:color="auto"/>
                    <w:bottom w:val="single" w:sz="4" w:space="0" w:color="auto"/>
                    <w:right w:val="single" w:sz="4" w:space="0" w:color="auto"/>
                  </w:tcBorders>
                  <w:vAlign w:val="center"/>
                </w:tcPr>
                <w:p w14:paraId="3A87BF17" w14:textId="77777777" w:rsidR="00B3544D" w:rsidRPr="00B3544D" w:rsidRDefault="00B3544D" w:rsidP="00B3544D">
                  <w:pPr>
                    <w:jc w:val="center"/>
                    <w:rPr>
                      <w:rFonts w:asciiTheme="minorHAnsi" w:hAnsiTheme="minorHAnsi" w:cstheme="minorHAnsi"/>
                      <w:lang w:val="en-US"/>
                    </w:rPr>
                  </w:pPr>
                  <w:r w:rsidRPr="00B3544D">
                    <w:rPr>
                      <w:rFonts w:asciiTheme="minorHAnsi" w:hAnsiTheme="minorHAnsi" w:cstheme="minorHAnsi"/>
                      <w:lang w:val="en-US"/>
                    </w:rPr>
                    <w:t>97</w:t>
                  </w:r>
                </w:p>
              </w:tc>
            </w:tr>
            <w:tr w:rsidR="00B3544D" w:rsidRPr="00B3544D" w14:paraId="6FB22DE1" w14:textId="77777777" w:rsidTr="000F1667">
              <w:tc>
                <w:tcPr>
                  <w:tcW w:w="2467" w:type="dxa"/>
                  <w:tcBorders>
                    <w:top w:val="single" w:sz="4" w:space="0" w:color="auto"/>
                    <w:left w:val="single" w:sz="4" w:space="0" w:color="auto"/>
                    <w:bottom w:val="single" w:sz="4" w:space="0" w:color="auto"/>
                    <w:right w:val="single" w:sz="4" w:space="0" w:color="auto"/>
                  </w:tcBorders>
                  <w:vAlign w:val="center"/>
                </w:tcPr>
                <w:p w14:paraId="0A1C149D" w14:textId="77777777" w:rsidR="00B3544D" w:rsidRPr="00B3544D" w:rsidRDefault="00B3544D" w:rsidP="00B3544D">
                  <w:pPr>
                    <w:rPr>
                      <w:rFonts w:asciiTheme="minorHAnsi" w:hAnsiTheme="minorHAnsi" w:cstheme="minorHAnsi"/>
                      <w:iCs/>
                    </w:rPr>
                  </w:pPr>
                  <w:r w:rsidRPr="00B3544D">
                    <w:rPr>
                      <w:rFonts w:asciiTheme="minorHAnsi" w:hAnsiTheme="minorHAnsi" w:cstheme="minorHAnsi"/>
                      <w:iCs/>
                    </w:rPr>
                    <w:t>Bibliographic research &amp; analysis</w:t>
                  </w:r>
                </w:p>
              </w:tc>
              <w:tc>
                <w:tcPr>
                  <w:tcW w:w="2468" w:type="dxa"/>
                  <w:tcBorders>
                    <w:top w:val="single" w:sz="4" w:space="0" w:color="auto"/>
                    <w:left w:val="single" w:sz="4" w:space="0" w:color="auto"/>
                    <w:bottom w:val="single" w:sz="4" w:space="0" w:color="auto"/>
                    <w:right w:val="single" w:sz="4" w:space="0" w:color="auto"/>
                  </w:tcBorders>
                  <w:vAlign w:val="center"/>
                </w:tcPr>
                <w:p w14:paraId="724F851A" w14:textId="77777777" w:rsidR="00B3544D" w:rsidRPr="00B3544D" w:rsidRDefault="00B3544D" w:rsidP="00B3544D">
                  <w:pPr>
                    <w:jc w:val="center"/>
                    <w:rPr>
                      <w:rFonts w:asciiTheme="minorHAnsi" w:hAnsiTheme="minorHAnsi" w:cstheme="minorHAnsi"/>
                      <w:lang w:val="en-US"/>
                    </w:rPr>
                  </w:pPr>
                  <w:r w:rsidRPr="00B3544D">
                    <w:rPr>
                      <w:rFonts w:asciiTheme="minorHAnsi" w:hAnsiTheme="minorHAnsi" w:cstheme="minorHAnsi"/>
                      <w:lang w:val="en-US"/>
                    </w:rPr>
                    <w:t>48.5</w:t>
                  </w:r>
                </w:p>
              </w:tc>
            </w:tr>
            <w:tr w:rsidR="00B3544D" w:rsidRPr="00B3544D" w14:paraId="6CDB08C5" w14:textId="77777777" w:rsidTr="000F1667">
              <w:tc>
                <w:tcPr>
                  <w:tcW w:w="2467" w:type="dxa"/>
                  <w:tcBorders>
                    <w:top w:val="single" w:sz="4" w:space="0" w:color="auto"/>
                    <w:left w:val="single" w:sz="4" w:space="0" w:color="auto"/>
                    <w:bottom w:val="single" w:sz="4" w:space="0" w:color="auto"/>
                    <w:right w:val="single" w:sz="4" w:space="0" w:color="auto"/>
                  </w:tcBorders>
                  <w:vAlign w:val="center"/>
                </w:tcPr>
                <w:p w14:paraId="2196FF42" w14:textId="77777777" w:rsidR="00B3544D" w:rsidRPr="00B3544D" w:rsidRDefault="00B3544D" w:rsidP="00B3544D">
                  <w:pPr>
                    <w:rPr>
                      <w:rFonts w:asciiTheme="minorHAnsi" w:hAnsiTheme="minorHAnsi" w:cstheme="minorHAnsi"/>
                      <w:iCs/>
                      <w:lang w:val="en-US"/>
                    </w:rPr>
                  </w:pPr>
                  <w:r w:rsidRPr="00B3544D">
                    <w:rPr>
                      <w:rFonts w:asciiTheme="minorHAnsi" w:hAnsiTheme="minorHAnsi" w:cstheme="minorHAnsi"/>
                      <w:iCs/>
                      <w:lang w:val="en-US"/>
                    </w:rPr>
                    <w:t>Exams</w:t>
                  </w:r>
                </w:p>
              </w:tc>
              <w:tc>
                <w:tcPr>
                  <w:tcW w:w="2468" w:type="dxa"/>
                  <w:tcBorders>
                    <w:top w:val="single" w:sz="4" w:space="0" w:color="auto"/>
                    <w:left w:val="single" w:sz="4" w:space="0" w:color="auto"/>
                    <w:bottom w:val="single" w:sz="4" w:space="0" w:color="auto"/>
                    <w:right w:val="single" w:sz="4" w:space="0" w:color="auto"/>
                  </w:tcBorders>
                  <w:vAlign w:val="center"/>
                </w:tcPr>
                <w:p w14:paraId="38CB5DD2" w14:textId="77777777" w:rsidR="00B3544D" w:rsidRPr="00B3544D" w:rsidRDefault="00B3544D" w:rsidP="00B3544D">
                  <w:pPr>
                    <w:jc w:val="center"/>
                    <w:rPr>
                      <w:rFonts w:asciiTheme="minorHAnsi" w:hAnsiTheme="minorHAnsi" w:cstheme="minorHAnsi"/>
                      <w:lang w:val="en-US"/>
                    </w:rPr>
                  </w:pPr>
                  <w:r w:rsidRPr="00B3544D">
                    <w:rPr>
                      <w:rFonts w:asciiTheme="minorHAnsi" w:hAnsiTheme="minorHAnsi" w:cstheme="minorHAnsi"/>
                      <w:lang w:val="en-US"/>
                    </w:rPr>
                    <w:t>3</w:t>
                  </w:r>
                </w:p>
              </w:tc>
            </w:tr>
            <w:tr w:rsidR="00B3544D" w:rsidRPr="00B3544D" w14:paraId="63D3A970" w14:textId="77777777" w:rsidTr="000F1667">
              <w:tc>
                <w:tcPr>
                  <w:tcW w:w="2467" w:type="dxa"/>
                  <w:tcBorders>
                    <w:top w:val="single" w:sz="4" w:space="0" w:color="auto"/>
                    <w:left w:val="single" w:sz="4" w:space="0" w:color="auto"/>
                    <w:bottom w:val="single" w:sz="4" w:space="0" w:color="auto"/>
                    <w:right w:val="single" w:sz="4" w:space="0" w:color="auto"/>
                  </w:tcBorders>
                  <w:vAlign w:val="center"/>
                </w:tcPr>
                <w:p w14:paraId="29EC5259" w14:textId="77777777" w:rsidR="00B3544D" w:rsidRPr="00B3544D" w:rsidRDefault="00B3544D" w:rsidP="00B3544D">
                  <w:pPr>
                    <w:rPr>
                      <w:rFonts w:asciiTheme="minorHAnsi" w:hAnsiTheme="minorHAnsi" w:cstheme="minorHAnsi"/>
                      <w:b/>
                      <w:bCs/>
                      <w:iCs/>
                      <w:lang w:val="en-US"/>
                    </w:rPr>
                  </w:pPr>
                  <w:r w:rsidRPr="00B3544D">
                    <w:rPr>
                      <w:rFonts w:asciiTheme="minorHAnsi" w:hAnsiTheme="minorHAnsi" w:cstheme="minorHAnsi"/>
                      <w:b/>
                      <w:bCs/>
                      <w:iCs/>
                      <w:lang w:val="en-US"/>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6A1FDFA5" w14:textId="77777777" w:rsidR="00B3544D" w:rsidRPr="00B3544D" w:rsidRDefault="00B3544D" w:rsidP="00B3544D">
                  <w:pPr>
                    <w:jc w:val="center"/>
                    <w:rPr>
                      <w:rFonts w:asciiTheme="minorHAnsi" w:hAnsiTheme="minorHAnsi" w:cstheme="minorHAnsi"/>
                      <w:b/>
                      <w:bCs/>
                      <w:lang w:val="en-US"/>
                    </w:rPr>
                  </w:pPr>
                  <w:r w:rsidRPr="00B3544D">
                    <w:rPr>
                      <w:rFonts w:asciiTheme="minorHAnsi" w:hAnsiTheme="minorHAnsi" w:cstheme="minorHAnsi"/>
                      <w:b/>
                      <w:bCs/>
                      <w:lang w:val="en-US"/>
                    </w:rPr>
                    <w:t>187.5</w:t>
                  </w:r>
                </w:p>
              </w:tc>
            </w:tr>
          </w:tbl>
          <w:p w14:paraId="4A180820" w14:textId="77777777" w:rsidR="00B3544D" w:rsidRPr="00B3544D" w:rsidRDefault="00B3544D" w:rsidP="00B3544D">
            <w:pPr>
              <w:rPr>
                <w:rFonts w:asciiTheme="minorHAnsi" w:hAnsiTheme="minorHAnsi" w:cstheme="minorHAnsi"/>
                <w:sz w:val="22"/>
                <w:szCs w:val="22"/>
                <w:lang w:val="en-US"/>
              </w:rPr>
            </w:pPr>
          </w:p>
        </w:tc>
      </w:tr>
      <w:tr w:rsidR="00B3544D" w:rsidRPr="00B3544D" w14:paraId="35A55A80"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732D6FFE" w14:textId="77777777" w:rsidR="00B3544D" w:rsidRPr="00B3544D" w:rsidRDefault="00B3544D" w:rsidP="00B3544D">
            <w:pPr>
              <w:jc w:val="right"/>
              <w:rPr>
                <w:rFonts w:asciiTheme="minorHAnsi" w:hAnsiTheme="minorHAnsi" w:cstheme="minorHAnsi"/>
                <w:b/>
                <w:caps/>
                <w:sz w:val="22"/>
                <w:szCs w:val="22"/>
                <w:lang w:val="en-US"/>
              </w:rPr>
            </w:pPr>
            <w:r w:rsidRPr="00B3544D">
              <w:rPr>
                <w:rFonts w:asciiTheme="minorHAnsi" w:hAnsiTheme="minorHAnsi" w:cstheme="minorHAnsi"/>
                <w:b/>
                <w:caps/>
                <w:sz w:val="22"/>
                <w:szCs w:val="22"/>
                <w:lang w:val="en-US"/>
              </w:rPr>
              <w:t>Student Evaluation</w:t>
            </w:r>
          </w:p>
        </w:tc>
        <w:tc>
          <w:tcPr>
            <w:tcW w:w="5166" w:type="dxa"/>
            <w:tcBorders>
              <w:top w:val="single" w:sz="4" w:space="0" w:color="auto"/>
              <w:left w:val="single" w:sz="4" w:space="0" w:color="auto"/>
              <w:bottom w:val="single" w:sz="4" w:space="0" w:color="auto"/>
              <w:right w:val="single" w:sz="4" w:space="0" w:color="auto"/>
            </w:tcBorders>
            <w:vAlign w:val="center"/>
          </w:tcPr>
          <w:p w14:paraId="312E5ADC" w14:textId="77777777" w:rsidR="00B3544D" w:rsidRPr="00B3544D" w:rsidRDefault="00B3544D" w:rsidP="00B3544D">
            <w:pPr>
              <w:spacing w:before="60"/>
              <w:rPr>
                <w:rFonts w:asciiTheme="minorHAnsi" w:hAnsiTheme="minorHAnsi" w:cstheme="minorHAnsi"/>
                <w:b/>
                <w:bCs/>
                <w:sz w:val="22"/>
                <w:szCs w:val="22"/>
                <w:lang w:val="en-US"/>
              </w:rPr>
            </w:pPr>
            <w:r w:rsidRPr="00B3544D">
              <w:rPr>
                <w:rFonts w:asciiTheme="minorHAnsi" w:hAnsiTheme="minorHAnsi" w:cstheme="minorHAnsi"/>
                <w:b/>
                <w:bCs/>
                <w:sz w:val="22"/>
                <w:szCs w:val="22"/>
                <w:lang w:val="en-US"/>
              </w:rPr>
              <w:t>Student evaluation languages</w:t>
            </w:r>
          </w:p>
          <w:p w14:paraId="5A607FDD" w14:textId="77777777" w:rsidR="00B3544D" w:rsidRPr="00B3544D" w:rsidRDefault="00B3544D" w:rsidP="00B3544D">
            <w:pPr>
              <w:spacing w:before="60"/>
              <w:rPr>
                <w:rFonts w:asciiTheme="minorHAnsi" w:hAnsiTheme="minorHAnsi" w:cstheme="minorHAnsi"/>
                <w:sz w:val="22"/>
                <w:szCs w:val="22"/>
                <w:lang w:val="en-US"/>
              </w:rPr>
            </w:pPr>
            <w:r w:rsidRPr="00B3544D">
              <w:rPr>
                <w:rFonts w:asciiTheme="minorHAnsi" w:hAnsiTheme="minorHAnsi" w:cstheme="minorHAnsi"/>
                <w:sz w:val="22"/>
                <w:szCs w:val="22"/>
                <w:lang w:val="en-US"/>
              </w:rPr>
              <w:t>Greek</w:t>
            </w:r>
          </w:p>
          <w:p w14:paraId="4316283D" w14:textId="77777777" w:rsidR="00B3544D" w:rsidRPr="00B3544D" w:rsidRDefault="00B3544D" w:rsidP="00B3544D">
            <w:pPr>
              <w:spacing w:before="60"/>
              <w:rPr>
                <w:rFonts w:asciiTheme="minorHAnsi" w:hAnsiTheme="minorHAnsi" w:cstheme="minorHAnsi"/>
                <w:b/>
                <w:bCs/>
                <w:sz w:val="22"/>
                <w:szCs w:val="22"/>
                <w:lang w:val="en-US"/>
              </w:rPr>
            </w:pPr>
            <w:r w:rsidRPr="00B3544D">
              <w:rPr>
                <w:rFonts w:asciiTheme="minorHAnsi" w:hAnsiTheme="minorHAnsi" w:cstheme="minorHAnsi"/>
                <w:b/>
                <w:bCs/>
                <w:sz w:val="22"/>
                <w:szCs w:val="22"/>
                <w:lang w:val="en-US"/>
              </w:rPr>
              <w:t>Method (Formative or Concluding)</w:t>
            </w:r>
          </w:p>
          <w:p w14:paraId="441275AA" w14:textId="77777777" w:rsidR="00B3544D" w:rsidRPr="00B3544D" w:rsidRDefault="00B3544D" w:rsidP="00B3544D">
            <w:pPr>
              <w:spacing w:before="60"/>
              <w:rPr>
                <w:rFonts w:asciiTheme="minorHAnsi" w:hAnsiTheme="minorHAnsi" w:cstheme="minorHAnsi"/>
                <w:sz w:val="22"/>
                <w:szCs w:val="22"/>
                <w:lang w:val="en-US"/>
              </w:rPr>
            </w:pPr>
            <w:r w:rsidRPr="00B3544D">
              <w:rPr>
                <w:rFonts w:asciiTheme="minorHAnsi" w:hAnsiTheme="minorHAnsi" w:cstheme="minorHAnsi"/>
                <w:sz w:val="22"/>
                <w:szCs w:val="22"/>
                <w:lang w:val="en-US"/>
              </w:rPr>
              <w:t>Concluding</w:t>
            </w:r>
          </w:p>
          <w:p w14:paraId="1338DBDE" w14:textId="77777777" w:rsidR="00B3544D" w:rsidRPr="00B3544D" w:rsidRDefault="00B3544D" w:rsidP="00B3544D">
            <w:pPr>
              <w:spacing w:before="60"/>
              <w:rPr>
                <w:rFonts w:asciiTheme="minorHAnsi" w:hAnsiTheme="minorHAnsi" w:cstheme="minorHAnsi"/>
                <w:sz w:val="22"/>
                <w:szCs w:val="22"/>
                <w:lang w:val="en-US"/>
              </w:rPr>
            </w:pPr>
            <w:r w:rsidRPr="00B3544D">
              <w:rPr>
                <w:rFonts w:asciiTheme="minorHAnsi" w:hAnsiTheme="minorHAnsi" w:cstheme="minorHAnsi"/>
                <w:b/>
                <w:bCs/>
                <w:sz w:val="22"/>
                <w:szCs w:val="22"/>
                <w:lang w:val="en-US"/>
              </w:rPr>
              <w:t>Student evaluation methods</w:t>
            </w:r>
            <w:r w:rsidRPr="00B3544D">
              <w:rPr>
                <w:rFonts w:asciiTheme="minorHAnsi" w:hAnsiTheme="minorHAnsi" w:cstheme="minorHAnsi"/>
                <w:sz w:val="22"/>
                <w:szCs w:val="22"/>
                <w:lang w:val="en-US"/>
              </w:rPr>
              <w:t xml:space="preserve"> </w:t>
            </w:r>
            <w:r w:rsidRPr="00B3544D">
              <w:rPr>
                <w:rFonts w:asciiTheme="minorHAnsi" w:hAnsiTheme="minorHAnsi" w:cstheme="minorHAnsi"/>
                <w:sz w:val="22"/>
                <w:szCs w:val="22"/>
                <w:lang w:val="en-US"/>
              </w:rPr>
              <w:tab/>
            </w:r>
            <w:r w:rsidRPr="00B3544D">
              <w:rPr>
                <w:rFonts w:asciiTheme="minorHAnsi" w:hAnsiTheme="minorHAnsi" w:cstheme="minorHAnsi"/>
                <w:sz w:val="22"/>
                <w:szCs w:val="22"/>
                <w:lang w:val="en-US"/>
              </w:rPr>
              <w:tab/>
              <w:t xml:space="preserve">         </w:t>
            </w:r>
            <w:r w:rsidRPr="00B3544D">
              <w:rPr>
                <w:rFonts w:asciiTheme="minorHAnsi" w:hAnsiTheme="minorHAnsi" w:cstheme="minorHAnsi"/>
                <w:b/>
                <w:bCs/>
                <w:sz w:val="22"/>
                <w:szCs w:val="22"/>
                <w:lang w:val="en-US"/>
              </w:rPr>
              <w:t>Percent</w:t>
            </w:r>
          </w:p>
          <w:p w14:paraId="075796B7" w14:textId="77777777" w:rsidR="00B3544D" w:rsidRPr="00B3544D" w:rsidRDefault="00B3544D" w:rsidP="00B3544D">
            <w:pPr>
              <w:spacing w:before="60"/>
              <w:rPr>
                <w:rFonts w:asciiTheme="minorHAnsi" w:hAnsiTheme="minorHAnsi" w:cstheme="minorHAnsi"/>
                <w:sz w:val="22"/>
                <w:szCs w:val="22"/>
                <w:lang w:val="en-US"/>
              </w:rPr>
            </w:pPr>
            <w:r w:rsidRPr="00B3544D">
              <w:rPr>
                <w:rFonts w:asciiTheme="minorHAnsi" w:hAnsiTheme="minorHAnsi" w:cstheme="minorHAnsi"/>
                <w:sz w:val="22"/>
                <w:szCs w:val="22"/>
                <w:lang w:val="en-US"/>
              </w:rPr>
              <w:t>Written Exam with Problem Solving</w:t>
            </w:r>
            <w:r w:rsidRPr="00B3544D">
              <w:rPr>
                <w:rFonts w:asciiTheme="minorHAnsi" w:hAnsiTheme="minorHAnsi" w:cstheme="minorHAnsi"/>
                <w:sz w:val="22"/>
                <w:szCs w:val="22"/>
                <w:lang w:val="en-US"/>
              </w:rPr>
              <w:tab/>
            </w:r>
            <w:r w:rsidRPr="00B3544D">
              <w:rPr>
                <w:rFonts w:asciiTheme="minorHAnsi" w:hAnsiTheme="minorHAnsi" w:cstheme="minorHAnsi"/>
                <w:sz w:val="22"/>
                <w:szCs w:val="22"/>
                <w:lang w:val="en-US"/>
              </w:rPr>
              <w:tab/>
              <w:t>60%</w:t>
            </w:r>
          </w:p>
          <w:p w14:paraId="463D8D66" w14:textId="77777777" w:rsidR="00B3544D" w:rsidRPr="00B3544D" w:rsidRDefault="00B3544D" w:rsidP="00B3544D">
            <w:pPr>
              <w:spacing w:before="60"/>
              <w:rPr>
                <w:rFonts w:asciiTheme="minorHAnsi" w:hAnsiTheme="minorHAnsi" w:cstheme="minorHAnsi"/>
                <w:sz w:val="22"/>
                <w:szCs w:val="22"/>
                <w:lang w:val="en-US"/>
              </w:rPr>
            </w:pPr>
            <w:r w:rsidRPr="00B3544D">
              <w:rPr>
                <w:rFonts w:asciiTheme="minorHAnsi" w:hAnsiTheme="minorHAnsi" w:cstheme="minorHAnsi"/>
                <w:sz w:val="22"/>
                <w:szCs w:val="22"/>
                <w:lang w:val="en-US"/>
              </w:rPr>
              <w:t>Written Assignment</w:t>
            </w:r>
            <w:r w:rsidRPr="00B3544D">
              <w:rPr>
                <w:rFonts w:asciiTheme="minorHAnsi" w:hAnsiTheme="minorHAnsi" w:cstheme="minorHAnsi"/>
                <w:sz w:val="22"/>
                <w:szCs w:val="22"/>
                <w:lang w:val="en-US"/>
              </w:rPr>
              <w:tab/>
            </w:r>
            <w:r w:rsidRPr="00B3544D">
              <w:rPr>
                <w:rFonts w:asciiTheme="minorHAnsi" w:hAnsiTheme="minorHAnsi" w:cstheme="minorHAnsi"/>
                <w:sz w:val="22"/>
                <w:szCs w:val="22"/>
                <w:lang w:val="en-US"/>
              </w:rPr>
              <w:tab/>
            </w:r>
            <w:r w:rsidRPr="00B3544D">
              <w:rPr>
                <w:rFonts w:asciiTheme="minorHAnsi" w:hAnsiTheme="minorHAnsi" w:cstheme="minorHAnsi"/>
                <w:sz w:val="22"/>
                <w:szCs w:val="22"/>
                <w:lang w:val="en-US"/>
              </w:rPr>
              <w:tab/>
            </w:r>
            <w:r w:rsidRPr="00B3544D">
              <w:rPr>
                <w:rFonts w:asciiTheme="minorHAnsi" w:hAnsiTheme="minorHAnsi" w:cstheme="minorHAnsi"/>
                <w:sz w:val="22"/>
                <w:szCs w:val="22"/>
                <w:lang w:val="en-US"/>
              </w:rPr>
              <w:tab/>
              <w:t>40%</w:t>
            </w:r>
          </w:p>
          <w:p w14:paraId="42664E42" w14:textId="77777777" w:rsidR="00B3544D" w:rsidRPr="00B3544D" w:rsidRDefault="00B3544D" w:rsidP="00B3544D">
            <w:pPr>
              <w:spacing w:before="60"/>
              <w:rPr>
                <w:rFonts w:asciiTheme="minorHAnsi" w:hAnsiTheme="minorHAnsi" w:cstheme="minorHAnsi"/>
                <w:iCs/>
                <w:sz w:val="22"/>
                <w:szCs w:val="22"/>
                <w:u w:val="single"/>
                <w:lang w:val="en-US"/>
              </w:rPr>
            </w:pPr>
            <w:r w:rsidRPr="00B3544D">
              <w:rPr>
                <w:rFonts w:asciiTheme="minorHAnsi" w:hAnsiTheme="minorHAnsi" w:cstheme="minorHAnsi"/>
                <w:iCs/>
                <w:sz w:val="22"/>
                <w:szCs w:val="22"/>
                <w:u w:val="single"/>
                <w:lang w:val="en-US"/>
              </w:rPr>
              <w:t>Criteria for evaluating the assignment</w:t>
            </w:r>
          </w:p>
          <w:p w14:paraId="69D50966" w14:textId="77777777" w:rsidR="00B3544D" w:rsidRPr="00B3544D" w:rsidRDefault="00B3544D" w:rsidP="00B3544D">
            <w:pPr>
              <w:spacing w:before="60"/>
              <w:rPr>
                <w:rFonts w:asciiTheme="minorHAnsi" w:hAnsiTheme="minorHAnsi" w:cstheme="minorHAnsi"/>
                <w:iCs/>
                <w:sz w:val="22"/>
                <w:szCs w:val="22"/>
                <w:lang w:val="en-US"/>
              </w:rPr>
            </w:pPr>
            <w:r w:rsidRPr="00B3544D">
              <w:rPr>
                <w:rFonts w:asciiTheme="minorHAnsi" w:hAnsiTheme="minorHAnsi" w:cstheme="minorHAnsi"/>
                <w:iCs/>
                <w:sz w:val="22"/>
                <w:szCs w:val="22"/>
                <w:lang w:val="en-US"/>
              </w:rPr>
              <w:t xml:space="preserve">a. recent literature </w:t>
            </w:r>
          </w:p>
          <w:p w14:paraId="2CD67C93" w14:textId="77777777" w:rsidR="00B3544D" w:rsidRPr="00B3544D" w:rsidRDefault="00B3544D" w:rsidP="00B3544D">
            <w:pPr>
              <w:spacing w:before="60"/>
              <w:rPr>
                <w:rFonts w:asciiTheme="minorHAnsi" w:hAnsiTheme="minorHAnsi" w:cstheme="minorHAnsi"/>
                <w:iCs/>
                <w:sz w:val="22"/>
                <w:szCs w:val="22"/>
                <w:lang w:val="en-US"/>
              </w:rPr>
            </w:pPr>
            <w:r w:rsidRPr="00B3544D">
              <w:rPr>
                <w:rFonts w:asciiTheme="minorHAnsi" w:hAnsiTheme="minorHAnsi" w:cstheme="minorHAnsi"/>
                <w:iCs/>
                <w:sz w:val="22"/>
                <w:szCs w:val="22"/>
                <w:lang w:val="en-US"/>
              </w:rPr>
              <w:t>b. originality of course design/materials</w:t>
            </w:r>
          </w:p>
          <w:p w14:paraId="3B75EA2B" w14:textId="77777777" w:rsidR="00B3544D" w:rsidRPr="00B3544D" w:rsidRDefault="00B3544D" w:rsidP="00B3544D">
            <w:pPr>
              <w:spacing w:before="60"/>
              <w:rPr>
                <w:rFonts w:asciiTheme="minorHAnsi" w:hAnsiTheme="minorHAnsi" w:cstheme="minorHAnsi"/>
                <w:i/>
                <w:sz w:val="22"/>
                <w:szCs w:val="22"/>
                <w:lang w:val="en-US"/>
              </w:rPr>
            </w:pPr>
            <w:r w:rsidRPr="00B3544D">
              <w:rPr>
                <w:rFonts w:asciiTheme="minorHAnsi" w:hAnsiTheme="minorHAnsi" w:cstheme="minorHAnsi"/>
                <w:iCs/>
                <w:sz w:val="22"/>
                <w:szCs w:val="22"/>
                <w:lang w:val="en-US"/>
              </w:rPr>
              <w:t>c. structure, format and quality of content</w:t>
            </w:r>
          </w:p>
        </w:tc>
      </w:tr>
    </w:tbl>
    <w:p w14:paraId="238DA30A" w14:textId="77777777" w:rsidR="00B3544D" w:rsidRPr="00B3544D" w:rsidRDefault="00B3544D" w:rsidP="006E6CC4">
      <w:pPr>
        <w:widowControl w:val="0"/>
        <w:numPr>
          <w:ilvl w:val="0"/>
          <w:numId w:val="134"/>
        </w:numPr>
        <w:autoSpaceDE w:val="0"/>
        <w:autoSpaceDN w:val="0"/>
        <w:adjustRightInd w:val="0"/>
        <w:spacing w:before="240"/>
        <w:contextualSpacing/>
        <w:rPr>
          <w:rFonts w:asciiTheme="minorHAnsi" w:hAnsiTheme="minorHAnsi" w:cstheme="minorHAnsi"/>
          <w:b/>
          <w:color w:val="000000"/>
          <w:lang w:val="en-US"/>
        </w:rPr>
      </w:pPr>
      <w:r w:rsidRPr="00B3544D">
        <w:rPr>
          <w:rFonts w:asciiTheme="minorHAnsi" w:hAnsiTheme="minorHAnsi" w:cstheme="minorHAnsi"/>
          <w:b/>
          <w:color w:val="000000"/>
          <w:lang w:val="en-US"/>
        </w:rPr>
        <w:t>SUGGESTED BIBLIOGRAPHY</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6985683D"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0BB47580" w14:textId="77777777" w:rsidR="00B3544D" w:rsidRPr="00B3544D" w:rsidRDefault="00B3544D" w:rsidP="006E6CC4">
            <w:pPr>
              <w:numPr>
                <w:ilvl w:val="0"/>
                <w:numId w:val="13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lastRenderedPageBreak/>
              <w:t>“International Economics-Theory and Policy”, P. Krugman &amp; M Ostfield, 2011, Kritiki Publications.</w:t>
            </w:r>
          </w:p>
          <w:p w14:paraId="250C7230" w14:textId="77777777" w:rsidR="00B3544D" w:rsidRPr="00B3544D" w:rsidRDefault="00B3544D" w:rsidP="006E6CC4">
            <w:pPr>
              <w:numPr>
                <w:ilvl w:val="0"/>
                <w:numId w:val="132"/>
              </w:numPr>
              <w:contextualSpacing/>
              <w:rPr>
                <w:rFonts w:asciiTheme="minorHAnsi" w:hAnsiTheme="minorHAnsi" w:cstheme="minorHAnsi"/>
                <w:sz w:val="22"/>
                <w:szCs w:val="22"/>
                <w:shd w:val="clear" w:color="auto" w:fill="FFFFFF"/>
                <w:lang w:val="en-US"/>
              </w:rPr>
            </w:pPr>
            <w:r w:rsidRPr="00B3544D">
              <w:rPr>
                <w:rFonts w:asciiTheme="minorHAnsi" w:hAnsiTheme="minorHAnsi" w:cstheme="minorHAnsi"/>
                <w:sz w:val="22"/>
                <w:szCs w:val="22"/>
                <w:lang w:val="en-US"/>
              </w:rPr>
              <w:t>“International Economics and World Economy”, Alogoskoufis G. (2013), Athens, Gutenberg Additional bibliographic resources are available to students via the course website (e-class) and MS Teams.</w:t>
            </w:r>
          </w:p>
        </w:tc>
      </w:tr>
    </w:tbl>
    <w:p w14:paraId="3DFCCCF8" w14:textId="77777777" w:rsidR="00B3544D" w:rsidRPr="00B3544D" w:rsidRDefault="00B3544D" w:rsidP="00B3544D">
      <w:pPr>
        <w:spacing w:line="256" w:lineRule="auto"/>
        <w:jc w:val="center"/>
        <w:rPr>
          <w:rFonts w:asciiTheme="minorHAnsi" w:eastAsia="Calibri" w:hAnsiTheme="minorHAnsi" w:cstheme="minorHAnsi"/>
          <w:b/>
          <w:lang w:val="en-US"/>
        </w:rPr>
      </w:pPr>
    </w:p>
    <w:p w14:paraId="265013A5" w14:textId="77777777" w:rsidR="00B3544D" w:rsidRPr="00B3544D" w:rsidRDefault="00B3544D" w:rsidP="00B3544D">
      <w:pPr>
        <w:spacing w:line="256" w:lineRule="auto"/>
        <w:jc w:val="center"/>
        <w:rPr>
          <w:rFonts w:asciiTheme="minorHAnsi" w:eastAsia="Calibri" w:hAnsiTheme="minorHAnsi" w:cstheme="minorHAnsi"/>
          <w:b/>
          <w:lang w:val="en-US"/>
        </w:rPr>
      </w:pPr>
    </w:p>
    <w:p w14:paraId="690E7AB4"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lang w:val="en-US"/>
        </w:rPr>
      </w:pPr>
      <w:r w:rsidRPr="00B3544D">
        <w:rPr>
          <w:rFonts w:asciiTheme="minorHAnsi" w:eastAsia="Calibri" w:hAnsiTheme="minorHAnsi" w:cstheme="minorHAnsi"/>
          <w:b/>
          <w:lang w:val="en-US"/>
        </w:rPr>
        <w:t>ANNEX OF THE COURSE OUTLINE</w:t>
      </w:r>
      <w:r w:rsidRPr="00B3544D">
        <w:rPr>
          <w:rFonts w:asciiTheme="minorHAnsi" w:eastAsia="Calibri" w:hAnsiTheme="minorHAnsi" w:cstheme="minorHAnsi"/>
          <w:b/>
          <w:lang w:val="en-US"/>
        </w:rPr>
        <w:br/>
        <w:t>Alternative ways of examining a course in emergency situations</w:t>
      </w:r>
    </w:p>
    <w:tbl>
      <w:tblPr>
        <w:tblStyle w:val="1110"/>
        <w:tblW w:w="9091" w:type="dxa"/>
        <w:jc w:val="center"/>
        <w:tblLook w:val="04A0" w:firstRow="1" w:lastRow="0" w:firstColumn="1" w:lastColumn="0" w:noHBand="0" w:noVBand="1"/>
      </w:tblPr>
      <w:tblGrid>
        <w:gridCol w:w="2386"/>
        <w:gridCol w:w="6705"/>
      </w:tblGrid>
      <w:tr w:rsidR="00B3544D" w:rsidRPr="00B3544D" w14:paraId="42ED914E"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6B863C75" w14:textId="77777777" w:rsidR="00B3544D" w:rsidRPr="00B3544D" w:rsidRDefault="00B3544D" w:rsidP="00B3544D">
            <w:pPr>
              <w:spacing w:before="120" w:after="120"/>
              <w:ind w:left="-112"/>
              <w:jc w:val="right"/>
              <w:rPr>
                <w:rFonts w:asciiTheme="minorHAnsi" w:eastAsia="Calibri" w:hAnsiTheme="minorHAnsi" w:cstheme="minorHAnsi"/>
                <w:b/>
              </w:rPr>
            </w:pPr>
            <w:r w:rsidRPr="00B3544D">
              <w:rPr>
                <w:rFonts w:asciiTheme="minorHAnsi" w:eastAsia="Calibri" w:hAnsiTheme="minorHAnsi" w:cstheme="minorHAnsi"/>
                <w:b/>
                <w:lang w:val="en-US"/>
              </w:rPr>
              <w:t>Teacher (full name)</w:t>
            </w:r>
            <w:r w:rsidRPr="00B3544D">
              <w:rPr>
                <w:rFonts w:asciiTheme="minorHAnsi" w:eastAsia="Calibri" w:hAnsiTheme="minorHAnsi" w:cstheme="minorHAnsi"/>
                <w:b/>
              </w:rPr>
              <w:t>:</w:t>
            </w:r>
          </w:p>
        </w:tc>
        <w:tc>
          <w:tcPr>
            <w:tcW w:w="6705" w:type="dxa"/>
            <w:tcBorders>
              <w:top w:val="single" w:sz="4" w:space="0" w:color="auto"/>
              <w:left w:val="single" w:sz="4" w:space="0" w:color="auto"/>
              <w:bottom w:val="single" w:sz="4" w:space="0" w:color="auto"/>
              <w:right w:val="single" w:sz="4" w:space="0" w:color="auto"/>
            </w:tcBorders>
            <w:vAlign w:val="center"/>
          </w:tcPr>
          <w:p w14:paraId="17CA3204" w14:textId="77777777" w:rsidR="00B3544D" w:rsidRPr="00B3544D" w:rsidRDefault="00B3544D" w:rsidP="00B3544D">
            <w:pPr>
              <w:spacing w:before="120" w:after="120"/>
              <w:rPr>
                <w:rFonts w:asciiTheme="minorHAnsi" w:eastAsia="Calibri" w:hAnsiTheme="minorHAnsi" w:cstheme="minorHAnsi"/>
                <w:lang w:val="en-US"/>
              </w:rPr>
            </w:pPr>
            <w:r w:rsidRPr="00B3544D">
              <w:rPr>
                <w:rFonts w:asciiTheme="minorHAnsi" w:eastAsia="Calibri" w:hAnsiTheme="minorHAnsi" w:cstheme="minorHAnsi"/>
                <w:lang w:val="en-US"/>
              </w:rPr>
              <w:t>Christos Karelakis</w:t>
            </w:r>
          </w:p>
        </w:tc>
      </w:tr>
      <w:tr w:rsidR="00B3544D" w:rsidRPr="00B3544D" w14:paraId="60D2C59F"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2EEC2C9D" w14:textId="77777777" w:rsidR="00B3544D" w:rsidRPr="00B3544D" w:rsidRDefault="00B3544D" w:rsidP="00B3544D">
            <w:pPr>
              <w:spacing w:before="120" w:after="120"/>
              <w:ind w:left="-112"/>
              <w:jc w:val="right"/>
              <w:rPr>
                <w:rFonts w:asciiTheme="minorHAnsi" w:eastAsia="Calibri" w:hAnsiTheme="minorHAnsi" w:cstheme="minorHAnsi"/>
                <w:b/>
                <w:lang w:val="en-US"/>
              </w:rPr>
            </w:pPr>
            <w:r w:rsidRPr="00B3544D">
              <w:rPr>
                <w:rFonts w:asciiTheme="minorHAnsi" w:eastAsia="Calibri" w:hAnsiTheme="minorHAnsi" w:cstheme="minorHAnsi"/>
                <w:b/>
                <w:lang w:val="en-US"/>
              </w:rPr>
              <w:t>Contact details:</w:t>
            </w:r>
          </w:p>
        </w:tc>
        <w:tc>
          <w:tcPr>
            <w:tcW w:w="6705" w:type="dxa"/>
            <w:tcBorders>
              <w:top w:val="single" w:sz="4" w:space="0" w:color="auto"/>
              <w:left w:val="single" w:sz="4" w:space="0" w:color="auto"/>
              <w:bottom w:val="single" w:sz="4" w:space="0" w:color="auto"/>
              <w:right w:val="single" w:sz="4" w:space="0" w:color="auto"/>
            </w:tcBorders>
            <w:vAlign w:val="center"/>
          </w:tcPr>
          <w:p w14:paraId="35783D41" w14:textId="77777777" w:rsidR="00B3544D" w:rsidRPr="00B3544D" w:rsidRDefault="00B3544D" w:rsidP="00B3544D">
            <w:pPr>
              <w:spacing w:before="120" w:after="120"/>
              <w:rPr>
                <w:rFonts w:asciiTheme="minorHAnsi" w:eastAsia="Calibri" w:hAnsiTheme="minorHAnsi" w:cstheme="minorHAnsi"/>
                <w:lang w:val="en-US"/>
              </w:rPr>
            </w:pPr>
            <w:r w:rsidRPr="00B3544D">
              <w:rPr>
                <w:rFonts w:asciiTheme="minorHAnsi" w:eastAsia="Calibri" w:hAnsiTheme="minorHAnsi" w:cstheme="minorHAnsi"/>
                <w:lang w:val="en-US"/>
              </w:rPr>
              <w:t>chkarel@agro.duth.gr</w:t>
            </w:r>
          </w:p>
        </w:tc>
      </w:tr>
      <w:tr w:rsidR="00B3544D" w:rsidRPr="00B3544D" w14:paraId="53D33BDB"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10F44AE4" w14:textId="77777777" w:rsidR="00B3544D" w:rsidRPr="00B3544D" w:rsidRDefault="00B3544D" w:rsidP="00B3544D">
            <w:pPr>
              <w:spacing w:before="120" w:after="120"/>
              <w:ind w:left="-106" w:right="11"/>
              <w:jc w:val="right"/>
              <w:rPr>
                <w:rFonts w:asciiTheme="minorHAnsi" w:eastAsia="Calibri" w:hAnsiTheme="minorHAnsi" w:cstheme="minorHAnsi"/>
                <w:b/>
              </w:rPr>
            </w:pPr>
            <w:r w:rsidRPr="00B3544D">
              <w:rPr>
                <w:rFonts w:asciiTheme="minorHAnsi" w:eastAsia="Calibri" w:hAnsiTheme="minorHAnsi" w:cstheme="minorHAnsi"/>
                <w:b/>
                <w:lang w:val="en-US"/>
              </w:rPr>
              <w:t>Supervisors</w:t>
            </w:r>
            <w:r w:rsidRPr="00B3544D">
              <w:rPr>
                <w:rFonts w:asciiTheme="minorHAnsi" w:eastAsia="Calibri" w:hAnsiTheme="minorHAnsi" w:cstheme="minorHAnsi"/>
                <w:b/>
              </w:rPr>
              <w:t xml:space="preserve">: </w:t>
            </w:r>
          </w:p>
        </w:tc>
        <w:tc>
          <w:tcPr>
            <w:tcW w:w="6705" w:type="dxa"/>
            <w:tcBorders>
              <w:top w:val="single" w:sz="4" w:space="0" w:color="auto"/>
              <w:left w:val="single" w:sz="4" w:space="0" w:color="auto"/>
              <w:bottom w:val="single" w:sz="4" w:space="0" w:color="auto"/>
              <w:right w:val="single" w:sz="4" w:space="0" w:color="auto"/>
            </w:tcBorders>
            <w:vAlign w:val="center"/>
          </w:tcPr>
          <w:p w14:paraId="06E9D669" w14:textId="77777777" w:rsidR="00B3544D" w:rsidRPr="00B3544D" w:rsidRDefault="00B3544D" w:rsidP="00B3544D">
            <w:pPr>
              <w:spacing w:before="120" w:after="120"/>
              <w:rPr>
                <w:rFonts w:asciiTheme="minorHAnsi" w:eastAsia="Calibri" w:hAnsiTheme="minorHAnsi" w:cstheme="minorHAnsi"/>
                <w:lang w:val="en-US"/>
              </w:rPr>
            </w:pPr>
          </w:p>
        </w:tc>
      </w:tr>
      <w:tr w:rsidR="00B3544D" w:rsidRPr="00B3544D" w14:paraId="75A1DE3A"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69AC25DC" w14:textId="77777777" w:rsidR="00B3544D" w:rsidRPr="00B3544D" w:rsidRDefault="00B3544D" w:rsidP="00B3544D">
            <w:pPr>
              <w:spacing w:before="120" w:after="120"/>
              <w:ind w:left="-154" w:right="-37"/>
              <w:contextualSpacing/>
              <w:jc w:val="right"/>
              <w:rPr>
                <w:rFonts w:asciiTheme="minorHAnsi" w:eastAsia="Calibri" w:hAnsiTheme="minorHAnsi" w:cstheme="minorHAnsi"/>
                <w:b/>
                <w:color w:val="FF0000"/>
              </w:rPr>
            </w:pPr>
            <w:r w:rsidRPr="00B3544D">
              <w:rPr>
                <w:rFonts w:asciiTheme="minorHAnsi" w:eastAsia="Calibri" w:hAnsiTheme="minorHAnsi" w:cstheme="minorHAnsi"/>
                <w:b/>
                <w:lang w:val="en-US"/>
              </w:rPr>
              <w:t>Evaluation methods</w:t>
            </w:r>
            <w:r w:rsidRPr="00B3544D">
              <w:rPr>
                <w:rFonts w:asciiTheme="minorHAnsi" w:eastAsia="Calibri" w:hAnsiTheme="minorHAnsi" w:cstheme="minorHAnsi"/>
                <w:b/>
              </w:rPr>
              <w:t xml:space="preserve">: </w:t>
            </w:r>
          </w:p>
        </w:tc>
        <w:tc>
          <w:tcPr>
            <w:tcW w:w="6705" w:type="dxa"/>
            <w:tcBorders>
              <w:top w:val="single" w:sz="4" w:space="0" w:color="auto"/>
              <w:left w:val="single" w:sz="4" w:space="0" w:color="auto"/>
              <w:bottom w:val="single" w:sz="4" w:space="0" w:color="auto"/>
              <w:right w:val="single" w:sz="4" w:space="0" w:color="auto"/>
            </w:tcBorders>
            <w:vAlign w:val="center"/>
          </w:tcPr>
          <w:p w14:paraId="0C3558F1" w14:textId="77777777" w:rsidR="00B3544D" w:rsidRPr="00B3544D" w:rsidRDefault="00B3544D" w:rsidP="00B3544D">
            <w:pPr>
              <w:spacing w:before="120" w:after="120"/>
              <w:jc w:val="both"/>
              <w:rPr>
                <w:rFonts w:asciiTheme="minorHAnsi" w:eastAsia="Calibri" w:hAnsiTheme="minorHAnsi" w:cstheme="minorHAnsi"/>
                <w:lang w:val="en-US"/>
              </w:rPr>
            </w:pPr>
            <w:r w:rsidRPr="00B3544D">
              <w:rPr>
                <w:rFonts w:asciiTheme="minorHAnsi" w:eastAsia="Calibri" w:hAnsiTheme="minorHAnsi" w:cstheme="minorHAnsi"/>
                <w:lang w:val="en-US"/>
              </w:rPr>
              <w:t>Written distant examination via e-class (&amp; Microsoft Teams)</w:t>
            </w:r>
          </w:p>
        </w:tc>
      </w:tr>
      <w:tr w:rsidR="00B3544D" w:rsidRPr="00B3544D" w14:paraId="338D5F8B"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5DD75E9D" w14:textId="77777777" w:rsidR="00B3544D" w:rsidRPr="00B3544D" w:rsidRDefault="00B3544D" w:rsidP="00B3544D">
            <w:pPr>
              <w:spacing w:before="120" w:after="120"/>
              <w:ind w:left="-106" w:right="11"/>
              <w:contextualSpacing/>
              <w:jc w:val="right"/>
              <w:rPr>
                <w:rFonts w:asciiTheme="minorHAnsi" w:eastAsia="Calibri" w:hAnsiTheme="minorHAnsi" w:cstheme="minorHAnsi"/>
                <w:b/>
                <w:color w:val="FF0000"/>
              </w:rPr>
            </w:pPr>
            <w:r w:rsidRPr="00B3544D">
              <w:rPr>
                <w:rFonts w:asciiTheme="minorHAnsi" w:eastAsia="Calibri" w:hAnsiTheme="minorHAnsi" w:cstheme="minorHAnsi"/>
                <w:b/>
                <w:lang w:val="en-US"/>
              </w:rPr>
              <w:t>Implementation Instructions</w:t>
            </w:r>
            <w:r w:rsidRPr="00B3544D">
              <w:rPr>
                <w:rFonts w:asciiTheme="minorHAnsi" w:eastAsia="Calibri" w:hAnsiTheme="minorHAnsi" w:cstheme="minorHAnsi"/>
                <w:b/>
              </w:rPr>
              <w:t>:</w:t>
            </w:r>
          </w:p>
        </w:tc>
        <w:tc>
          <w:tcPr>
            <w:tcW w:w="6705" w:type="dxa"/>
            <w:tcBorders>
              <w:top w:val="single" w:sz="4" w:space="0" w:color="auto"/>
              <w:left w:val="single" w:sz="4" w:space="0" w:color="auto"/>
              <w:bottom w:val="single" w:sz="4" w:space="0" w:color="auto"/>
              <w:right w:val="single" w:sz="4" w:space="0" w:color="auto"/>
            </w:tcBorders>
            <w:vAlign w:val="center"/>
          </w:tcPr>
          <w:p w14:paraId="2A559D81" w14:textId="77777777" w:rsidR="00B3544D" w:rsidRPr="00B3544D" w:rsidRDefault="00B3544D" w:rsidP="00B3544D">
            <w:pPr>
              <w:ind w:left="-76" w:right="-68"/>
              <w:jc w:val="both"/>
              <w:rPr>
                <w:rFonts w:asciiTheme="minorHAnsi" w:eastAsia="Calibri" w:hAnsiTheme="minorHAnsi" w:cstheme="minorHAnsi"/>
                <w:lang w:val="en-US"/>
              </w:rPr>
            </w:pPr>
            <w:r w:rsidRPr="00B3544D">
              <w:rPr>
                <w:rFonts w:asciiTheme="minorHAnsi" w:eastAsia="Calibri" w:hAnsiTheme="minorHAnsi" w:cstheme="minorHAnsi"/>
                <w:lang w:val="en-US"/>
              </w:rPr>
              <w:t xml:space="preserve">The exam will be conducted via e-class and MS Teams: </w:t>
            </w:r>
          </w:p>
          <w:p w14:paraId="318829FE" w14:textId="77777777" w:rsidR="00B3544D" w:rsidRPr="00B3544D" w:rsidRDefault="00B3544D" w:rsidP="00B3544D">
            <w:pPr>
              <w:ind w:right="-68"/>
              <w:jc w:val="both"/>
              <w:rPr>
                <w:rFonts w:asciiTheme="minorHAnsi" w:eastAsia="Calibri" w:hAnsiTheme="minorHAnsi" w:cstheme="minorHAnsi"/>
                <w:b/>
                <w:bCs/>
                <w:lang w:val="en-US"/>
              </w:rPr>
            </w:pPr>
            <w:r w:rsidRPr="00B3544D">
              <w:rPr>
                <w:rFonts w:asciiTheme="minorHAnsi" w:eastAsia="Calibri" w:hAnsiTheme="minorHAnsi" w:cstheme="minorHAnsi"/>
                <w:b/>
                <w:bCs/>
                <w:lang w:val="en-US"/>
              </w:rPr>
              <w:t>A. Microsoft Teams</w:t>
            </w:r>
          </w:p>
          <w:p w14:paraId="4FBFBDBA" w14:textId="77777777" w:rsidR="00B3544D" w:rsidRPr="00B3544D" w:rsidRDefault="00B3544D" w:rsidP="00B3544D">
            <w:pPr>
              <w:ind w:right="-68"/>
              <w:jc w:val="both"/>
              <w:rPr>
                <w:rFonts w:asciiTheme="minorHAnsi" w:eastAsia="Calibri" w:hAnsiTheme="minorHAnsi" w:cstheme="minorHAnsi"/>
                <w:lang w:val="en-US"/>
              </w:rPr>
            </w:pPr>
            <w:r w:rsidRPr="00B3544D">
              <w:rPr>
                <w:rFonts w:asciiTheme="minorHAnsi" w:eastAsia="Calibri" w:hAnsiTheme="minorHAnsi" w:cstheme="minorHAnsi"/>
                <w:lang w:val="en-US"/>
              </w:rPr>
              <w:t>Students will be required to log in to the TEAMS room of the course via their institutional account. They will be identified using their institutional account.</w:t>
            </w:r>
          </w:p>
          <w:p w14:paraId="09DE7B37" w14:textId="77777777" w:rsidR="00B3544D" w:rsidRPr="00B3544D" w:rsidRDefault="00B3544D" w:rsidP="00B3544D">
            <w:pPr>
              <w:ind w:right="-68"/>
              <w:jc w:val="both"/>
              <w:rPr>
                <w:rFonts w:asciiTheme="minorHAnsi" w:eastAsia="Calibri" w:hAnsiTheme="minorHAnsi" w:cstheme="minorHAnsi"/>
                <w:b/>
                <w:bCs/>
                <w:lang w:val="en-US"/>
              </w:rPr>
            </w:pPr>
            <w:r w:rsidRPr="00B3544D">
              <w:rPr>
                <w:rFonts w:asciiTheme="minorHAnsi" w:eastAsia="Calibri" w:hAnsiTheme="minorHAnsi" w:cstheme="minorHAnsi"/>
                <w:b/>
                <w:bCs/>
                <w:lang w:val="en-US"/>
              </w:rPr>
              <w:t>B. e-class</w:t>
            </w:r>
          </w:p>
          <w:p w14:paraId="37299D03" w14:textId="77777777" w:rsidR="00B3544D" w:rsidRPr="00B3544D" w:rsidRDefault="00B3544D" w:rsidP="00B3544D">
            <w:pPr>
              <w:ind w:right="-68"/>
              <w:jc w:val="both"/>
              <w:rPr>
                <w:rFonts w:asciiTheme="minorHAnsi" w:eastAsia="Calibri" w:hAnsiTheme="minorHAnsi" w:cstheme="minorHAnsi"/>
                <w:lang w:val="en-US"/>
              </w:rPr>
            </w:pPr>
            <w:r w:rsidRPr="00B3544D">
              <w:rPr>
                <w:rFonts w:asciiTheme="minorHAnsi" w:eastAsia="Calibri" w:hAnsiTheme="minorHAnsi" w:cstheme="minorHAnsi"/>
                <w:lang w:val="en-US"/>
              </w:rPr>
              <w:t>At the same time, they will have to log in to the e-class using their institutional account and go to the course page (it is a prerequisite that they have registered for the course)</w:t>
            </w:r>
          </w:p>
          <w:p w14:paraId="52794020" w14:textId="77777777" w:rsidR="00B3544D" w:rsidRPr="00B3544D" w:rsidRDefault="00B3544D" w:rsidP="00B3544D">
            <w:pPr>
              <w:ind w:right="-68"/>
              <w:jc w:val="both"/>
              <w:rPr>
                <w:rFonts w:asciiTheme="minorHAnsi" w:eastAsia="Calibri" w:hAnsiTheme="minorHAnsi" w:cstheme="minorHAnsi"/>
                <w:lang w:val="en-US"/>
              </w:rPr>
            </w:pPr>
            <w:r w:rsidRPr="00B3544D">
              <w:rPr>
                <w:rFonts w:asciiTheme="minorHAnsi" w:eastAsia="Calibri" w:hAnsiTheme="minorHAnsi" w:cstheme="minorHAnsi"/>
                <w:lang w:val="en-US"/>
              </w:rPr>
              <w:t>(</w:t>
            </w:r>
            <w:hyperlink r:id="rId194" w:history="1">
              <w:r w:rsidRPr="00B3544D">
                <w:rPr>
                  <w:rFonts w:asciiTheme="minorHAnsi" w:hAnsiTheme="minorHAnsi" w:cstheme="minorHAnsi"/>
                  <w:color w:val="0563C1" w:themeColor="hyperlink"/>
                  <w:u w:val="single"/>
                  <w:lang w:val="en-GB"/>
                </w:rPr>
                <w:t>https://eclass.duth.gr/courses/OPE01137/</w:t>
              </w:r>
            </w:hyperlink>
            <w:r w:rsidRPr="00B3544D">
              <w:rPr>
                <w:rFonts w:asciiTheme="minorHAnsi" w:eastAsia="Calibri" w:hAnsiTheme="minorHAnsi" w:cstheme="minorHAnsi"/>
                <w:lang w:val="en-US"/>
              </w:rPr>
              <w:t xml:space="preserve">) </w:t>
            </w:r>
          </w:p>
          <w:p w14:paraId="109DE2C5" w14:textId="77777777" w:rsidR="00B3544D" w:rsidRPr="00B3544D" w:rsidRDefault="00B3544D" w:rsidP="00B3544D">
            <w:pPr>
              <w:ind w:right="-68"/>
              <w:jc w:val="both"/>
              <w:rPr>
                <w:rFonts w:asciiTheme="minorHAnsi" w:eastAsia="Calibri" w:hAnsiTheme="minorHAnsi" w:cstheme="minorHAnsi"/>
                <w:lang w:val="en-US"/>
              </w:rPr>
            </w:pPr>
            <w:r w:rsidRPr="00B3544D">
              <w:rPr>
                <w:rFonts w:asciiTheme="minorHAnsi" w:eastAsia="Calibri" w:hAnsiTheme="minorHAnsi" w:cstheme="minorHAnsi"/>
                <w:lang w:val="en-US"/>
              </w:rPr>
              <w:t>and to the 'ASSIGNMENTS' section where they will be given the examination form which they will download to their computer, answer the questions on a sheet of paper (or electronically in a word file) and then submit the file or a photograph of the sheet within the deadline.</w:t>
            </w:r>
          </w:p>
          <w:p w14:paraId="14115C90" w14:textId="77777777" w:rsidR="00B3544D" w:rsidRPr="00B3544D" w:rsidRDefault="00B3544D" w:rsidP="00B3544D">
            <w:pPr>
              <w:ind w:right="-68"/>
              <w:jc w:val="both"/>
              <w:rPr>
                <w:rFonts w:asciiTheme="minorHAnsi" w:eastAsia="Calibri" w:hAnsiTheme="minorHAnsi" w:cstheme="minorHAnsi"/>
                <w:lang w:val="en-US"/>
              </w:rPr>
            </w:pPr>
            <w:r w:rsidRPr="00B3544D">
              <w:rPr>
                <w:rFonts w:asciiTheme="minorHAnsi" w:eastAsia="Calibri" w:hAnsiTheme="minorHAnsi" w:cstheme="minorHAnsi"/>
                <w:lang w:val="en-US"/>
              </w:rPr>
              <w:t>The duration of the test will be 1 hour.</w:t>
            </w:r>
          </w:p>
          <w:p w14:paraId="7918AE3E" w14:textId="77777777" w:rsidR="00B3544D" w:rsidRPr="00B3544D" w:rsidRDefault="00B3544D" w:rsidP="00B3544D">
            <w:pPr>
              <w:ind w:right="-68"/>
              <w:jc w:val="both"/>
              <w:rPr>
                <w:rFonts w:asciiTheme="minorHAnsi" w:eastAsia="Calibri" w:hAnsiTheme="minorHAnsi" w:cstheme="minorHAnsi"/>
                <w:b/>
                <w:bCs/>
                <w:lang w:val="en-US"/>
              </w:rPr>
            </w:pPr>
            <w:r w:rsidRPr="00B3544D">
              <w:rPr>
                <w:rFonts w:asciiTheme="minorHAnsi" w:eastAsia="Calibri" w:hAnsiTheme="minorHAnsi" w:cstheme="minorHAnsi"/>
                <w:b/>
                <w:bCs/>
                <w:lang w:val="en-US"/>
              </w:rPr>
              <w:t>C. Eligible candidates</w:t>
            </w:r>
          </w:p>
          <w:p w14:paraId="42E167A0" w14:textId="77777777" w:rsidR="00B3544D" w:rsidRPr="00B3544D" w:rsidRDefault="00B3544D" w:rsidP="00B3544D">
            <w:pPr>
              <w:ind w:right="-68"/>
              <w:jc w:val="both"/>
              <w:rPr>
                <w:rFonts w:asciiTheme="minorHAnsi" w:eastAsia="Calibri" w:hAnsiTheme="minorHAnsi" w:cstheme="minorHAnsi"/>
                <w:lang w:val="en-US"/>
              </w:rPr>
            </w:pPr>
            <w:r w:rsidRPr="00B3544D">
              <w:rPr>
                <w:rFonts w:asciiTheme="minorHAnsi" w:eastAsia="Calibri" w:hAnsiTheme="minorHAnsi" w:cstheme="minorHAnsi"/>
                <w:lang w:val="en-US"/>
              </w:rPr>
              <w:t>In order to participate in the examination, students must read and accept the conditions of participation in the examination process. This can be done through https://students.duth.gr and from the "Service" menu by going to "Participation in the next examination period".</w:t>
            </w:r>
          </w:p>
          <w:p w14:paraId="5C513C91" w14:textId="77777777" w:rsidR="00B3544D" w:rsidRPr="00B3544D" w:rsidRDefault="00B3544D" w:rsidP="00B3544D">
            <w:pPr>
              <w:ind w:right="-68"/>
              <w:jc w:val="both"/>
              <w:rPr>
                <w:rFonts w:asciiTheme="minorHAnsi" w:eastAsia="Calibri" w:hAnsiTheme="minorHAnsi" w:cstheme="minorHAnsi"/>
                <w:lang w:val="en-US"/>
              </w:rPr>
            </w:pPr>
            <w:r w:rsidRPr="00B3544D">
              <w:rPr>
                <w:rFonts w:asciiTheme="minorHAnsi" w:eastAsia="Calibri" w:hAnsiTheme="minorHAnsi" w:cstheme="minorHAnsi"/>
                <w:lang w:val="en-US"/>
              </w:rPr>
              <w:t>In addition, they must have registered for the course on the e-class page.</w:t>
            </w:r>
          </w:p>
        </w:tc>
      </w:tr>
    </w:tbl>
    <w:p w14:paraId="51971B4E" w14:textId="77777777" w:rsidR="00B3544D" w:rsidRPr="00B3544D" w:rsidRDefault="00B3544D" w:rsidP="00B3544D">
      <w:pPr>
        <w:spacing w:line="256" w:lineRule="auto"/>
        <w:rPr>
          <w:rFonts w:asciiTheme="minorHAnsi" w:eastAsia="Calibri" w:hAnsiTheme="minorHAnsi" w:cstheme="minorHAnsi"/>
          <w:sz w:val="12"/>
          <w:lang w:val="en-US"/>
        </w:rPr>
      </w:pPr>
    </w:p>
    <w:p w14:paraId="2CFF67F0" w14:textId="77777777" w:rsidR="00B3544D" w:rsidRPr="00B3544D" w:rsidRDefault="00B3544D" w:rsidP="00B3544D">
      <w:pPr>
        <w:spacing w:after="120"/>
        <w:rPr>
          <w:rFonts w:asciiTheme="minorHAnsi" w:eastAsia="BatangChe" w:hAnsiTheme="minorHAnsi" w:cstheme="minorHAnsi"/>
          <w:b/>
          <w:sz w:val="28"/>
          <w:szCs w:val="28"/>
          <w:u w:val="single"/>
          <w:lang w:val="en-US"/>
        </w:rPr>
      </w:pPr>
    </w:p>
    <w:p w14:paraId="5D432B8A" w14:textId="77777777" w:rsidR="00B3544D" w:rsidRPr="00B3544D" w:rsidRDefault="00B3544D" w:rsidP="00B3544D">
      <w:pPr>
        <w:jc w:val="center"/>
        <w:rPr>
          <w:rFonts w:asciiTheme="minorHAnsi" w:eastAsia="BatangChe" w:hAnsiTheme="minorHAnsi"/>
          <w:b/>
          <w:sz w:val="28"/>
          <w:szCs w:val="28"/>
        </w:rPr>
      </w:pPr>
      <w:r w:rsidRPr="00B3544D">
        <w:rPr>
          <w:rFonts w:asciiTheme="minorHAnsi" w:eastAsia="BatangChe" w:hAnsiTheme="minorHAnsi"/>
          <w:b/>
          <w:sz w:val="28"/>
          <w:szCs w:val="28"/>
        </w:rPr>
        <w:t xml:space="preserve">Θέματα Μικροοικονομικής Θεωρίας: Λειτουργία Αγορών και Οικονομική </w:t>
      </w:r>
      <w:r w:rsidRPr="00B3544D">
        <w:rPr>
          <w:rFonts w:asciiTheme="minorHAnsi" w:eastAsia="BatangChe" w:hAnsiTheme="minorHAnsi"/>
          <w:b/>
          <w:sz w:val="28"/>
          <w:szCs w:val="28"/>
        </w:rPr>
        <w:br/>
        <w:t xml:space="preserve">Επιχειρήσεων Τροφίμων </w:t>
      </w:r>
    </w:p>
    <w:p w14:paraId="74EA46AA" w14:textId="77777777" w:rsidR="00B3544D" w:rsidRPr="00B3544D" w:rsidRDefault="00B3544D" w:rsidP="00B3544D">
      <w:pPr>
        <w:jc w:val="center"/>
        <w:rPr>
          <w:rFonts w:asciiTheme="minorHAnsi" w:eastAsia="BatangChe" w:hAnsiTheme="minorHAnsi"/>
          <w:b/>
        </w:rPr>
      </w:pPr>
      <w:r w:rsidRPr="00B3544D">
        <w:rPr>
          <w:rFonts w:asciiTheme="minorHAnsi" w:eastAsia="BatangChe" w:hAnsiTheme="minorHAnsi"/>
          <w:b/>
        </w:rPr>
        <w:t>Διδάσκων: Κωνσταντίνος Γαλανόπουλος</w:t>
      </w:r>
    </w:p>
    <w:p w14:paraId="5AA5D96C" w14:textId="77777777" w:rsidR="00B3544D" w:rsidRPr="00B3544D" w:rsidRDefault="00B3544D" w:rsidP="00B3544D">
      <w:pPr>
        <w:pBdr>
          <w:bottom w:val="single" w:sz="4" w:space="1" w:color="auto"/>
        </w:pBdr>
        <w:jc w:val="center"/>
        <w:rPr>
          <w:rFonts w:asciiTheme="minorHAnsi" w:eastAsia="BatangChe" w:hAnsiTheme="minorHAnsi"/>
          <w:b/>
        </w:rPr>
      </w:pPr>
    </w:p>
    <w:p w14:paraId="2792F334" w14:textId="77777777" w:rsidR="00B3544D" w:rsidRPr="00B3544D" w:rsidRDefault="00B3544D" w:rsidP="00B3544D">
      <w:pPr>
        <w:jc w:val="center"/>
        <w:rPr>
          <w:rFonts w:ascii="Calibri" w:hAnsi="Calibri" w:cs="Arial"/>
          <w:b/>
        </w:rPr>
      </w:pPr>
      <w:r w:rsidRPr="00B3544D">
        <w:rPr>
          <w:rFonts w:ascii="Calibri" w:hAnsi="Calibri" w:cs="Arial"/>
          <w:b/>
        </w:rPr>
        <w:t>ΠΕΡΙΓΡΑΜΜΑ ΜΑΘΗΜΑΤΟΣ</w:t>
      </w:r>
    </w:p>
    <w:p w14:paraId="4B88EC1B" w14:textId="77777777" w:rsidR="00B3544D" w:rsidRPr="00B3544D" w:rsidRDefault="00B3544D" w:rsidP="006E6CC4">
      <w:pPr>
        <w:widowControl w:val="0"/>
        <w:numPr>
          <w:ilvl w:val="0"/>
          <w:numId w:val="107"/>
        </w:numPr>
        <w:autoSpaceDE w:val="0"/>
        <w:autoSpaceDN w:val="0"/>
        <w:adjustRightInd w:val="0"/>
        <w:spacing w:before="240"/>
        <w:contextualSpacing/>
        <w:rPr>
          <w:rFonts w:ascii="Calibri" w:hAnsi="Calibri" w:cs="Arial"/>
          <w:b/>
        </w:rPr>
      </w:pPr>
      <w:r w:rsidRPr="00B3544D">
        <w:rPr>
          <w:rFonts w:ascii="Calibri" w:hAnsi="Calibri" w:cs="Arial"/>
          <w:b/>
        </w:rPr>
        <w:t>ΓΕΝΙΚΑ</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1186"/>
        <w:gridCol w:w="1048"/>
        <w:gridCol w:w="1357"/>
        <w:gridCol w:w="340"/>
        <w:gridCol w:w="1598"/>
      </w:tblGrid>
      <w:tr w:rsidR="00B3544D" w:rsidRPr="00B3544D" w14:paraId="67A27F44" w14:textId="77777777" w:rsidTr="000F1667">
        <w:trPr>
          <w:jc w:val="center"/>
        </w:trPr>
        <w:tc>
          <w:tcPr>
            <w:tcW w:w="2942" w:type="dxa"/>
            <w:shd w:val="clear" w:color="auto" w:fill="DDD9C3"/>
            <w:vAlign w:val="center"/>
          </w:tcPr>
          <w:p w14:paraId="5ED695F5"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ΣΧΟΛΗ</w:t>
            </w:r>
          </w:p>
        </w:tc>
        <w:tc>
          <w:tcPr>
            <w:tcW w:w="5529" w:type="dxa"/>
            <w:gridSpan w:val="5"/>
            <w:vAlign w:val="center"/>
          </w:tcPr>
          <w:p w14:paraId="6943C326" w14:textId="77777777" w:rsidR="00B3544D" w:rsidRPr="00B3544D" w:rsidRDefault="00B3544D" w:rsidP="00B3544D">
            <w:pPr>
              <w:rPr>
                <w:rFonts w:asciiTheme="minorHAnsi" w:hAnsiTheme="minorHAnsi" w:cstheme="minorHAnsi"/>
                <w:sz w:val="22"/>
                <w:szCs w:val="22"/>
                <w:highlight w:val="yellow"/>
              </w:rPr>
            </w:pPr>
            <w:r w:rsidRPr="00B3544D">
              <w:rPr>
                <w:rFonts w:ascii="Calibri" w:hAnsi="Calibri" w:cs="Arial"/>
                <w:sz w:val="22"/>
                <w:szCs w:val="22"/>
              </w:rPr>
              <w:t>ΣΧΟΛΗ ΕΠΙΣΤΗΜΩΝ ΓΕΩΠΟΝΙΑΣ ΚΑΙ ΔΑΣΟΛΟΓΙΑΣ</w:t>
            </w:r>
          </w:p>
        </w:tc>
      </w:tr>
      <w:tr w:rsidR="00B3544D" w:rsidRPr="00B3544D" w14:paraId="2F48BE48" w14:textId="77777777" w:rsidTr="000F1667">
        <w:trPr>
          <w:jc w:val="center"/>
        </w:trPr>
        <w:tc>
          <w:tcPr>
            <w:tcW w:w="2942" w:type="dxa"/>
            <w:shd w:val="clear" w:color="auto" w:fill="DDD9C3"/>
            <w:vAlign w:val="center"/>
          </w:tcPr>
          <w:p w14:paraId="5FF93436"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ΤΜΗΜΑ</w:t>
            </w:r>
            <w:r w:rsidRPr="00B3544D">
              <w:rPr>
                <w:rFonts w:asciiTheme="minorHAnsi" w:hAnsiTheme="minorHAnsi" w:cstheme="minorHAnsi"/>
                <w:b/>
                <w:sz w:val="22"/>
                <w:szCs w:val="22"/>
                <w:lang w:val="en-US"/>
              </w:rPr>
              <w:t>/</w:t>
            </w:r>
            <w:r w:rsidRPr="00B3544D">
              <w:rPr>
                <w:rFonts w:asciiTheme="minorHAnsi" w:hAnsiTheme="minorHAnsi" w:cstheme="minorHAnsi"/>
                <w:b/>
                <w:sz w:val="22"/>
                <w:szCs w:val="22"/>
              </w:rPr>
              <w:t>ΠΜΣ</w:t>
            </w:r>
          </w:p>
        </w:tc>
        <w:tc>
          <w:tcPr>
            <w:tcW w:w="5529" w:type="dxa"/>
            <w:gridSpan w:val="5"/>
            <w:vAlign w:val="center"/>
          </w:tcPr>
          <w:p w14:paraId="7654D3A8" w14:textId="77777777" w:rsidR="00B3544D" w:rsidRPr="00B3544D" w:rsidRDefault="00B3544D" w:rsidP="00B3544D">
            <w:pPr>
              <w:rPr>
                <w:rFonts w:asciiTheme="minorHAnsi" w:hAnsiTheme="minorHAnsi" w:cstheme="minorHAnsi"/>
                <w:sz w:val="22"/>
                <w:szCs w:val="22"/>
                <w:highlight w:val="yellow"/>
              </w:rPr>
            </w:pPr>
            <w:r w:rsidRPr="00B3544D">
              <w:rPr>
                <w:rFonts w:asciiTheme="minorHAnsi" w:hAnsiTheme="minorHAnsi" w:cstheme="minorHAnsi"/>
                <w:sz w:val="22"/>
                <w:szCs w:val="22"/>
              </w:rPr>
              <w:t>ΑΓΡΟΤΙΚΗΣ ΑΝΑΠΤΥΞΗΣ/ΑΕΙΦΟΡΙΚΑ ΣΥΣΤΗΜΑΤΑ ΠΑΡΑΓΩΓΗΣ ΚΑΙ ΠΕΡΙΒΑΛΛΟΝ ΣΤΗ ΓΕΩΡΓΙΑ</w:t>
            </w:r>
          </w:p>
        </w:tc>
      </w:tr>
      <w:tr w:rsidR="00B3544D" w:rsidRPr="00B3544D" w14:paraId="7C114924" w14:textId="77777777" w:rsidTr="000F1667">
        <w:trPr>
          <w:jc w:val="center"/>
        </w:trPr>
        <w:tc>
          <w:tcPr>
            <w:tcW w:w="2942" w:type="dxa"/>
            <w:shd w:val="clear" w:color="auto" w:fill="DDD9C3"/>
            <w:vAlign w:val="center"/>
          </w:tcPr>
          <w:p w14:paraId="14B89984"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lastRenderedPageBreak/>
              <w:t xml:space="preserve">ΕΠΙΠΕΔΟ ΣΠΟΥΔΩΝ </w:t>
            </w:r>
          </w:p>
        </w:tc>
        <w:tc>
          <w:tcPr>
            <w:tcW w:w="5529" w:type="dxa"/>
            <w:gridSpan w:val="5"/>
            <w:vAlign w:val="center"/>
          </w:tcPr>
          <w:p w14:paraId="08E609C4" w14:textId="77777777" w:rsidR="00B3544D" w:rsidRPr="00B3544D" w:rsidRDefault="00B3544D" w:rsidP="00B3544D">
            <w:pPr>
              <w:rPr>
                <w:rFonts w:asciiTheme="minorHAnsi" w:hAnsiTheme="minorHAnsi" w:cstheme="minorHAnsi"/>
                <w:sz w:val="22"/>
                <w:szCs w:val="22"/>
              </w:rPr>
            </w:pPr>
            <w:r w:rsidRPr="00B3544D">
              <w:rPr>
                <w:rFonts w:ascii="Calibri" w:hAnsi="Calibri" w:cs="Arial"/>
                <w:sz w:val="22"/>
                <w:szCs w:val="22"/>
              </w:rPr>
              <w:t>ΕΠΙΠΕΔΟ 7-ΜΕΤΑΠΤΥΧΙΑΚΟ ΔΙΠΛΩΜΑ ΕΙΔΙΚΕΥΣΗΣ</w:t>
            </w:r>
          </w:p>
        </w:tc>
      </w:tr>
      <w:tr w:rsidR="00B3544D" w:rsidRPr="00B3544D" w14:paraId="5E93353D" w14:textId="77777777" w:rsidTr="000F1667">
        <w:trPr>
          <w:jc w:val="center"/>
        </w:trPr>
        <w:tc>
          <w:tcPr>
            <w:tcW w:w="2942" w:type="dxa"/>
            <w:shd w:val="clear" w:color="auto" w:fill="DDD9C3"/>
            <w:vAlign w:val="center"/>
          </w:tcPr>
          <w:p w14:paraId="3E2FD8F9"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ΚΩΔΙΚΟΣ ΜΑΘΗΜΑΤΟΣ</w:t>
            </w:r>
          </w:p>
        </w:tc>
        <w:tc>
          <w:tcPr>
            <w:tcW w:w="1186" w:type="dxa"/>
            <w:vAlign w:val="center"/>
          </w:tcPr>
          <w:p w14:paraId="4CA39BB4" w14:textId="77777777" w:rsidR="00B3544D" w:rsidRPr="00B3544D" w:rsidRDefault="00B3544D" w:rsidP="00B3544D">
            <w:pPr>
              <w:rPr>
                <w:rFonts w:asciiTheme="minorHAnsi" w:hAnsiTheme="minorHAnsi" w:cstheme="minorHAnsi"/>
                <w:b/>
                <w:sz w:val="22"/>
                <w:szCs w:val="22"/>
              </w:rPr>
            </w:pPr>
            <w:r w:rsidRPr="00B3544D">
              <w:rPr>
                <w:rFonts w:asciiTheme="minorHAnsi" w:hAnsiTheme="minorHAnsi" w:cstheme="minorHAnsi"/>
                <w:sz w:val="22"/>
                <w:szCs w:val="22"/>
                <w:lang w:val="en-US"/>
              </w:rPr>
              <w:t>PEC04</w:t>
            </w:r>
          </w:p>
        </w:tc>
        <w:tc>
          <w:tcPr>
            <w:tcW w:w="2405" w:type="dxa"/>
            <w:gridSpan w:val="2"/>
            <w:shd w:val="clear" w:color="auto" w:fill="DDD9C3"/>
            <w:vAlign w:val="center"/>
          </w:tcPr>
          <w:p w14:paraId="3B991AAA"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ΕΞΑΜΗΝΟ ΣΠΟΥΔΩΝ</w:t>
            </w:r>
          </w:p>
        </w:tc>
        <w:tc>
          <w:tcPr>
            <w:tcW w:w="1938" w:type="dxa"/>
            <w:gridSpan w:val="2"/>
            <w:vAlign w:val="center"/>
          </w:tcPr>
          <w:p w14:paraId="7BA0B02A" w14:textId="77777777" w:rsidR="00B3544D" w:rsidRPr="00B3544D" w:rsidRDefault="00B3544D" w:rsidP="00B3544D">
            <w:pPr>
              <w:rPr>
                <w:rFonts w:asciiTheme="minorHAnsi" w:hAnsiTheme="minorHAnsi" w:cstheme="minorHAnsi"/>
                <w:b/>
                <w:sz w:val="22"/>
                <w:szCs w:val="22"/>
                <w:lang w:val="en-US"/>
              </w:rPr>
            </w:pPr>
            <w:r w:rsidRPr="00B3544D">
              <w:rPr>
                <w:rFonts w:asciiTheme="minorHAnsi" w:eastAsia="Calibri" w:hAnsiTheme="minorHAnsi" w:cstheme="minorHAnsi"/>
                <w:sz w:val="22"/>
                <w:szCs w:val="22"/>
              </w:rPr>
              <w:t>1</w:t>
            </w:r>
            <w:r w:rsidRPr="00B3544D">
              <w:rPr>
                <w:rFonts w:asciiTheme="minorHAnsi" w:eastAsia="Calibri" w:hAnsiTheme="minorHAnsi" w:cstheme="minorHAnsi"/>
                <w:sz w:val="22"/>
                <w:szCs w:val="22"/>
                <w:vertAlign w:val="superscript"/>
                <w:lang w:val="en-US"/>
              </w:rPr>
              <w:t>o</w:t>
            </w:r>
          </w:p>
        </w:tc>
      </w:tr>
      <w:tr w:rsidR="00B3544D" w:rsidRPr="00B3544D" w14:paraId="2E059414" w14:textId="77777777" w:rsidTr="000F1667">
        <w:trPr>
          <w:trHeight w:val="375"/>
          <w:jc w:val="center"/>
        </w:trPr>
        <w:tc>
          <w:tcPr>
            <w:tcW w:w="2942" w:type="dxa"/>
            <w:shd w:val="clear" w:color="auto" w:fill="DDD9C3"/>
            <w:vAlign w:val="center"/>
          </w:tcPr>
          <w:p w14:paraId="506E5A46"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ΤΙΤΛΟΣ ΜΑΘΗΜΑΤΟΣ</w:t>
            </w:r>
          </w:p>
        </w:tc>
        <w:tc>
          <w:tcPr>
            <w:tcW w:w="5529" w:type="dxa"/>
            <w:gridSpan w:val="5"/>
            <w:vAlign w:val="center"/>
          </w:tcPr>
          <w:p w14:paraId="348A0599" w14:textId="77777777" w:rsidR="00B3544D" w:rsidRPr="00B3544D" w:rsidRDefault="00B3544D" w:rsidP="00B3544D">
            <w:pPr>
              <w:rPr>
                <w:rFonts w:asciiTheme="minorHAnsi" w:hAnsiTheme="minorHAnsi" w:cstheme="minorHAnsi"/>
                <w:caps/>
                <w:sz w:val="22"/>
                <w:szCs w:val="22"/>
              </w:rPr>
            </w:pPr>
            <w:r w:rsidRPr="00B3544D">
              <w:rPr>
                <w:rFonts w:asciiTheme="minorHAnsi" w:hAnsiTheme="minorHAnsi" w:cstheme="minorHAnsi"/>
                <w:caps/>
                <w:sz w:val="22"/>
                <w:szCs w:val="22"/>
              </w:rPr>
              <w:t>Θέματα Μικροοικονομικής Θεωρίας: Λειτουργία Αγορών και Οικονομική Επιχειρήσεων Τροφίμων</w:t>
            </w:r>
          </w:p>
        </w:tc>
      </w:tr>
      <w:tr w:rsidR="00B3544D" w:rsidRPr="00B3544D" w14:paraId="5648679E" w14:textId="77777777" w:rsidTr="000F1667">
        <w:trPr>
          <w:trHeight w:val="196"/>
          <w:jc w:val="center"/>
        </w:trPr>
        <w:tc>
          <w:tcPr>
            <w:tcW w:w="5176" w:type="dxa"/>
            <w:gridSpan w:val="3"/>
            <w:shd w:val="clear" w:color="auto" w:fill="DDD9C3"/>
            <w:vAlign w:val="center"/>
          </w:tcPr>
          <w:p w14:paraId="270E8069"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 xml:space="preserve">ΑΥΤΟΤΕΛΕΙΣ ΔΙΔΑΚΤΙΚΕΣ ΔΡΑΣΤΗΡΙΟΤΗΤΕΣ </w:t>
            </w:r>
          </w:p>
        </w:tc>
        <w:tc>
          <w:tcPr>
            <w:tcW w:w="1697" w:type="dxa"/>
            <w:gridSpan w:val="2"/>
            <w:shd w:val="clear" w:color="auto" w:fill="DDD9C3"/>
            <w:vAlign w:val="center"/>
          </w:tcPr>
          <w:p w14:paraId="7260F802"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ΕΒΔΟΜΑΔΙΑΙΕΣ</w:t>
            </w:r>
            <w:r w:rsidRPr="00B3544D">
              <w:rPr>
                <w:rFonts w:asciiTheme="minorHAnsi" w:hAnsiTheme="minorHAnsi" w:cstheme="minorHAnsi"/>
                <w:b/>
                <w:sz w:val="22"/>
                <w:szCs w:val="22"/>
              </w:rPr>
              <w:br/>
              <w:t>ΩΡΕΣ Δ</w:t>
            </w:r>
            <w:r w:rsidRPr="00B3544D">
              <w:rPr>
                <w:rFonts w:asciiTheme="minorHAnsi" w:hAnsiTheme="minorHAnsi" w:cstheme="minorHAnsi"/>
                <w:b/>
                <w:sz w:val="22"/>
                <w:szCs w:val="22"/>
                <w:shd w:val="clear" w:color="auto" w:fill="DDD9C3"/>
              </w:rPr>
              <w:t>ΙΔ</w:t>
            </w:r>
            <w:r w:rsidRPr="00B3544D">
              <w:rPr>
                <w:rFonts w:asciiTheme="minorHAnsi" w:hAnsiTheme="minorHAnsi" w:cstheme="minorHAnsi"/>
                <w:b/>
                <w:sz w:val="22"/>
                <w:szCs w:val="22"/>
              </w:rPr>
              <w:t>ΑΣΚΑΛΙΑΣ</w:t>
            </w:r>
          </w:p>
        </w:tc>
        <w:tc>
          <w:tcPr>
            <w:tcW w:w="1598" w:type="dxa"/>
            <w:shd w:val="clear" w:color="auto" w:fill="DDD9C3"/>
            <w:vAlign w:val="center"/>
          </w:tcPr>
          <w:p w14:paraId="0D1769F4"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ΠΙΣΤΩΤΙΚΕΣ ΜΟΝΑΔΕΣ</w:t>
            </w:r>
          </w:p>
        </w:tc>
      </w:tr>
      <w:tr w:rsidR="00B3544D" w:rsidRPr="00B3544D" w14:paraId="31EC5ED0" w14:textId="77777777" w:rsidTr="000F1667">
        <w:trPr>
          <w:trHeight w:val="194"/>
          <w:jc w:val="center"/>
        </w:trPr>
        <w:tc>
          <w:tcPr>
            <w:tcW w:w="5176" w:type="dxa"/>
            <w:gridSpan w:val="3"/>
            <w:vAlign w:val="center"/>
          </w:tcPr>
          <w:p w14:paraId="32BBF828" w14:textId="77777777" w:rsidR="00B3544D" w:rsidRPr="00B3544D" w:rsidRDefault="00B3544D" w:rsidP="00B3544D">
            <w:pPr>
              <w:jc w:val="right"/>
              <w:rPr>
                <w:rFonts w:asciiTheme="minorHAnsi" w:hAnsiTheme="minorHAnsi" w:cstheme="minorHAnsi"/>
                <w:color w:val="002060"/>
                <w:sz w:val="22"/>
                <w:szCs w:val="22"/>
              </w:rPr>
            </w:pPr>
          </w:p>
        </w:tc>
        <w:tc>
          <w:tcPr>
            <w:tcW w:w="1697" w:type="dxa"/>
            <w:gridSpan w:val="2"/>
            <w:vAlign w:val="center"/>
          </w:tcPr>
          <w:p w14:paraId="702BF59D"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3</w:t>
            </w:r>
          </w:p>
        </w:tc>
        <w:tc>
          <w:tcPr>
            <w:tcW w:w="1598" w:type="dxa"/>
            <w:vAlign w:val="center"/>
          </w:tcPr>
          <w:p w14:paraId="617A7521" w14:textId="77777777" w:rsidR="00B3544D" w:rsidRPr="00B3544D" w:rsidRDefault="00B3544D" w:rsidP="00B3544D">
            <w:pPr>
              <w:jc w:val="center"/>
              <w:rPr>
                <w:rFonts w:asciiTheme="minorHAnsi" w:hAnsiTheme="minorHAnsi" w:cstheme="minorHAnsi"/>
                <w:color w:val="244061"/>
                <w:sz w:val="22"/>
                <w:szCs w:val="22"/>
              </w:rPr>
            </w:pPr>
            <w:r w:rsidRPr="00B3544D">
              <w:rPr>
                <w:rFonts w:asciiTheme="minorHAnsi" w:hAnsiTheme="minorHAnsi" w:cstheme="minorHAnsi"/>
                <w:sz w:val="22"/>
                <w:szCs w:val="22"/>
                <w:lang w:val="en-US"/>
              </w:rPr>
              <w:t>7.5</w:t>
            </w:r>
          </w:p>
        </w:tc>
      </w:tr>
      <w:tr w:rsidR="00B3544D" w:rsidRPr="00B3544D" w14:paraId="46178C68" w14:textId="77777777" w:rsidTr="000F1667">
        <w:trPr>
          <w:trHeight w:val="599"/>
          <w:jc w:val="center"/>
        </w:trPr>
        <w:tc>
          <w:tcPr>
            <w:tcW w:w="2942" w:type="dxa"/>
            <w:shd w:val="clear" w:color="auto" w:fill="DDD9C3"/>
            <w:vAlign w:val="center"/>
          </w:tcPr>
          <w:p w14:paraId="53FE13A6" w14:textId="77777777" w:rsidR="00B3544D" w:rsidRPr="00B3544D" w:rsidRDefault="00B3544D" w:rsidP="00B3544D">
            <w:pPr>
              <w:jc w:val="right"/>
              <w:rPr>
                <w:rFonts w:asciiTheme="minorHAnsi" w:hAnsiTheme="minorHAnsi" w:cstheme="minorHAnsi"/>
                <w:i/>
                <w:sz w:val="22"/>
                <w:szCs w:val="22"/>
              </w:rPr>
            </w:pPr>
            <w:r w:rsidRPr="00B3544D">
              <w:rPr>
                <w:rFonts w:asciiTheme="minorHAnsi" w:hAnsiTheme="minorHAnsi" w:cstheme="minorHAnsi"/>
                <w:b/>
                <w:sz w:val="22"/>
                <w:szCs w:val="22"/>
              </w:rPr>
              <w:t>ΤΥΠΟΣ ΜΑΘΗΜΑΤΟΣ</w:t>
            </w:r>
            <w:r w:rsidRPr="00B3544D">
              <w:rPr>
                <w:rFonts w:asciiTheme="minorHAnsi" w:hAnsiTheme="minorHAnsi" w:cstheme="minorHAnsi"/>
                <w:i/>
                <w:sz w:val="22"/>
                <w:szCs w:val="22"/>
              </w:rPr>
              <w:t xml:space="preserve"> </w:t>
            </w:r>
          </w:p>
        </w:tc>
        <w:tc>
          <w:tcPr>
            <w:tcW w:w="5529" w:type="dxa"/>
            <w:gridSpan w:val="5"/>
            <w:vAlign w:val="center"/>
          </w:tcPr>
          <w:p w14:paraId="5544A916"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ΑΝΑΠΤΥΞΗΣ ΔΕΞΙΟΤΗΤΩΝ</w:t>
            </w:r>
          </w:p>
        </w:tc>
      </w:tr>
      <w:tr w:rsidR="00B3544D" w:rsidRPr="00B3544D" w14:paraId="1ABA0458" w14:textId="77777777" w:rsidTr="000F1667">
        <w:trPr>
          <w:jc w:val="center"/>
        </w:trPr>
        <w:tc>
          <w:tcPr>
            <w:tcW w:w="2942" w:type="dxa"/>
            <w:shd w:val="clear" w:color="auto" w:fill="DDD9C3"/>
            <w:vAlign w:val="center"/>
          </w:tcPr>
          <w:p w14:paraId="10723C57"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ΠΡΟΑΠΑΙΤΟΥΜΕΝΑ ΜΑΘΗΜΑΤΑ</w:t>
            </w:r>
          </w:p>
          <w:p w14:paraId="09817ED2" w14:textId="77777777" w:rsidR="00B3544D" w:rsidRPr="00B3544D" w:rsidRDefault="00B3544D" w:rsidP="00B3544D">
            <w:pPr>
              <w:jc w:val="right"/>
              <w:rPr>
                <w:rFonts w:asciiTheme="minorHAnsi" w:hAnsiTheme="minorHAnsi" w:cstheme="minorHAnsi"/>
                <w:b/>
                <w:sz w:val="22"/>
                <w:szCs w:val="22"/>
              </w:rPr>
            </w:pPr>
          </w:p>
        </w:tc>
        <w:tc>
          <w:tcPr>
            <w:tcW w:w="5529" w:type="dxa"/>
            <w:gridSpan w:val="5"/>
            <w:vAlign w:val="center"/>
          </w:tcPr>
          <w:p w14:paraId="47EAEE05"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OXI</w:t>
            </w:r>
          </w:p>
        </w:tc>
      </w:tr>
      <w:tr w:rsidR="00B3544D" w:rsidRPr="00B3544D" w14:paraId="0D7F7B6B" w14:textId="77777777" w:rsidTr="000F1667">
        <w:trPr>
          <w:jc w:val="center"/>
        </w:trPr>
        <w:tc>
          <w:tcPr>
            <w:tcW w:w="2942" w:type="dxa"/>
            <w:shd w:val="clear" w:color="auto" w:fill="DDD9C3"/>
            <w:vAlign w:val="center"/>
          </w:tcPr>
          <w:p w14:paraId="6D45653B"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Γ</w:t>
            </w:r>
            <w:r w:rsidRPr="00B3544D">
              <w:rPr>
                <w:rFonts w:asciiTheme="minorHAnsi" w:hAnsiTheme="minorHAnsi" w:cstheme="minorHAnsi"/>
                <w:b/>
                <w:sz w:val="22"/>
                <w:szCs w:val="22"/>
                <w:lang w:val="en-US"/>
              </w:rPr>
              <w:t>ΛΩΣΣΑ ΔΙΔΑΣΚΑΛΙΑΣ</w:t>
            </w:r>
            <w:r w:rsidRPr="00B3544D">
              <w:rPr>
                <w:rFonts w:asciiTheme="minorHAnsi" w:hAnsiTheme="minorHAnsi" w:cstheme="minorHAnsi"/>
                <w:b/>
                <w:sz w:val="22"/>
                <w:szCs w:val="22"/>
              </w:rPr>
              <w:t xml:space="preserve"> και ΕΞΕΤΑΣΕΩΝ</w:t>
            </w:r>
          </w:p>
        </w:tc>
        <w:tc>
          <w:tcPr>
            <w:tcW w:w="5529" w:type="dxa"/>
            <w:gridSpan w:val="5"/>
            <w:vAlign w:val="center"/>
          </w:tcPr>
          <w:p w14:paraId="1A496A4B"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ΕΛΛΗΝΙΚΗ</w:t>
            </w:r>
          </w:p>
        </w:tc>
      </w:tr>
      <w:tr w:rsidR="00B3544D" w:rsidRPr="00B3544D" w14:paraId="645A58CF" w14:textId="77777777" w:rsidTr="000F1667">
        <w:trPr>
          <w:jc w:val="center"/>
        </w:trPr>
        <w:tc>
          <w:tcPr>
            <w:tcW w:w="2942" w:type="dxa"/>
            <w:shd w:val="clear" w:color="auto" w:fill="DDD9C3"/>
            <w:vAlign w:val="center"/>
          </w:tcPr>
          <w:p w14:paraId="6EAE65E0"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ΤΟ ΜΑΘΗΜΑ ΠΡΟΣΦΕΡΕΤΑΙ ΣΕ ΦΟΙΤΗΤΕΣ </w:t>
            </w:r>
            <w:r w:rsidRPr="00B3544D">
              <w:rPr>
                <w:rFonts w:asciiTheme="minorHAnsi" w:hAnsiTheme="minorHAnsi" w:cstheme="minorHAnsi"/>
                <w:b/>
                <w:sz w:val="22"/>
                <w:szCs w:val="22"/>
                <w:lang w:val="en-GB"/>
              </w:rPr>
              <w:t>ERASMUS</w:t>
            </w:r>
            <w:r w:rsidRPr="00B3544D">
              <w:rPr>
                <w:rFonts w:asciiTheme="minorHAnsi" w:hAnsiTheme="minorHAnsi" w:cstheme="minorHAnsi"/>
                <w:b/>
                <w:sz w:val="22"/>
                <w:szCs w:val="22"/>
              </w:rPr>
              <w:t xml:space="preserve"> </w:t>
            </w:r>
          </w:p>
        </w:tc>
        <w:tc>
          <w:tcPr>
            <w:tcW w:w="5529" w:type="dxa"/>
            <w:gridSpan w:val="5"/>
            <w:vAlign w:val="center"/>
          </w:tcPr>
          <w:p w14:paraId="33873072"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ΟΧΙ</w:t>
            </w:r>
          </w:p>
        </w:tc>
      </w:tr>
      <w:tr w:rsidR="00B3544D" w:rsidRPr="00B3544D" w14:paraId="594BEE81" w14:textId="77777777" w:rsidTr="000F1667">
        <w:trPr>
          <w:jc w:val="center"/>
        </w:trPr>
        <w:tc>
          <w:tcPr>
            <w:tcW w:w="2942" w:type="dxa"/>
            <w:shd w:val="clear" w:color="auto" w:fill="DDD9C3"/>
            <w:vAlign w:val="center"/>
          </w:tcPr>
          <w:p w14:paraId="790DDD67" w14:textId="77777777" w:rsidR="00B3544D" w:rsidRPr="00B3544D" w:rsidRDefault="00B3544D" w:rsidP="00B3544D">
            <w:pPr>
              <w:jc w:val="right"/>
              <w:rPr>
                <w:rFonts w:asciiTheme="minorHAnsi" w:hAnsiTheme="minorHAnsi" w:cstheme="minorHAnsi"/>
                <w:b/>
                <w:sz w:val="22"/>
                <w:szCs w:val="22"/>
                <w:lang w:val="en-GB"/>
              </w:rPr>
            </w:pPr>
            <w:r w:rsidRPr="00B3544D">
              <w:rPr>
                <w:rFonts w:asciiTheme="minorHAnsi" w:hAnsiTheme="minorHAnsi" w:cstheme="minorHAnsi"/>
                <w:b/>
                <w:sz w:val="22"/>
                <w:szCs w:val="22"/>
              </w:rPr>
              <w:t>ΗΛΕΚΤΡΟΝΙΚΗ ΣΕΛΙΔΑ ΜΑΘΗΜΑΤΟΣ (</w:t>
            </w:r>
            <w:r w:rsidRPr="00B3544D">
              <w:rPr>
                <w:rFonts w:asciiTheme="minorHAnsi" w:hAnsiTheme="minorHAnsi" w:cstheme="minorHAnsi"/>
                <w:b/>
                <w:sz w:val="22"/>
                <w:szCs w:val="22"/>
                <w:lang w:val="en-GB"/>
              </w:rPr>
              <w:t>URL)</w:t>
            </w:r>
          </w:p>
        </w:tc>
        <w:tc>
          <w:tcPr>
            <w:tcW w:w="5529" w:type="dxa"/>
            <w:gridSpan w:val="5"/>
            <w:vAlign w:val="center"/>
          </w:tcPr>
          <w:p w14:paraId="23F3C150" w14:textId="77777777" w:rsidR="00B3544D" w:rsidRPr="00B3544D" w:rsidRDefault="00B3544D" w:rsidP="00B3544D">
            <w:pPr>
              <w:rPr>
                <w:rFonts w:asciiTheme="minorHAnsi" w:eastAsia="Calibri" w:hAnsiTheme="minorHAnsi" w:cstheme="minorHAnsi"/>
                <w:sz w:val="22"/>
                <w:szCs w:val="22"/>
                <w:highlight w:val="yellow"/>
                <w:lang w:val="en-GB"/>
              </w:rPr>
            </w:pPr>
            <w:r w:rsidRPr="00B3544D">
              <w:rPr>
                <w:rFonts w:asciiTheme="minorHAnsi" w:eastAsia="Calibri" w:hAnsiTheme="minorHAnsi" w:cstheme="minorHAnsi"/>
                <w:sz w:val="22"/>
                <w:szCs w:val="22"/>
                <w:lang w:val="en-GB"/>
              </w:rPr>
              <w:t>https://eclass.duth.gr/courses/OPE01183/</w:t>
            </w:r>
          </w:p>
        </w:tc>
      </w:tr>
    </w:tbl>
    <w:p w14:paraId="5109BFE7" w14:textId="77777777" w:rsidR="00B3544D" w:rsidRPr="00B3544D" w:rsidRDefault="00B3544D" w:rsidP="006E6CC4">
      <w:pPr>
        <w:widowControl w:val="0"/>
        <w:numPr>
          <w:ilvl w:val="0"/>
          <w:numId w:val="107"/>
        </w:numPr>
        <w:autoSpaceDE w:val="0"/>
        <w:autoSpaceDN w:val="0"/>
        <w:adjustRightInd w:val="0"/>
        <w:spacing w:before="240"/>
        <w:contextualSpacing/>
        <w:rPr>
          <w:rFonts w:ascii="Calibri" w:hAnsi="Calibri" w:cs="Arial"/>
          <w:b/>
          <w:color w:val="000000"/>
          <w:lang w:val="en-US"/>
        </w:rPr>
      </w:pPr>
      <w:r w:rsidRPr="00B3544D">
        <w:rPr>
          <w:rFonts w:ascii="Calibri" w:hAnsi="Calibri" w:cs="Arial"/>
          <w:b/>
        </w:rPr>
        <w:t>ΜΑΘΗΣΙΑΚΑ</w:t>
      </w:r>
      <w:r w:rsidRPr="00B3544D">
        <w:rPr>
          <w:rFonts w:ascii="Calibri" w:hAnsi="Calibri" w:cs="Arial"/>
          <w:b/>
          <w:color w:val="000000"/>
        </w:rPr>
        <w:t xml:space="preserve"> ΑΠΟΤΕΛΕΣΜΑΤΑ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B3544D" w:rsidRPr="00B3544D" w14:paraId="5923E883" w14:textId="77777777" w:rsidTr="000F1667">
        <w:trPr>
          <w:jc w:val="center"/>
        </w:trPr>
        <w:tc>
          <w:tcPr>
            <w:tcW w:w="8472" w:type="dxa"/>
            <w:gridSpan w:val="2"/>
            <w:tcBorders>
              <w:bottom w:val="nil"/>
            </w:tcBorders>
            <w:shd w:val="clear" w:color="auto" w:fill="DDD9C3"/>
            <w:vAlign w:val="center"/>
          </w:tcPr>
          <w:p w14:paraId="7E13D01D" w14:textId="77777777" w:rsidR="00B3544D" w:rsidRPr="00B3544D" w:rsidRDefault="00B3544D" w:rsidP="00B3544D">
            <w:pPr>
              <w:rPr>
                <w:rFonts w:ascii="Calibri" w:hAnsi="Calibri" w:cs="Arial"/>
                <w:i/>
                <w:sz w:val="22"/>
                <w:szCs w:val="22"/>
              </w:rPr>
            </w:pPr>
            <w:r w:rsidRPr="00B3544D">
              <w:rPr>
                <w:rFonts w:ascii="Calibri" w:hAnsi="Calibri" w:cs="Arial"/>
                <w:b/>
                <w:sz w:val="22"/>
                <w:szCs w:val="22"/>
              </w:rPr>
              <w:t>Μαθησιακά Αποτελέσματα</w:t>
            </w:r>
          </w:p>
        </w:tc>
      </w:tr>
      <w:tr w:rsidR="00B3544D" w:rsidRPr="00B3544D" w14:paraId="01087104" w14:textId="77777777" w:rsidTr="000F1667">
        <w:trPr>
          <w:jc w:val="center"/>
        </w:trPr>
        <w:tc>
          <w:tcPr>
            <w:tcW w:w="8472" w:type="dxa"/>
            <w:gridSpan w:val="2"/>
            <w:vAlign w:val="center"/>
          </w:tcPr>
          <w:p w14:paraId="519BCCB8" w14:textId="77777777" w:rsidR="00B3544D" w:rsidRPr="00B3544D" w:rsidRDefault="00B3544D" w:rsidP="00B3544D">
            <w:pPr>
              <w:widowControl w:val="0"/>
              <w:autoSpaceDE w:val="0"/>
              <w:autoSpaceDN w:val="0"/>
              <w:adjustRightInd w:val="0"/>
              <w:contextualSpacing/>
              <w:rPr>
                <w:rFonts w:ascii="Calibri" w:hAnsi="Calibri"/>
                <w:sz w:val="22"/>
                <w:szCs w:val="22"/>
              </w:rPr>
            </w:pPr>
            <w:r w:rsidRPr="00B3544D">
              <w:rPr>
                <w:rFonts w:ascii="Calibri" w:hAnsi="Calibri"/>
                <w:sz w:val="22"/>
                <w:szCs w:val="22"/>
              </w:rPr>
              <w:t>Μετά την επιτυχή ολοκλήρωση του μαθήματος, οι συμμετέχοντες θα μπορούν/είναι σε θέση να:</w:t>
            </w:r>
          </w:p>
          <w:p w14:paraId="61099498" w14:textId="77777777" w:rsidR="00B3544D" w:rsidRPr="00B3544D" w:rsidRDefault="00B3544D" w:rsidP="006E6CC4">
            <w:pPr>
              <w:widowControl w:val="0"/>
              <w:numPr>
                <w:ilvl w:val="0"/>
                <w:numId w:val="72"/>
              </w:numPr>
              <w:autoSpaceDE w:val="0"/>
              <w:autoSpaceDN w:val="0"/>
              <w:adjustRightInd w:val="0"/>
              <w:spacing w:after="60"/>
              <w:contextualSpacing/>
              <w:rPr>
                <w:rFonts w:ascii="Calibri" w:hAnsi="Calibri"/>
                <w:sz w:val="22"/>
                <w:szCs w:val="22"/>
              </w:rPr>
            </w:pPr>
            <w:r w:rsidRPr="00B3544D">
              <w:rPr>
                <w:rFonts w:ascii="Calibri" w:hAnsi="Calibri"/>
                <w:sz w:val="22"/>
                <w:szCs w:val="22"/>
              </w:rPr>
              <w:t xml:space="preserve">κατανοήσουν τη λειτουργία των αγορών τροφίμων </w:t>
            </w:r>
          </w:p>
          <w:p w14:paraId="47967EAF" w14:textId="77777777" w:rsidR="00B3544D" w:rsidRPr="00B3544D" w:rsidRDefault="00B3544D" w:rsidP="006E6CC4">
            <w:pPr>
              <w:widowControl w:val="0"/>
              <w:numPr>
                <w:ilvl w:val="0"/>
                <w:numId w:val="72"/>
              </w:numPr>
              <w:autoSpaceDE w:val="0"/>
              <w:autoSpaceDN w:val="0"/>
              <w:adjustRightInd w:val="0"/>
              <w:spacing w:after="60"/>
              <w:contextualSpacing/>
              <w:rPr>
                <w:rFonts w:ascii="Calibri" w:hAnsi="Calibri"/>
                <w:sz w:val="22"/>
                <w:szCs w:val="22"/>
              </w:rPr>
            </w:pPr>
            <w:r w:rsidRPr="00B3544D">
              <w:rPr>
                <w:rFonts w:ascii="Calibri" w:hAnsi="Calibri"/>
                <w:sz w:val="22"/>
                <w:szCs w:val="22"/>
              </w:rPr>
              <w:t>κατανοήσουν τη λειτουργία και οργάνωση επιχειρήσεων με έμφαση στις αγροτικές επιχειρήσεις και επιχειρήσεις τροφίμων</w:t>
            </w:r>
          </w:p>
          <w:p w14:paraId="7386D5E4" w14:textId="77777777" w:rsidR="00B3544D" w:rsidRPr="00B3544D" w:rsidRDefault="00B3544D" w:rsidP="006E6CC4">
            <w:pPr>
              <w:widowControl w:val="0"/>
              <w:numPr>
                <w:ilvl w:val="0"/>
                <w:numId w:val="72"/>
              </w:numPr>
              <w:autoSpaceDE w:val="0"/>
              <w:autoSpaceDN w:val="0"/>
              <w:adjustRightInd w:val="0"/>
              <w:spacing w:after="60"/>
              <w:contextualSpacing/>
              <w:rPr>
                <w:rFonts w:ascii="Calibri" w:hAnsi="Calibri"/>
                <w:sz w:val="22"/>
                <w:szCs w:val="22"/>
              </w:rPr>
            </w:pPr>
            <w:r w:rsidRPr="00B3544D">
              <w:rPr>
                <w:rFonts w:ascii="Calibri" w:hAnsi="Calibri"/>
                <w:sz w:val="22"/>
                <w:szCs w:val="22"/>
              </w:rPr>
              <w:t>χρησιμοποιούν επιτυχώς μικροοικονομικά εργαλεία για την ανάλυση θεμάτων που αφορούν στη λειτουργία των επιχειρήσεων τροφίμων (π.χ. αριστοποίηση παραγωγής, μέτρηση αποτελεσματικότητας και παραγωγικότητας)</w:t>
            </w:r>
          </w:p>
          <w:p w14:paraId="16C86F43" w14:textId="77777777" w:rsidR="00B3544D" w:rsidRPr="00B3544D" w:rsidRDefault="00B3544D" w:rsidP="006E6CC4">
            <w:pPr>
              <w:widowControl w:val="0"/>
              <w:numPr>
                <w:ilvl w:val="0"/>
                <w:numId w:val="72"/>
              </w:numPr>
              <w:autoSpaceDE w:val="0"/>
              <w:autoSpaceDN w:val="0"/>
              <w:adjustRightInd w:val="0"/>
              <w:spacing w:after="60"/>
              <w:contextualSpacing/>
              <w:rPr>
                <w:rFonts w:ascii="Calibri" w:hAnsi="Calibri"/>
                <w:sz w:val="22"/>
                <w:szCs w:val="22"/>
              </w:rPr>
            </w:pPr>
            <w:r w:rsidRPr="00B3544D">
              <w:rPr>
                <w:rFonts w:ascii="Calibri" w:hAnsi="Calibri"/>
                <w:sz w:val="22"/>
                <w:szCs w:val="22"/>
              </w:rPr>
              <w:t>εστιάσουν σε σύνθετα θέματα έρευνας ανάλυσης αγορών και οικονομικής των επιχειρήσεων τροφίμων</w:t>
            </w:r>
          </w:p>
          <w:p w14:paraId="22611251" w14:textId="77777777" w:rsidR="00B3544D" w:rsidRPr="00B3544D" w:rsidRDefault="00B3544D" w:rsidP="006E6CC4">
            <w:pPr>
              <w:widowControl w:val="0"/>
              <w:numPr>
                <w:ilvl w:val="0"/>
                <w:numId w:val="72"/>
              </w:numPr>
              <w:autoSpaceDE w:val="0"/>
              <w:autoSpaceDN w:val="0"/>
              <w:adjustRightInd w:val="0"/>
              <w:spacing w:after="60"/>
              <w:contextualSpacing/>
              <w:rPr>
                <w:rFonts w:ascii="Calibri" w:hAnsi="Calibri"/>
                <w:color w:val="244061"/>
                <w:sz w:val="22"/>
                <w:szCs w:val="22"/>
              </w:rPr>
            </w:pPr>
            <w:r w:rsidRPr="00B3544D">
              <w:rPr>
                <w:rFonts w:ascii="Calibri" w:hAnsi="Calibri"/>
                <w:sz w:val="22"/>
                <w:szCs w:val="22"/>
              </w:rPr>
              <w:t>χρησιμοποιούν εξειδικευμένο λογισμικό και σύγχρονες τεχνολογίες στην επίλυση σύνθετων επιχειρησιακών προβλημάτων</w:t>
            </w:r>
          </w:p>
        </w:tc>
      </w:tr>
      <w:tr w:rsidR="00B3544D" w:rsidRPr="00B3544D" w14:paraId="416F1BBD" w14:textId="77777777" w:rsidTr="000F1667">
        <w:tblPrEx>
          <w:tblLook w:val="0000" w:firstRow="0" w:lastRow="0" w:firstColumn="0" w:lastColumn="0" w:noHBand="0" w:noVBand="0"/>
        </w:tblPrEx>
        <w:trPr>
          <w:gridBefore w:val="1"/>
          <w:wBefore w:w="18" w:type="dxa"/>
          <w:jc w:val="center"/>
        </w:trPr>
        <w:tc>
          <w:tcPr>
            <w:tcW w:w="8454" w:type="dxa"/>
            <w:tcBorders>
              <w:bottom w:val="nil"/>
            </w:tcBorders>
            <w:shd w:val="clear" w:color="auto" w:fill="DDD9C3"/>
            <w:vAlign w:val="center"/>
          </w:tcPr>
          <w:p w14:paraId="3BE453C9" w14:textId="77777777" w:rsidR="00B3544D" w:rsidRPr="00B3544D" w:rsidRDefault="00B3544D" w:rsidP="00B3544D">
            <w:pPr>
              <w:rPr>
                <w:rFonts w:ascii="Calibri" w:hAnsi="Calibri" w:cs="Arial"/>
                <w:b/>
                <w:sz w:val="22"/>
                <w:szCs w:val="22"/>
              </w:rPr>
            </w:pPr>
            <w:r w:rsidRPr="00B3544D">
              <w:rPr>
                <w:rFonts w:ascii="Calibri" w:hAnsi="Calibri" w:cs="Arial"/>
                <w:b/>
                <w:sz w:val="22"/>
                <w:szCs w:val="22"/>
              </w:rPr>
              <w:t>Γενικές Ικανότητες</w:t>
            </w:r>
          </w:p>
        </w:tc>
      </w:tr>
      <w:tr w:rsidR="00B3544D" w:rsidRPr="00B3544D" w14:paraId="78525B47" w14:textId="77777777" w:rsidTr="000F1667">
        <w:trPr>
          <w:jc w:val="center"/>
        </w:trPr>
        <w:tc>
          <w:tcPr>
            <w:tcW w:w="8472" w:type="dxa"/>
            <w:gridSpan w:val="2"/>
            <w:tcBorders>
              <w:bottom w:val="single" w:sz="4" w:space="0" w:color="auto"/>
            </w:tcBorders>
            <w:vAlign w:val="center"/>
          </w:tcPr>
          <w:p w14:paraId="5E87FF2B" w14:textId="77777777" w:rsidR="00B3544D" w:rsidRPr="00B3544D" w:rsidRDefault="00B3544D" w:rsidP="006E6CC4">
            <w:pPr>
              <w:widowControl w:val="0"/>
              <w:numPr>
                <w:ilvl w:val="0"/>
                <w:numId w:val="72"/>
              </w:numPr>
              <w:autoSpaceDE w:val="0"/>
              <w:autoSpaceDN w:val="0"/>
              <w:adjustRightInd w:val="0"/>
              <w:spacing w:after="60"/>
              <w:contextualSpacing/>
              <w:rPr>
                <w:rFonts w:ascii="Calibri" w:hAnsi="Calibri"/>
                <w:sz w:val="22"/>
                <w:szCs w:val="22"/>
              </w:rPr>
            </w:pPr>
            <w:r w:rsidRPr="00B3544D">
              <w:rPr>
                <w:rFonts w:ascii="Calibri" w:hAnsi="Calibri"/>
                <w:sz w:val="22"/>
                <w:szCs w:val="22"/>
              </w:rPr>
              <w:t xml:space="preserve">Αναζήτηση, ανάλυση και σύνθεση δεδομένων και πληροφοριών, με τη χρήση και των απαραίτητων τεχνολογιών </w:t>
            </w:r>
          </w:p>
          <w:p w14:paraId="225508D6" w14:textId="77777777" w:rsidR="00B3544D" w:rsidRPr="00B3544D" w:rsidRDefault="00B3544D" w:rsidP="006E6CC4">
            <w:pPr>
              <w:widowControl w:val="0"/>
              <w:numPr>
                <w:ilvl w:val="0"/>
                <w:numId w:val="72"/>
              </w:numPr>
              <w:autoSpaceDE w:val="0"/>
              <w:autoSpaceDN w:val="0"/>
              <w:adjustRightInd w:val="0"/>
              <w:spacing w:after="60"/>
              <w:contextualSpacing/>
              <w:rPr>
                <w:rFonts w:ascii="Calibri" w:hAnsi="Calibri"/>
                <w:sz w:val="22"/>
                <w:szCs w:val="22"/>
              </w:rPr>
            </w:pPr>
            <w:r w:rsidRPr="00B3544D">
              <w:rPr>
                <w:rFonts w:ascii="Calibri" w:hAnsi="Calibri"/>
                <w:sz w:val="22"/>
                <w:szCs w:val="22"/>
              </w:rPr>
              <w:t>Λήψη αποφάσεων</w:t>
            </w:r>
          </w:p>
          <w:p w14:paraId="3340C904" w14:textId="77777777" w:rsidR="00B3544D" w:rsidRPr="00B3544D" w:rsidRDefault="00B3544D" w:rsidP="006E6CC4">
            <w:pPr>
              <w:widowControl w:val="0"/>
              <w:numPr>
                <w:ilvl w:val="0"/>
                <w:numId w:val="72"/>
              </w:numPr>
              <w:autoSpaceDE w:val="0"/>
              <w:autoSpaceDN w:val="0"/>
              <w:adjustRightInd w:val="0"/>
              <w:spacing w:after="60"/>
              <w:contextualSpacing/>
              <w:rPr>
                <w:rFonts w:ascii="Calibri" w:hAnsi="Calibri"/>
                <w:sz w:val="22"/>
                <w:szCs w:val="22"/>
              </w:rPr>
            </w:pPr>
            <w:r w:rsidRPr="00B3544D">
              <w:rPr>
                <w:rFonts w:ascii="Calibri" w:hAnsi="Calibri"/>
                <w:sz w:val="22"/>
                <w:szCs w:val="22"/>
              </w:rPr>
              <w:t>Αυτόνομη εργασία</w:t>
            </w:r>
          </w:p>
          <w:p w14:paraId="576C7F09" w14:textId="77777777" w:rsidR="00B3544D" w:rsidRPr="00B3544D" w:rsidRDefault="00B3544D" w:rsidP="006E6CC4">
            <w:pPr>
              <w:widowControl w:val="0"/>
              <w:numPr>
                <w:ilvl w:val="0"/>
                <w:numId w:val="72"/>
              </w:numPr>
              <w:autoSpaceDE w:val="0"/>
              <w:autoSpaceDN w:val="0"/>
              <w:adjustRightInd w:val="0"/>
              <w:spacing w:after="60"/>
              <w:contextualSpacing/>
              <w:rPr>
                <w:rFonts w:ascii="Calibri" w:hAnsi="Calibri" w:cs="Arial"/>
                <w:color w:val="244061"/>
                <w:sz w:val="22"/>
                <w:szCs w:val="22"/>
              </w:rPr>
            </w:pPr>
            <w:r w:rsidRPr="00B3544D">
              <w:rPr>
                <w:rFonts w:ascii="Calibri" w:hAnsi="Calibri"/>
                <w:sz w:val="22"/>
                <w:szCs w:val="22"/>
              </w:rPr>
              <w:t>Προαγωγή της ελεύθερης, δημιουργικής και επαγωγικής σκέψης</w:t>
            </w:r>
          </w:p>
        </w:tc>
      </w:tr>
    </w:tbl>
    <w:p w14:paraId="0A8498EC" w14:textId="77777777" w:rsidR="00B3544D" w:rsidRPr="00B3544D" w:rsidRDefault="00B3544D" w:rsidP="006E6CC4">
      <w:pPr>
        <w:widowControl w:val="0"/>
        <w:numPr>
          <w:ilvl w:val="0"/>
          <w:numId w:val="107"/>
        </w:numPr>
        <w:autoSpaceDE w:val="0"/>
        <w:autoSpaceDN w:val="0"/>
        <w:adjustRightInd w:val="0"/>
        <w:spacing w:before="240"/>
        <w:contextualSpacing/>
        <w:rPr>
          <w:rFonts w:ascii="Calibri" w:hAnsi="Calibri" w:cs="Arial"/>
          <w:b/>
          <w:color w:val="000000"/>
        </w:rPr>
      </w:pPr>
      <w:r w:rsidRPr="00B3544D">
        <w:rPr>
          <w:rFonts w:ascii="Calibri" w:hAnsi="Calibri" w:cs="Arial"/>
          <w:b/>
        </w:rPr>
        <w:t>ΠΕΡΙΕΧΟΜΕΝΟ</w:t>
      </w:r>
      <w:r w:rsidRPr="00B3544D">
        <w:rPr>
          <w:rFonts w:ascii="Calibri" w:hAnsi="Calibri" w:cs="Arial"/>
          <w:b/>
          <w:color w:val="000000"/>
        </w:rPr>
        <w:t xml:space="preserve"> ΜΑΘΗΜΑΤΟΣ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4EEF8266" w14:textId="77777777" w:rsidTr="000F1667">
        <w:trPr>
          <w:jc w:val="center"/>
        </w:trPr>
        <w:tc>
          <w:tcPr>
            <w:tcW w:w="8472" w:type="dxa"/>
          </w:tcPr>
          <w:p w14:paraId="1BEB5F64" w14:textId="77777777" w:rsidR="00B3544D" w:rsidRPr="00B3544D" w:rsidRDefault="00B3544D" w:rsidP="006E6CC4">
            <w:pPr>
              <w:widowControl w:val="0"/>
              <w:numPr>
                <w:ilvl w:val="0"/>
                <w:numId w:val="73"/>
              </w:numPr>
              <w:autoSpaceDE w:val="0"/>
              <w:autoSpaceDN w:val="0"/>
              <w:adjustRightInd w:val="0"/>
              <w:spacing w:after="60"/>
              <w:contextualSpacing/>
              <w:rPr>
                <w:rFonts w:ascii="Calibri" w:hAnsi="Calibri"/>
                <w:sz w:val="22"/>
                <w:szCs w:val="22"/>
              </w:rPr>
            </w:pPr>
            <w:r w:rsidRPr="00B3544D">
              <w:rPr>
                <w:rFonts w:ascii="Calibri" w:hAnsi="Calibri"/>
                <w:sz w:val="22"/>
                <w:szCs w:val="22"/>
              </w:rPr>
              <w:t xml:space="preserve">Υποθέσεις της θεωρίας της παραγωγής: Συναρτήσεις Παραγωγής. Καμπύλες Κόστους. </w:t>
            </w:r>
          </w:p>
          <w:p w14:paraId="2FB74803" w14:textId="77777777" w:rsidR="00B3544D" w:rsidRPr="00B3544D" w:rsidRDefault="00B3544D" w:rsidP="006E6CC4">
            <w:pPr>
              <w:widowControl w:val="0"/>
              <w:numPr>
                <w:ilvl w:val="0"/>
                <w:numId w:val="73"/>
              </w:numPr>
              <w:autoSpaceDE w:val="0"/>
              <w:autoSpaceDN w:val="0"/>
              <w:adjustRightInd w:val="0"/>
              <w:spacing w:after="60"/>
              <w:contextualSpacing/>
              <w:rPr>
                <w:rFonts w:ascii="Calibri" w:hAnsi="Calibri"/>
                <w:sz w:val="22"/>
                <w:szCs w:val="22"/>
              </w:rPr>
            </w:pPr>
            <w:r w:rsidRPr="00B3544D">
              <w:rPr>
                <w:rFonts w:ascii="Calibri" w:hAnsi="Calibri"/>
                <w:sz w:val="22"/>
                <w:szCs w:val="22"/>
              </w:rPr>
              <w:t xml:space="preserve">Ελαχιστοποίηση Κόστους και μεγιστοποίηση παραγωγής. </w:t>
            </w:r>
          </w:p>
          <w:p w14:paraId="255255E9" w14:textId="77777777" w:rsidR="00B3544D" w:rsidRPr="00B3544D" w:rsidRDefault="00B3544D" w:rsidP="006E6CC4">
            <w:pPr>
              <w:widowControl w:val="0"/>
              <w:numPr>
                <w:ilvl w:val="0"/>
                <w:numId w:val="73"/>
              </w:numPr>
              <w:autoSpaceDE w:val="0"/>
              <w:autoSpaceDN w:val="0"/>
              <w:adjustRightInd w:val="0"/>
              <w:spacing w:after="60"/>
              <w:contextualSpacing/>
              <w:rPr>
                <w:rFonts w:ascii="Calibri" w:hAnsi="Calibri"/>
                <w:sz w:val="22"/>
                <w:szCs w:val="22"/>
              </w:rPr>
            </w:pPr>
            <w:r w:rsidRPr="00B3544D">
              <w:rPr>
                <w:rFonts w:ascii="Calibri" w:hAnsi="Calibri"/>
                <w:sz w:val="22"/>
                <w:szCs w:val="22"/>
              </w:rPr>
              <w:t xml:space="preserve">Προεκτάσεις της θεωρίας παραγωγής: Αριστοποίηση Συμπεριφοράς Παραγωγικών Μονάδων. </w:t>
            </w:r>
          </w:p>
          <w:p w14:paraId="62B695AC" w14:textId="77777777" w:rsidR="00B3544D" w:rsidRPr="00B3544D" w:rsidRDefault="00B3544D" w:rsidP="006E6CC4">
            <w:pPr>
              <w:widowControl w:val="0"/>
              <w:numPr>
                <w:ilvl w:val="0"/>
                <w:numId w:val="73"/>
              </w:numPr>
              <w:autoSpaceDE w:val="0"/>
              <w:autoSpaceDN w:val="0"/>
              <w:adjustRightInd w:val="0"/>
              <w:spacing w:after="60"/>
              <w:contextualSpacing/>
              <w:rPr>
                <w:rFonts w:ascii="Calibri" w:hAnsi="Calibri"/>
                <w:sz w:val="22"/>
                <w:szCs w:val="22"/>
              </w:rPr>
            </w:pPr>
            <w:r w:rsidRPr="00B3544D">
              <w:rPr>
                <w:rFonts w:ascii="Calibri" w:hAnsi="Calibri"/>
                <w:sz w:val="22"/>
                <w:szCs w:val="22"/>
              </w:rPr>
              <w:t xml:space="preserve">Μέθοδοι μέτρησης παραγωγικότητας και αποτελεσματικότητας (παραμετρικές, μη-παραμετρικές). </w:t>
            </w:r>
          </w:p>
          <w:p w14:paraId="1198D302" w14:textId="77777777" w:rsidR="00B3544D" w:rsidRPr="00B3544D" w:rsidRDefault="00B3544D" w:rsidP="006E6CC4">
            <w:pPr>
              <w:widowControl w:val="0"/>
              <w:numPr>
                <w:ilvl w:val="0"/>
                <w:numId w:val="73"/>
              </w:numPr>
              <w:autoSpaceDE w:val="0"/>
              <w:autoSpaceDN w:val="0"/>
              <w:adjustRightInd w:val="0"/>
              <w:spacing w:after="60"/>
              <w:contextualSpacing/>
              <w:rPr>
                <w:rFonts w:ascii="Calibri" w:hAnsi="Calibri"/>
                <w:sz w:val="22"/>
                <w:szCs w:val="22"/>
              </w:rPr>
            </w:pPr>
            <w:r w:rsidRPr="00B3544D">
              <w:rPr>
                <w:rFonts w:ascii="Calibri" w:hAnsi="Calibri"/>
                <w:sz w:val="22"/>
                <w:szCs w:val="22"/>
              </w:rPr>
              <w:t xml:space="preserve">Η μέθοδος DEA. </w:t>
            </w:r>
          </w:p>
          <w:p w14:paraId="2EE3C04E" w14:textId="77777777" w:rsidR="00B3544D" w:rsidRPr="00B3544D" w:rsidRDefault="00B3544D" w:rsidP="006E6CC4">
            <w:pPr>
              <w:widowControl w:val="0"/>
              <w:numPr>
                <w:ilvl w:val="0"/>
                <w:numId w:val="73"/>
              </w:numPr>
              <w:autoSpaceDE w:val="0"/>
              <w:autoSpaceDN w:val="0"/>
              <w:adjustRightInd w:val="0"/>
              <w:spacing w:after="60"/>
              <w:contextualSpacing/>
              <w:rPr>
                <w:rFonts w:ascii="Calibri" w:hAnsi="Calibri"/>
                <w:sz w:val="22"/>
                <w:szCs w:val="22"/>
              </w:rPr>
            </w:pPr>
            <w:r w:rsidRPr="00B3544D">
              <w:rPr>
                <w:rFonts w:ascii="Calibri" w:hAnsi="Calibri"/>
                <w:sz w:val="22"/>
                <w:szCs w:val="22"/>
              </w:rPr>
              <w:t xml:space="preserve">Εφαρμογές σε Η/Υ: Χρήση οικονομετρικών και μαθηματικών πακέτων. </w:t>
            </w:r>
          </w:p>
          <w:p w14:paraId="72553C3C" w14:textId="77777777" w:rsidR="00B3544D" w:rsidRPr="00B3544D" w:rsidRDefault="00B3544D" w:rsidP="006E6CC4">
            <w:pPr>
              <w:widowControl w:val="0"/>
              <w:numPr>
                <w:ilvl w:val="0"/>
                <w:numId w:val="73"/>
              </w:numPr>
              <w:autoSpaceDE w:val="0"/>
              <w:autoSpaceDN w:val="0"/>
              <w:adjustRightInd w:val="0"/>
              <w:spacing w:after="60"/>
              <w:contextualSpacing/>
              <w:rPr>
                <w:rFonts w:ascii="Calibri" w:hAnsi="Calibri"/>
                <w:sz w:val="22"/>
                <w:szCs w:val="22"/>
              </w:rPr>
            </w:pPr>
            <w:r w:rsidRPr="00B3544D">
              <w:rPr>
                <w:rFonts w:ascii="Calibri" w:hAnsi="Calibri"/>
                <w:sz w:val="22"/>
                <w:szCs w:val="22"/>
              </w:rPr>
              <w:t xml:space="preserve">Η μέθοδος Malmquist TFP. </w:t>
            </w:r>
          </w:p>
          <w:p w14:paraId="4AF4CA13" w14:textId="77777777" w:rsidR="00B3544D" w:rsidRPr="00B3544D" w:rsidRDefault="00B3544D" w:rsidP="006E6CC4">
            <w:pPr>
              <w:widowControl w:val="0"/>
              <w:numPr>
                <w:ilvl w:val="0"/>
                <w:numId w:val="73"/>
              </w:numPr>
              <w:autoSpaceDE w:val="0"/>
              <w:autoSpaceDN w:val="0"/>
              <w:adjustRightInd w:val="0"/>
              <w:spacing w:after="60"/>
              <w:contextualSpacing/>
              <w:rPr>
                <w:rFonts w:ascii="Calibri" w:hAnsi="Calibri"/>
                <w:sz w:val="22"/>
                <w:szCs w:val="22"/>
              </w:rPr>
            </w:pPr>
            <w:r w:rsidRPr="00B3544D">
              <w:rPr>
                <w:rFonts w:ascii="Calibri" w:hAnsi="Calibri"/>
                <w:sz w:val="22"/>
                <w:szCs w:val="22"/>
              </w:rPr>
              <w:lastRenderedPageBreak/>
              <w:t>Εφαρμογές σε Η/Υ: Χρήση οικονομετρικών και μαθηματικών πακέτων.</w:t>
            </w:r>
          </w:p>
          <w:p w14:paraId="2BF9138B" w14:textId="77777777" w:rsidR="00B3544D" w:rsidRPr="00B3544D" w:rsidRDefault="00B3544D" w:rsidP="006E6CC4">
            <w:pPr>
              <w:widowControl w:val="0"/>
              <w:numPr>
                <w:ilvl w:val="0"/>
                <w:numId w:val="73"/>
              </w:numPr>
              <w:autoSpaceDE w:val="0"/>
              <w:autoSpaceDN w:val="0"/>
              <w:adjustRightInd w:val="0"/>
              <w:spacing w:after="60"/>
              <w:contextualSpacing/>
              <w:rPr>
                <w:rFonts w:ascii="Calibri" w:hAnsi="Calibri"/>
                <w:sz w:val="22"/>
                <w:szCs w:val="22"/>
              </w:rPr>
            </w:pPr>
            <w:r w:rsidRPr="00B3544D">
              <w:rPr>
                <w:rFonts w:ascii="Calibri" w:hAnsi="Calibri"/>
                <w:sz w:val="22"/>
                <w:szCs w:val="22"/>
              </w:rPr>
              <w:t xml:space="preserve">Μορφές Αγοράς. </w:t>
            </w:r>
          </w:p>
          <w:p w14:paraId="0D6F90C5" w14:textId="77777777" w:rsidR="00B3544D" w:rsidRPr="00B3544D" w:rsidRDefault="00B3544D" w:rsidP="006E6CC4">
            <w:pPr>
              <w:widowControl w:val="0"/>
              <w:numPr>
                <w:ilvl w:val="0"/>
                <w:numId w:val="73"/>
              </w:numPr>
              <w:autoSpaceDE w:val="0"/>
              <w:autoSpaceDN w:val="0"/>
              <w:adjustRightInd w:val="0"/>
              <w:spacing w:after="60"/>
              <w:contextualSpacing/>
              <w:rPr>
                <w:rFonts w:ascii="Calibri" w:hAnsi="Calibri"/>
                <w:sz w:val="22"/>
                <w:szCs w:val="22"/>
              </w:rPr>
            </w:pPr>
            <w:r w:rsidRPr="00B3544D">
              <w:rPr>
                <w:rFonts w:ascii="Calibri" w:hAnsi="Calibri"/>
                <w:sz w:val="22"/>
                <w:szCs w:val="22"/>
              </w:rPr>
              <w:t>Επιχειρηματικές αποφάσεις υπό συνθήκες κινδύνου και αβεβαιότητας.</w:t>
            </w:r>
          </w:p>
          <w:p w14:paraId="0C117DCE" w14:textId="77777777" w:rsidR="00B3544D" w:rsidRPr="00B3544D" w:rsidRDefault="00B3544D" w:rsidP="006E6CC4">
            <w:pPr>
              <w:widowControl w:val="0"/>
              <w:numPr>
                <w:ilvl w:val="0"/>
                <w:numId w:val="73"/>
              </w:numPr>
              <w:autoSpaceDE w:val="0"/>
              <w:autoSpaceDN w:val="0"/>
              <w:adjustRightInd w:val="0"/>
              <w:spacing w:after="60"/>
              <w:contextualSpacing/>
              <w:rPr>
                <w:rFonts w:ascii="Calibri" w:hAnsi="Calibri"/>
                <w:sz w:val="22"/>
                <w:szCs w:val="22"/>
              </w:rPr>
            </w:pPr>
            <w:r w:rsidRPr="00B3544D">
              <w:rPr>
                <w:rFonts w:ascii="Calibri" w:hAnsi="Calibri"/>
                <w:sz w:val="22"/>
                <w:szCs w:val="22"/>
              </w:rPr>
              <w:t xml:space="preserve">Αξιολόγηση Επενδύσεων Χρηματοδότηση Επιχειρήσεων. </w:t>
            </w:r>
          </w:p>
          <w:p w14:paraId="16141012" w14:textId="77777777" w:rsidR="00B3544D" w:rsidRPr="00B3544D" w:rsidRDefault="00B3544D" w:rsidP="006E6CC4">
            <w:pPr>
              <w:widowControl w:val="0"/>
              <w:numPr>
                <w:ilvl w:val="0"/>
                <w:numId w:val="73"/>
              </w:numPr>
              <w:autoSpaceDE w:val="0"/>
              <w:autoSpaceDN w:val="0"/>
              <w:adjustRightInd w:val="0"/>
              <w:spacing w:after="60"/>
              <w:contextualSpacing/>
              <w:rPr>
                <w:rFonts w:ascii="Calibri" w:hAnsi="Calibri"/>
                <w:sz w:val="22"/>
                <w:szCs w:val="22"/>
              </w:rPr>
            </w:pPr>
            <w:r w:rsidRPr="00B3544D">
              <w:rPr>
                <w:rFonts w:ascii="Calibri" w:hAnsi="Calibri"/>
                <w:sz w:val="22"/>
                <w:szCs w:val="22"/>
              </w:rPr>
              <w:t>Λειτουργία και οργάνωση της αλυσίδας εμπορίας.</w:t>
            </w:r>
          </w:p>
          <w:p w14:paraId="1AB939EA" w14:textId="77777777" w:rsidR="00B3544D" w:rsidRPr="00B3544D" w:rsidRDefault="00B3544D" w:rsidP="006E6CC4">
            <w:pPr>
              <w:widowControl w:val="0"/>
              <w:numPr>
                <w:ilvl w:val="0"/>
                <w:numId w:val="73"/>
              </w:numPr>
              <w:autoSpaceDE w:val="0"/>
              <w:autoSpaceDN w:val="0"/>
              <w:adjustRightInd w:val="0"/>
              <w:spacing w:after="60"/>
              <w:contextualSpacing/>
              <w:rPr>
                <w:rFonts w:ascii="Calibri" w:eastAsia="Calibri" w:hAnsi="Calibri"/>
                <w:color w:val="244061"/>
              </w:rPr>
            </w:pPr>
            <w:r w:rsidRPr="00B3544D">
              <w:rPr>
                <w:rFonts w:ascii="Calibri" w:hAnsi="Calibri"/>
                <w:sz w:val="22"/>
                <w:szCs w:val="22"/>
              </w:rPr>
              <w:t>Επανάληψη/παρουσιάσεις φοιτητικών εργασιών.</w:t>
            </w:r>
          </w:p>
        </w:tc>
      </w:tr>
    </w:tbl>
    <w:p w14:paraId="556A6C54" w14:textId="77777777" w:rsidR="00B3544D" w:rsidRPr="00B3544D" w:rsidRDefault="00B3544D" w:rsidP="006E6CC4">
      <w:pPr>
        <w:widowControl w:val="0"/>
        <w:numPr>
          <w:ilvl w:val="0"/>
          <w:numId w:val="107"/>
        </w:numPr>
        <w:autoSpaceDE w:val="0"/>
        <w:autoSpaceDN w:val="0"/>
        <w:adjustRightInd w:val="0"/>
        <w:spacing w:before="240"/>
        <w:contextualSpacing/>
        <w:rPr>
          <w:rFonts w:ascii="Calibri" w:hAnsi="Calibri" w:cs="Arial"/>
          <w:b/>
          <w:color w:val="000000"/>
        </w:rPr>
      </w:pPr>
      <w:r w:rsidRPr="00B3544D">
        <w:rPr>
          <w:rFonts w:ascii="Calibri" w:hAnsi="Calibri" w:cs="Arial"/>
          <w:b/>
        </w:rPr>
        <w:lastRenderedPageBreak/>
        <w:t>ΔΙΔΑΚΤΙΚΕΣ</w:t>
      </w:r>
      <w:r w:rsidRPr="00B3544D">
        <w:rPr>
          <w:rFonts w:ascii="Calibri" w:hAnsi="Calibri" w:cs="Arial"/>
          <w:b/>
          <w:color w:val="000000"/>
        </w:rPr>
        <w:t xml:space="preserve"> και ΜΑΘΗΣΙΑΚΕΣ ΜΕΘΟΔΟΙ - ΑΞΙΟΛΟΓΗΣΗ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041A769E" w14:textId="77777777" w:rsidTr="000F1667">
        <w:trPr>
          <w:jc w:val="center"/>
        </w:trPr>
        <w:tc>
          <w:tcPr>
            <w:tcW w:w="3306" w:type="dxa"/>
            <w:shd w:val="clear" w:color="auto" w:fill="DDD9C3"/>
            <w:vAlign w:val="center"/>
          </w:tcPr>
          <w:p w14:paraId="6ECAB438"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ΤΡΟΠΟΣ ΠΑΡΑΔΟΣΗΣ</w:t>
            </w:r>
          </w:p>
        </w:tc>
        <w:tc>
          <w:tcPr>
            <w:tcW w:w="5166" w:type="dxa"/>
            <w:vAlign w:val="center"/>
          </w:tcPr>
          <w:p w14:paraId="7170C326" w14:textId="77777777" w:rsidR="00B3544D" w:rsidRPr="00B3544D" w:rsidRDefault="00B3544D" w:rsidP="00B3544D">
            <w:pPr>
              <w:rPr>
                <w:rFonts w:ascii="Calibri" w:hAnsi="Calibri" w:cs="Arial"/>
                <w:sz w:val="22"/>
                <w:szCs w:val="22"/>
              </w:rPr>
            </w:pPr>
            <w:r w:rsidRPr="00B3544D">
              <w:rPr>
                <w:rFonts w:ascii="Calibri" w:hAnsi="Calibri" w:cs="Arial"/>
                <w:sz w:val="22"/>
                <w:szCs w:val="22"/>
              </w:rPr>
              <w:t>Πρόσωπο με πρόσωπο</w:t>
            </w:r>
          </w:p>
          <w:p w14:paraId="0DFB7DEC" w14:textId="77777777" w:rsidR="00B3544D" w:rsidRPr="00B3544D" w:rsidRDefault="00B3544D" w:rsidP="00B3544D">
            <w:pPr>
              <w:rPr>
                <w:rFonts w:ascii="Calibri" w:eastAsia="Calibri" w:hAnsi="Calibri"/>
                <w:iCs/>
                <w:sz w:val="22"/>
                <w:szCs w:val="22"/>
              </w:rPr>
            </w:pPr>
            <w:r w:rsidRPr="00B3544D">
              <w:rPr>
                <w:rFonts w:ascii="Calibri" w:hAnsi="Calibri" w:cs="Arial"/>
                <w:sz w:val="22"/>
                <w:szCs w:val="22"/>
              </w:rPr>
              <w:t>Εξ αποστάσεως εκπαίδευση</w:t>
            </w:r>
          </w:p>
        </w:tc>
      </w:tr>
      <w:tr w:rsidR="00B3544D" w:rsidRPr="00B3544D" w14:paraId="07DED01C" w14:textId="77777777" w:rsidTr="000F1667">
        <w:trPr>
          <w:jc w:val="center"/>
        </w:trPr>
        <w:tc>
          <w:tcPr>
            <w:tcW w:w="3306" w:type="dxa"/>
            <w:shd w:val="clear" w:color="auto" w:fill="DDD9C3"/>
            <w:vAlign w:val="center"/>
          </w:tcPr>
          <w:p w14:paraId="06454180" w14:textId="77777777" w:rsidR="00B3544D" w:rsidRPr="00B3544D" w:rsidRDefault="00B3544D" w:rsidP="00B3544D">
            <w:pPr>
              <w:jc w:val="right"/>
              <w:rPr>
                <w:rFonts w:ascii="Calibri" w:hAnsi="Calibri" w:cs="Arial"/>
                <w:i/>
                <w:sz w:val="22"/>
                <w:szCs w:val="22"/>
              </w:rPr>
            </w:pPr>
            <w:r w:rsidRPr="00B3544D">
              <w:rPr>
                <w:rFonts w:ascii="Calibri" w:hAnsi="Calibri" w:cs="Arial"/>
                <w:b/>
                <w:sz w:val="22"/>
                <w:szCs w:val="22"/>
              </w:rPr>
              <w:t>ΧΡΗΣΗ ΤΕΧΝΟΛΟΓΙΩΝ ΠΛΗΡΟΦΟΡΙΑΣ ΚΑΙ ΕΠΙΚΟΙΝΩΝΙΩΝ</w:t>
            </w:r>
          </w:p>
        </w:tc>
        <w:tc>
          <w:tcPr>
            <w:tcW w:w="5166" w:type="dxa"/>
            <w:tcBorders>
              <w:bottom w:val="single" w:sz="4" w:space="0" w:color="auto"/>
            </w:tcBorders>
            <w:vAlign w:val="center"/>
          </w:tcPr>
          <w:p w14:paraId="29EE8486" w14:textId="77777777" w:rsidR="00B3544D" w:rsidRPr="00B3544D" w:rsidRDefault="00B3544D" w:rsidP="00B3544D">
            <w:pPr>
              <w:rPr>
                <w:rFonts w:ascii="Calibri" w:hAnsi="Calibri" w:cs="Arial"/>
                <w:sz w:val="22"/>
                <w:szCs w:val="22"/>
              </w:rPr>
            </w:pPr>
            <w:r w:rsidRPr="00B3544D">
              <w:rPr>
                <w:rFonts w:ascii="Calibri" w:hAnsi="Calibri" w:cs="Arial"/>
                <w:sz w:val="22"/>
                <w:szCs w:val="22"/>
              </w:rPr>
              <w:t>Χρήση Τ.Π.Ε. στη Διδασκαλία και στην Επικοινωνία με τους φοιτητές</w:t>
            </w:r>
          </w:p>
          <w:p w14:paraId="3E5EC4EC" w14:textId="77777777" w:rsidR="00B3544D" w:rsidRPr="00B3544D" w:rsidRDefault="00B3544D" w:rsidP="006E6CC4">
            <w:pPr>
              <w:numPr>
                <w:ilvl w:val="0"/>
                <w:numId w:val="74"/>
              </w:numPr>
              <w:contextualSpacing/>
              <w:rPr>
                <w:rFonts w:ascii="Calibri" w:hAnsi="Calibri" w:cs="Arial"/>
                <w:sz w:val="22"/>
                <w:szCs w:val="22"/>
              </w:rPr>
            </w:pPr>
            <w:r w:rsidRPr="00B3544D">
              <w:rPr>
                <w:rFonts w:ascii="Calibri" w:hAnsi="Calibri" w:cs="Arial"/>
                <w:sz w:val="22"/>
                <w:szCs w:val="22"/>
              </w:rPr>
              <w:t>ψηφιακές διαφάνειες</w:t>
            </w:r>
          </w:p>
          <w:p w14:paraId="54B56D12" w14:textId="77777777" w:rsidR="00B3544D" w:rsidRPr="00B3544D" w:rsidRDefault="00B3544D" w:rsidP="006E6CC4">
            <w:pPr>
              <w:numPr>
                <w:ilvl w:val="0"/>
                <w:numId w:val="74"/>
              </w:numPr>
              <w:contextualSpacing/>
              <w:rPr>
                <w:rFonts w:ascii="Calibri" w:hAnsi="Calibri" w:cs="Arial"/>
                <w:sz w:val="22"/>
                <w:szCs w:val="22"/>
              </w:rPr>
            </w:pPr>
            <w:r w:rsidRPr="00B3544D">
              <w:rPr>
                <w:rFonts w:ascii="Calibri" w:hAnsi="Calibri" w:cs="Arial"/>
                <w:sz w:val="22"/>
                <w:szCs w:val="22"/>
              </w:rPr>
              <w:t xml:space="preserve">μαθηματικό &amp; οικονομετρικό λογισμικό </w:t>
            </w:r>
          </w:p>
          <w:p w14:paraId="4F26357D" w14:textId="77777777" w:rsidR="00B3544D" w:rsidRPr="00B3544D" w:rsidRDefault="00B3544D" w:rsidP="006E6CC4">
            <w:pPr>
              <w:numPr>
                <w:ilvl w:val="0"/>
                <w:numId w:val="74"/>
              </w:numPr>
              <w:contextualSpacing/>
              <w:rPr>
                <w:rFonts w:ascii="Calibri" w:hAnsi="Calibri" w:cs="Arial"/>
                <w:sz w:val="22"/>
                <w:szCs w:val="22"/>
              </w:rPr>
            </w:pPr>
            <w:r w:rsidRPr="00B3544D">
              <w:rPr>
                <w:rFonts w:ascii="Calibri" w:hAnsi="Calibri" w:cs="Arial"/>
                <w:sz w:val="22"/>
                <w:szCs w:val="22"/>
                <w:lang w:val="en-US"/>
              </w:rPr>
              <w:t>MsTeams</w:t>
            </w:r>
            <w:r w:rsidRPr="00B3544D">
              <w:rPr>
                <w:rFonts w:ascii="Calibri" w:hAnsi="Calibri" w:cs="Arial"/>
                <w:sz w:val="22"/>
                <w:szCs w:val="22"/>
              </w:rPr>
              <w:t>/ e-class, webmail</w:t>
            </w:r>
          </w:p>
        </w:tc>
      </w:tr>
      <w:tr w:rsidR="00B3544D" w:rsidRPr="00B3544D" w14:paraId="0AB0ECBD" w14:textId="77777777" w:rsidTr="000F1667">
        <w:trPr>
          <w:jc w:val="center"/>
        </w:trPr>
        <w:tc>
          <w:tcPr>
            <w:tcW w:w="3306" w:type="dxa"/>
            <w:shd w:val="clear" w:color="auto" w:fill="DDD9C3"/>
            <w:vAlign w:val="center"/>
          </w:tcPr>
          <w:p w14:paraId="09E27188"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ΟΡΓΑΝΩΣΗ ΔΙΔΑΣΚΑΛΙΑΣ</w:t>
            </w:r>
          </w:p>
        </w:tc>
        <w:tc>
          <w:tcPr>
            <w:tcW w:w="5166" w:type="dxa"/>
            <w:tcBorders>
              <w:bottom w:val="single" w:sz="4" w:space="0" w:color="auto"/>
            </w:tcBorders>
            <w:vAlign w:val="center"/>
          </w:tcPr>
          <w:tbl>
            <w:tblPr>
              <w:tblStyle w:val="TableGrid"/>
              <w:tblW w:w="0" w:type="auto"/>
              <w:tblLook w:val="04A0" w:firstRow="1" w:lastRow="0" w:firstColumn="1" w:lastColumn="0" w:noHBand="0" w:noVBand="1"/>
            </w:tblPr>
            <w:tblGrid>
              <w:gridCol w:w="2467"/>
              <w:gridCol w:w="2468"/>
            </w:tblGrid>
            <w:tr w:rsidR="00B3544D" w:rsidRPr="00B3544D" w14:paraId="7DEFFCB0" w14:textId="77777777" w:rsidTr="000F1667">
              <w:tc>
                <w:tcPr>
                  <w:tcW w:w="2467" w:type="dxa"/>
                  <w:shd w:val="clear" w:color="auto" w:fill="DDD9C3"/>
                  <w:vAlign w:val="center"/>
                </w:tcPr>
                <w:p w14:paraId="4F2A1A17"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Δραστηριότητα</w:t>
                  </w:r>
                </w:p>
              </w:tc>
              <w:tc>
                <w:tcPr>
                  <w:tcW w:w="2468" w:type="dxa"/>
                  <w:shd w:val="clear" w:color="auto" w:fill="DDD9C3"/>
                  <w:vAlign w:val="center"/>
                </w:tcPr>
                <w:p w14:paraId="1D37BA3A"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Φόρτος Εργασίας Εξαμήνου</w:t>
                  </w:r>
                </w:p>
              </w:tc>
            </w:tr>
            <w:tr w:rsidR="00B3544D" w:rsidRPr="00B3544D" w14:paraId="18501D0A" w14:textId="77777777" w:rsidTr="000F1667">
              <w:tc>
                <w:tcPr>
                  <w:tcW w:w="2467" w:type="dxa"/>
                  <w:vAlign w:val="center"/>
                </w:tcPr>
                <w:p w14:paraId="7ABDDFEC" w14:textId="77777777" w:rsidR="00B3544D" w:rsidRPr="00B3544D" w:rsidRDefault="00B3544D" w:rsidP="00B3544D">
                  <w:pPr>
                    <w:rPr>
                      <w:rFonts w:ascii="Calibri" w:hAnsi="Calibri"/>
                      <w:iCs/>
                      <w:sz w:val="20"/>
                      <w:szCs w:val="20"/>
                    </w:rPr>
                  </w:pPr>
                  <w:r w:rsidRPr="00B3544D">
                    <w:rPr>
                      <w:rFonts w:ascii="Calibri" w:hAnsi="Calibri"/>
                      <w:iCs/>
                      <w:sz w:val="20"/>
                      <w:szCs w:val="20"/>
                    </w:rPr>
                    <w:t>Διαλέξεις</w:t>
                  </w:r>
                </w:p>
              </w:tc>
              <w:tc>
                <w:tcPr>
                  <w:tcW w:w="2468" w:type="dxa"/>
                  <w:vAlign w:val="center"/>
                </w:tcPr>
                <w:p w14:paraId="614467D4"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39</w:t>
                  </w:r>
                </w:p>
              </w:tc>
            </w:tr>
            <w:tr w:rsidR="00B3544D" w:rsidRPr="00B3544D" w14:paraId="0741B8CA" w14:textId="77777777" w:rsidTr="000F1667">
              <w:tc>
                <w:tcPr>
                  <w:tcW w:w="2467" w:type="dxa"/>
                  <w:shd w:val="clear" w:color="auto" w:fill="auto"/>
                  <w:vAlign w:val="center"/>
                </w:tcPr>
                <w:p w14:paraId="5476C71F" w14:textId="77777777" w:rsidR="00B3544D" w:rsidRPr="00B3544D" w:rsidRDefault="00B3544D" w:rsidP="00B3544D">
                  <w:pPr>
                    <w:rPr>
                      <w:rFonts w:ascii="Calibri" w:hAnsi="Calibri"/>
                      <w:iCs/>
                      <w:sz w:val="20"/>
                      <w:szCs w:val="20"/>
                      <w:lang w:val="en-US"/>
                    </w:rPr>
                  </w:pPr>
                  <w:r w:rsidRPr="00B3544D">
                    <w:rPr>
                      <w:rFonts w:ascii="Calibri" w:hAnsi="Calibri"/>
                      <w:iCs/>
                      <w:sz w:val="20"/>
                      <w:szCs w:val="20"/>
                    </w:rPr>
                    <w:t>Εκπόνηση μελέτης (</w:t>
                  </w:r>
                  <w:r w:rsidRPr="00B3544D">
                    <w:rPr>
                      <w:rFonts w:ascii="Calibri" w:hAnsi="Calibri"/>
                      <w:iCs/>
                      <w:sz w:val="20"/>
                      <w:szCs w:val="20"/>
                      <w:lang w:val="en-US"/>
                    </w:rPr>
                    <w:t>project)</w:t>
                  </w:r>
                </w:p>
              </w:tc>
              <w:tc>
                <w:tcPr>
                  <w:tcW w:w="2468" w:type="dxa"/>
                  <w:vAlign w:val="center"/>
                </w:tcPr>
                <w:p w14:paraId="6BC1DCD5"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lang w:val="en-US"/>
                    </w:rPr>
                    <w:t>97</w:t>
                  </w:r>
                </w:p>
              </w:tc>
            </w:tr>
            <w:tr w:rsidR="00B3544D" w:rsidRPr="00B3544D" w14:paraId="4B2D1653" w14:textId="77777777" w:rsidTr="000F1667">
              <w:tc>
                <w:tcPr>
                  <w:tcW w:w="2467" w:type="dxa"/>
                  <w:shd w:val="clear" w:color="auto" w:fill="auto"/>
                  <w:vAlign w:val="center"/>
                </w:tcPr>
                <w:p w14:paraId="7F5AD5F3" w14:textId="77777777" w:rsidR="00B3544D" w:rsidRPr="00B3544D" w:rsidRDefault="00B3544D" w:rsidP="00B3544D">
                  <w:pPr>
                    <w:rPr>
                      <w:rFonts w:ascii="Calibri" w:hAnsi="Calibri"/>
                      <w:iCs/>
                      <w:sz w:val="20"/>
                      <w:szCs w:val="20"/>
                    </w:rPr>
                  </w:pPr>
                  <w:r w:rsidRPr="00B3544D">
                    <w:rPr>
                      <w:rFonts w:ascii="Calibri" w:hAnsi="Calibri"/>
                      <w:iCs/>
                      <w:sz w:val="20"/>
                      <w:szCs w:val="20"/>
                    </w:rPr>
                    <w:t>Μελέτη και ανάλυση βιβλιογραφίας</w:t>
                  </w:r>
                </w:p>
              </w:tc>
              <w:tc>
                <w:tcPr>
                  <w:tcW w:w="2468" w:type="dxa"/>
                  <w:vAlign w:val="center"/>
                </w:tcPr>
                <w:p w14:paraId="5ACED0CC"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rPr>
                    <w:t>48.</w:t>
                  </w:r>
                  <w:r w:rsidRPr="00B3544D">
                    <w:rPr>
                      <w:rFonts w:ascii="Calibri" w:hAnsi="Calibri" w:cs="Arial"/>
                      <w:sz w:val="20"/>
                      <w:szCs w:val="20"/>
                      <w:lang w:val="en-US"/>
                    </w:rPr>
                    <w:t>5</w:t>
                  </w:r>
                </w:p>
              </w:tc>
            </w:tr>
            <w:tr w:rsidR="00B3544D" w:rsidRPr="00B3544D" w14:paraId="091B46B9" w14:textId="77777777" w:rsidTr="000F1667">
              <w:tc>
                <w:tcPr>
                  <w:tcW w:w="2467" w:type="dxa"/>
                  <w:shd w:val="clear" w:color="auto" w:fill="auto"/>
                  <w:vAlign w:val="center"/>
                </w:tcPr>
                <w:p w14:paraId="1BBE3D6E" w14:textId="77777777" w:rsidR="00B3544D" w:rsidRPr="00B3544D" w:rsidRDefault="00B3544D" w:rsidP="00B3544D">
                  <w:pPr>
                    <w:rPr>
                      <w:rFonts w:ascii="Calibri" w:hAnsi="Calibri"/>
                      <w:iCs/>
                      <w:sz w:val="20"/>
                      <w:szCs w:val="20"/>
                    </w:rPr>
                  </w:pPr>
                  <w:r w:rsidRPr="00B3544D">
                    <w:rPr>
                      <w:rFonts w:ascii="Calibri" w:hAnsi="Calibri"/>
                      <w:iCs/>
                      <w:sz w:val="20"/>
                      <w:szCs w:val="20"/>
                    </w:rPr>
                    <w:t>Εξετάσεις</w:t>
                  </w:r>
                </w:p>
              </w:tc>
              <w:tc>
                <w:tcPr>
                  <w:tcW w:w="2468" w:type="dxa"/>
                  <w:vAlign w:val="center"/>
                </w:tcPr>
                <w:p w14:paraId="6C475F2E"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3</w:t>
                  </w:r>
                </w:p>
              </w:tc>
            </w:tr>
            <w:tr w:rsidR="00B3544D" w:rsidRPr="00B3544D" w14:paraId="55B4497E" w14:textId="77777777" w:rsidTr="000F1667">
              <w:tc>
                <w:tcPr>
                  <w:tcW w:w="2467" w:type="dxa"/>
                  <w:vAlign w:val="center"/>
                </w:tcPr>
                <w:p w14:paraId="7674E6F8" w14:textId="77777777" w:rsidR="00B3544D" w:rsidRPr="00B3544D" w:rsidRDefault="00B3544D" w:rsidP="00B3544D">
                  <w:pPr>
                    <w:rPr>
                      <w:rFonts w:ascii="Calibri" w:hAnsi="Calibri"/>
                      <w:b/>
                      <w:bCs/>
                      <w:iCs/>
                      <w:sz w:val="20"/>
                      <w:szCs w:val="20"/>
                    </w:rPr>
                  </w:pPr>
                  <w:r w:rsidRPr="00B3544D">
                    <w:rPr>
                      <w:rFonts w:ascii="Calibri" w:hAnsi="Calibri"/>
                      <w:b/>
                      <w:bCs/>
                      <w:iCs/>
                      <w:sz w:val="20"/>
                      <w:szCs w:val="20"/>
                    </w:rPr>
                    <w:t>Σύνολο Μαθήματος</w:t>
                  </w:r>
                </w:p>
              </w:tc>
              <w:tc>
                <w:tcPr>
                  <w:tcW w:w="2468" w:type="dxa"/>
                  <w:vAlign w:val="center"/>
                </w:tcPr>
                <w:p w14:paraId="7DCDA808" w14:textId="77777777" w:rsidR="00B3544D" w:rsidRPr="00B3544D" w:rsidRDefault="00B3544D" w:rsidP="00B3544D">
                  <w:pPr>
                    <w:jc w:val="center"/>
                    <w:rPr>
                      <w:rFonts w:ascii="Calibri" w:hAnsi="Calibri" w:cs="Arial"/>
                      <w:b/>
                      <w:bCs/>
                      <w:sz w:val="20"/>
                      <w:szCs w:val="20"/>
                      <w:lang w:val="en-US"/>
                    </w:rPr>
                  </w:pPr>
                  <w:r w:rsidRPr="00B3544D">
                    <w:rPr>
                      <w:rFonts w:ascii="Calibri" w:hAnsi="Calibri" w:cs="Arial"/>
                      <w:b/>
                      <w:bCs/>
                      <w:sz w:val="20"/>
                      <w:szCs w:val="20"/>
                      <w:lang w:val="en-US"/>
                    </w:rPr>
                    <w:t>187</w:t>
                  </w:r>
                  <w:r w:rsidRPr="00B3544D">
                    <w:rPr>
                      <w:rFonts w:ascii="Calibri" w:hAnsi="Calibri" w:cs="Arial"/>
                      <w:b/>
                      <w:bCs/>
                      <w:sz w:val="20"/>
                      <w:szCs w:val="20"/>
                    </w:rPr>
                    <w:t>.</w:t>
                  </w:r>
                  <w:r w:rsidRPr="00B3544D">
                    <w:rPr>
                      <w:rFonts w:ascii="Calibri" w:hAnsi="Calibri" w:cs="Arial"/>
                      <w:b/>
                      <w:bCs/>
                      <w:sz w:val="20"/>
                      <w:szCs w:val="20"/>
                      <w:lang w:val="en-US"/>
                    </w:rPr>
                    <w:t>5</w:t>
                  </w:r>
                </w:p>
              </w:tc>
            </w:tr>
          </w:tbl>
          <w:p w14:paraId="00745A18" w14:textId="77777777" w:rsidR="00B3544D" w:rsidRPr="00B3544D" w:rsidRDefault="00B3544D" w:rsidP="00B3544D">
            <w:pPr>
              <w:rPr>
                <w:rFonts w:ascii="Tahoma" w:hAnsi="Tahoma" w:cs="Tahoma"/>
                <w:sz w:val="22"/>
                <w:szCs w:val="22"/>
                <w:lang w:val="en-US"/>
              </w:rPr>
            </w:pPr>
          </w:p>
        </w:tc>
      </w:tr>
      <w:tr w:rsidR="00B3544D" w:rsidRPr="00B3544D" w14:paraId="44F92643" w14:textId="77777777" w:rsidTr="000F1667">
        <w:trPr>
          <w:jc w:val="center"/>
        </w:trPr>
        <w:tc>
          <w:tcPr>
            <w:tcW w:w="3306" w:type="dxa"/>
            <w:shd w:val="clear" w:color="auto" w:fill="DDD9C3"/>
            <w:vAlign w:val="center"/>
          </w:tcPr>
          <w:p w14:paraId="4076D3F8"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 xml:space="preserve">ΑΞΙΟΛΟΓΗΣΗ ΦΟΙΤΗΤΩΝ </w:t>
            </w:r>
          </w:p>
        </w:tc>
        <w:tc>
          <w:tcPr>
            <w:tcW w:w="5166" w:type="dxa"/>
            <w:tcBorders>
              <w:bottom w:val="single" w:sz="4" w:space="0" w:color="auto"/>
            </w:tcBorders>
            <w:vAlign w:val="center"/>
          </w:tcPr>
          <w:p w14:paraId="29AEB71C" w14:textId="77777777" w:rsidR="00B3544D" w:rsidRPr="00B3544D" w:rsidRDefault="00B3544D" w:rsidP="00B3544D">
            <w:pPr>
              <w:spacing w:before="60"/>
              <w:rPr>
                <w:rFonts w:ascii="Calibri" w:hAnsi="Calibri" w:cs="Arial"/>
                <w:b/>
                <w:bCs/>
                <w:sz w:val="22"/>
                <w:szCs w:val="22"/>
              </w:rPr>
            </w:pPr>
            <w:r w:rsidRPr="00B3544D">
              <w:rPr>
                <w:rFonts w:ascii="Calibri" w:hAnsi="Calibri" w:cs="Arial"/>
                <w:b/>
                <w:bCs/>
                <w:sz w:val="22"/>
                <w:szCs w:val="22"/>
              </w:rPr>
              <w:t>Γλώσσες αξιολόγησης φοιτητών</w:t>
            </w:r>
          </w:p>
          <w:p w14:paraId="2EB37F72" w14:textId="77777777" w:rsidR="00B3544D" w:rsidRPr="00B3544D" w:rsidRDefault="00B3544D" w:rsidP="00B3544D">
            <w:pPr>
              <w:spacing w:before="60"/>
              <w:rPr>
                <w:rFonts w:ascii="Calibri" w:hAnsi="Calibri" w:cs="Arial"/>
                <w:sz w:val="22"/>
                <w:szCs w:val="22"/>
              </w:rPr>
            </w:pPr>
            <w:r w:rsidRPr="00B3544D">
              <w:rPr>
                <w:rFonts w:ascii="Calibri" w:hAnsi="Calibri" w:cs="Arial"/>
                <w:sz w:val="22"/>
                <w:szCs w:val="22"/>
              </w:rPr>
              <w:t>Ελληνικά</w:t>
            </w:r>
          </w:p>
          <w:p w14:paraId="372CFCD3" w14:textId="77777777" w:rsidR="00B3544D" w:rsidRPr="00B3544D" w:rsidRDefault="00B3544D" w:rsidP="00B3544D">
            <w:pPr>
              <w:spacing w:before="60"/>
              <w:rPr>
                <w:rFonts w:ascii="Calibri" w:hAnsi="Calibri" w:cs="Arial"/>
                <w:b/>
                <w:bCs/>
                <w:sz w:val="22"/>
                <w:szCs w:val="22"/>
              </w:rPr>
            </w:pPr>
            <w:r w:rsidRPr="00B3544D">
              <w:rPr>
                <w:rFonts w:ascii="Calibri" w:hAnsi="Calibri" w:cs="Arial"/>
                <w:b/>
                <w:bCs/>
                <w:sz w:val="22"/>
                <w:szCs w:val="22"/>
              </w:rPr>
              <w:t>Μέθοδος (Διαμορφωτική ή Συμπερασματική)</w:t>
            </w:r>
          </w:p>
          <w:p w14:paraId="53EBFE45" w14:textId="77777777" w:rsidR="00B3544D" w:rsidRPr="00B3544D" w:rsidRDefault="00B3544D" w:rsidP="00B3544D">
            <w:pPr>
              <w:spacing w:before="60"/>
              <w:rPr>
                <w:rFonts w:ascii="Calibri" w:hAnsi="Calibri" w:cs="Arial"/>
                <w:sz w:val="22"/>
                <w:szCs w:val="22"/>
              </w:rPr>
            </w:pPr>
            <w:r w:rsidRPr="00B3544D">
              <w:rPr>
                <w:rFonts w:ascii="Calibri" w:hAnsi="Calibri" w:cs="Arial"/>
                <w:sz w:val="22"/>
                <w:szCs w:val="22"/>
              </w:rPr>
              <w:t>Συμπερασματική, κατά τη διάρκεια των μαθημάτων, με παράδοση κριτικού σχολιασμού ανά μάθημα παρακολούθησης</w:t>
            </w:r>
          </w:p>
          <w:p w14:paraId="1F86922E" w14:textId="77777777" w:rsidR="00B3544D" w:rsidRPr="00B3544D" w:rsidRDefault="00B3544D" w:rsidP="00B3544D">
            <w:pPr>
              <w:spacing w:before="60"/>
              <w:rPr>
                <w:rFonts w:ascii="Calibri" w:hAnsi="Calibri" w:cs="Arial"/>
                <w:sz w:val="22"/>
                <w:szCs w:val="22"/>
              </w:rPr>
            </w:pPr>
            <w:r w:rsidRPr="00B3544D">
              <w:rPr>
                <w:rFonts w:ascii="Calibri" w:hAnsi="Calibri" w:cs="Arial"/>
                <w:b/>
                <w:bCs/>
                <w:sz w:val="22"/>
                <w:szCs w:val="22"/>
              </w:rPr>
              <w:t>Τρόποι αξιολόγησης φοιτητών</w:t>
            </w:r>
            <w:r w:rsidRPr="00B3544D">
              <w:rPr>
                <w:rFonts w:ascii="Calibri" w:hAnsi="Calibri" w:cs="Arial"/>
                <w:sz w:val="22"/>
                <w:szCs w:val="22"/>
              </w:rPr>
              <w:t xml:space="preserve"> </w:t>
            </w:r>
            <w:r w:rsidRPr="00B3544D">
              <w:rPr>
                <w:rFonts w:ascii="Calibri" w:hAnsi="Calibri" w:cs="Arial"/>
                <w:sz w:val="22"/>
                <w:szCs w:val="22"/>
              </w:rPr>
              <w:tab/>
            </w:r>
            <w:r w:rsidRPr="00B3544D">
              <w:rPr>
                <w:rFonts w:ascii="Calibri" w:hAnsi="Calibri" w:cs="Arial"/>
                <w:sz w:val="22"/>
                <w:szCs w:val="22"/>
              </w:rPr>
              <w:tab/>
              <w:t xml:space="preserve">         </w:t>
            </w:r>
            <w:r w:rsidRPr="00B3544D">
              <w:rPr>
                <w:rFonts w:ascii="Calibri" w:hAnsi="Calibri" w:cs="Arial"/>
                <w:b/>
                <w:bCs/>
                <w:sz w:val="22"/>
                <w:szCs w:val="22"/>
              </w:rPr>
              <w:t>Ποσοστό</w:t>
            </w:r>
          </w:p>
          <w:p w14:paraId="08A2C4E2" w14:textId="77777777" w:rsidR="00B3544D" w:rsidRPr="00B3544D" w:rsidRDefault="00B3544D" w:rsidP="00B3544D">
            <w:pPr>
              <w:spacing w:before="60"/>
              <w:rPr>
                <w:rFonts w:ascii="Calibri" w:hAnsi="Calibri" w:cs="Arial"/>
                <w:sz w:val="22"/>
                <w:szCs w:val="22"/>
              </w:rPr>
            </w:pPr>
            <w:r w:rsidRPr="00B3544D">
              <w:rPr>
                <w:rFonts w:ascii="Calibri" w:hAnsi="Calibri" w:cs="Arial"/>
                <w:sz w:val="22"/>
                <w:szCs w:val="22"/>
              </w:rPr>
              <w:t>Γραπτή Εξέταση με Επίλυση Προβλημάτων</w:t>
            </w:r>
            <w:r w:rsidRPr="00B3544D">
              <w:rPr>
                <w:rFonts w:ascii="Calibri" w:hAnsi="Calibri" w:cs="Arial"/>
                <w:sz w:val="22"/>
                <w:szCs w:val="22"/>
              </w:rPr>
              <w:tab/>
              <w:t>70%</w:t>
            </w:r>
          </w:p>
          <w:p w14:paraId="6767C13B" w14:textId="77777777" w:rsidR="00B3544D" w:rsidRPr="00B3544D" w:rsidRDefault="00B3544D" w:rsidP="00B3544D">
            <w:pPr>
              <w:spacing w:before="60"/>
              <w:rPr>
                <w:rFonts w:ascii="Calibri" w:hAnsi="Calibri" w:cs="Arial"/>
                <w:sz w:val="22"/>
                <w:szCs w:val="22"/>
              </w:rPr>
            </w:pPr>
            <w:r w:rsidRPr="00B3544D">
              <w:rPr>
                <w:rFonts w:ascii="Calibri" w:hAnsi="Calibri" w:cs="Arial"/>
                <w:sz w:val="22"/>
                <w:szCs w:val="22"/>
              </w:rPr>
              <w:t>Γραπτή Εργασία (υποχρεωτική)</w:t>
            </w:r>
            <w:r w:rsidRPr="00B3544D">
              <w:rPr>
                <w:rFonts w:ascii="Calibri" w:hAnsi="Calibri" w:cs="Arial"/>
                <w:sz w:val="22"/>
                <w:szCs w:val="22"/>
              </w:rPr>
              <w:tab/>
            </w:r>
            <w:r w:rsidRPr="00B3544D">
              <w:rPr>
                <w:rFonts w:ascii="Calibri" w:hAnsi="Calibri" w:cs="Arial"/>
                <w:sz w:val="22"/>
                <w:szCs w:val="22"/>
              </w:rPr>
              <w:tab/>
            </w:r>
            <w:r w:rsidRPr="00B3544D">
              <w:rPr>
                <w:rFonts w:ascii="Calibri" w:hAnsi="Calibri" w:cs="Arial"/>
                <w:sz w:val="22"/>
                <w:szCs w:val="22"/>
              </w:rPr>
              <w:tab/>
              <w:t>30%</w:t>
            </w:r>
          </w:p>
          <w:p w14:paraId="126CD7F1" w14:textId="77777777" w:rsidR="00B3544D" w:rsidRPr="00B3544D" w:rsidRDefault="00B3544D" w:rsidP="00B3544D">
            <w:pPr>
              <w:spacing w:before="60"/>
              <w:rPr>
                <w:rFonts w:ascii="Calibri" w:hAnsi="Calibri" w:cs="Arial"/>
                <w:sz w:val="22"/>
                <w:szCs w:val="22"/>
              </w:rPr>
            </w:pPr>
            <w:r w:rsidRPr="00B3544D">
              <w:rPr>
                <w:rFonts w:ascii="Calibri" w:hAnsi="Calibri" w:cs="Arial"/>
                <w:b/>
                <w:bCs/>
                <w:sz w:val="22"/>
                <w:szCs w:val="22"/>
              </w:rPr>
              <w:t>Κριτήρια αξιολόγησης των εργασιών</w:t>
            </w:r>
            <w:r w:rsidRPr="00B3544D">
              <w:rPr>
                <w:rFonts w:ascii="Calibri" w:hAnsi="Calibri" w:cs="Arial"/>
                <w:sz w:val="22"/>
                <w:szCs w:val="22"/>
              </w:rPr>
              <w:t xml:space="preserve">: </w:t>
            </w:r>
          </w:p>
          <w:p w14:paraId="74A4F46A" w14:textId="77777777" w:rsidR="00B3544D" w:rsidRPr="00B3544D" w:rsidRDefault="00B3544D" w:rsidP="00B3544D">
            <w:pPr>
              <w:spacing w:before="60"/>
              <w:rPr>
                <w:rFonts w:ascii="Calibri" w:hAnsi="Calibri" w:cs="Arial"/>
                <w:sz w:val="22"/>
                <w:szCs w:val="22"/>
              </w:rPr>
            </w:pPr>
            <w:r w:rsidRPr="00B3544D">
              <w:rPr>
                <w:rFonts w:ascii="Calibri" w:hAnsi="Calibri" w:cs="Arial"/>
                <w:b/>
                <w:bCs/>
                <w:sz w:val="22"/>
                <w:szCs w:val="22"/>
              </w:rPr>
              <w:t>α.</w:t>
            </w:r>
            <w:r w:rsidRPr="00B3544D">
              <w:rPr>
                <w:rFonts w:ascii="Calibri" w:hAnsi="Calibri" w:cs="Arial"/>
                <w:sz w:val="22"/>
                <w:szCs w:val="22"/>
              </w:rPr>
              <w:t xml:space="preserve"> πρόσφατη βιβλιογραφία </w:t>
            </w:r>
          </w:p>
          <w:p w14:paraId="77418BBA" w14:textId="77777777" w:rsidR="00B3544D" w:rsidRPr="00B3544D" w:rsidRDefault="00B3544D" w:rsidP="00B3544D">
            <w:pPr>
              <w:spacing w:before="60"/>
              <w:rPr>
                <w:rFonts w:ascii="Calibri" w:hAnsi="Calibri" w:cs="Arial"/>
                <w:sz w:val="22"/>
                <w:szCs w:val="22"/>
              </w:rPr>
            </w:pPr>
            <w:r w:rsidRPr="00B3544D">
              <w:rPr>
                <w:rFonts w:ascii="Calibri" w:hAnsi="Calibri" w:cs="Arial"/>
                <w:b/>
                <w:bCs/>
                <w:sz w:val="22"/>
                <w:szCs w:val="22"/>
              </w:rPr>
              <w:t>β.</w:t>
            </w:r>
            <w:r w:rsidRPr="00B3544D">
              <w:rPr>
                <w:rFonts w:ascii="Calibri" w:hAnsi="Calibri" w:cs="Arial"/>
                <w:sz w:val="22"/>
                <w:szCs w:val="22"/>
              </w:rPr>
              <w:t xml:space="preserve"> πρωτοτυπία σχεδιασμού μαθήματος / υλικού</w:t>
            </w:r>
          </w:p>
          <w:p w14:paraId="289A5D47" w14:textId="77777777" w:rsidR="00B3544D" w:rsidRPr="00B3544D" w:rsidRDefault="00B3544D" w:rsidP="00B3544D">
            <w:pPr>
              <w:spacing w:before="60"/>
              <w:rPr>
                <w:rFonts w:ascii="Calibri" w:hAnsi="Calibri" w:cs="Arial"/>
                <w:sz w:val="22"/>
                <w:szCs w:val="22"/>
                <w:highlight w:val="yellow"/>
              </w:rPr>
            </w:pPr>
            <w:r w:rsidRPr="00B3544D">
              <w:rPr>
                <w:rFonts w:ascii="Calibri" w:hAnsi="Calibri" w:cs="Arial"/>
                <w:b/>
                <w:bCs/>
                <w:sz w:val="22"/>
                <w:szCs w:val="22"/>
              </w:rPr>
              <w:t>γ.</w:t>
            </w:r>
            <w:r w:rsidRPr="00B3544D">
              <w:rPr>
                <w:rFonts w:ascii="Calibri" w:hAnsi="Calibri" w:cs="Arial"/>
                <w:sz w:val="22"/>
                <w:szCs w:val="22"/>
              </w:rPr>
              <w:t xml:space="preserve"> δομή, μορφή και ποιότητα περιεχομένου.</w:t>
            </w:r>
          </w:p>
        </w:tc>
      </w:tr>
    </w:tbl>
    <w:p w14:paraId="253DBE65" w14:textId="77777777" w:rsidR="00B3544D" w:rsidRPr="00B3544D" w:rsidRDefault="00B3544D" w:rsidP="006E6CC4">
      <w:pPr>
        <w:widowControl w:val="0"/>
        <w:numPr>
          <w:ilvl w:val="0"/>
          <w:numId w:val="107"/>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rPr>
        <w:t>ΣΥΝΙΣΤΩΜΕΝΗ</w:t>
      </w:r>
      <w:r w:rsidRPr="00B3544D">
        <w:rPr>
          <w:rFonts w:ascii="Calibri" w:hAnsi="Calibri" w:cs="Arial"/>
          <w:b/>
          <w:color w:val="000000"/>
          <w:lang w:val="en-US"/>
        </w:rPr>
        <w:t xml:space="preserve"> ΒΙΒΛΙΟΓΡΑΦΙΑ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07BB27EB" w14:textId="77777777" w:rsidTr="000F1667">
        <w:trPr>
          <w:jc w:val="center"/>
        </w:trPr>
        <w:tc>
          <w:tcPr>
            <w:tcW w:w="8472" w:type="dxa"/>
          </w:tcPr>
          <w:p w14:paraId="4CBDEB4D" w14:textId="77777777" w:rsidR="00B3544D" w:rsidRPr="00B3544D" w:rsidRDefault="00B3544D" w:rsidP="006E6CC4">
            <w:pPr>
              <w:widowControl w:val="0"/>
              <w:numPr>
                <w:ilvl w:val="0"/>
                <w:numId w:val="75"/>
              </w:numPr>
              <w:autoSpaceDE w:val="0"/>
              <w:autoSpaceDN w:val="0"/>
              <w:adjustRightInd w:val="0"/>
              <w:spacing w:after="60"/>
              <w:contextualSpacing/>
              <w:rPr>
                <w:rFonts w:ascii="Calibri" w:hAnsi="Calibri"/>
                <w:sz w:val="22"/>
                <w:szCs w:val="22"/>
              </w:rPr>
            </w:pPr>
            <w:r w:rsidRPr="00B3544D">
              <w:rPr>
                <w:rFonts w:ascii="Calibri" w:hAnsi="Calibri"/>
                <w:sz w:val="22"/>
                <w:szCs w:val="22"/>
                <w:lang w:val="en-US"/>
              </w:rPr>
              <w:t xml:space="preserve">Quantitative Models for Performance Evaluation and Benchmarking. </w:t>
            </w:r>
            <w:r w:rsidRPr="00B3544D">
              <w:rPr>
                <w:rFonts w:ascii="Calibri" w:hAnsi="Calibri"/>
                <w:sz w:val="22"/>
                <w:szCs w:val="22"/>
              </w:rPr>
              <w:t>J. Zhu. ISBN 1-4020-7082-9</w:t>
            </w:r>
          </w:p>
          <w:p w14:paraId="2CF8D52C" w14:textId="77777777" w:rsidR="00B3544D" w:rsidRPr="00B3544D" w:rsidRDefault="00B3544D" w:rsidP="006E6CC4">
            <w:pPr>
              <w:widowControl w:val="0"/>
              <w:numPr>
                <w:ilvl w:val="0"/>
                <w:numId w:val="75"/>
              </w:numPr>
              <w:autoSpaceDE w:val="0"/>
              <w:autoSpaceDN w:val="0"/>
              <w:adjustRightInd w:val="0"/>
              <w:spacing w:after="60"/>
              <w:contextualSpacing/>
              <w:rPr>
                <w:rFonts w:ascii="Calibri" w:hAnsi="Calibri"/>
                <w:sz w:val="22"/>
                <w:szCs w:val="22"/>
                <w:lang w:val="en-US"/>
              </w:rPr>
            </w:pPr>
            <w:r w:rsidRPr="00B3544D">
              <w:rPr>
                <w:rFonts w:ascii="Calibri" w:hAnsi="Calibri"/>
                <w:sz w:val="22"/>
                <w:szCs w:val="22"/>
                <w:lang w:val="en-US"/>
              </w:rPr>
              <w:t>An Introduction to Efficiency and Productivity Analysis. 1998. Coelli, T., Prasada Rao, D.S., Battese, G.E. Kluwer Academic Publishers, Massachusetts</w:t>
            </w:r>
          </w:p>
          <w:p w14:paraId="6116B78C" w14:textId="77777777" w:rsidR="00B3544D" w:rsidRPr="00B3544D" w:rsidRDefault="00B3544D" w:rsidP="006E6CC4">
            <w:pPr>
              <w:widowControl w:val="0"/>
              <w:numPr>
                <w:ilvl w:val="0"/>
                <w:numId w:val="75"/>
              </w:numPr>
              <w:autoSpaceDE w:val="0"/>
              <w:autoSpaceDN w:val="0"/>
              <w:adjustRightInd w:val="0"/>
              <w:spacing w:after="60"/>
              <w:contextualSpacing/>
              <w:rPr>
                <w:rFonts w:ascii="Calibri" w:hAnsi="Calibri"/>
                <w:sz w:val="22"/>
                <w:szCs w:val="22"/>
                <w:lang w:val="en-US"/>
              </w:rPr>
            </w:pPr>
            <w:r w:rsidRPr="00B3544D">
              <w:rPr>
                <w:rFonts w:ascii="Calibri" w:hAnsi="Calibri"/>
                <w:sz w:val="22"/>
                <w:szCs w:val="22"/>
              </w:rPr>
              <w:t xml:space="preserve">Αρχές Μικροοικονομικής Θεωρίας. Τόμος Ι – Μικροοικονομική. </w:t>
            </w:r>
            <w:r w:rsidRPr="00B3544D">
              <w:rPr>
                <w:rFonts w:ascii="Calibri" w:hAnsi="Calibri"/>
                <w:sz w:val="22"/>
                <w:szCs w:val="22"/>
                <w:lang w:val="en-US"/>
              </w:rPr>
              <w:t>G.N. Mankiw, M.P.Taylor. 978-960-01-1328-0</w:t>
            </w:r>
          </w:p>
          <w:p w14:paraId="3F8C6966" w14:textId="77777777" w:rsidR="00B3544D" w:rsidRPr="00B3544D" w:rsidRDefault="00B3544D" w:rsidP="006E6CC4">
            <w:pPr>
              <w:widowControl w:val="0"/>
              <w:numPr>
                <w:ilvl w:val="0"/>
                <w:numId w:val="75"/>
              </w:numPr>
              <w:autoSpaceDE w:val="0"/>
              <w:autoSpaceDN w:val="0"/>
              <w:adjustRightInd w:val="0"/>
              <w:spacing w:after="60"/>
              <w:contextualSpacing/>
              <w:rPr>
                <w:rFonts w:ascii="Calibri" w:hAnsi="Calibri"/>
                <w:sz w:val="22"/>
                <w:szCs w:val="22"/>
              </w:rPr>
            </w:pPr>
            <w:r w:rsidRPr="00B3544D">
              <w:rPr>
                <w:rFonts w:ascii="Calibri" w:hAnsi="Calibri"/>
                <w:sz w:val="22"/>
                <w:szCs w:val="22"/>
              </w:rPr>
              <w:t>Μικροοικονομική. R.A. Arnold. 978-960-489-144-3</w:t>
            </w:r>
          </w:p>
          <w:p w14:paraId="08B44B58" w14:textId="77777777" w:rsidR="00B3544D" w:rsidRPr="00B3544D" w:rsidRDefault="00B3544D" w:rsidP="006E6CC4">
            <w:pPr>
              <w:widowControl w:val="0"/>
              <w:numPr>
                <w:ilvl w:val="0"/>
                <w:numId w:val="75"/>
              </w:numPr>
              <w:autoSpaceDE w:val="0"/>
              <w:autoSpaceDN w:val="0"/>
              <w:adjustRightInd w:val="0"/>
              <w:spacing w:after="60"/>
              <w:contextualSpacing/>
              <w:rPr>
                <w:rFonts w:ascii="Calibri" w:eastAsia="Calibri" w:hAnsi="Calibri" w:cs="Arial"/>
                <w:color w:val="244061"/>
                <w:sz w:val="20"/>
                <w:szCs w:val="20"/>
              </w:rPr>
            </w:pPr>
            <w:r w:rsidRPr="00B3544D">
              <w:rPr>
                <w:rFonts w:ascii="Calibri" w:hAnsi="Calibri"/>
                <w:sz w:val="22"/>
                <w:szCs w:val="22"/>
              </w:rPr>
              <w:t>Επιπλέον βιβλιογραφικές πηγές είναι διαθέσιμες στους φοιτητές που συμμετέχουν στο μάθημα μέσω του δικτυακού τόπου του μαθήματος (e-class) και του ΜS Teams.</w:t>
            </w:r>
          </w:p>
        </w:tc>
      </w:tr>
    </w:tbl>
    <w:p w14:paraId="31F717A5" w14:textId="77777777" w:rsidR="00B3544D" w:rsidRPr="00B3544D" w:rsidRDefault="00B3544D" w:rsidP="00B3544D">
      <w:pPr>
        <w:spacing w:line="259" w:lineRule="auto"/>
        <w:jc w:val="center"/>
        <w:rPr>
          <w:rFonts w:ascii="Calibri" w:eastAsia="Calibri" w:hAnsi="Calibri"/>
          <w:b/>
        </w:rPr>
      </w:pPr>
    </w:p>
    <w:p w14:paraId="6F52F466" w14:textId="77777777" w:rsidR="00B3544D" w:rsidRPr="00B3544D" w:rsidRDefault="00B3544D" w:rsidP="00B3544D">
      <w:pPr>
        <w:spacing w:line="259" w:lineRule="auto"/>
        <w:jc w:val="center"/>
        <w:rPr>
          <w:rFonts w:ascii="Calibri" w:eastAsia="Calibri" w:hAnsi="Calibri"/>
          <w:b/>
        </w:rPr>
      </w:pPr>
    </w:p>
    <w:p w14:paraId="5C76D6A1"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rPr>
      </w:pPr>
      <w:r w:rsidRPr="00B3544D">
        <w:rPr>
          <w:rFonts w:asciiTheme="minorHAnsi" w:eastAsia="Calibri" w:hAnsiTheme="minorHAnsi" w:cstheme="minorHAnsi"/>
          <w:b/>
        </w:rPr>
        <w:t>ΠΑΡΑΡΤΗΜΑ ΠΕΡΙΓΡΑΜΜΑΤΟΣ ΜΑΘΗΜΑΤΟΣ</w:t>
      </w:r>
      <w:r w:rsidRPr="00B3544D">
        <w:rPr>
          <w:rFonts w:asciiTheme="minorHAnsi" w:eastAsia="Calibri" w:hAnsiTheme="minorHAnsi" w:cstheme="minorHAnsi"/>
          <w:b/>
        </w:rPr>
        <w:br/>
        <w:t>Εναλλακτικοί τρόποι εξέτασης μαθήματος σε καταστάσεις έκτακτης ανάγκης</w:t>
      </w:r>
    </w:p>
    <w:tbl>
      <w:tblPr>
        <w:tblStyle w:val="1110"/>
        <w:tblW w:w="9091" w:type="dxa"/>
        <w:jc w:val="center"/>
        <w:tblLook w:val="04A0" w:firstRow="1" w:lastRow="0" w:firstColumn="1" w:lastColumn="0" w:noHBand="0" w:noVBand="1"/>
      </w:tblPr>
      <w:tblGrid>
        <w:gridCol w:w="2386"/>
        <w:gridCol w:w="6705"/>
      </w:tblGrid>
      <w:tr w:rsidR="00B3544D" w:rsidRPr="00B3544D" w14:paraId="3D813A8B" w14:textId="77777777" w:rsidTr="000F1667">
        <w:trPr>
          <w:jc w:val="center"/>
        </w:trPr>
        <w:tc>
          <w:tcPr>
            <w:tcW w:w="2386" w:type="dxa"/>
            <w:shd w:val="clear" w:color="auto" w:fill="auto"/>
            <w:vAlign w:val="center"/>
          </w:tcPr>
          <w:p w14:paraId="5614B5C7" w14:textId="77777777" w:rsidR="00B3544D" w:rsidRPr="00B3544D" w:rsidRDefault="00B3544D" w:rsidP="00B3544D">
            <w:pPr>
              <w:spacing w:before="120" w:after="120"/>
              <w:ind w:left="-112"/>
              <w:jc w:val="right"/>
              <w:rPr>
                <w:rFonts w:asciiTheme="minorHAnsi" w:eastAsia="Calibri" w:hAnsiTheme="minorHAnsi" w:cstheme="minorHAnsi"/>
                <w:b/>
              </w:rPr>
            </w:pPr>
            <w:r w:rsidRPr="00B3544D">
              <w:rPr>
                <w:rFonts w:asciiTheme="minorHAnsi" w:eastAsia="Calibri" w:hAnsiTheme="minorHAnsi" w:cstheme="minorHAnsi"/>
                <w:b/>
              </w:rPr>
              <w:t>Διδάσκων</w:t>
            </w:r>
          </w:p>
        </w:tc>
        <w:tc>
          <w:tcPr>
            <w:tcW w:w="6705" w:type="dxa"/>
            <w:shd w:val="clear" w:color="auto" w:fill="auto"/>
            <w:vAlign w:val="center"/>
          </w:tcPr>
          <w:p w14:paraId="738E8495" w14:textId="77777777" w:rsidR="00B3544D" w:rsidRPr="00B3544D" w:rsidRDefault="00B3544D" w:rsidP="00B3544D">
            <w:pPr>
              <w:spacing w:before="120" w:after="120"/>
              <w:rPr>
                <w:rFonts w:asciiTheme="minorHAnsi" w:eastAsia="Calibri" w:hAnsiTheme="minorHAnsi" w:cstheme="minorHAnsi"/>
              </w:rPr>
            </w:pPr>
            <w:r w:rsidRPr="00B3544D">
              <w:rPr>
                <w:rFonts w:asciiTheme="minorHAnsi" w:hAnsiTheme="minorHAnsi" w:cstheme="minorHAnsi"/>
              </w:rPr>
              <w:t>Κωνσταντίνος Γαλανόπουλος</w:t>
            </w:r>
          </w:p>
        </w:tc>
      </w:tr>
      <w:tr w:rsidR="00B3544D" w:rsidRPr="00B3544D" w14:paraId="33B1D1D8" w14:textId="77777777" w:rsidTr="000F1667">
        <w:trPr>
          <w:jc w:val="center"/>
        </w:trPr>
        <w:tc>
          <w:tcPr>
            <w:tcW w:w="2386" w:type="dxa"/>
            <w:shd w:val="clear" w:color="auto" w:fill="auto"/>
            <w:vAlign w:val="center"/>
          </w:tcPr>
          <w:p w14:paraId="21AFCE6C" w14:textId="77777777" w:rsidR="00B3544D" w:rsidRPr="00B3544D" w:rsidRDefault="00B3544D" w:rsidP="00B3544D">
            <w:pPr>
              <w:spacing w:before="120" w:after="120"/>
              <w:ind w:left="-112"/>
              <w:jc w:val="right"/>
              <w:rPr>
                <w:rFonts w:asciiTheme="minorHAnsi" w:eastAsia="Calibri" w:hAnsiTheme="minorHAnsi" w:cstheme="minorHAnsi"/>
                <w:b/>
              </w:rPr>
            </w:pPr>
            <w:r w:rsidRPr="00B3544D">
              <w:rPr>
                <w:rFonts w:asciiTheme="minorHAnsi" w:eastAsia="Calibri" w:hAnsiTheme="minorHAnsi" w:cstheme="minorHAnsi"/>
                <w:b/>
              </w:rPr>
              <w:t>Τρόπος επικοινωνίας με διδάσκοντα</w:t>
            </w:r>
          </w:p>
        </w:tc>
        <w:tc>
          <w:tcPr>
            <w:tcW w:w="6705" w:type="dxa"/>
            <w:shd w:val="clear" w:color="auto" w:fill="auto"/>
            <w:vAlign w:val="center"/>
          </w:tcPr>
          <w:p w14:paraId="708EDC99" w14:textId="77777777" w:rsidR="00B3544D" w:rsidRPr="00B3544D" w:rsidRDefault="006E6CC4" w:rsidP="00B3544D">
            <w:pPr>
              <w:spacing w:before="120" w:after="120"/>
              <w:rPr>
                <w:rFonts w:asciiTheme="minorHAnsi" w:eastAsia="Calibri" w:hAnsiTheme="minorHAnsi" w:cstheme="minorHAnsi"/>
                <w:highlight w:val="yellow"/>
              </w:rPr>
            </w:pPr>
            <w:hyperlink r:id="rId195" w:history="1">
              <w:r w:rsidR="00B3544D" w:rsidRPr="00B3544D">
                <w:rPr>
                  <w:rFonts w:asciiTheme="minorHAnsi" w:hAnsiTheme="minorHAnsi" w:cstheme="minorHAnsi"/>
                </w:rPr>
                <w:t>kgalanop@agro.duth.gr</w:t>
              </w:r>
            </w:hyperlink>
            <w:r w:rsidR="00B3544D" w:rsidRPr="00B3544D">
              <w:rPr>
                <w:rFonts w:asciiTheme="minorHAnsi" w:hAnsiTheme="minorHAnsi" w:cstheme="minorHAnsi"/>
              </w:rPr>
              <w:t xml:space="preserve"> </w:t>
            </w:r>
          </w:p>
        </w:tc>
      </w:tr>
      <w:tr w:rsidR="00B3544D" w:rsidRPr="00B3544D" w14:paraId="4823B8EC" w14:textId="77777777" w:rsidTr="000F1667">
        <w:trPr>
          <w:jc w:val="center"/>
        </w:trPr>
        <w:tc>
          <w:tcPr>
            <w:tcW w:w="2386" w:type="dxa"/>
            <w:vAlign w:val="center"/>
          </w:tcPr>
          <w:p w14:paraId="47CC137A" w14:textId="77777777" w:rsidR="00B3544D" w:rsidRPr="00B3544D" w:rsidRDefault="00B3544D" w:rsidP="00B3544D">
            <w:pPr>
              <w:spacing w:before="120" w:after="120"/>
              <w:ind w:left="-106" w:right="11"/>
              <w:jc w:val="right"/>
              <w:rPr>
                <w:rFonts w:asciiTheme="minorHAnsi" w:eastAsia="Calibri" w:hAnsiTheme="minorHAnsi" w:cstheme="minorHAnsi"/>
                <w:b/>
              </w:rPr>
            </w:pPr>
            <w:r w:rsidRPr="00B3544D">
              <w:rPr>
                <w:rFonts w:asciiTheme="minorHAnsi" w:eastAsia="Calibri" w:hAnsiTheme="minorHAnsi" w:cstheme="minorHAnsi"/>
                <w:b/>
              </w:rPr>
              <w:t>Επόπτες/Επιτηρητές</w:t>
            </w:r>
          </w:p>
        </w:tc>
        <w:tc>
          <w:tcPr>
            <w:tcW w:w="6705" w:type="dxa"/>
            <w:vAlign w:val="center"/>
          </w:tcPr>
          <w:p w14:paraId="7B13F826" w14:textId="77777777" w:rsidR="00B3544D" w:rsidRPr="00B3544D" w:rsidRDefault="00B3544D" w:rsidP="00B3544D">
            <w:pPr>
              <w:spacing w:before="120" w:after="120"/>
              <w:rPr>
                <w:rFonts w:asciiTheme="minorHAnsi" w:eastAsia="Calibri" w:hAnsiTheme="minorHAnsi" w:cstheme="minorHAnsi"/>
                <w:highlight w:val="yellow"/>
              </w:rPr>
            </w:pPr>
            <w:r w:rsidRPr="00B3544D">
              <w:rPr>
                <w:rFonts w:asciiTheme="minorHAnsi" w:hAnsiTheme="minorHAnsi" w:cstheme="minorHAnsi"/>
              </w:rPr>
              <w:t>ΟΧΙ</w:t>
            </w:r>
          </w:p>
        </w:tc>
      </w:tr>
      <w:tr w:rsidR="00B3544D" w:rsidRPr="00B3544D" w14:paraId="4AA6B94C" w14:textId="77777777" w:rsidTr="000F1667">
        <w:trPr>
          <w:jc w:val="center"/>
        </w:trPr>
        <w:tc>
          <w:tcPr>
            <w:tcW w:w="2386" w:type="dxa"/>
            <w:vAlign w:val="center"/>
          </w:tcPr>
          <w:p w14:paraId="1D7A1DF6" w14:textId="77777777" w:rsidR="00B3544D" w:rsidRPr="00B3544D" w:rsidRDefault="00B3544D" w:rsidP="00B3544D">
            <w:pPr>
              <w:spacing w:before="120" w:after="120"/>
              <w:ind w:left="-106" w:right="11"/>
              <w:contextualSpacing/>
              <w:jc w:val="right"/>
              <w:rPr>
                <w:rFonts w:asciiTheme="minorHAnsi" w:eastAsia="Calibri" w:hAnsiTheme="minorHAnsi" w:cstheme="minorHAnsi"/>
                <w:b/>
                <w:color w:val="FF0000"/>
              </w:rPr>
            </w:pPr>
            <w:r w:rsidRPr="00B3544D">
              <w:rPr>
                <w:rFonts w:asciiTheme="minorHAnsi" w:eastAsia="Calibri" w:hAnsiTheme="minorHAnsi" w:cstheme="minorHAnsi"/>
                <w:b/>
              </w:rPr>
              <w:t>Τρόποι εξέτασης</w:t>
            </w:r>
          </w:p>
        </w:tc>
        <w:tc>
          <w:tcPr>
            <w:tcW w:w="6705" w:type="dxa"/>
            <w:vAlign w:val="center"/>
          </w:tcPr>
          <w:p w14:paraId="70DC333E" w14:textId="77777777" w:rsidR="00B3544D" w:rsidRPr="00B3544D" w:rsidRDefault="00B3544D" w:rsidP="00B3544D">
            <w:pPr>
              <w:spacing w:before="120" w:after="120"/>
              <w:jc w:val="both"/>
              <w:rPr>
                <w:rFonts w:asciiTheme="minorHAnsi" w:eastAsia="Calibri" w:hAnsiTheme="minorHAnsi" w:cstheme="minorHAnsi"/>
                <w:highlight w:val="yellow"/>
              </w:rPr>
            </w:pPr>
            <w:r w:rsidRPr="00B3544D">
              <w:rPr>
                <w:rFonts w:asciiTheme="minorHAnsi" w:eastAsia="Calibri" w:hAnsiTheme="minorHAnsi" w:cstheme="minorHAnsi"/>
              </w:rPr>
              <w:t>Γραπτή εξ αποστάσεως εξέταση μέσω e-class (&amp; Microsoft Teams)</w:t>
            </w:r>
          </w:p>
        </w:tc>
      </w:tr>
      <w:tr w:rsidR="00B3544D" w:rsidRPr="00B3544D" w14:paraId="19D7D86A" w14:textId="77777777" w:rsidTr="000F1667">
        <w:trPr>
          <w:jc w:val="center"/>
        </w:trPr>
        <w:tc>
          <w:tcPr>
            <w:tcW w:w="2386" w:type="dxa"/>
            <w:vAlign w:val="center"/>
          </w:tcPr>
          <w:p w14:paraId="791F8879" w14:textId="77777777" w:rsidR="00B3544D" w:rsidRPr="00B3544D" w:rsidRDefault="00B3544D" w:rsidP="00B3544D">
            <w:pPr>
              <w:spacing w:before="120" w:after="120"/>
              <w:ind w:left="-106" w:right="11"/>
              <w:contextualSpacing/>
              <w:jc w:val="right"/>
              <w:rPr>
                <w:rFonts w:asciiTheme="minorHAnsi" w:eastAsia="Calibri" w:hAnsiTheme="minorHAnsi" w:cstheme="minorHAnsi"/>
                <w:b/>
                <w:color w:val="FF0000"/>
              </w:rPr>
            </w:pPr>
            <w:r w:rsidRPr="00B3544D">
              <w:rPr>
                <w:rFonts w:asciiTheme="minorHAnsi" w:eastAsia="Calibri" w:hAnsiTheme="minorHAnsi" w:cstheme="minorHAnsi"/>
                <w:b/>
              </w:rPr>
              <w:t>Οδηγίες υλοποίησης εξέτασης</w:t>
            </w:r>
          </w:p>
        </w:tc>
        <w:tc>
          <w:tcPr>
            <w:tcW w:w="6705" w:type="dxa"/>
            <w:vAlign w:val="center"/>
          </w:tcPr>
          <w:p w14:paraId="49C3916D" w14:textId="77777777" w:rsidR="00B3544D" w:rsidRPr="00B3544D" w:rsidRDefault="00B3544D" w:rsidP="00B3544D">
            <w:pPr>
              <w:ind w:right="-54"/>
              <w:jc w:val="both"/>
              <w:rPr>
                <w:rFonts w:asciiTheme="minorHAnsi" w:hAnsiTheme="minorHAnsi" w:cstheme="minorHAnsi"/>
              </w:rPr>
            </w:pPr>
            <w:r w:rsidRPr="00B3544D">
              <w:rPr>
                <w:rFonts w:asciiTheme="minorHAnsi" w:hAnsiTheme="minorHAnsi" w:cstheme="minorHAnsi"/>
              </w:rPr>
              <w:t xml:space="preserve">Η εξέταση θα πραγματοποιηθεί μέσω e-class και MS Teams: </w:t>
            </w:r>
          </w:p>
          <w:p w14:paraId="6EAEEC05" w14:textId="77777777" w:rsidR="00B3544D" w:rsidRPr="00B3544D" w:rsidRDefault="00B3544D" w:rsidP="00B3544D">
            <w:pPr>
              <w:ind w:right="-54"/>
              <w:jc w:val="both"/>
              <w:rPr>
                <w:rFonts w:asciiTheme="minorHAnsi" w:hAnsiTheme="minorHAnsi" w:cstheme="minorHAnsi"/>
                <w:b/>
                <w:bCs/>
              </w:rPr>
            </w:pPr>
          </w:p>
          <w:p w14:paraId="47A16B76" w14:textId="77777777" w:rsidR="00B3544D" w:rsidRPr="00B3544D" w:rsidRDefault="00B3544D" w:rsidP="00B3544D">
            <w:pPr>
              <w:ind w:right="-54"/>
              <w:jc w:val="both"/>
              <w:rPr>
                <w:rFonts w:asciiTheme="minorHAnsi" w:hAnsiTheme="minorHAnsi" w:cstheme="minorHAnsi"/>
              </w:rPr>
            </w:pPr>
            <w:r w:rsidRPr="00B3544D">
              <w:rPr>
                <w:rFonts w:asciiTheme="minorHAnsi" w:hAnsiTheme="minorHAnsi" w:cstheme="minorHAnsi"/>
                <w:b/>
                <w:bCs/>
              </w:rPr>
              <w:t>Α. Microsoft Teams</w:t>
            </w:r>
          </w:p>
          <w:p w14:paraId="16A45A39" w14:textId="77777777" w:rsidR="00B3544D" w:rsidRPr="00B3544D" w:rsidRDefault="00B3544D" w:rsidP="00B3544D">
            <w:pPr>
              <w:ind w:right="-54"/>
              <w:jc w:val="both"/>
              <w:rPr>
                <w:rFonts w:asciiTheme="minorHAnsi" w:hAnsiTheme="minorHAnsi" w:cstheme="minorHAnsi"/>
              </w:rPr>
            </w:pPr>
            <w:r w:rsidRPr="00B3544D">
              <w:rPr>
                <w:rFonts w:asciiTheme="minorHAnsi" w:hAnsiTheme="minorHAnsi" w:cstheme="minorHAnsi"/>
              </w:rPr>
              <w:t xml:space="preserve">Οι φοιτητές/τριες θα πρέπει να συνδεθούν στην </w:t>
            </w:r>
            <w:r w:rsidRPr="00B3544D">
              <w:rPr>
                <w:rFonts w:asciiTheme="minorHAnsi" w:hAnsiTheme="minorHAnsi" w:cstheme="minorHAnsi"/>
                <w:u w:val="single"/>
              </w:rPr>
              <w:t>αίθουσα TEAMS του μαθήματος μέσω του ιδρυματικού τους λογαριασμού</w:t>
            </w:r>
            <w:r w:rsidRPr="00B3544D">
              <w:rPr>
                <w:rFonts w:asciiTheme="minorHAnsi" w:hAnsiTheme="minorHAnsi" w:cstheme="minorHAnsi"/>
              </w:rPr>
              <w:t>. H ταυτοποίησή τους θα γίνει με τη χρήση του ιδρυματικού λογαριασμού τους.</w:t>
            </w:r>
          </w:p>
          <w:p w14:paraId="3A25F3B5" w14:textId="77777777" w:rsidR="00B3544D" w:rsidRPr="00B3544D" w:rsidRDefault="00B3544D" w:rsidP="00B3544D">
            <w:pPr>
              <w:ind w:right="-54"/>
              <w:jc w:val="both"/>
              <w:rPr>
                <w:rFonts w:asciiTheme="minorHAnsi" w:hAnsiTheme="minorHAnsi" w:cstheme="minorHAnsi"/>
              </w:rPr>
            </w:pPr>
            <w:r w:rsidRPr="00B3544D">
              <w:rPr>
                <w:rFonts w:asciiTheme="minorHAnsi" w:hAnsiTheme="minorHAnsi" w:cstheme="minorHAnsi"/>
                <w:b/>
                <w:bCs/>
              </w:rPr>
              <w:t>Β. e-class</w:t>
            </w:r>
          </w:p>
          <w:p w14:paraId="5D0326AB" w14:textId="77777777" w:rsidR="00B3544D" w:rsidRPr="00B3544D" w:rsidRDefault="00B3544D" w:rsidP="00B3544D">
            <w:pPr>
              <w:ind w:right="-54"/>
              <w:jc w:val="both"/>
              <w:rPr>
                <w:rFonts w:asciiTheme="minorHAnsi" w:hAnsiTheme="minorHAnsi" w:cstheme="minorHAnsi"/>
              </w:rPr>
            </w:pPr>
            <w:r w:rsidRPr="00B3544D">
              <w:rPr>
                <w:rFonts w:asciiTheme="minorHAnsi" w:hAnsiTheme="minorHAnsi" w:cstheme="minorHAnsi"/>
              </w:rPr>
              <w:t xml:space="preserve">Παράλληλα, θα πρέπει να συνδεθούν </w:t>
            </w:r>
            <w:r w:rsidRPr="00B3544D">
              <w:rPr>
                <w:rFonts w:asciiTheme="minorHAnsi" w:hAnsiTheme="minorHAnsi" w:cstheme="minorHAnsi"/>
                <w:u w:val="single"/>
              </w:rPr>
              <w:t>στο e-class με τη χρήση του ιδρυματικού λογαριασμού τους</w:t>
            </w:r>
            <w:r w:rsidRPr="00B3544D">
              <w:rPr>
                <w:rFonts w:asciiTheme="minorHAnsi" w:hAnsiTheme="minorHAnsi" w:cstheme="minorHAnsi"/>
              </w:rPr>
              <w:t xml:space="preserve"> και να μεταβούν στη σελίδα του μαθήματος (</w:t>
            </w:r>
            <w:r w:rsidRPr="00B3544D">
              <w:rPr>
                <w:rFonts w:asciiTheme="minorHAnsi" w:hAnsiTheme="minorHAnsi" w:cstheme="minorHAnsi"/>
                <w:b/>
                <w:bCs/>
                <w:i/>
                <w:iCs/>
              </w:rPr>
              <w:t>απαραίτητη προϋπόθεση να έχουν κάνει εγγραφή στο μάθημα</w:t>
            </w:r>
            <w:r w:rsidRPr="00B3544D">
              <w:rPr>
                <w:rFonts w:asciiTheme="minorHAnsi" w:hAnsiTheme="minorHAnsi" w:cstheme="minorHAnsi"/>
              </w:rPr>
              <w:t>) (</w:t>
            </w:r>
            <w:hyperlink r:id="rId196" w:history="1">
              <w:r w:rsidRPr="00B3544D">
                <w:rPr>
                  <w:rFonts w:asciiTheme="minorHAnsi" w:hAnsiTheme="minorHAnsi" w:cstheme="minorHAnsi"/>
                  <w:u w:val="single"/>
                </w:rPr>
                <w:t>https://eclass.duth.gr/courses/OPE01183/</w:t>
              </w:r>
            </w:hyperlink>
            <w:r w:rsidRPr="00B3544D">
              <w:rPr>
                <w:rFonts w:asciiTheme="minorHAnsi" w:hAnsiTheme="minorHAnsi" w:cstheme="minorHAnsi"/>
              </w:rPr>
              <w:t xml:space="preserve"> )και στην ενότητα «ΕΡΓΑΣΙΕΣ» όπου θα τους δοθεί το έντυπο των εξετάσεων το οποίο θα κατεβάσουν στον υπολογιστή τους, θα απαντήσουν στις ερωτήσεις σε φύλλο χαρτί (ή ηλεκτρονικά σε αρχείο word) και στη συνέχεια θα υποβάλλουν το αρχείο ή τη φωτογραφία του φύλλου εντός της προβλεπόμενης προθεσμίας. Η διάρκεια των εξετάσεων θα είναι </w:t>
            </w:r>
            <w:r w:rsidRPr="00B3544D">
              <w:rPr>
                <w:rFonts w:asciiTheme="minorHAnsi" w:hAnsiTheme="minorHAnsi" w:cstheme="minorHAnsi"/>
                <w:b/>
                <w:bCs/>
              </w:rPr>
              <w:t>1 ώρα</w:t>
            </w:r>
            <w:r w:rsidRPr="00B3544D">
              <w:rPr>
                <w:rFonts w:asciiTheme="minorHAnsi" w:hAnsiTheme="minorHAnsi" w:cstheme="minorHAnsi"/>
              </w:rPr>
              <w:t>.</w:t>
            </w:r>
          </w:p>
          <w:p w14:paraId="5CEF45A3" w14:textId="77777777" w:rsidR="00B3544D" w:rsidRPr="00B3544D" w:rsidRDefault="00B3544D" w:rsidP="00B3544D">
            <w:pPr>
              <w:ind w:left="-28" w:right="-68"/>
              <w:jc w:val="both"/>
              <w:rPr>
                <w:rFonts w:asciiTheme="minorHAnsi" w:hAnsiTheme="minorHAnsi" w:cstheme="minorHAnsi"/>
              </w:rPr>
            </w:pPr>
            <w:r w:rsidRPr="00B3544D">
              <w:rPr>
                <w:rFonts w:asciiTheme="minorHAnsi" w:hAnsiTheme="minorHAnsi" w:cstheme="minorHAnsi"/>
                <w:b/>
                <w:bCs/>
              </w:rPr>
              <w:t>Γ. Δικαιούχοι συμμετοχής σε εξετάσεις</w:t>
            </w:r>
          </w:p>
          <w:p w14:paraId="624F5E0C" w14:textId="77777777" w:rsidR="00B3544D" w:rsidRPr="00B3544D" w:rsidRDefault="00B3544D" w:rsidP="00B3544D">
            <w:pPr>
              <w:ind w:right="-68"/>
              <w:jc w:val="both"/>
              <w:rPr>
                <w:rFonts w:asciiTheme="minorHAnsi" w:hAnsiTheme="minorHAnsi" w:cstheme="minorHAnsi"/>
              </w:rPr>
            </w:pPr>
            <w:r w:rsidRPr="00B3544D">
              <w:rPr>
                <w:rFonts w:asciiTheme="minorHAnsi" w:hAnsiTheme="minorHAnsi" w:cstheme="minorHAnsi"/>
              </w:rPr>
              <w:t xml:space="preserve">Για να συμμετέχει ο φοιτητής/φοιτήτρια στις εξετάσεις θα πρέπει να διαβάσει και  να αποδεχθεί τους όρους συμμετοχής του/ της στη διαδικασία των εξετάσεων. Αυτό γίνεται μέσα από τη σελίδα </w:t>
            </w:r>
            <w:hyperlink r:id="rId197" w:history="1">
              <w:r w:rsidRPr="00B3544D">
                <w:rPr>
                  <w:rFonts w:asciiTheme="minorHAnsi" w:hAnsiTheme="minorHAnsi" w:cstheme="minorHAnsi"/>
                  <w:u w:val="single"/>
                </w:rPr>
                <w:t>https://students.duth.gr</w:t>
              </w:r>
            </w:hyperlink>
            <w:r w:rsidRPr="00B3544D">
              <w:rPr>
                <w:rFonts w:asciiTheme="minorHAnsi" w:hAnsiTheme="minorHAnsi" w:cstheme="minorHAnsi"/>
              </w:rPr>
              <w:t xml:space="preserve"> και από το μενού «Εξυπηρέτηση», μεταβαίνοντας στην επιλογή «Συμμετοχή στην επόμενη εξεταστική περίοδο». Επιπρόσθετα, θα πρέπει να έχει κάνει εγγραφή στο μάθημα στη σελίδα του e-class.</w:t>
            </w:r>
          </w:p>
        </w:tc>
      </w:tr>
    </w:tbl>
    <w:p w14:paraId="08961D1F" w14:textId="77777777" w:rsidR="00B3544D" w:rsidRPr="00B3544D" w:rsidRDefault="00B3544D" w:rsidP="00B3544D">
      <w:pPr>
        <w:spacing w:line="259" w:lineRule="auto"/>
        <w:rPr>
          <w:rFonts w:ascii="Calibri" w:eastAsia="Calibri" w:hAnsi="Calibri"/>
          <w:sz w:val="12"/>
        </w:rPr>
      </w:pPr>
    </w:p>
    <w:p w14:paraId="01E7F419" w14:textId="77777777" w:rsidR="00B3544D" w:rsidRPr="00B3544D" w:rsidRDefault="00B3544D" w:rsidP="00B3544D">
      <w:pPr>
        <w:jc w:val="center"/>
        <w:rPr>
          <w:rFonts w:ascii="Calibri" w:hAnsi="Calibri" w:cs="Arial"/>
          <w:b/>
        </w:rPr>
      </w:pPr>
    </w:p>
    <w:p w14:paraId="3A8C21A6" w14:textId="77777777" w:rsidR="00B3544D" w:rsidRPr="00B3544D" w:rsidRDefault="00B3544D" w:rsidP="00B3544D">
      <w:pPr>
        <w:jc w:val="center"/>
        <w:rPr>
          <w:rFonts w:ascii="Calibri" w:hAnsi="Calibri" w:cs="Arial"/>
          <w:lang w:val="en-US"/>
        </w:rPr>
      </w:pPr>
      <w:r w:rsidRPr="00B3544D">
        <w:rPr>
          <w:rFonts w:ascii="Calibri" w:hAnsi="Calibri" w:cs="Arial"/>
          <w:b/>
          <w:lang w:val="en-US"/>
        </w:rPr>
        <w:t>COURSE OUTLINE</w:t>
      </w:r>
    </w:p>
    <w:p w14:paraId="2CF3AA7C" w14:textId="77777777" w:rsidR="00B3544D" w:rsidRPr="00B3544D" w:rsidRDefault="00B3544D" w:rsidP="006E6CC4">
      <w:pPr>
        <w:widowControl w:val="0"/>
        <w:numPr>
          <w:ilvl w:val="0"/>
          <w:numId w:val="108"/>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216"/>
        <w:gridCol w:w="1073"/>
        <w:gridCol w:w="1208"/>
        <w:gridCol w:w="344"/>
        <w:gridCol w:w="1622"/>
      </w:tblGrid>
      <w:tr w:rsidR="00B3544D" w:rsidRPr="00B3544D" w14:paraId="5E93C17D"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AE024FA"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SCHOOL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23F73AB4" w14:textId="77777777" w:rsidR="00B3544D" w:rsidRPr="00B3544D" w:rsidRDefault="00B3544D" w:rsidP="00B3544D">
            <w:pPr>
              <w:rPr>
                <w:rFonts w:ascii="Calibri" w:hAnsi="Calibri" w:cs="Arial"/>
                <w:sz w:val="22"/>
                <w:szCs w:val="22"/>
              </w:rPr>
            </w:pPr>
            <w:r w:rsidRPr="00B3544D">
              <w:rPr>
                <w:rFonts w:ascii="Calibri" w:eastAsia="Calibri" w:hAnsi="Calibri" w:cs="Calibri"/>
                <w:position w:val="1"/>
                <w:sz w:val="22"/>
                <w:szCs w:val="22"/>
              </w:rPr>
              <w:t>AGRICULTURAL AND FORESTRY SCIENCES</w:t>
            </w:r>
          </w:p>
        </w:tc>
      </w:tr>
      <w:tr w:rsidR="00B3544D" w:rsidRPr="00B3544D" w14:paraId="48965D08"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572B7CB"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DEPARTMENT</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7D01C959" w14:textId="77777777" w:rsidR="00B3544D" w:rsidRPr="00B3544D" w:rsidRDefault="00B3544D" w:rsidP="00B3544D">
            <w:pPr>
              <w:rPr>
                <w:rFonts w:ascii="Calibri" w:hAnsi="Calibri" w:cs="Arial"/>
                <w:sz w:val="22"/>
                <w:szCs w:val="22"/>
              </w:rPr>
            </w:pPr>
            <w:r w:rsidRPr="00B3544D">
              <w:rPr>
                <w:rFonts w:ascii="Calibri" w:eastAsia="Calibri" w:hAnsi="Calibri" w:cs="Calibri"/>
                <w:position w:val="1"/>
                <w:sz w:val="22"/>
                <w:szCs w:val="22"/>
              </w:rPr>
              <w:t>AGRICULTURAL DEVELOPMENT</w:t>
            </w:r>
          </w:p>
        </w:tc>
      </w:tr>
      <w:tr w:rsidR="00B3544D" w:rsidRPr="00B3544D" w14:paraId="46C7BB39"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B7BE5EE"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LEVEL OF STUDIES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6B30B61F"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ISCED LEVEL 7-MASTER OR EQUIVALENT</w:t>
            </w:r>
          </w:p>
        </w:tc>
      </w:tr>
      <w:tr w:rsidR="00B3544D" w:rsidRPr="00B3544D" w14:paraId="146965FC"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7664C33"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 xml:space="preserve">COURSE CODE </w:t>
            </w:r>
          </w:p>
        </w:tc>
        <w:tc>
          <w:tcPr>
            <w:tcW w:w="1216" w:type="dxa"/>
            <w:tcBorders>
              <w:top w:val="single" w:sz="4" w:space="0" w:color="auto"/>
              <w:left w:val="single" w:sz="4" w:space="0" w:color="auto"/>
              <w:bottom w:val="single" w:sz="4" w:space="0" w:color="auto"/>
              <w:right w:val="single" w:sz="4" w:space="0" w:color="auto"/>
            </w:tcBorders>
            <w:vAlign w:val="center"/>
          </w:tcPr>
          <w:p w14:paraId="2A864035" w14:textId="77777777" w:rsidR="00B3544D" w:rsidRPr="00B3544D" w:rsidRDefault="00B3544D" w:rsidP="00B3544D">
            <w:pPr>
              <w:rPr>
                <w:rFonts w:ascii="Calibri" w:hAnsi="Calibri" w:cs="Arial"/>
                <w:bCs/>
                <w:sz w:val="22"/>
                <w:szCs w:val="22"/>
                <w:lang w:val="en-US"/>
              </w:rPr>
            </w:pPr>
            <w:r w:rsidRPr="00B3544D">
              <w:rPr>
                <w:rFonts w:ascii="Calibri" w:hAnsi="Calibri" w:cs="Arial"/>
                <w:bCs/>
                <w:sz w:val="22"/>
                <w:szCs w:val="22"/>
                <w:lang w:val="en-US"/>
              </w:rPr>
              <w:t>PEC04</w:t>
            </w:r>
          </w:p>
        </w:tc>
        <w:tc>
          <w:tcPr>
            <w:tcW w:w="2281"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7B59F882"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SEMESTER</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459F8977" w14:textId="77777777" w:rsidR="00B3544D" w:rsidRPr="00B3544D" w:rsidRDefault="00B3544D" w:rsidP="00B3544D">
            <w:pPr>
              <w:rPr>
                <w:rFonts w:ascii="Calibri" w:hAnsi="Calibri" w:cs="Arial"/>
                <w:bCs/>
                <w:sz w:val="22"/>
                <w:szCs w:val="22"/>
                <w:lang w:val="en-US"/>
              </w:rPr>
            </w:pPr>
            <w:r w:rsidRPr="00B3544D">
              <w:rPr>
                <w:rFonts w:ascii="Calibri" w:hAnsi="Calibri" w:cs="Arial"/>
                <w:bCs/>
                <w:sz w:val="22"/>
                <w:szCs w:val="22"/>
                <w:lang w:val="en-US"/>
              </w:rPr>
              <w:t>1</w:t>
            </w:r>
            <w:r w:rsidRPr="00B3544D">
              <w:rPr>
                <w:rFonts w:ascii="Calibri" w:hAnsi="Calibri" w:cs="Arial"/>
                <w:bCs/>
                <w:sz w:val="22"/>
                <w:szCs w:val="22"/>
                <w:vertAlign w:val="superscript"/>
                <w:lang w:val="en-US"/>
              </w:rPr>
              <w:t>ST</w:t>
            </w:r>
            <w:r w:rsidRPr="00B3544D">
              <w:rPr>
                <w:rFonts w:ascii="Calibri" w:hAnsi="Calibri" w:cs="Arial"/>
                <w:bCs/>
                <w:sz w:val="22"/>
                <w:szCs w:val="22"/>
                <w:lang w:val="en-US"/>
              </w:rPr>
              <w:t xml:space="preserve"> </w:t>
            </w:r>
          </w:p>
        </w:tc>
      </w:tr>
      <w:tr w:rsidR="00B3544D" w:rsidRPr="00B3544D" w14:paraId="35B5A9D5" w14:textId="77777777" w:rsidTr="000F1667">
        <w:trPr>
          <w:trHeight w:val="375"/>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A7A4087"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COURSE TITLE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2F0A3590"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TOPICS IN MICROECONOMIC THEORY:MARKET OPERATION AND FOOD BUSINESS ECONOMICS</w:t>
            </w:r>
          </w:p>
        </w:tc>
      </w:tr>
      <w:tr w:rsidR="00B3544D" w:rsidRPr="00B3544D" w14:paraId="5CE5436A" w14:textId="77777777" w:rsidTr="000F1667">
        <w:trPr>
          <w:trHeight w:val="196"/>
          <w:jc w:val="center"/>
        </w:trPr>
        <w:tc>
          <w:tcPr>
            <w:tcW w:w="5298"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15412606" w14:textId="77777777" w:rsidR="00B3544D" w:rsidRPr="00B3544D" w:rsidRDefault="00B3544D" w:rsidP="00B3544D">
            <w:pPr>
              <w:jc w:val="center"/>
              <w:rPr>
                <w:rFonts w:ascii="Calibri" w:hAnsi="Calibri" w:cs="Arial"/>
                <w:b/>
                <w:sz w:val="22"/>
                <w:szCs w:val="22"/>
                <w:lang w:val="en-US"/>
              </w:rPr>
            </w:pPr>
            <w:r w:rsidRPr="00B3544D">
              <w:rPr>
                <w:rFonts w:ascii="Calibri" w:hAnsi="Calibri" w:cs="Arial"/>
                <w:b/>
                <w:sz w:val="22"/>
                <w:szCs w:val="22"/>
                <w:lang w:val="en-US"/>
              </w:rPr>
              <w:t xml:space="preserve">TEACHING ACTIVITIES </w:t>
            </w:r>
          </w:p>
        </w:tc>
        <w:tc>
          <w:tcPr>
            <w:tcW w:w="1552"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7F5C7F41"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lang w:val="en-US"/>
              </w:rPr>
              <w:t>TEACHING HOURS PER WEEK</w:t>
            </w:r>
          </w:p>
        </w:tc>
        <w:tc>
          <w:tcPr>
            <w:tcW w:w="162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A8AE0F8"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lang w:val="en-US"/>
              </w:rPr>
              <w:t>ECTS CREDITS</w:t>
            </w:r>
          </w:p>
        </w:tc>
      </w:tr>
      <w:tr w:rsidR="00B3544D" w:rsidRPr="00B3544D" w14:paraId="6382EFAC" w14:textId="77777777" w:rsidTr="000F1667">
        <w:trPr>
          <w:trHeight w:val="194"/>
          <w:jc w:val="center"/>
        </w:trPr>
        <w:tc>
          <w:tcPr>
            <w:tcW w:w="5298" w:type="dxa"/>
            <w:gridSpan w:val="3"/>
            <w:tcBorders>
              <w:top w:val="single" w:sz="4" w:space="0" w:color="auto"/>
              <w:left w:val="single" w:sz="4" w:space="0" w:color="auto"/>
              <w:bottom w:val="single" w:sz="4" w:space="0" w:color="auto"/>
              <w:right w:val="single" w:sz="4" w:space="0" w:color="auto"/>
            </w:tcBorders>
            <w:vAlign w:val="center"/>
          </w:tcPr>
          <w:p w14:paraId="6258119F" w14:textId="77777777" w:rsidR="00B3544D" w:rsidRPr="00B3544D" w:rsidRDefault="00B3544D" w:rsidP="00B3544D">
            <w:pPr>
              <w:jc w:val="right"/>
              <w:rPr>
                <w:rFonts w:ascii="Calibri" w:hAnsi="Calibri" w:cs="Arial"/>
                <w:color w:val="002060"/>
                <w:sz w:val="22"/>
                <w:szCs w:val="22"/>
              </w:rPr>
            </w:pPr>
          </w:p>
        </w:tc>
        <w:tc>
          <w:tcPr>
            <w:tcW w:w="1552" w:type="dxa"/>
            <w:gridSpan w:val="2"/>
            <w:tcBorders>
              <w:top w:val="single" w:sz="4" w:space="0" w:color="auto"/>
              <w:left w:val="single" w:sz="4" w:space="0" w:color="auto"/>
              <w:bottom w:val="single" w:sz="4" w:space="0" w:color="auto"/>
              <w:right w:val="single" w:sz="4" w:space="0" w:color="auto"/>
            </w:tcBorders>
            <w:vAlign w:val="center"/>
          </w:tcPr>
          <w:p w14:paraId="67A8F1FA" w14:textId="77777777" w:rsidR="00B3544D" w:rsidRPr="00B3544D" w:rsidRDefault="00B3544D" w:rsidP="00B3544D">
            <w:pPr>
              <w:jc w:val="center"/>
              <w:rPr>
                <w:rFonts w:ascii="Calibri" w:hAnsi="Calibri" w:cs="Arial"/>
                <w:sz w:val="22"/>
                <w:szCs w:val="22"/>
                <w:lang w:val="en-US"/>
              </w:rPr>
            </w:pPr>
            <w:r w:rsidRPr="00B3544D">
              <w:rPr>
                <w:rFonts w:ascii="Calibri" w:hAnsi="Calibri" w:cs="Arial"/>
                <w:sz w:val="22"/>
                <w:szCs w:val="22"/>
                <w:lang w:val="en-US"/>
              </w:rPr>
              <w:t>3</w:t>
            </w:r>
          </w:p>
        </w:tc>
        <w:tc>
          <w:tcPr>
            <w:tcW w:w="1622" w:type="dxa"/>
            <w:tcBorders>
              <w:top w:val="single" w:sz="4" w:space="0" w:color="auto"/>
              <w:left w:val="single" w:sz="4" w:space="0" w:color="auto"/>
              <w:bottom w:val="single" w:sz="4" w:space="0" w:color="auto"/>
              <w:right w:val="single" w:sz="4" w:space="0" w:color="auto"/>
            </w:tcBorders>
            <w:vAlign w:val="center"/>
          </w:tcPr>
          <w:p w14:paraId="5757EF44" w14:textId="77777777" w:rsidR="00B3544D" w:rsidRPr="00B3544D" w:rsidRDefault="00B3544D" w:rsidP="00B3544D">
            <w:pPr>
              <w:jc w:val="center"/>
              <w:rPr>
                <w:rFonts w:ascii="Calibri" w:hAnsi="Calibri" w:cs="Arial"/>
                <w:color w:val="1F3864" w:themeColor="accent1" w:themeShade="80"/>
                <w:sz w:val="22"/>
                <w:szCs w:val="22"/>
                <w:lang w:val="en-US"/>
              </w:rPr>
            </w:pPr>
            <w:r w:rsidRPr="00B3544D">
              <w:rPr>
                <w:rFonts w:ascii="Calibri" w:hAnsi="Calibri" w:cs="Arial"/>
                <w:sz w:val="22"/>
                <w:szCs w:val="22"/>
                <w:lang w:val="en-US"/>
              </w:rPr>
              <w:t>7.5</w:t>
            </w:r>
          </w:p>
        </w:tc>
      </w:tr>
      <w:tr w:rsidR="00B3544D" w:rsidRPr="00B3544D" w14:paraId="4084F862" w14:textId="77777777" w:rsidTr="000F1667">
        <w:trPr>
          <w:trHeight w:val="599"/>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1318FDF" w14:textId="77777777" w:rsidR="00B3544D" w:rsidRPr="00B3544D" w:rsidRDefault="00B3544D" w:rsidP="00B3544D">
            <w:pPr>
              <w:jc w:val="right"/>
              <w:rPr>
                <w:rFonts w:ascii="Calibri" w:hAnsi="Calibri" w:cs="Arial"/>
                <w:i/>
                <w:sz w:val="22"/>
                <w:szCs w:val="22"/>
                <w:lang w:val="en-US"/>
              </w:rPr>
            </w:pPr>
            <w:r w:rsidRPr="00B3544D">
              <w:rPr>
                <w:rFonts w:ascii="Calibri" w:hAnsi="Calibri" w:cs="Arial"/>
                <w:b/>
                <w:sz w:val="22"/>
                <w:szCs w:val="22"/>
                <w:lang w:val="en-US"/>
              </w:rPr>
              <w:lastRenderedPageBreak/>
              <w:t>COURSE TYPE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5569378D"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SKILL DEVELOPMENT</w:t>
            </w:r>
          </w:p>
        </w:tc>
      </w:tr>
      <w:tr w:rsidR="00B3544D" w:rsidRPr="00B3544D" w14:paraId="6E704032"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tcPr>
          <w:p w14:paraId="4839B17A"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lang w:val="en-US"/>
              </w:rPr>
              <w:t>PREREQUISITES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685A620B"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NO</w:t>
            </w:r>
          </w:p>
        </w:tc>
      </w:tr>
      <w:tr w:rsidR="00B3544D" w:rsidRPr="00B3544D" w14:paraId="7E951456"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35BB633"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&amp; EXAMINATION LANGUAGE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50699C11"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GREEK</w:t>
            </w:r>
          </w:p>
        </w:tc>
      </w:tr>
      <w:tr w:rsidR="00B3544D" w:rsidRPr="00B3544D" w14:paraId="34B64BD6"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83A111E"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 xml:space="preserve">COURSE OFFERED TO </w:t>
            </w:r>
            <w:r w:rsidRPr="00B3544D">
              <w:rPr>
                <w:rFonts w:ascii="Calibri" w:hAnsi="Calibri" w:cs="Arial"/>
                <w:b/>
                <w:sz w:val="22"/>
                <w:szCs w:val="22"/>
                <w:lang w:val="en-GB"/>
              </w:rPr>
              <w:t>ERASMUS</w:t>
            </w:r>
            <w:r w:rsidRPr="00B3544D">
              <w:rPr>
                <w:rFonts w:ascii="Calibri" w:hAnsi="Calibri" w:cs="Arial"/>
                <w:b/>
                <w:sz w:val="22"/>
                <w:szCs w:val="22"/>
                <w:lang w:val="en-US"/>
              </w:rPr>
              <w:t xml:space="preserve"> STUDENTS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26AF78B4"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NO</w:t>
            </w:r>
          </w:p>
        </w:tc>
      </w:tr>
      <w:tr w:rsidR="00B3544D" w:rsidRPr="00B3544D" w14:paraId="213D26CC"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0881E4B" w14:textId="77777777" w:rsidR="00B3544D" w:rsidRPr="00B3544D" w:rsidRDefault="00B3544D" w:rsidP="00B3544D">
            <w:pPr>
              <w:jc w:val="right"/>
              <w:rPr>
                <w:rFonts w:ascii="Calibri" w:hAnsi="Calibri" w:cs="Arial"/>
                <w:b/>
                <w:sz w:val="22"/>
                <w:szCs w:val="22"/>
                <w:lang w:val="en-GB"/>
              </w:rPr>
            </w:pPr>
            <w:r w:rsidRPr="00B3544D">
              <w:rPr>
                <w:rFonts w:ascii="Calibri" w:hAnsi="Calibri" w:cs="Arial"/>
                <w:b/>
                <w:sz w:val="22"/>
                <w:szCs w:val="22"/>
                <w:lang w:val="en-GB"/>
              </w:rPr>
              <w:t>COURSE URL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0FEFD03" w14:textId="77777777" w:rsidR="00B3544D" w:rsidRPr="00B3544D" w:rsidRDefault="00B3544D" w:rsidP="00B3544D">
            <w:pPr>
              <w:rPr>
                <w:rFonts w:ascii="Calibri" w:hAnsi="Calibri" w:cs="Arial"/>
                <w:sz w:val="22"/>
                <w:szCs w:val="22"/>
                <w:lang w:val="en-GB"/>
              </w:rPr>
            </w:pPr>
            <w:r w:rsidRPr="00B3544D">
              <w:rPr>
                <w:rFonts w:ascii="Calibri" w:hAnsi="Calibri" w:cs="Arial"/>
                <w:sz w:val="22"/>
                <w:szCs w:val="22"/>
                <w:lang w:val="en-GB"/>
              </w:rPr>
              <w:t>https://eclass.duth.gr/courses/OPE01183/</w:t>
            </w:r>
          </w:p>
        </w:tc>
      </w:tr>
    </w:tbl>
    <w:p w14:paraId="42061742" w14:textId="77777777" w:rsidR="00B3544D" w:rsidRPr="00B3544D" w:rsidRDefault="00B3544D" w:rsidP="006E6CC4">
      <w:pPr>
        <w:widowControl w:val="0"/>
        <w:numPr>
          <w:ilvl w:val="0"/>
          <w:numId w:val="108"/>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LEARNING OUTCOMES</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4F73F04A"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vAlign w:val="center"/>
            <w:hideMark/>
          </w:tcPr>
          <w:p w14:paraId="7EB70CD3" w14:textId="77777777" w:rsidR="00B3544D" w:rsidRPr="00B3544D" w:rsidRDefault="00B3544D" w:rsidP="00B3544D">
            <w:pPr>
              <w:rPr>
                <w:rFonts w:ascii="Calibri" w:hAnsi="Calibri" w:cs="Arial"/>
                <w:i/>
                <w:sz w:val="22"/>
                <w:szCs w:val="22"/>
                <w:lang w:val="en-US"/>
              </w:rPr>
            </w:pPr>
            <w:r w:rsidRPr="00B3544D">
              <w:rPr>
                <w:rFonts w:ascii="Calibri" w:hAnsi="Calibri" w:cs="Arial"/>
                <w:b/>
                <w:sz w:val="22"/>
                <w:szCs w:val="22"/>
                <w:lang w:val="en-US"/>
              </w:rPr>
              <w:t>Learning Outcomes</w:t>
            </w:r>
          </w:p>
        </w:tc>
      </w:tr>
      <w:tr w:rsidR="00B3544D" w:rsidRPr="00B3544D" w14:paraId="47E49886"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vAlign w:val="center"/>
          </w:tcPr>
          <w:p w14:paraId="2DD6279E"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Upon successful completion of the course, participants will be able to:</w:t>
            </w:r>
          </w:p>
          <w:p w14:paraId="0BBA9EFC" w14:textId="77777777" w:rsidR="00B3544D" w:rsidRPr="00B3544D" w:rsidRDefault="00B3544D" w:rsidP="006E6CC4">
            <w:pPr>
              <w:numPr>
                <w:ilvl w:val="0"/>
                <w:numId w:val="7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understand the dynamics of food markets </w:t>
            </w:r>
          </w:p>
          <w:p w14:paraId="1171E112" w14:textId="77777777" w:rsidR="00B3544D" w:rsidRPr="00B3544D" w:rsidRDefault="00B3544D" w:rsidP="006E6CC4">
            <w:pPr>
              <w:numPr>
                <w:ilvl w:val="0"/>
                <w:numId w:val="7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understand the operation, organization and management of businesses with emphasis on agri-food businesses</w:t>
            </w:r>
          </w:p>
          <w:p w14:paraId="58D439DE" w14:textId="77777777" w:rsidR="00B3544D" w:rsidRPr="00B3544D" w:rsidRDefault="00B3544D" w:rsidP="006E6CC4">
            <w:pPr>
              <w:numPr>
                <w:ilvl w:val="0"/>
                <w:numId w:val="7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successfully use microeconomic tools to analyze issues related to food business operations (e.g. production optimization, efficiency and productivity analysis).</w:t>
            </w:r>
          </w:p>
          <w:p w14:paraId="60BCDAAE" w14:textId="77777777" w:rsidR="00B3544D" w:rsidRPr="00B3544D" w:rsidRDefault="00B3544D" w:rsidP="006E6CC4">
            <w:pPr>
              <w:numPr>
                <w:ilvl w:val="0"/>
                <w:numId w:val="7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focus on complex research topics of food market analysis and economic analysis of food business</w:t>
            </w:r>
          </w:p>
          <w:p w14:paraId="481E27AB" w14:textId="77777777" w:rsidR="00B3544D" w:rsidRPr="00B3544D" w:rsidRDefault="00B3544D" w:rsidP="006E6CC4">
            <w:pPr>
              <w:numPr>
                <w:ilvl w:val="0"/>
                <w:numId w:val="7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use specialized software and modern technologies in tackling complex business problems</w:t>
            </w:r>
          </w:p>
        </w:tc>
      </w:tr>
      <w:tr w:rsidR="00B3544D" w:rsidRPr="00B3544D" w14:paraId="7605062B"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vAlign w:val="center"/>
            <w:hideMark/>
          </w:tcPr>
          <w:p w14:paraId="27BC1882" w14:textId="77777777" w:rsidR="00B3544D" w:rsidRPr="00B3544D" w:rsidRDefault="00B3544D" w:rsidP="00B3544D">
            <w:pPr>
              <w:rPr>
                <w:rFonts w:ascii="Calibri" w:hAnsi="Calibri" w:cs="Arial"/>
                <w:b/>
                <w:sz w:val="22"/>
                <w:szCs w:val="22"/>
              </w:rPr>
            </w:pPr>
            <w:r w:rsidRPr="00B3544D">
              <w:rPr>
                <w:rFonts w:ascii="Calibri" w:hAnsi="Calibri" w:cs="Arial"/>
                <w:b/>
                <w:sz w:val="22"/>
                <w:szCs w:val="22"/>
                <w:lang w:val="en-US"/>
              </w:rPr>
              <w:t>General Skills</w:t>
            </w:r>
          </w:p>
        </w:tc>
      </w:tr>
      <w:tr w:rsidR="00B3544D" w:rsidRPr="00B3544D" w14:paraId="0A081ED6"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vAlign w:val="center"/>
          </w:tcPr>
          <w:p w14:paraId="39CAA2BF" w14:textId="77777777" w:rsidR="00B3544D" w:rsidRPr="00B3544D" w:rsidRDefault="00B3544D" w:rsidP="006E6CC4">
            <w:pPr>
              <w:numPr>
                <w:ilvl w:val="0"/>
                <w:numId w:val="7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Search, analysis and synthesis of data and information, ICT Use</w:t>
            </w:r>
          </w:p>
          <w:p w14:paraId="2DD24E6F" w14:textId="77777777" w:rsidR="00B3544D" w:rsidRPr="00B3544D" w:rsidRDefault="00B3544D" w:rsidP="006E6CC4">
            <w:pPr>
              <w:numPr>
                <w:ilvl w:val="0"/>
                <w:numId w:val="7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Decision making</w:t>
            </w:r>
          </w:p>
          <w:p w14:paraId="7817B204" w14:textId="77777777" w:rsidR="00B3544D" w:rsidRPr="00B3544D" w:rsidRDefault="00B3544D" w:rsidP="006E6CC4">
            <w:pPr>
              <w:numPr>
                <w:ilvl w:val="0"/>
                <w:numId w:val="77"/>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Autonomous work</w:t>
            </w:r>
          </w:p>
          <w:p w14:paraId="40153E69" w14:textId="77777777" w:rsidR="00B3544D" w:rsidRPr="00B3544D" w:rsidRDefault="00B3544D" w:rsidP="006E6CC4">
            <w:pPr>
              <w:numPr>
                <w:ilvl w:val="0"/>
                <w:numId w:val="77"/>
              </w:numPr>
              <w:contextualSpacing/>
              <w:rPr>
                <w:rFonts w:ascii="Calibri" w:hAnsi="Calibri" w:cs="Arial"/>
                <w:sz w:val="22"/>
                <w:szCs w:val="22"/>
                <w:lang w:val="en-US"/>
              </w:rPr>
            </w:pPr>
            <w:r w:rsidRPr="00B3544D">
              <w:rPr>
                <w:rFonts w:asciiTheme="minorHAnsi" w:hAnsiTheme="minorHAnsi" w:cstheme="minorHAnsi"/>
                <w:sz w:val="22"/>
                <w:szCs w:val="22"/>
                <w:lang w:val="en-US"/>
              </w:rPr>
              <w:t>Promoting free, creative and inductive reasoning</w:t>
            </w:r>
          </w:p>
        </w:tc>
      </w:tr>
    </w:tbl>
    <w:p w14:paraId="74939F4D" w14:textId="77777777" w:rsidR="00B3544D" w:rsidRPr="00B3544D" w:rsidRDefault="00B3544D" w:rsidP="006E6CC4">
      <w:pPr>
        <w:widowControl w:val="0"/>
        <w:numPr>
          <w:ilvl w:val="0"/>
          <w:numId w:val="108"/>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lang w:val="en-US"/>
        </w:rPr>
        <w:t>COURSE CONTENT</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30AD9B66"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5E534994" w14:textId="77777777" w:rsidR="00B3544D" w:rsidRPr="00B3544D" w:rsidRDefault="00B3544D" w:rsidP="006E6CC4">
            <w:pPr>
              <w:numPr>
                <w:ilvl w:val="0"/>
                <w:numId w:val="7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Theory of production: Production functions. Cost curves. </w:t>
            </w:r>
          </w:p>
          <w:p w14:paraId="3C3A8F4D" w14:textId="77777777" w:rsidR="00B3544D" w:rsidRPr="00B3544D" w:rsidRDefault="00B3544D" w:rsidP="006E6CC4">
            <w:pPr>
              <w:numPr>
                <w:ilvl w:val="0"/>
                <w:numId w:val="7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Cost minimization and production maximization. </w:t>
            </w:r>
          </w:p>
          <w:p w14:paraId="2D986353" w14:textId="77777777" w:rsidR="00B3544D" w:rsidRPr="00B3544D" w:rsidRDefault="00B3544D" w:rsidP="006E6CC4">
            <w:pPr>
              <w:numPr>
                <w:ilvl w:val="0"/>
                <w:numId w:val="7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Extensions of production theory: Optimization of Production Units. </w:t>
            </w:r>
          </w:p>
          <w:p w14:paraId="4A2745A3" w14:textId="77777777" w:rsidR="00B3544D" w:rsidRPr="00B3544D" w:rsidRDefault="00B3544D" w:rsidP="006E6CC4">
            <w:pPr>
              <w:numPr>
                <w:ilvl w:val="0"/>
                <w:numId w:val="7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Methods of measuring productivity and efficiency (parametric, non-parametric). </w:t>
            </w:r>
          </w:p>
          <w:p w14:paraId="5FA759ED" w14:textId="77777777" w:rsidR="00B3544D" w:rsidRPr="00B3544D" w:rsidRDefault="00B3544D" w:rsidP="006E6CC4">
            <w:pPr>
              <w:numPr>
                <w:ilvl w:val="0"/>
                <w:numId w:val="7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The DEA model. </w:t>
            </w:r>
          </w:p>
          <w:p w14:paraId="3231BF87" w14:textId="77777777" w:rsidR="00B3544D" w:rsidRPr="00B3544D" w:rsidRDefault="00B3544D" w:rsidP="006E6CC4">
            <w:pPr>
              <w:numPr>
                <w:ilvl w:val="0"/>
                <w:numId w:val="7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Computer applications: use of econometric and mathematical packages. </w:t>
            </w:r>
          </w:p>
          <w:p w14:paraId="398D5D22" w14:textId="77777777" w:rsidR="00B3544D" w:rsidRPr="00B3544D" w:rsidRDefault="00B3544D" w:rsidP="006E6CC4">
            <w:pPr>
              <w:numPr>
                <w:ilvl w:val="0"/>
                <w:numId w:val="7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The Malmquist TFP index. </w:t>
            </w:r>
          </w:p>
          <w:p w14:paraId="7F3AB8F0" w14:textId="77777777" w:rsidR="00B3544D" w:rsidRPr="00B3544D" w:rsidRDefault="00B3544D" w:rsidP="006E6CC4">
            <w:pPr>
              <w:numPr>
                <w:ilvl w:val="0"/>
                <w:numId w:val="7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Computer applications: use of econometric and mathematical packages.</w:t>
            </w:r>
          </w:p>
          <w:p w14:paraId="0AD5DC5B" w14:textId="77777777" w:rsidR="00B3544D" w:rsidRPr="00B3544D" w:rsidRDefault="00B3544D" w:rsidP="006E6CC4">
            <w:pPr>
              <w:numPr>
                <w:ilvl w:val="0"/>
                <w:numId w:val="7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Market Types</w:t>
            </w:r>
          </w:p>
          <w:p w14:paraId="49734AA0" w14:textId="77777777" w:rsidR="00B3544D" w:rsidRPr="00B3544D" w:rsidRDefault="00B3544D" w:rsidP="006E6CC4">
            <w:pPr>
              <w:numPr>
                <w:ilvl w:val="0"/>
                <w:numId w:val="7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Business decisions under risk and uncertainty.</w:t>
            </w:r>
          </w:p>
          <w:p w14:paraId="6702C579" w14:textId="77777777" w:rsidR="00B3544D" w:rsidRPr="00B3544D" w:rsidRDefault="00B3544D" w:rsidP="006E6CC4">
            <w:pPr>
              <w:numPr>
                <w:ilvl w:val="0"/>
                <w:numId w:val="7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Investment appraisal &amp; business finance. </w:t>
            </w:r>
          </w:p>
          <w:p w14:paraId="705E9BA1" w14:textId="77777777" w:rsidR="00B3544D" w:rsidRPr="00B3544D" w:rsidRDefault="00B3544D" w:rsidP="006E6CC4">
            <w:pPr>
              <w:numPr>
                <w:ilvl w:val="0"/>
                <w:numId w:val="7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Operation and organisation of the supply chain.</w:t>
            </w:r>
          </w:p>
          <w:p w14:paraId="7885662C" w14:textId="77777777" w:rsidR="00B3544D" w:rsidRPr="00B3544D" w:rsidRDefault="00B3544D" w:rsidP="006E6CC4">
            <w:pPr>
              <w:numPr>
                <w:ilvl w:val="0"/>
                <w:numId w:val="78"/>
              </w:numPr>
              <w:contextualSpacing/>
              <w:rPr>
                <w:rFonts w:asciiTheme="minorHAnsi" w:hAnsiTheme="minorHAnsi" w:cstheme="minorHAnsi"/>
                <w:color w:val="1F3864" w:themeColor="accent1" w:themeShade="80"/>
                <w:sz w:val="20"/>
                <w:szCs w:val="20"/>
                <w:lang w:val="en-US"/>
              </w:rPr>
            </w:pPr>
            <w:r w:rsidRPr="00B3544D">
              <w:rPr>
                <w:rFonts w:asciiTheme="minorHAnsi" w:hAnsiTheme="minorHAnsi" w:cstheme="minorHAnsi"/>
                <w:sz w:val="22"/>
                <w:szCs w:val="22"/>
                <w:lang w:val="en-US"/>
              </w:rPr>
              <w:t>Presentation of student assignments.</w:t>
            </w:r>
          </w:p>
        </w:tc>
      </w:tr>
    </w:tbl>
    <w:p w14:paraId="0F2F63CF" w14:textId="77777777" w:rsidR="00B3544D" w:rsidRPr="00B3544D" w:rsidRDefault="00B3544D" w:rsidP="006E6CC4">
      <w:pPr>
        <w:widowControl w:val="0"/>
        <w:numPr>
          <w:ilvl w:val="0"/>
          <w:numId w:val="108"/>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lang w:val="en-US"/>
        </w:rPr>
        <w:t>LEARNING &amp; TEACHING METHODS</w:t>
      </w:r>
      <w:r w:rsidRPr="00B3544D">
        <w:rPr>
          <w:rFonts w:ascii="Calibri" w:hAnsi="Calibri" w:cs="Arial"/>
          <w:b/>
          <w:color w:val="000000"/>
        </w:rPr>
        <w:t xml:space="preserve"> - </w:t>
      </w:r>
      <w:r w:rsidRPr="00B3544D">
        <w:rPr>
          <w:rFonts w:ascii="Calibri" w:hAnsi="Calibri" w:cs="Arial"/>
          <w:b/>
          <w:color w:val="000000"/>
          <w:lang w:val="en-US"/>
        </w:rPr>
        <w:t>EVALUATION</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B3544D" w:rsidRPr="00B3544D" w14:paraId="62C976F3"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814C82E"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TEACHING METHOD</w:t>
            </w:r>
            <w:r w:rsidRPr="00B3544D">
              <w:rPr>
                <w:rFonts w:asciiTheme="minorHAnsi" w:hAnsiTheme="minorHAnsi" w:cstheme="minorHAnsi"/>
                <w:i/>
                <w:sz w:val="22"/>
                <w:szCs w:val="22"/>
                <w:lang w:val="en-US"/>
              </w:rPr>
              <w:t>.</w:t>
            </w:r>
          </w:p>
        </w:tc>
        <w:tc>
          <w:tcPr>
            <w:tcW w:w="5166" w:type="dxa"/>
            <w:tcBorders>
              <w:top w:val="single" w:sz="4" w:space="0" w:color="auto"/>
              <w:left w:val="single" w:sz="4" w:space="0" w:color="auto"/>
              <w:bottom w:val="single" w:sz="4" w:space="0" w:color="auto"/>
              <w:right w:val="single" w:sz="4" w:space="0" w:color="auto"/>
            </w:tcBorders>
            <w:vAlign w:val="center"/>
          </w:tcPr>
          <w:p w14:paraId="4050473B" w14:textId="77777777" w:rsidR="00B3544D" w:rsidRPr="00B3544D" w:rsidRDefault="00B3544D" w:rsidP="00B3544D">
            <w:pPr>
              <w:rPr>
                <w:rFonts w:asciiTheme="minorHAnsi" w:hAnsiTheme="minorHAnsi" w:cstheme="minorHAnsi"/>
                <w:iCs/>
                <w:sz w:val="22"/>
                <w:szCs w:val="22"/>
                <w:lang w:val="en-US"/>
              </w:rPr>
            </w:pPr>
            <w:r w:rsidRPr="00B3544D">
              <w:rPr>
                <w:rFonts w:asciiTheme="minorHAnsi" w:hAnsiTheme="minorHAnsi" w:cstheme="minorHAnsi"/>
                <w:iCs/>
                <w:sz w:val="22"/>
                <w:szCs w:val="22"/>
                <w:lang w:val="en-US"/>
              </w:rPr>
              <w:t>Distance learning</w:t>
            </w:r>
          </w:p>
        </w:tc>
      </w:tr>
      <w:tr w:rsidR="00B3544D" w:rsidRPr="00B3544D" w14:paraId="725EDB73"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5E54448" w14:textId="77777777" w:rsidR="00B3544D" w:rsidRPr="00B3544D" w:rsidRDefault="00B3544D" w:rsidP="00B3544D">
            <w:pPr>
              <w:jc w:val="right"/>
              <w:rPr>
                <w:rFonts w:asciiTheme="minorHAnsi" w:hAnsiTheme="minorHAnsi" w:cstheme="minorHAnsi"/>
                <w:i/>
                <w:sz w:val="22"/>
                <w:szCs w:val="22"/>
                <w:lang w:val="en-US"/>
              </w:rPr>
            </w:pPr>
            <w:r w:rsidRPr="00B3544D">
              <w:rPr>
                <w:rFonts w:asciiTheme="minorHAnsi" w:hAnsiTheme="minorHAnsi" w:cstheme="minorHAnsi"/>
                <w:b/>
                <w:sz w:val="22"/>
                <w:szCs w:val="22"/>
                <w:lang w:val="en-US"/>
              </w:rPr>
              <w:t>USE OF INFORMATION &amp; COMMUNICATIONS TECHNOLOGY (ICT)</w:t>
            </w:r>
          </w:p>
        </w:tc>
        <w:tc>
          <w:tcPr>
            <w:tcW w:w="5166" w:type="dxa"/>
            <w:tcBorders>
              <w:top w:val="single" w:sz="4" w:space="0" w:color="auto"/>
              <w:left w:val="single" w:sz="4" w:space="0" w:color="auto"/>
              <w:bottom w:val="single" w:sz="4" w:space="0" w:color="auto"/>
              <w:right w:val="single" w:sz="4" w:space="0" w:color="auto"/>
            </w:tcBorders>
            <w:vAlign w:val="center"/>
          </w:tcPr>
          <w:p w14:paraId="27796F99" w14:textId="77777777" w:rsidR="00B3544D" w:rsidRPr="00B3544D" w:rsidRDefault="00B3544D" w:rsidP="006E6CC4">
            <w:pPr>
              <w:numPr>
                <w:ilvl w:val="0"/>
                <w:numId w:val="96"/>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Use of ICT in Teaching</w:t>
            </w:r>
          </w:p>
          <w:p w14:paraId="78BB1A91" w14:textId="77777777" w:rsidR="00B3544D" w:rsidRPr="00B3544D" w:rsidRDefault="00B3544D" w:rsidP="006E6CC4">
            <w:pPr>
              <w:numPr>
                <w:ilvl w:val="0"/>
                <w:numId w:val="96"/>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Use of ICT in Laboratory Education</w:t>
            </w:r>
          </w:p>
          <w:p w14:paraId="3CF732A6" w14:textId="77777777" w:rsidR="00B3544D" w:rsidRPr="00B3544D" w:rsidRDefault="00B3544D" w:rsidP="006E6CC4">
            <w:pPr>
              <w:numPr>
                <w:ilvl w:val="0"/>
                <w:numId w:val="96"/>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Use of ICT in Communication with students</w:t>
            </w:r>
          </w:p>
        </w:tc>
      </w:tr>
      <w:tr w:rsidR="00B3544D" w:rsidRPr="00B3544D" w14:paraId="41500706"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3C15C01E"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TEACHING ORGANIZATION</w:t>
            </w:r>
          </w:p>
        </w:tc>
        <w:tc>
          <w:tcPr>
            <w:tcW w:w="5166"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ook w:val="04A0" w:firstRow="1" w:lastRow="0" w:firstColumn="1" w:lastColumn="0" w:noHBand="0" w:noVBand="1"/>
            </w:tblPr>
            <w:tblGrid>
              <w:gridCol w:w="2467"/>
              <w:gridCol w:w="2468"/>
            </w:tblGrid>
            <w:tr w:rsidR="00B3544D" w:rsidRPr="00B3544D" w14:paraId="1862B0E3" w14:textId="77777777" w:rsidTr="000F16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97803C2" w14:textId="77777777" w:rsidR="00B3544D" w:rsidRPr="00B3544D" w:rsidRDefault="00B3544D" w:rsidP="00B3544D">
                  <w:pPr>
                    <w:jc w:val="center"/>
                    <w:rPr>
                      <w:rFonts w:asciiTheme="minorHAnsi" w:hAnsiTheme="minorHAnsi" w:cstheme="minorHAnsi"/>
                      <w:b/>
                      <w:i/>
                      <w:sz w:val="20"/>
                      <w:szCs w:val="20"/>
                    </w:rPr>
                  </w:pPr>
                  <w:r w:rsidRPr="00B3544D">
                    <w:rPr>
                      <w:rFonts w:asciiTheme="minorHAnsi" w:hAnsiTheme="minorHAnsi" w:cstheme="minorHAnsi"/>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C35008A" w14:textId="77777777" w:rsidR="00B3544D" w:rsidRPr="00B3544D" w:rsidRDefault="00B3544D" w:rsidP="00B3544D">
                  <w:pPr>
                    <w:jc w:val="center"/>
                    <w:rPr>
                      <w:rFonts w:asciiTheme="minorHAnsi" w:hAnsiTheme="minorHAnsi" w:cstheme="minorHAnsi"/>
                      <w:b/>
                      <w:i/>
                      <w:sz w:val="20"/>
                      <w:szCs w:val="20"/>
                    </w:rPr>
                  </w:pPr>
                  <w:r w:rsidRPr="00B3544D">
                    <w:rPr>
                      <w:rFonts w:asciiTheme="minorHAnsi" w:hAnsiTheme="minorHAnsi" w:cstheme="minorHAnsi"/>
                      <w:b/>
                      <w:i/>
                      <w:sz w:val="20"/>
                      <w:szCs w:val="20"/>
                    </w:rPr>
                    <w:t>Workload/semester</w:t>
                  </w:r>
                </w:p>
              </w:tc>
            </w:tr>
            <w:tr w:rsidR="00B3544D" w:rsidRPr="00B3544D" w14:paraId="7F98E410" w14:textId="77777777" w:rsidTr="000F1667">
              <w:tc>
                <w:tcPr>
                  <w:tcW w:w="2467" w:type="dxa"/>
                  <w:tcBorders>
                    <w:top w:val="single" w:sz="4" w:space="0" w:color="auto"/>
                    <w:left w:val="single" w:sz="4" w:space="0" w:color="auto"/>
                    <w:bottom w:val="single" w:sz="4" w:space="0" w:color="auto"/>
                    <w:right w:val="single" w:sz="4" w:space="0" w:color="auto"/>
                  </w:tcBorders>
                  <w:vAlign w:val="center"/>
                </w:tcPr>
                <w:p w14:paraId="1D28A698" w14:textId="77777777" w:rsidR="00B3544D" w:rsidRPr="00B3544D" w:rsidRDefault="00B3544D" w:rsidP="00B3544D">
                  <w:pPr>
                    <w:rPr>
                      <w:rFonts w:asciiTheme="minorHAnsi" w:hAnsiTheme="minorHAnsi" w:cstheme="minorHAnsi"/>
                      <w:iCs/>
                      <w:sz w:val="20"/>
                      <w:szCs w:val="20"/>
                    </w:rPr>
                  </w:pPr>
                  <w:r w:rsidRPr="00B3544D">
                    <w:rPr>
                      <w:rFonts w:asciiTheme="minorHAnsi" w:hAnsiTheme="minorHAnsi" w:cstheme="minorHAnsi"/>
                      <w:iCs/>
                      <w:sz w:val="20"/>
                      <w:szCs w:val="20"/>
                    </w:rPr>
                    <w:t>Lectures</w:t>
                  </w:r>
                </w:p>
              </w:tc>
              <w:tc>
                <w:tcPr>
                  <w:tcW w:w="2468" w:type="dxa"/>
                  <w:tcBorders>
                    <w:top w:val="single" w:sz="4" w:space="0" w:color="auto"/>
                    <w:left w:val="single" w:sz="4" w:space="0" w:color="auto"/>
                    <w:bottom w:val="single" w:sz="4" w:space="0" w:color="auto"/>
                    <w:right w:val="single" w:sz="4" w:space="0" w:color="auto"/>
                  </w:tcBorders>
                  <w:vAlign w:val="center"/>
                </w:tcPr>
                <w:p w14:paraId="3B8BDC8D" w14:textId="77777777" w:rsidR="00B3544D" w:rsidRPr="00B3544D" w:rsidRDefault="00B3544D" w:rsidP="00B3544D">
                  <w:pPr>
                    <w:jc w:val="center"/>
                    <w:rPr>
                      <w:rFonts w:asciiTheme="minorHAnsi" w:hAnsiTheme="minorHAnsi" w:cstheme="minorHAnsi"/>
                      <w:sz w:val="20"/>
                      <w:szCs w:val="20"/>
                      <w:lang w:val="en-US"/>
                    </w:rPr>
                  </w:pPr>
                  <w:r w:rsidRPr="00B3544D">
                    <w:rPr>
                      <w:rFonts w:asciiTheme="minorHAnsi" w:hAnsiTheme="minorHAnsi" w:cstheme="minorHAnsi"/>
                      <w:sz w:val="20"/>
                      <w:szCs w:val="20"/>
                      <w:lang w:val="en-US"/>
                    </w:rPr>
                    <w:t>39</w:t>
                  </w:r>
                </w:p>
              </w:tc>
            </w:tr>
            <w:tr w:rsidR="00B3544D" w:rsidRPr="00B3544D" w14:paraId="76F7768A" w14:textId="77777777" w:rsidTr="000F1667">
              <w:tc>
                <w:tcPr>
                  <w:tcW w:w="2467" w:type="dxa"/>
                  <w:tcBorders>
                    <w:top w:val="single" w:sz="4" w:space="0" w:color="auto"/>
                    <w:left w:val="single" w:sz="4" w:space="0" w:color="auto"/>
                    <w:bottom w:val="single" w:sz="4" w:space="0" w:color="auto"/>
                    <w:right w:val="single" w:sz="4" w:space="0" w:color="auto"/>
                  </w:tcBorders>
                  <w:vAlign w:val="center"/>
                </w:tcPr>
                <w:p w14:paraId="277227A9" w14:textId="77777777" w:rsidR="00B3544D" w:rsidRPr="00B3544D" w:rsidRDefault="00B3544D" w:rsidP="00B3544D">
                  <w:pPr>
                    <w:rPr>
                      <w:rFonts w:asciiTheme="minorHAnsi" w:hAnsiTheme="minorHAnsi" w:cstheme="minorHAnsi"/>
                      <w:iCs/>
                      <w:sz w:val="20"/>
                      <w:szCs w:val="20"/>
                    </w:rPr>
                  </w:pPr>
                  <w:r w:rsidRPr="00B3544D">
                    <w:rPr>
                      <w:rFonts w:asciiTheme="minorHAnsi" w:hAnsiTheme="minorHAnsi" w:cstheme="minorHAnsi"/>
                      <w:iCs/>
                      <w:sz w:val="20"/>
                      <w:szCs w:val="20"/>
                    </w:rPr>
                    <w:t>Study / creation</w:t>
                  </w:r>
                </w:p>
              </w:tc>
              <w:tc>
                <w:tcPr>
                  <w:tcW w:w="2468" w:type="dxa"/>
                  <w:tcBorders>
                    <w:top w:val="single" w:sz="4" w:space="0" w:color="auto"/>
                    <w:left w:val="single" w:sz="4" w:space="0" w:color="auto"/>
                    <w:bottom w:val="single" w:sz="4" w:space="0" w:color="auto"/>
                    <w:right w:val="single" w:sz="4" w:space="0" w:color="auto"/>
                  </w:tcBorders>
                  <w:vAlign w:val="center"/>
                </w:tcPr>
                <w:p w14:paraId="61683CF5" w14:textId="77777777" w:rsidR="00B3544D" w:rsidRPr="00B3544D" w:rsidRDefault="00B3544D" w:rsidP="00B3544D">
                  <w:pPr>
                    <w:jc w:val="center"/>
                    <w:rPr>
                      <w:rFonts w:asciiTheme="minorHAnsi" w:hAnsiTheme="minorHAnsi" w:cstheme="minorHAnsi"/>
                      <w:sz w:val="20"/>
                      <w:szCs w:val="20"/>
                      <w:lang w:val="en-US"/>
                    </w:rPr>
                  </w:pPr>
                  <w:r w:rsidRPr="00B3544D">
                    <w:rPr>
                      <w:rFonts w:asciiTheme="minorHAnsi" w:hAnsiTheme="minorHAnsi" w:cstheme="minorHAnsi"/>
                      <w:sz w:val="20"/>
                      <w:szCs w:val="20"/>
                      <w:lang w:val="en-US"/>
                    </w:rPr>
                    <w:t>97</w:t>
                  </w:r>
                </w:p>
              </w:tc>
            </w:tr>
            <w:tr w:rsidR="00B3544D" w:rsidRPr="00B3544D" w14:paraId="7AD5213C" w14:textId="77777777" w:rsidTr="000F1667">
              <w:tc>
                <w:tcPr>
                  <w:tcW w:w="2467" w:type="dxa"/>
                  <w:tcBorders>
                    <w:top w:val="single" w:sz="4" w:space="0" w:color="auto"/>
                    <w:left w:val="single" w:sz="4" w:space="0" w:color="auto"/>
                    <w:bottom w:val="single" w:sz="4" w:space="0" w:color="auto"/>
                    <w:right w:val="single" w:sz="4" w:space="0" w:color="auto"/>
                  </w:tcBorders>
                  <w:vAlign w:val="center"/>
                </w:tcPr>
                <w:p w14:paraId="0E8B8FC9" w14:textId="77777777" w:rsidR="00B3544D" w:rsidRPr="00B3544D" w:rsidRDefault="00B3544D" w:rsidP="00B3544D">
                  <w:pPr>
                    <w:rPr>
                      <w:rFonts w:asciiTheme="minorHAnsi" w:hAnsiTheme="minorHAnsi" w:cstheme="minorHAnsi"/>
                      <w:iCs/>
                      <w:sz w:val="20"/>
                      <w:szCs w:val="20"/>
                    </w:rPr>
                  </w:pPr>
                  <w:r w:rsidRPr="00B3544D">
                    <w:rPr>
                      <w:rFonts w:asciiTheme="minorHAnsi" w:hAnsiTheme="minorHAnsi" w:cstheme="minorHAnsi"/>
                      <w:iCs/>
                      <w:sz w:val="20"/>
                      <w:szCs w:val="20"/>
                    </w:rPr>
                    <w:t>Bibliographic research &amp; analysis</w:t>
                  </w:r>
                </w:p>
              </w:tc>
              <w:tc>
                <w:tcPr>
                  <w:tcW w:w="2468" w:type="dxa"/>
                  <w:tcBorders>
                    <w:top w:val="single" w:sz="4" w:space="0" w:color="auto"/>
                    <w:left w:val="single" w:sz="4" w:space="0" w:color="auto"/>
                    <w:bottom w:val="single" w:sz="4" w:space="0" w:color="auto"/>
                    <w:right w:val="single" w:sz="4" w:space="0" w:color="auto"/>
                  </w:tcBorders>
                  <w:vAlign w:val="center"/>
                </w:tcPr>
                <w:p w14:paraId="1B17CB0B" w14:textId="77777777" w:rsidR="00B3544D" w:rsidRPr="00B3544D" w:rsidRDefault="00B3544D" w:rsidP="00B3544D">
                  <w:pPr>
                    <w:jc w:val="center"/>
                    <w:rPr>
                      <w:rFonts w:asciiTheme="minorHAnsi" w:hAnsiTheme="minorHAnsi" w:cstheme="minorHAnsi"/>
                      <w:sz w:val="20"/>
                      <w:szCs w:val="20"/>
                      <w:lang w:val="en-US"/>
                    </w:rPr>
                  </w:pPr>
                  <w:r w:rsidRPr="00B3544D">
                    <w:rPr>
                      <w:rFonts w:asciiTheme="minorHAnsi" w:hAnsiTheme="minorHAnsi" w:cstheme="minorHAnsi"/>
                      <w:sz w:val="20"/>
                      <w:szCs w:val="20"/>
                      <w:lang w:val="en-US"/>
                    </w:rPr>
                    <w:t>48.5</w:t>
                  </w:r>
                </w:p>
              </w:tc>
            </w:tr>
            <w:tr w:rsidR="00B3544D" w:rsidRPr="00B3544D" w14:paraId="1113C590" w14:textId="77777777" w:rsidTr="000F1667">
              <w:tc>
                <w:tcPr>
                  <w:tcW w:w="2467" w:type="dxa"/>
                  <w:tcBorders>
                    <w:top w:val="single" w:sz="4" w:space="0" w:color="auto"/>
                    <w:left w:val="single" w:sz="4" w:space="0" w:color="auto"/>
                    <w:bottom w:val="single" w:sz="4" w:space="0" w:color="auto"/>
                    <w:right w:val="single" w:sz="4" w:space="0" w:color="auto"/>
                  </w:tcBorders>
                  <w:vAlign w:val="center"/>
                </w:tcPr>
                <w:p w14:paraId="5D68FC7F" w14:textId="77777777" w:rsidR="00B3544D" w:rsidRPr="00B3544D" w:rsidRDefault="00B3544D" w:rsidP="00B3544D">
                  <w:pPr>
                    <w:rPr>
                      <w:rFonts w:asciiTheme="minorHAnsi" w:hAnsiTheme="minorHAnsi" w:cstheme="minorHAnsi"/>
                      <w:iCs/>
                      <w:sz w:val="20"/>
                      <w:szCs w:val="20"/>
                      <w:lang w:val="en-US"/>
                    </w:rPr>
                  </w:pPr>
                  <w:r w:rsidRPr="00B3544D">
                    <w:rPr>
                      <w:rFonts w:asciiTheme="minorHAnsi" w:hAnsiTheme="minorHAnsi" w:cstheme="minorHAnsi"/>
                      <w:iCs/>
                      <w:sz w:val="20"/>
                      <w:szCs w:val="20"/>
                      <w:lang w:val="en-US"/>
                    </w:rPr>
                    <w:t>Exams</w:t>
                  </w:r>
                </w:p>
              </w:tc>
              <w:tc>
                <w:tcPr>
                  <w:tcW w:w="2468" w:type="dxa"/>
                  <w:tcBorders>
                    <w:top w:val="single" w:sz="4" w:space="0" w:color="auto"/>
                    <w:left w:val="single" w:sz="4" w:space="0" w:color="auto"/>
                    <w:bottom w:val="single" w:sz="4" w:space="0" w:color="auto"/>
                    <w:right w:val="single" w:sz="4" w:space="0" w:color="auto"/>
                  </w:tcBorders>
                  <w:vAlign w:val="center"/>
                </w:tcPr>
                <w:p w14:paraId="1FAB7E2A" w14:textId="77777777" w:rsidR="00B3544D" w:rsidRPr="00B3544D" w:rsidRDefault="00B3544D" w:rsidP="00B3544D">
                  <w:pPr>
                    <w:jc w:val="center"/>
                    <w:rPr>
                      <w:rFonts w:asciiTheme="minorHAnsi" w:hAnsiTheme="minorHAnsi" w:cstheme="minorHAnsi"/>
                      <w:sz w:val="20"/>
                      <w:szCs w:val="20"/>
                      <w:lang w:val="en-US"/>
                    </w:rPr>
                  </w:pPr>
                  <w:r w:rsidRPr="00B3544D">
                    <w:rPr>
                      <w:rFonts w:asciiTheme="minorHAnsi" w:hAnsiTheme="minorHAnsi" w:cstheme="minorHAnsi"/>
                      <w:sz w:val="20"/>
                      <w:szCs w:val="20"/>
                      <w:lang w:val="en-US"/>
                    </w:rPr>
                    <w:t>3</w:t>
                  </w:r>
                </w:p>
              </w:tc>
            </w:tr>
            <w:tr w:rsidR="00B3544D" w:rsidRPr="00B3544D" w14:paraId="387E6581" w14:textId="77777777" w:rsidTr="000F1667">
              <w:tc>
                <w:tcPr>
                  <w:tcW w:w="2467" w:type="dxa"/>
                  <w:tcBorders>
                    <w:top w:val="single" w:sz="4" w:space="0" w:color="auto"/>
                    <w:left w:val="single" w:sz="4" w:space="0" w:color="auto"/>
                    <w:bottom w:val="single" w:sz="4" w:space="0" w:color="auto"/>
                    <w:right w:val="single" w:sz="4" w:space="0" w:color="auto"/>
                  </w:tcBorders>
                  <w:vAlign w:val="center"/>
                </w:tcPr>
                <w:p w14:paraId="3E8ED08C" w14:textId="77777777" w:rsidR="00B3544D" w:rsidRPr="00B3544D" w:rsidRDefault="00B3544D" w:rsidP="00B3544D">
                  <w:pPr>
                    <w:rPr>
                      <w:rFonts w:asciiTheme="minorHAnsi" w:hAnsiTheme="minorHAnsi" w:cstheme="minorHAnsi"/>
                      <w:b/>
                      <w:bCs/>
                      <w:iCs/>
                      <w:sz w:val="20"/>
                      <w:szCs w:val="20"/>
                      <w:lang w:val="en-US"/>
                    </w:rPr>
                  </w:pPr>
                  <w:r w:rsidRPr="00B3544D">
                    <w:rPr>
                      <w:rFonts w:asciiTheme="minorHAnsi" w:hAnsiTheme="minorHAnsi" w:cstheme="minorHAnsi"/>
                      <w:b/>
                      <w:bCs/>
                      <w:iCs/>
                      <w:sz w:val="20"/>
                      <w:szCs w:val="20"/>
                      <w:lang w:val="en-US"/>
                    </w:rPr>
                    <w:lastRenderedPageBreak/>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07E35D49" w14:textId="77777777" w:rsidR="00B3544D" w:rsidRPr="00B3544D" w:rsidRDefault="00B3544D" w:rsidP="00B3544D">
                  <w:pPr>
                    <w:jc w:val="center"/>
                    <w:rPr>
                      <w:rFonts w:asciiTheme="minorHAnsi" w:hAnsiTheme="minorHAnsi" w:cstheme="minorHAnsi"/>
                      <w:b/>
                      <w:bCs/>
                      <w:sz w:val="20"/>
                      <w:szCs w:val="20"/>
                      <w:lang w:val="en-US"/>
                    </w:rPr>
                  </w:pPr>
                  <w:r w:rsidRPr="00B3544D">
                    <w:rPr>
                      <w:rFonts w:asciiTheme="minorHAnsi" w:hAnsiTheme="minorHAnsi" w:cstheme="minorHAnsi"/>
                      <w:b/>
                      <w:bCs/>
                      <w:sz w:val="20"/>
                      <w:szCs w:val="20"/>
                      <w:lang w:val="en-US"/>
                    </w:rPr>
                    <w:t>187.5</w:t>
                  </w:r>
                </w:p>
              </w:tc>
            </w:tr>
          </w:tbl>
          <w:p w14:paraId="6408D13D" w14:textId="77777777" w:rsidR="00B3544D" w:rsidRPr="00B3544D" w:rsidRDefault="00B3544D" w:rsidP="00B3544D">
            <w:pPr>
              <w:rPr>
                <w:rFonts w:asciiTheme="minorHAnsi" w:hAnsiTheme="minorHAnsi" w:cstheme="minorHAnsi"/>
                <w:sz w:val="22"/>
                <w:szCs w:val="22"/>
                <w:lang w:val="en-US"/>
              </w:rPr>
            </w:pPr>
          </w:p>
        </w:tc>
      </w:tr>
      <w:tr w:rsidR="00B3544D" w:rsidRPr="00B3544D" w14:paraId="06FF147A"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362A404E" w14:textId="77777777" w:rsidR="00B3544D" w:rsidRPr="00B3544D" w:rsidRDefault="00B3544D" w:rsidP="00B3544D">
            <w:pPr>
              <w:jc w:val="right"/>
              <w:rPr>
                <w:rFonts w:asciiTheme="minorHAnsi" w:hAnsiTheme="minorHAnsi" w:cstheme="minorHAnsi"/>
                <w:b/>
                <w:caps/>
                <w:sz w:val="22"/>
                <w:szCs w:val="22"/>
                <w:lang w:val="en-US"/>
              </w:rPr>
            </w:pPr>
            <w:r w:rsidRPr="00B3544D">
              <w:rPr>
                <w:rFonts w:asciiTheme="minorHAnsi" w:hAnsiTheme="minorHAnsi" w:cstheme="minorHAnsi"/>
                <w:b/>
                <w:caps/>
                <w:sz w:val="22"/>
                <w:szCs w:val="22"/>
                <w:lang w:val="en-US"/>
              </w:rPr>
              <w:lastRenderedPageBreak/>
              <w:t>Student Evaluation</w:t>
            </w:r>
          </w:p>
        </w:tc>
        <w:tc>
          <w:tcPr>
            <w:tcW w:w="5166" w:type="dxa"/>
            <w:tcBorders>
              <w:top w:val="single" w:sz="4" w:space="0" w:color="auto"/>
              <w:left w:val="single" w:sz="4" w:space="0" w:color="auto"/>
              <w:bottom w:val="single" w:sz="4" w:space="0" w:color="auto"/>
              <w:right w:val="single" w:sz="4" w:space="0" w:color="auto"/>
            </w:tcBorders>
            <w:vAlign w:val="center"/>
          </w:tcPr>
          <w:p w14:paraId="0DF1C2FC" w14:textId="77777777" w:rsidR="00B3544D" w:rsidRPr="00B3544D" w:rsidRDefault="00B3544D" w:rsidP="00B3544D">
            <w:pPr>
              <w:spacing w:before="60"/>
              <w:rPr>
                <w:rFonts w:asciiTheme="minorHAnsi" w:hAnsiTheme="minorHAnsi" w:cstheme="minorHAnsi"/>
                <w:b/>
                <w:bCs/>
                <w:sz w:val="22"/>
                <w:szCs w:val="22"/>
                <w:lang w:val="en-US"/>
              </w:rPr>
            </w:pPr>
            <w:r w:rsidRPr="00B3544D">
              <w:rPr>
                <w:rFonts w:asciiTheme="minorHAnsi" w:hAnsiTheme="minorHAnsi" w:cstheme="minorHAnsi"/>
                <w:b/>
                <w:bCs/>
                <w:sz w:val="22"/>
                <w:szCs w:val="22"/>
                <w:lang w:val="en-US"/>
              </w:rPr>
              <w:t>Student evaluation languages</w:t>
            </w:r>
          </w:p>
          <w:p w14:paraId="0ED1FE70" w14:textId="77777777" w:rsidR="00B3544D" w:rsidRPr="00B3544D" w:rsidRDefault="00B3544D" w:rsidP="00B3544D">
            <w:pPr>
              <w:spacing w:before="60"/>
              <w:rPr>
                <w:rFonts w:asciiTheme="minorHAnsi" w:hAnsiTheme="minorHAnsi" w:cstheme="minorHAnsi"/>
                <w:sz w:val="22"/>
                <w:szCs w:val="22"/>
                <w:lang w:val="en-US"/>
              </w:rPr>
            </w:pPr>
            <w:r w:rsidRPr="00B3544D">
              <w:rPr>
                <w:rFonts w:asciiTheme="minorHAnsi" w:hAnsiTheme="minorHAnsi" w:cstheme="minorHAnsi"/>
                <w:sz w:val="22"/>
                <w:szCs w:val="22"/>
                <w:lang w:val="en-US"/>
              </w:rPr>
              <w:t>Greek</w:t>
            </w:r>
          </w:p>
          <w:p w14:paraId="291ACDB4" w14:textId="77777777" w:rsidR="00B3544D" w:rsidRPr="00B3544D" w:rsidRDefault="00B3544D" w:rsidP="00B3544D">
            <w:pPr>
              <w:spacing w:before="60"/>
              <w:rPr>
                <w:rFonts w:asciiTheme="minorHAnsi" w:hAnsiTheme="minorHAnsi" w:cstheme="minorHAnsi"/>
                <w:b/>
                <w:bCs/>
                <w:sz w:val="22"/>
                <w:szCs w:val="22"/>
                <w:lang w:val="en-US"/>
              </w:rPr>
            </w:pPr>
            <w:r w:rsidRPr="00B3544D">
              <w:rPr>
                <w:rFonts w:asciiTheme="minorHAnsi" w:hAnsiTheme="minorHAnsi" w:cstheme="minorHAnsi"/>
                <w:b/>
                <w:bCs/>
                <w:sz w:val="22"/>
                <w:szCs w:val="22"/>
                <w:lang w:val="en-US"/>
              </w:rPr>
              <w:t>Method (Formative or Concluding)</w:t>
            </w:r>
          </w:p>
          <w:p w14:paraId="04524304" w14:textId="77777777" w:rsidR="00B3544D" w:rsidRPr="00B3544D" w:rsidRDefault="00B3544D" w:rsidP="00B3544D">
            <w:pPr>
              <w:spacing w:before="60"/>
              <w:rPr>
                <w:rFonts w:asciiTheme="minorHAnsi" w:hAnsiTheme="minorHAnsi" w:cstheme="minorHAnsi"/>
                <w:sz w:val="22"/>
                <w:szCs w:val="22"/>
                <w:lang w:val="en-US"/>
              </w:rPr>
            </w:pPr>
            <w:r w:rsidRPr="00B3544D">
              <w:rPr>
                <w:rFonts w:asciiTheme="minorHAnsi" w:hAnsiTheme="minorHAnsi" w:cstheme="minorHAnsi"/>
                <w:sz w:val="22"/>
                <w:szCs w:val="22"/>
                <w:lang w:val="en-US"/>
              </w:rPr>
              <w:t>Concluding</w:t>
            </w:r>
          </w:p>
          <w:p w14:paraId="62E1B503" w14:textId="77777777" w:rsidR="00B3544D" w:rsidRPr="00B3544D" w:rsidRDefault="00B3544D" w:rsidP="00B3544D">
            <w:pPr>
              <w:spacing w:before="60"/>
              <w:rPr>
                <w:rFonts w:asciiTheme="minorHAnsi" w:hAnsiTheme="minorHAnsi" w:cstheme="minorHAnsi"/>
                <w:sz w:val="22"/>
                <w:szCs w:val="22"/>
                <w:lang w:val="en-US"/>
              </w:rPr>
            </w:pPr>
            <w:r w:rsidRPr="00B3544D">
              <w:rPr>
                <w:rFonts w:asciiTheme="minorHAnsi" w:hAnsiTheme="minorHAnsi" w:cstheme="minorHAnsi"/>
                <w:b/>
                <w:bCs/>
                <w:sz w:val="22"/>
                <w:szCs w:val="22"/>
                <w:lang w:val="en-US"/>
              </w:rPr>
              <w:t>Student evaluation methods</w:t>
            </w:r>
            <w:r w:rsidRPr="00B3544D">
              <w:rPr>
                <w:rFonts w:asciiTheme="minorHAnsi" w:hAnsiTheme="minorHAnsi" w:cstheme="minorHAnsi"/>
                <w:sz w:val="22"/>
                <w:szCs w:val="22"/>
                <w:lang w:val="en-US"/>
              </w:rPr>
              <w:t xml:space="preserve"> </w:t>
            </w:r>
            <w:r w:rsidRPr="00B3544D">
              <w:rPr>
                <w:rFonts w:asciiTheme="minorHAnsi" w:hAnsiTheme="minorHAnsi" w:cstheme="minorHAnsi"/>
                <w:sz w:val="22"/>
                <w:szCs w:val="22"/>
                <w:lang w:val="en-US"/>
              </w:rPr>
              <w:tab/>
            </w:r>
            <w:r w:rsidRPr="00B3544D">
              <w:rPr>
                <w:rFonts w:asciiTheme="minorHAnsi" w:hAnsiTheme="minorHAnsi" w:cstheme="minorHAnsi"/>
                <w:sz w:val="22"/>
                <w:szCs w:val="22"/>
                <w:lang w:val="en-US"/>
              </w:rPr>
              <w:tab/>
              <w:t xml:space="preserve">         </w:t>
            </w:r>
            <w:r w:rsidRPr="00B3544D">
              <w:rPr>
                <w:rFonts w:asciiTheme="minorHAnsi" w:hAnsiTheme="minorHAnsi" w:cstheme="minorHAnsi"/>
                <w:b/>
                <w:bCs/>
                <w:sz w:val="22"/>
                <w:szCs w:val="22"/>
                <w:lang w:val="en-US"/>
              </w:rPr>
              <w:t>Percent</w:t>
            </w:r>
          </w:p>
          <w:p w14:paraId="07EA15A6" w14:textId="77777777" w:rsidR="00B3544D" w:rsidRPr="00B3544D" w:rsidRDefault="00B3544D" w:rsidP="00B3544D">
            <w:pPr>
              <w:spacing w:before="60"/>
              <w:rPr>
                <w:rFonts w:asciiTheme="minorHAnsi" w:hAnsiTheme="minorHAnsi" w:cstheme="minorHAnsi"/>
                <w:sz w:val="22"/>
                <w:szCs w:val="22"/>
                <w:lang w:val="en-US"/>
              </w:rPr>
            </w:pPr>
            <w:r w:rsidRPr="00B3544D">
              <w:rPr>
                <w:rFonts w:asciiTheme="minorHAnsi" w:hAnsiTheme="minorHAnsi" w:cstheme="minorHAnsi"/>
                <w:sz w:val="22"/>
                <w:szCs w:val="22"/>
                <w:lang w:val="en-US"/>
              </w:rPr>
              <w:t>Written Exam with Problem Solving</w:t>
            </w:r>
            <w:r w:rsidRPr="00B3544D">
              <w:rPr>
                <w:rFonts w:asciiTheme="minorHAnsi" w:hAnsiTheme="minorHAnsi" w:cstheme="minorHAnsi"/>
                <w:sz w:val="22"/>
                <w:szCs w:val="22"/>
                <w:lang w:val="en-US"/>
              </w:rPr>
              <w:tab/>
            </w:r>
            <w:r w:rsidRPr="00B3544D">
              <w:rPr>
                <w:rFonts w:asciiTheme="minorHAnsi" w:hAnsiTheme="minorHAnsi" w:cstheme="minorHAnsi"/>
                <w:sz w:val="22"/>
                <w:szCs w:val="22"/>
                <w:lang w:val="en-US"/>
              </w:rPr>
              <w:tab/>
              <w:t>70%</w:t>
            </w:r>
          </w:p>
          <w:p w14:paraId="3A4D47D0" w14:textId="77777777" w:rsidR="00B3544D" w:rsidRPr="00B3544D" w:rsidRDefault="00B3544D" w:rsidP="00B3544D">
            <w:pPr>
              <w:spacing w:before="60"/>
              <w:rPr>
                <w:rFonts w:asciiTheme="minorHAnsi" w:hAnsiTheme="minorHAnsi" w:cstheme="minorHAnsi"/>
                <w:sz w:val="22"/>
                <w:szCs w:val="22"/>
                <w:lang w:val="en-US"/>
              </w:rPr>
            </w:pPr>
            <w:r w:rsidRPr="00B3544D">
              <w:rPr>
                <w:rFonts w:asciiTheme="minorHAnsi" w:hAnsiTheme="minorHAnsi" w:cstheme="minorHAnsi"/>
                <w:sz w:val="22"/>
                <w:szCs w:val="22"/>
                <w:lang w:val="en-US"/>
              </w:rPr>
              <w:t>Written Assignment</w:t>
            </w:r>
            <w:r w:rsidRPr="00B3544D">
              <w:rPr>
                <w:rFonts w:asciiTheme="minorHAnsi" w:hAnsiTheme="minorHAnsi" w:cstheme="minorHAnsi"/>
                <w:sz w:val="22"/>
                <w:szCs w:val="22"/>
                <w:lang w:val="en-US"/>
              </w:rPr>
              <w:tab/>
            </w:r>
            <w:r w:rsidRPr="00B3544D">
              <w:rPr>
                <w:rFonts w:asciiTheme="minorHAnsi" w:hAnsiTheme="minorHAnsi" w:cstheme="minorHAnsi"/>
                <w:sz w:val="22"/>
                <w:szCs w:val="22"/>
                <w:lang w:val="en-US"/>
              </w:rPr>
              <w:tab/>
            </w:r>
            <w:r w:rsidRPr="00B3544D">
              <w:rPr>
                <w:rFonts w:asciiTheme="minorHAnsi" w:hAnsiTheme="minorHAnsi" w:cstheme="minorHAnsi"/>
                <w:sz w:val="22"/>
                <w:szCs w:val="22"/>
                <w:lang w:val="en-US"/>
              </w:rPr>
              <w:tab/>
            </w:r>
            <w:r w:rsidRPr="00B3544D">
              <w:rPr>
                <w:rFonts w:asciiTheme="minorHAnsi" w:hAnsiTheme="minorHAnsi" w:cstheme="minorHAnsi"/>
                <w:sz w:val="22"/>
                <w:szCs w:val="22"/>
                <w:lang w:val="en-US"/>
              </w:rPr>
              <w:tab/>
              <w:t>30%</w:t>
            </w:r>
          </w:p>
          <w:p w14:paraId="41C8CD7B" w14:textId="77777777" w:rsidR="00B3544D" w:rsidRPr="00B3544D" w:rsidRDefault="00B3544D" w:rsidP="00B3544D">
            <w:pPr>
              <w:spacing w:before="60"/>
              <w:rPr>
                <w:rFonts w:asciiTheme="minorHAnsi" w:hAnsiTheme="minorHAnsi" w:cstheme="minorHAnsi"/>
                <w:i/>
                <w:sz w:val="22"/>
                <w:szCs w:val="22"/>
                <w:lang w:val="en-US"/>
              </w:rPr>
            </w:pPr>
            <w:r w:rsidRPr="00B3544D">
              <w:rPr>
                <w:rFonts w:asciiTheme="minorHAnsi" w:hAnsiTheme="minorHAnsi" w:cstheme="minorHAnsi"/>
                <w:i/>
                <w:sz w:val="22"/>
                <w:szCs w:val="22"/>
                <w:lang w:val="en-US"/>
              </w:rPr>
              <w:t>Criteria for evaluating the assignment</w:t>
            </w:r>
          </w:p>
          <w:p w14:paraId="4F7FB622" w14:textId="77777777" w:rsidR="00B3544D" w:rsidRPr="00B3544D" w:rsidRDefault="00B3544D" w:rsidP="00B3544D">
            <w:pPr>
              <w:spacing w:before="60"/>
              <w:rPr>
                <w:rFonts w:asciiTheme="minorHAnsi" w:hAnsiTheme="minorHAnsi" w:cstheme="minorHAnsi"/>
                <w:iCs/>
                <w:sz w:val="22"/>
                <w:szCs w:val="22"/>
                <w:lang w:val="en-US"/>
              </w:rPr>
            </w:pPr>
            <w:r w:rsidRPr="00B3544D">
              <w:rPr>
                <w:rFonts w:asciiTheme="minorHAnsi" w:hAnsiTheme="minorHAnsi" w:cstheme="minorHAnsi"/>
                <w:b/>
                <w:bCs/>
                <w:iCs/>
                <w:sz w:val="22"/>
                <w:szCs w:val="22"/>
                <w:lang w:val="en-US"/>
              </w:rPr>
              <w:t>a.</w:t>
            </w:r>
            <w:r w:rsidRPr="00B3544D">
              <w:rPr>
                <w:rFonts w:asciiTheme="minorHAnsi" w:hAnsiTheme="minorHAnsi" w:cstheme="minorHAnsi"/>
                <w:iCs/>
                <w:sz w:val="22"/>
                <w:szCs w:val="22"/>
                <w:lang w:val="en-US"/>
              </w:rPr>
              <w:t xml:space="preserve"> recent literature </w:t>
            </w:r>
          </w:p>
          <w:p w14:paraId="717B1702" w14:textId="77777777" w:rsidR="00B3544D" w:rsidRPr="00B3544D" w:rsidRDefault="00B3544D" w:rsidP="00B3544D">
            <w:pPr>
              <w:spacing w:before="60"/>
              <w:rPr>
                <w:rFonts w:asciiTheme="minorHAnsi" w:hAnsiTheme="minorHAnsi" w:cstheme="minorHAnsi"/>
                <w:iCs/>
                <w:sz w:val="22"/>
                <w:szCs w:val="22"/>
                <w:lang w:val="en-US"/>
              </w:rPr>
            </w:pPr>
            <w:r w:rsidRPr="00B3544D">
              <w:rPr>
                <w:rFonts w:asciiTheme="minorHAnsi" w:hAnsiTheme="minorHAnsi" w:cstheme="minorHAnsi"/>
                <w:b/>
                <w:bCs/>
                <w:iCs/>
                <w:sz w:val="22"/>
                <w:szCs w:val="22"/>
                <w:lang w:val="en-US"/>
              </w:rPr>
              <w:t>b.</w:t>
            </w:r>
            <w:r w:rsidRPr="00B3544D">
              <w:rPr>
                <w:rFonts w:asciiTheme="minorHAnsi" w:hAnsiTheme="minorHAnsi" w:cstheme="minorHAnsi"/>
                <w:iCs/>
                <w:sz w:val="22"/>
                <w:szCs w:val="22"/>
                <w:lang w:val="en-US"/>
              </w:rPr>
              <w:t xml:space="preserve"> originality of course design/materials</w:t>
            </w:r>
          </w:p>
          <w:p w14:paraId="1A2E8DB5" w14:textId="77777777" w:rsidR="00B3544D" w:rsidRPr="00B3544D" w:rsidRDefault="00B3544D" w:rsidP="00B3544D">
            <w:pPr>
              <w:spacing w:before="60"/>
              <w:rPr>
                <w:rFonts w:asciiTheme="minorHAnsi" w:hAnsiTheme="minorHAnsi" w:cstheme="minorHAnsi"/>
                <w:i/>
                <w:sz w:val="22"/>
                <w:szCs w:val="22"/>
                <w:lang w:val="en-US"/>
              </w:rPr>
            </w:pPr>
            <w:r w:rsidRPr="00B3544D">
              <w:rPr>
                <w:rFonts w:asciiTheme="minorHAnsi" w:hAnsiTheme="minorHAnsi" w:cstheme="minorHAnsi"/>
                <w:b/>
                <w:bCs/>
                <w:iCs/>
                <w:sz w:val="22"/>
                <w:szCs w:val="22"/>
                <w:lang w:val="en-US"/>
              </w:rPr>
              <w:t>c.</w:t>
            </w:r>
            <w:r w:rsidRPr="00B3544D">
              <w:rPr>
                <w:rFonts w:asciiTheme="minorHAnsi" w:hAnsiTheme="minorHAnsi" w:cstheme="minorHAnsi"/>
                <w:iCs/>
                <w:sz w:val="22"/>
                <w:szCs w:val="22"/>
                <w:lang w:val="en-US"/>
              </w:rPr>
              <w:t xml:space="preserve"> structure, format and quality of content</w:t>
            </w:r>
          </w:p>
        </w:tc>
      </w:tr>
    </w:tbl>
    <w:p w14:paraId="02C136E2" w14:textId="77777777" w:rsidR="00B3544D" w:rsidRPr="00B3544D" w:rsidRDefault="00B3544D" w:rsidP="006E6CC4">
      <w:pPr>
        <w:widowControl w:val="0"/>
        <w:numPr>
          <w:ilvl w:val="0"/>
          <w:numId w:val="108"/>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SUGGESTED BIBLIOGRAPHY</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6765BEE8"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4963362C" w14:textId="77777777" w:rsidR="00B3544D" w:rsidRPr="00B3544D" w:rsidRDefault="00B3544D" w:rsidP="006E6CC4">
            <w:pPr>
              <w:numPr>
                <w:ilvl w:val="0"/>
                <w:numId w:val="79"/>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Quantitative Models for Performance Evaluation and Benchmarking. J. Zhu. ISBN 1-4020-7082-9</w:t>
            </w:r>
          </w:p>
          <w:p w14:paraId="7E22070E" w14:textId="77777777" w:rsidR="00B3544D" w:rsidRPr="00B3544D" w:rsidRDefault="00B3544D" w:rsidP="006E6CC4">
            <w:pPr>
              <w:numPr>
                <w:ilvl w:val="0"/>
                <w:numId w:val="79"/>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An Introduction to Efficiency and Productivity Analysis. 1998. Coelli, T., Prasada Rao, D.S., Battese, G.E. Kluwer Academic Publishers, Massachusetts</w:t>
            </w:r>
          </w:p>
          <w:p w14:paraId="7A75A974" w14:textId="77777777" w:rsidR="00B3544D" w:rsidRPr="00B3544D" w:rsidRDefault="00B3544D" w:rsidP="006E6CC4">
            <w:pPr>
              <w:numPr>
                <w:ilvl w:val="0"/>
                <w:numId w:val="79"/>
              </w:numPr>
              <w:contextualSpacing/>
              <w:rPr>
                <w:rFonts w:asciiTheme="minorHAnsi" w:hAnsiTheme="minorHAnsi" w:cstheme="minorHAnsi"/>
                <w:sz w:val="22"/>
                <w:szCs w:val="22"/>
                <w:lang w:val="en-US"/>
              </w:rPr>
            </w:pPr>
            <w:r w:rsidRPr="00B3544D">
              <w:rPr>
                <w:rFonts w:asciiTheme="minorHAnsi" w:hAnsiTheme="minorHAnsi" w:cstheme="minorHAnsi"/>
                <w:sz w:val="22"/>
                <w:szCs w:val="22"/>
              </w:rPr>
              <w:t xml:space="preserve">Αρχές Μικροοικονομικής Θεωρίας. Τόμος Ι – Μικροοικονομική. </w:t>
            </w:r>
            <w:r w:rsidRPr="00B3544D">
              <w:rPr>
                <w:rFonts w:asciiTheme="minorHAnsi" w:hAnsiTheme="minorHAnsi" w:cstheme="minorHAnsi"/>
                <w:sz w:val="22"/>
                <w:szCs w:val="22"/>
                <w:lang w:val="en-US"/>
              </w:rPr>
              <w:t>G.N. Mankiw, M.P.Taylor. 978-960-01-1328-0</w:t>
            </w:r>
          </w:p>
          <w:p w14:paraId="0EF2D3A2" w14:textId="77777777" w:rsidR="00B3544D" w:rsidRPr="00B3544D" w:rsidRDefault="00B3544D" w:rsidP="006E6CC4">
            <w:pPr>
              <w:numPr>
                <w:ilvl w:val="0"/>
                <w:numId w:val="79"/>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Μικροοικονομική. R.A. Arnold. 978-960-489-144-3</w:t>
            </w:r>
          </w:p>
          <w:p w14:paraId="14ADB782" w14:textId="77777777" w:rsidR="00B3544D" w:rsidRPr="00B3544D" w:rsidRDefault="00B3544D" w:rsidP="00B3544D">
            <w:pPr>
              <w:rPr>
                <w:rFonts w:ascii="Calibri" w:hAnsi="Calibri" w:cs="Arial"/>
                <w:color w:val="1F3864" w:themeColor="accent1" w:themeShade="80"/>
                <w:sz w:val="22"/>
                <w:szCs w:val="22"/>
                <w:lang w:val="en-US"/>
              </w:rPr>
            </w:pPr>
            <w:r w:rsidRPr="00B3544D">
              <w:rPr>
                <w:rFonts w:asciiTheme="minorHAnsi" w:hAnsiTheme="minorHAnsi" w:cstheme="minorHAnsi"/>
                <w:sz w:val="22"/>
                <w:szCs w:val="22"/>
                <w:lang w:val="en-US"/>
              </w:rPr>
              <w:t>Additional bibliographic resources are available to students via the course website (e-class) and MS Teams.</w:t>
            </w:r>
          </w:p>
        </w:tc>
      </w:tr>
    </w:tbl>
    <w:p w14:paraId="4559AB77" w14:textId="77777777" w:rsidR="00B3544D" w:rsidRPr="00B3544D" w:rsidRDefault="00B3544D" w:rsidP="00B3544D">
      <w:pPr>
        <w:jc w:val="center"/>
        <w:rPr>
          <w:rFonts w:asciiTheme="minorHAnsi" w:hAnsiTheme="minorHAnsi" w:cstheme="minorHAnsi"/>
          <w:lang w:val="en-US"/>
        </w:rPr>
      </w:pPr>
    </w:p>
    <w:p w14:paraId="1C13BE43" w14:textId="77777777" w:rsidR="00B3544D" w:rsidRPr="00B3544D" w:rsidRDefault="00B3544D" w:rsidP="00B3544D">
      <w:pPr>
        <w:jc w:val="center"/>
        <w:rPr>
          <w:rFonts w:asciiTheme="minorHAnsi" w:hAnsiTheme="minorHAnsi" w:cstheme="minorHAnsi"/>
          <w:lang w:val="en-US"/>
        </w:rPr>
      </w:pPr>
    </w:p>
    <w:p w14:paraId="3C76D580" w14:textId="77777777" w:rsidR="00B3544D" w:rsidRPr="00B3544D" w:rsidRDefault="00B3544D" w:rsidP="00B3544D">
      <w:pPr>
        <w:jc w:val="center"/>
        <w:rPr>
          <w:rFonts w:asciiTheme="minorHAnsi" w:hAnsiTheme="minorHAnsi" w:cstheme="minorHAnsi"/>
          <w:lang w:val="en-US"/>
        </w:rPr>
      </w:pPr>
    </w:p>
    <w:p w14:paraId="35E95C14"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lang w:val="en-US"/>
        </w:rPr>
      </w:pPr>
      <w:r w:rsidRPr="00B3544D">
        <w:rPr>
          <w:rFonts w:asciiTheme="minorHAnsi" w:eastAsia="Calibri" w:hAnsiTheme="minorHAnsi" w:cstheme="minorHAnsi"/>
          <w:b/>
          <w:lang w:val="en-US"/>
        </w:rPr>
        <w:t>ANNEX OF THE COURSE OUTLINE</w:t>
      </w:r>
      <w:r w:rsidRPr="00B3544D">
        <w:rPr>
          <w:rFonts w:asciiTheme="minorHAnsi" w:eastAsia="Calibri" w:hAnsiTheme="minorHAnsi" w:cstheme="minorHAnsi"/>
          <w:b/>
          <w:lang w:val="en-US"/>
        </w:rPr>
        <w:br/>
        <w:t>Alternative ways of examining a course in emergency situations</w:t>
      </w:r>
    </w:p>
    <w:tbl>
      <w:tblPr>
        <w:tblStyle w:val="1110"/>
        <w:tblW w:w="9091" w:type="dxa"/>
        <w:jc w:val="center"/>
        <w:tblLook w:val="04A0" w:firstRow="1" w:lastRow="0" w:firstColumn="1" w:lastColumn="0" w:noHBand="0" w:noVBand="1"/>
      </w:tblPr>
      <w:tblGrid>
        <w:gridCol w:w="2386"/>
        <w:gridCol w:w="6705"/>
      </w:tblGrid>
      <w:tr w:rsidR="00B3544D" w:rsidRPr="00B3544D" w14:paraId="5CF9CE69"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547E372B" w14:textId="77777777" w:rsidR="00B3544D" w:rsidRPr="00B3544D" w:rsidRDefault="00B3544D" w:rsidP="00B3544D">
            <w:pPr>
              <w:spacing w:before="120" w:after="120"/>
              <w:ind w:left="-112"/>
              <w:jc w:val="right"/>
              <w:rPr>
                <w:rFonts w:ascii="Calibri" w:eastAsia="Calibri" w:hAnsi="Calibri"/>
                <w:b/>
              </w:rPr>
            </w:pPr>
            <w:r w:rsidRPr="00B3544D">
              <w:rPr>
                <w:rFonts w:ascii="Calibri" w:eastAsia="Calibri" w:hAnsi="Calibri"/>
                <w:b/>
                <w:lang w:val="en-US"/>
              </w:rPr>
              <w:t>Teacher (full name)</w:t>
            </w:r>
            <w:r w:rsidRPr="00B3544D">
              <w:rPr>
                <w:rFonts w:ascii="Calibri" w:eastAsia="Calibri" w:hAnsi="Calibri"/>
                <w:b/>
              </w:rPr>
              <w:t>:</w:t>
            </w:r>
          </w:p>
        </w:tc>
        <w:tc>
          <w:tcPr>
            <w:tcW w:w="6705" w:type="dxa"/>
            <w:tcBorders>
              <w:top w:val="single" w:sz="4" w:space="0" w:color="auto"/>
              <w:left w:val="single" w:sz="4" w:space="0" w:color="auto"/>
              <w:bottom w:val="single" w:sz="4" w:space="0" w:color="auto"/>
              <w:right w:val="single" w:sz="4" w:space="0" w:color="auto"/>
            </w:tcBorders>
            <w:vAlign w:val="center"/>
          </w:tcPr>
          <w:p w14:paraId="0917468A" w14:textId="77777777" w:rsidR="00B3544D" w:rsidRPr="00B3544D" w:rsidRDefault="00B3544D" w:rsidP="00B3544D">
            <w:pPr>
              <w:spacing w:before="120" w:after="120"/>
              <w:rPr>
                <w:rFonts w:ascii="Calibri" w:eastAsia="Calibri" w:hAnsi="Calibri"/>
                <w:lang w:val="en-US"/>
              </w:rPr>
            </w:pPr>
            <w:r w:rsidRPr="00B3544D">
              <w:rPr>
                <w:rFonts w:ascii="Calibri" w:eastAsia="Calibri" w:hAnsi="Calibri"/>
                <w:lang w:val="en-US"/>
              </w:rPr>
              <w:t>Konstantinos Galanopoulos</w:t>
            </w:r>
          </w:p>
        </w:tc>
      </w:tr>
      <w:tr w:rsidR="00B3544D" w:rsidRPr="00B3544D" w14:paraId="0A0F267B"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76706769" w14:textId="77777777" w:rsidR="00B3544D" w:rsidRPr="00B3544D" w:rsidRDefault="00B3544D" w:rsidP="00B3544D">
            <w:pPr>
              <w:spacing w:before="120" w:after="120"/>
              <w:ind w:left="-112"/>
              <w:jc w:val="right"/>
              <w:rPr>
                <w:rFonts w:ascii="Calibri" w:eastAsia="Calibri" w:hAnsi="Calibri"/>
                <w:b/>
                <w:lang w:val="en-US"/>
              </w:rPr>
            </w:pPr>
            <w:r w:rsidRPr="00B3544D">
              <w:rPr>
                <w:rFonts w:ascii="Calibri" w:eastAsia="Calibri" w:hAnsi="Calibri"/>
                <w:b/>
                <w:lang w:val="en-US"/>
              </w:rPr>
              <w:t>Contact details:</w:t>
            </w:r>
          </w:p>
        </w:tc>
        <w:tc>
          <w:tcPr>
            <w:tcW w:w="6705" w:type="dxa"/>
            <w:tcBorders>
              <w:top w:val="single" w:sz="4" w:space="0" w:color="auto"/>
              <w:left w:val="single" w:sz="4" w:space="0" w:color="auto"/>
              <w:bottom w:val="single" w:sz="4" w:space="0" w:color="auto"/>
              <w:right w:val="single" w:sz="4" w:space="0" w:color="auto"/>
            </w:tcBorders>
            <w:vAlign w:val="center"/>
          </w:tcPr>
          <w:p w14:paraId="513C1C1B" w14:textId="77777777" w:rsidR="00B3544D" w:rsidRPr="00B3544D" w:rsidRDefault="00B3544D" w:rsidP="00B3544D">
            <w:pPr>
              <w:spacing w:before="120" w:after="120"/>
              <w:rPr>
                <w:rFonts w:ascii="Calibri" w:eastAsia="Calibri" w:hAnsi="Calibri"/>
                <w:lang w:val="en-US"/>
              </w:rPr>
            </w:pPr>
            <w:r w:rsidRPr="00B3544D">
              <w:rPr>
                <w:rFonts w:ascii="Calibri" w:eastAsia="Calibri" w:hAnsi="Calibri"/>
                <w:lang w:val="en-US"/>
              </w:rPr>
              <w:t>kgalanop@agro.duth.gr</w:t>
            </w:r>
          </w:p>
        </w:tc>
      </w:tr>
      <w:tr w:rsidR="00B3544D" w:rsidRPr="00B3544D" w14:paraId="36F35C37"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0243FB07" w14:textId="77777777" w:rsidR="00B3544D" w:rsidRPr="00B3544D" w:rsidRDefault="00B3544D" w:rsidP="00B3544D">
            <w:pPr>
              <w:spacing w:before="120" w:after="120"/>
              <w:ind w:left="-106" w:right="11"/>
              <w:jc w:val="right"/>
              <w:rPr>
                <w:rFonts w:ascii="Calibri" w:eastAsia="Calibri" w:hAnsi="Calibri"/>
                <w:b/>
              </w:rPr>
            </w:pPr>
            <w:r w:rsidRPr="00B3544D">
              <w:rPr>
                <w:rFonts w:ascii="Calibri" w:eastAsia="Calibri" w:hAnsi="Calibri"/>
                <w:b/>
                <w:lang w:val="en-US"/>
              </w:rPr>
              <w:t>Supervisors</w:t>
            </w:r>
            <w:r w:rsidRPr="00B3544D">
              <w:rPr>
                <w:rFonts w:ascii="Calibri" w:eastAsia="Calibri" w:hAnsi="Calibri"/>
                <w:b/>
              </w:rPr>
              <w:t xml:space="preserve">: </w:t>
            </w:r>
          </w:p>
        </w:tc>
        <w:tc>
          <w:tcPr>
            <w:tcW w:w="6705" w:type="dxa"/>
            <w:tcBorders>
              <w:top w:val="single" w:sz="4" w:space="0" w:color="auto"/>
              <w:left w:val="single" w:sz="4" w:space="0" w:color="auto"/>
              <w:bottom w:val="single" w:sz="4" w:space="0" w:color="auto"/>
              <w:right w:val="single" w:sz="4" w:space="0" w:color="auto"/>
            </w:tcBorders>
            <w:vAlign w:val="center"/>
          </w:tcPr>
          <w:p w14:paraId="0501F3D1" w14:textId="77777777" w:rsidR="00B3544D" w:rsidRPr="00B3544D" w:rsidRDefault="00B3544D" w:rsidP="00B3544D">
            <w:pPr>
              <w:spacing w:before="120" w:after="120"/>
              <w:rPr>
                <w:rFonts w:ascii="Calibri" w:eastAsia="Calibri" w:hAnsi="Calibri"/>
              </w:rPr>
            </w:pPr>
            <w:r w:rsidRPr="00B3544D">
              <w:rPr>
                <w:rFonts w:ascii="Calibri" w:eastAsia="Calibri" w:hAnsi="Calibri"/>
              </w:rPr>
              <w:t>ΝΟ</w:t>
            </w:r>
          </w:p>
        </w:tc>
      </w:tr>
      <w:tr w:rsidR="00B3544D" w:rsidRPr="00B3544D" w14:paraId="321067A4"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312578CC" w14:textId="77777777" w:rsidR="00B3544D" w:rsidRPr="00B3544D" w:rsidRDefault="00B3544D" w:rsidP="00B3544D">
            <w:pPr>
              <w:spacing w:before="120" w:after="120"/>
              <w:ind w:left="-154" w:right="-37"/>
              <w:contextualSpacing/>
              <w:jc w:val="right"/>
              <w:rPr>
                <w:rFonts w:ascii="Calibri" w:eastAsia="Calibri" w:hAnsi="Calibri"/>
                <w:b/>
                <w:color w:val="FF0000"/>
              </w:rPr>
            </w:pPr>
            <w:r w:rsidRPr="00B3544D">
              <w:rPr>
                <w:rFonts w:ascii="Calibri" w:eastAsia="Calibri" w:hAnsi="Calibri"/>
                <w:b/>
                <w:lang w:val="en-US"/>
              </w:rPr>
              <w:t>Evaluation methods</w:t>
            </w:r>
            <w:r w:rsidRPr="00B3544D">
              <w:rPr>
                <w:rFonts w:ascii="Calibri" w:eastAsia="Calibri" w:hAnsi="Calibri"/>
                <w:b/>
              </w:rPr>
              <w:t xml:space="preserve">: </w:t>
            </w:r>
          </w:p>
        </w:tc>
        <w:tc>
          <w:tcPr>
            <w:tcW w:w="6705" w:type="dxa"/>
            <w:tcBorders>
              <w:top w:val="single" w:sz="4" w:space="0" w:color="auto"/>
              <w:left w:val="single" w:sz="4" w:space="0" w:color="auto"/>
              <w:bottom w:val="single" w:sz="4" w:space="0" w:color="auto"/>
              <w:right w:val="single" w:sz="4" w:space="0" w:color="auto"/>
            </w:tcBorders>
            <w:vAlign w:val="center"/>
          </w:tcPr>
          <w:p w14:paraId="0597F7F7" w14:textId="77777777" w:rsidR="00B3544D" w:rsidRPr="00B3544D" w:rsidRDefault="00B3544D" w:rsidP="00B3544D">
            <w:pPr>
              <w:spacing w:before="120" w:after="120"/>
              <w:jc w:val="both"/>
              <w:rPr>
                <w:rFonts w:ascii="Calibri" w:eastAsia="Calibri" w:hAnsi="Calibri" w:cs="Calibri"/>
                <w:lang w:val="en-US"/>
              </w:rPr>
            </w:pPr>
            <w:r w:rsidRPr="00B3544D">
              <w:rPr>
                <w:rFonts w:ascii="Calibri" w:eastAsia="Calibri" w:hAnsi="Calibri" w:cs="Calibri"/>
                <w:lang w:val="en-US"/>
              </w:rPr>
              <w:t>Written distant examination via e-class (&amp; Microsoft Teams)</w:t>
            </w:r>
          </w:p>
        </w:tc>
      </w:tr>
      <w:tr w:rsidR="00B3544D" w:rsidRPr="00B3544D" w14:paraId="112DBE52"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3A64DF29" w14:textId="77777777" w:rsidR="00B3544D" w:rsidRPr="00B3544D" w:rsidRDefault="00B3544D" w:rsidP="00B3544D">
            <w:pPr>
              <w:spacing w:before="120" w:after="120"/>
              <w:ind w:left="-106" w:right="11"/>
              <w:contextualSpacing/>
              <w:jc w:val="right"/>
              <w:rPr>
                <w:rFonts w:ascii="Calibri" w:eastAsia="Calibri" w:hAnsi="Calibri"/>
                <w:b/>
                <w:color w:val="FF0000"/>
              </w:rPr>
            </w:pPr>
            <w:r w:rsidRPr="00B3544D">
              <w:rPr>
                <w:rFonts w:ascii="Calibri" w:eastAsia="Calibri" w:hAnsi="Calibri"/>
                <w:b/>
                <w:lang w:val="en-US"/>
              </w:rPr>
              <w:t>Implementation Instructions</w:t>
            </w:r>
            <w:r w:rsidRPr="00B3544D">
              <w:rPr>
                <w:rFonts w:ascii="Calibri" w:eastAsia="Calibri" w:hAnsi="Calibri"/>
                <w:b/>
              </w:rPr>
              <w:t>:</w:t>
            </w:r>
          </w:p>
        </w:tc>
        <w:tc>
          <w:tcPr>
            <w:tcW w:w="6705" w:type="dxa"/>
            <w:tcBorders>
              <w:top w:val="single" w:sz="4" w:space="0" w:color="auto"/>
              <w:left w:val="single" w:sz="4" w:space="0" w:color="auto"/>
              <w:bottom w:val="single" w:sz="4" w:space="0" w:color="auto"/>
              <w:right w:val="single" w:sz="4" w:space="0" w:color="auto"/>
            </w:tcBorders>
            <w:vAlign w:val="center"/>
          </w:tcPr>
          <w:p w14:paraId="4AD206E7" w14:textId="77777777" w:rsidR="00B3544D" w:rsidRPr="00B3544D" w:rsidRDefault="00B3544D" w:rsidP="00B3544D">
            <w:pPr>
              <w:ind w:right="-68"/>
              <w:jc w:val="both"/>
              <w:rPr>
                <w:rFonts w:ascii="Calibri" w:eastAsia="Calibri" w:hAnsi="Calibri" w:cs="Calibri"/>
                <w:lang w:val="en-US"/>
              </w:rPr>
            </w:pPr>
            <w:r w:rsidRPr="00B3544D">
              <w:rPr>
                <w:rFonts w:ascii="Calibri" w:eastAsia="Calibri" w:hAnsi="Calibri" w:cs="Calibri"/>
                <w:lang w:val="en-US"/>
              </w:rPr>
              <w:t>The exam will be conducted via e-class and MS Teams</w:t>
            </w:r>
          </w:p>
          <w:p w14:paraId="765FB20B" w14:textId="77777777" w:rsidR="00B3544D" w:rsidRPr="00B3544D" w:rsidRDefault="00B3544D" w:rsidP="00B3544D">
            <w:pPr>
              <w:ind w:right="-68"/>
              <w:jc w:val="both"/>
              <w:rPr>
                <w:rFonts w:ascii="Calibri" w:eastAsia="Calibri" w:hAnsi="Calibri" w:cs="Calibri"/>
                <w:b/>
                <w:bCs/>
                <w:lang w:val="en-US"/>
              </w:rPr>
            </w:pPr>
            <w:r w:rsidRPr="00B3544D">
              <w:rPr>
                <w:rFonts w:ascii="Calibri" w:eastAsia="Calibri" w:hAnsi="Calibri" w:cs="Calibri"/>
                <w:b/>
                <w:bCs/>
                <w:lang w:val="en-US"/>
              </w:rPr>
              <w:t>A. Microsoft Teams</w:t>
            </w:r>
          </w:p>
          <w:p w14:paraId="503E3FF0" w14:textId="77777777" w:rsidR="00B3544D" w:rsidRPr="00B3544D" w:rsidRDefault="00B3544D" w:rsidP="00B3544D">
            <w:pPr>
              <w:ind w:right="-68"/>
              <w:jc w:val="both"/>
              <w:rPr>
                <w:rFonts w:ascii="Calibri" w:eastAsia="Calibri" w:hAnsi="Calibri" w:cs="Calibri"/>
                <w:lang w:val="en-US"/>
              </w:rPr>
            </w:pPr>
            <w:r w:rsidRPr="00B3544D">
              <w:rPr>
                <w:rFonts w:ascii="Calibri" w:eastAsia="Calibri" w:hAnsi="Calibri" w:cs="Calibri"/>
                <w:lang w:val="en-US"/>
              </w:rPr>
              <w:t>Students will be required to log in to the TEAMS room of the course via their institutional account. They will be identified using their institutional account.</w:t>
            </w:r>
          </w:p>
          <w:p w14:paraId="7F27C269" w14:textId="77777777" w:rsidR="00B3544D" w:rsidRPr="00B3544D" w:rsidRDefault="00B3544D" w:rsidP="00B3544D">
            <w:pPr>
              <w:ind w:right="-68"/>
              <w:jc w:val="both"/>
              <w:rPr>
                <w:rFonts w:ascii="Calibri" w:eastAsia="Calibri" w:hAnsi="Calibri" w:cs="Calibri"/>
                <w:b/>
                <w:bCs/>
                <w:lang w:val="en-US"/>
              </w:rPr>
            </w:pPr>
            <w:r w:rsidRPr="00B3544D">
              <w:rPr>
                <w:rFonts w:ascii="Calibri" w:eastAsia="Calibri" w:hAnsi="Calibri" w:cs="Calibri"/>
                <w:b/>
                <w:bCs/>
                <w:lang w:val="en-US"/>
              </w:rPr>
              <w:t>B. e-class</w:t>
            </w:r>
          </w:p>
          <w:p w14:paraId="335A2963" w14:textId="77777777" w:rsidR="00B3544D" w:rsidRPr="00B3544D" w:rsidRDefault="00B3544D" w:rsidP="00B3544D">
            <w:pPr>
              <w:ind w:right="-68"/>
              <w:jc w:val="both"/>
              <w:rPr>
                <w:rFonts w:ascii="Calibri" w:eastAsia="Calibri" w:hAnsi="Calibri" w:cs="Calibri"/>
                <w:lang w:val="en-US"/>
              </w:rPr>
            </w:pPr>
            <w:r w:rsidRPr="00B3544D">
              <w:rPr>
                <w:rFonts w:ascii="Calibri" w:eastAsia="Calibri" w:hAnsi="Calibri" w:cs="Calibri"/>
                <w:lang w:val="en-US"/>
              </w:rPr>
              <w:t>At the same time, they will have to log in to the e-class using their institutional account and go to the course page (it is a prerequisite that they have registered for the course)</w:t>
            </w:r>
          </w:p>
          <w:p w14:paraId="24F27C87" w14:textId="77777777" w:rsidR="00B3544D" w:rsidRPr="00B3544D" w:rsidRDefault="00B3544D" w:rsidP="00B3544D">
            <w:pPr>
              <w:ind w:right="-68"/>
              <w:jc w:val="both"/>
              <w:rPr>
                <w:rFonts w:ascii="Calibri" w:eastAsia="Calibri" w:hAnsi="Calibri" w:cs="Calibri"/>
                <w:lang w:val="en-US"/>
              </w:rPr>
            </w:pPr>
            <w:r w:rsidRPr="00B3544D">
              <w:rPr>
                <w:rFonts w:ascii="Calibri" w:eastAsia="Calibri" w:hAnsi="Calibri" w:cs="Calibri"/>
                <w:lang w:val="en-US"/>
              </w:rPr>
              <w:t xml:space="preserve"> (https://eclass.duth.gr/courses/OPE01183/ ) </w:t>
            </w:r>
          </w:p>
          <w:p w14:paraId="05A01E6A" w14:textId="77777777" w:rsidR="00B3544D" w:rsidRPr="00B3544D" w:rsidRDefault="00B3544D" w:rsidP="00B3544D">
            <w:pPr>
              <w:ind w:right="-68"/>
              <w:jc w:val="both"/>
              <w:rPr>
                <w:rFonts w:ascii="Calibri" w:eastAsia="Calibri" w:hAnsi="Calibri" w:cs="Calibri"/>
                <w:lang w:val="en-US"/>
              </w:rPr>
            </w:pPr>
            <w:r w:rsidRPr="00B3544D">
              <w:rPr>
                <w:rFonts w:ascii="Calibri" w:eastAsia="Calibri" w:hAnsi="Calibri" w:cs="Calibri"/>
                <w:lang w:val="en-US"/>
              </w:rPr>
              <w:t xml:space="preserve">and to the 'ASSIGNMENTS' section where they will be given the examination form which they will download to their computer, answer the </w:t>
            </w:r>
            <w:r w:rsidRPr="00B3544D">
              <w:rPr>
                <w:rFonts w:ascii="Calibri" w:eastAsia="Calibri" w:hAnsi="Calibri" w:cs="Calibri"/>
                <w:lang w:val="en-US"/>
              </w:rPr>
              <w:lastRenderedPageBreak/>
              <w:t>questions on a sheet of paper (or electronically in a word file) and then submit the file or a photograph of the sheet within the deadline.</w:t>
            </w:r>
          </w:p>
          <w:p w14:paraId="6ABB740A" w14:textId="77777777" w:rsidR="00B3544D" w:rsidRPr="00B3544D" w:rsidRDefault="00B3544D" w:rsidP="00B3544D">
            <w:pPr>
              <w:ind w:right="-68"/>
              <w:jc w:val="both"/>
              <w:rPr>
                <w:rFonts w:ascii="Calibri" w:eastAsia="Calibri" w:hAnsi="Calibri" w:cs="Calibri"/>
                <w:lang w:val="en-US"/>
              </w:rPr>
            </w:pPr>
            <w:r w:rsidRPr="00B3544D">
              <w:rPr>
                <w:rFonts w:ascii="Calibri" w:eastAsia="Calibri" w:hAnsi="Calibri" w:cs="Calibri"/>
                <w:lang w:val="en-US"/>
              </w:rPr>
              <w:t>The duration of the test will be 1 hour.</w:t>
            </w:r>
          </w:p>
          <w:p w14:paraId="345F91EE" w14:textId="77777777" w:rsidR="00B3544D" w:rsidRPr="00B3544D" w:rsidRDefault="00B3544D" w:rsidP="00B3544D">
            <w:pPr>
              <w:ind w:right="-68"/>
              <w:jc w:val="both"/>
              <w:rPr>
                <w:rFonts w:ascii="Calibri" w:eastAsia="Calibri" w:hAnsi="Calibri" w:cs="Calibri"/>
                <w:b/>
                <w:bCs/>
                <w:lang w:val="en-US"/>
              </w:rPr>
            </w:pPr>
            <w:r w:rsidRPr="00B3544D">
              <w:rPr>
                <w:rFonts w:ascii="Calibri" w:eastAsia="Calibri" w:hAnsi="Calibri" w:cs="Calibri"/>
                <w:b/>
                <w:bCs/>
                <w:lang w:val="en-US"/>
              </w:rPr>
              <w:t>C. Eligible candidates</w:t>
            </w:r>
          </w:p>
          <w:p w14:paraId="516E1952" w14:textId="77777777" w:rsidR="00B3544D" w:rsidRPr="00B3544D" w:rsidRDefault="00B3544D" w:rsidP="00B3544D">
            <w:pPr>
              <w:ind w:right="-68"/>
              <w:jc w:val="both"/>
              <w:rPr>
                <w:rFonts w:ascii="Calibri" w:eastAsia="Calibri" w:hAnsi="Calibri" w:cs="Calibri"/>
                <w:lang w:val="en-US"/>
              </w:rPr>
            </w:pPr>
            <w:r w:rsidRPr="00B3544D">
              <w:rPr>
                <w:rFonts w:ascii="Calibri" w:eastAsia="Calibri" w:hAnsi="Calibri" w:cs="Calibri"/>
                <w:lang w:val="en-US"/>
              </w:rPr>
              <w:t>In order to participate in the examination, students must read and accept the conditions of participation in the examination process. This can be done through https://students.duth.gr and from the "Service" menu by going to "Participation in the next examination period".</w:t>
            </w:r>
          </w:p>
          <w:p w14:paraId="07CE5208" w14:textId="77777777" w:rsidR="00B3544D" w:rsidRPr="00B3544D" w:rsidRDefault="00B3544D" w:rsidP="00B3544D">
            <w:pPr>
              <w:ind w:right="-68"/>
              <w:jc w:val="both"/>
              <w:rPr>
                <w:rFonts w:ascii="Calibri" w:eastAsia="Calibri" w:hAnsi="Calibri" w:cs="Calibri"/>
                <w:lang w:val="en-US"/>
              </w:rPr>
            </w:pPr>
            <w:r w:rsidRPr="00B3544D">
              <w:rPr>
                <w:rFonts w:ascii="Calibri" w:eastAsia="Calibri" w:hAnsi="Calibri" w:cs="Calibri"/>
                <w:lang w:val="en-US"/>
              </w:rPr>
              <w:t>In addition, they must have registered for the course on the e-class page.</w:t>
            </w:r>
          </w:p>
        </w:tc>
      </w:tr>
    </w:tbl>
    <w:p w14:paraId="22EB1939" w14:textId="77777777" w:rsidR="00B3544D" w:rsidRPr="00B3544D" w:rsidRDefault="00B3544D" w:rsidP="00B3544D">
      <w:pPr>
        <w:spacing w:line="256" w:lineRule="auto"/>
        <w:rPr>
          <w:rFonts w:ascii="Calibri" w:eastAsia="Calibri" w:hAnsi="Calibri"/>
          <w:sz w:val="12"/>
          <w:lang w:val="en-US"/>
        </w:rPr>
      </w:pPr>
    </w:p>
    <w:p w14:paraId="3033537C" w14:textId="77777777" w:rsidR="00B3544D" w:rsidRPr="00B3544D" w:rsidRDefault="00B3544D" w:rsidP="00B3544D">
      <w:pPr>
        <w:spacing w:after="120"/>
        <w:rPr>
          <w:rFonts w:asciiTheme="minorHAnsi" w:eastAsia="BatangChe" w:hAnsiTheme="minorHAnsi"/>
          <w:b/>
          <w:sz w:val="28"/>
          <w:szCs w:val="28"/>
          <w:u w:val="single"/>
          <w:lang w:val="en-US"/>
        </w:rPr>
      </w:pPr>
    </w:p>
    <w:p w14:paraId="3C16833B" w14:textId="77777777" w:rsidR="00B3544D" w:rsidRPr="00B3544D" w:rsidRDefault="00B3544D" w:rsidP="00B354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08080" w:themeFill="background1" w:themeFillShade="80"/>
        <w:jc w:val="center"/>
        <w:rPr>
          <w:rFonts w:asciiTheme="minorHAnsi" w:hAnsiTheme="minorHAnsi" w:cstheme="minorHAnsi"/>
          <w:b/>
          <w:bCs/>
          <w:color w:val="FFFFFF" w:themeColor="background1"/>
          <w:sz w:val="28"/>
          <w:szCs w:val="28"/>
        </w:rPr>
      </w:pPr>
      <w:r w:rsidRPr="00B3544D">
        <w:rPr>
          <w:rFonts w:asciiTheme="minorHAnsi" w:hAnsiTheme="minorHAnsi" w:cstheme="minorHAnsi"/>
          <w:b/>
          <w:bCs/>
          <w:color w:val="FFFFFF" w:themeColor="background1"/>
          <w:sz w:val="28"/>
          <w:szCs w:val="28"/>
        </w:rPr>
        <w:t>Γ. Ειδίκευση Βιοτεχνολογίας και Υγιεινής Τροφίμων</w:t>
      </w:r>
    </w:p>
    <w:p w14:paraId="46B53757" w14:textId="77777777" w:rsidR="00B3544D" w:rsidRPr="00B3544D" w:rsidRDefault="00B3544D" w:rsidP="00B3544D">
      <w:pPr>
        <w:jc w:val="center"/>
        <w:rPr>
          <w:rFonts w:asciiTheme="minorHAnsi" w:hAnsiTheme="minorHAnsi" w:cstheme="minorHAnsi"/>
          <w:b/>
        </w:rPr>
      </w:pPr>
    </w:p>
    <w:p w14:paraId="3118D455" w14:textId="77777777" w:rsidR="00B3544D" w:rsidRPr="00B3544D" w:rsidRDefault="006E6CC4" w:rsidP="00B3544D">
      <w:pPr>
        <w:jc w:val="center"/>
        <w:rPr>
          <w:rFonts w:asciiTheme="minorHAnsi" w:eastAsia="BatangChe" w:hAnsiTheme="minorHAnsi" w:cstheme="minorHAnsi"/>
          <w:b/>
          <w:sz w:val="28"/>
          <w:szCs w:val="28"/>
        </w:rPr>
      </w:pPr>
      <w:hyperlink r:id="rId198" w:history="1">
        <w:r w:rsidR="00B3544D" w:rsidRPr="00B3544D">
          <w:rPr>
            <w:rFonts w:asciiTheme="minorHAnsi" w:eastAsia="BatangChe" w:hAnsiTheme="minorHAnsi" w:cstheme="minorHAnsi"/>
            <w:b/>
            <w:sz w:val="28"/>
            <w:szCs w:val="28"/>
          </w:rPr>
          <w:t xml:space="preserve">Ειδικά Κεφάλαια Βιοτεχνολογίας Τροφίμων </w:t>
        </w:r>
      </w:hyperlink>
    </w:p>
    <w:p w14:paraId="20967E8C" w14:textId="77777777" w:rsidR="00B3544D" w:rsidRPr="00B3544D" w:rsidRDefault="00B3544D" w:rsidP="00B3544D">
      <w:pPr>
        <w:jc w:val="center"/>
        <w:rPr>
          <w:rFonts w:asciiTheme="minorHAnsi" w:hAnsiTheme="minorHAnsi" w:cstheme="minorHAnsi"/>
          <w:b/>
          <w:bCs/>
        </w:rPr>
      </w:pPr>
      <w:r w:rsidRPr="00B3544D">
        <w:rPr>
          <w:rFonts w:asciiTheme="minorHAnsi" w:hAnsiTheme="minorHAnsi" w:cstheme="minorHAnsi"/>
          <w:b/>
        </w:rPr>
        <w:t>Διδάσκων: Σταύρος Πλέσσας</w:t>
      </w:r>
    </w:p>
    <w:p w14:paraId="48818724" w14:textId="77777777" w:rsidR="00B3544D" w:rsidRPr="00B3544D" w:rsidRDefault="00B3544D" w:rsidP="00B3544D">
      <w:pPr>
        <w:pBdr>
          <w:bottom w:val="single" w:sz="4" w:space="1" w:color="auto"/>
        </w:pBdr>
        <w:jc w:val="center"/>
        <w:rPr>
          <w:rFonts w:asciiTheme="minorHAnsi" w:hAnsiTheme="minorHAnsi" w:cstheme="minorHAnsi"/>
          <w:b/>
        </w:rPr>
      </w:pPr>
    </w:p>
    <w:p w14:paraId="2C2A5874" w14:textId="77777777" w:rsidR="00B3544D" w:rsidRPr="00B3544D" w:rsidRDefault="00B3544D" w:rsidP="00B3544D">
      <w:pPr>
        <w:jc w:val="center"/>
        <w:rPr>
          <w:rFonts w:asciiTheme="minorHAnsi" w:hAnsiTheme="minorHAnsi" w:cstheme="minorHAnsi"/>
        </w:rPr>
      </w:pPr>
      <w:r w:rsidRPr="00B3544D">
        <w:rPr>
          <w:rFonts w:asciiTheme="minorHAnsi" w:hAnsiTheme="minorHAnsi" w:cstheme="minorHAnsi"/>
          <w:b/>
        </w:rPr>
        <w:t>ΠΕΡΙΓΡΑΜΜΑ ΜΑΘΗΜΑΤΟΣ</w:t>
      </w:r>
    </w:p>
    <w:p w14:paraId="6F9034F3" w14:textId="77777777" w:rsidR="00B3544D" w:rsidRPr="00B3544D" w:rsidRDefault="00B3544D" w:rsidP="006E6CC4">
      <w:pPr>
        <w:widowControl w:val="0"/>
        <w:numPr>
          <w:ilvl w:val="0"/>
          <w:numId w:val="113"/>
        </w:numPr>
        <w:autoSpaceDE w:val="0"/>
        <w:autoSpaceDN w:val="0"/>
        <w:adjustRightInd w:val="0"/>
        <w:spacing w:before="240"/>
        <w:contextualSpacing/>
        <w:rPr>
          <w:rFonts w:asciiTheme="minorHAnsi" w:hAnsiTheme="minorHAnsi" w:cs="Arial"/>
          <w:b/>
          <w:color w:val="000000"/>
          <w:lang w:val="en-US"/>
        </w:rPr>
      </w:pPr>
      <w:r w:rsidRPr="00B3544D">
        <w:rPr>
          <w:rFonts w:asciiTheme="minorHAnsi" w:hAnsiTheme="minorHAnsi" w:cs="Arial"/>
          <w:b/>
          <w:color w:val="000000"/>
          <w:lang w:val="en-US"/>
        </w:rPr>
        <w:t>ΓΕΝΙΚΑ</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1186"/>
        <w:gridCol w:w="1048"/>
        <w:gridCol w:w="1357"/>
        <w:gridCol w:w="340"/>
        <w:gridCol w:w="1598"/>
      </w:tblGrid>
      <w:tr w:rsidR="00B3544D" w:rsidRPr="00B3544D" w14:paraId="735E4A02" w14:textId="77777777" w:rsidTr="000F1667">
        <w:trPr>
          <w:jc w:val="center"/>
        </w:trPr>
        <w:tc>
          <w:tcPr>
            <w:tcW w:w="2942" w:type="dxa"/>
            <w:shd w:val="clear" w:color="auto" w:fill="DDD9C3"/>
            <w:vAlign w:val="center"/>
          </w:tcPr>
          <w:p w14:paraId="0A4C542E"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ΣΧΟΛΗ</w:t>
            </w:r>
          </w:p>
        </w:tc>
        <w:tc>
          <w:tcPr>
            <w:tcW w:w="5529" w:type="dxa"/>
            <w:gridSpan w:val="5"/>
            <w:vAlign w:val="center"/>
          </w:tcPr>
          <w:p w14:paraId="2D460C9A" w14:textId="77777777" w:rsidR="00B3544D" w:rsidRPr="00B3544D" w:rsidRDefault="00B3544D" w:rsidP="00B3544D">
            <w:pPr>
              <w:rPr>
                <w:rFonts w:asciiTheme="minorHAnsi" w:hAnsiTheme="minorHAnsi" w:cstheme="minorHAnsi"/>
                <w:sz w:val="22"/>
                <w:szCs w:val="22"/>
                <w:highlight w:val="yellow"/>
              </w:rPr>
            </w:pPr>
            <w:r w:rsidRPr="00B3544D">
              <w:rPr>
                <w:rFonts w:asciiTheme="minorHAnsi" w:hAnsiTheme="minorHAnsi" w:cstheme="minorHAnsi"/>
                <w:sz w:val="22"/>
                <w:szCs w:val="22"/>
              </w:rPr>
              <w:t>ΣΧΟΛΗ ΕΠΙΣΤΗΜΩΝ ΓΕΩΠΟΝΙΑΣ ΚΑΙ ΔΑΣΟΛΟΓΙΑΣ</w:t>
            </w:r>
          </w:p>
        </w:tc>
      </w:tr>
      <w:tr w:rsidR="00B3544D" w:rsidRPr="00B3544D" w14:paraId="073C8503" w14:textId="77777777" w:rsidTr="000F1667">
        <w:trPr>
          <w:jc w:val="center"/>
        </w:trPr>
        <w:tc>
          <w:tcPr>
            <w:tcW w:w="2942" w:type="dxa"/>
            <w:shd w:val="clear" w:color="auto" w:fill="DDD9C3"/>
            <w:vAlign w:val="center"/>
          </w:tcPr>
          <w:p w14:paraId="034A154F"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ΤΜΗΜΑ</w:t>
            </w:r>
            <w:r w:rsidRPr="00B3544D">
              <w:rPr>
                <w:rFonts w:asciiTheme="minorHAnsi" w:hAnsiTheme="minorHAnsi" w:cstheme="minorHAnsi"/>
                <w:b/>
                <w:sz w:val="22"/>
                <w:szCs w:val="22"/>
                <w:lang w:val="en-US"/>
              </w:rPr>
              <w:t>/</w:t>
            </w:r>
            <w:r w:rsidRPr="00B3544D">
              <w:rPr>
                <w:rFonts w:asciiTheme="minorHAnsi" w:hAnsiTheme="minorHAnsi" w:cstheme="minorHAnsi"/>
                <w:b/>
                <w:sz w:val="22"/>
                <w:szCs w:val="22"/>
              </w:rPr>
              <w:t>ΠΜΣ</w:t>
            </w:r>
          </w:p>
        </w:tc>
        <w:tc>
          <w:tcPr>
            <w:tcW w:w="5529" w:type="dxa"/>
            <w:gridSpan w:val="5"/>
            <w:vAlign w:val="center"/>
          </w:tcPr>
          <w:p w14:paraId="4C201E70" w14:textId="77777777" w:rsidR="00B3544D" w:rsidRPr="00B3544D" w:rsidRDefault="00B3544D" w:rsidP="00B3544D">
            <w:pPr>
              <w:rPr>
                <w:rFonts w:asciiTheme="minorHAnsi" w:hAnsiTheme="minorHAnsi" w:cstheme="minorHAnsi"/>
                <w:sz w:val="22"/>
                <w:szCs w:val="22"/>
                <w:highlight w:val="yellow"/>
              </w:rPr>
            </w:pPr>
            <w:r w:rsidRPr="00B3544D">
              <w:rPr>
                <w:rFonts w:asciiTheme="minorHAnsi" w:hAnsiTheme="minorHAnsi" w:cstheme="minorHAnsi"/>
                <w:sz w:val="22"/>
                <w:szCs w:val="22"/>
              </w:rPr>
              <w:t>ΑΓΡΟΤΙΚΗΣ ΑΝΑΠΤΥΞΗΣ/ΑΕΙΦΟΡΙΚΑ ΣΥΣΤΗΜΑΤΑ ΠΑΡΑΓΩΓΗΣ ΚΑΙ ΠΕΡΙΒΑΛΛΟΝ ΣΤΗ ΓΕΩΡΓΙΑ</w:t>
            </w:r>
          </w:p>
        </w:tc>
      </w:tr>
      <w:tr w:rsidR="00B3544D" w:rsidRPr="00B3544D" w14:paraId="43B8A124" w14:textId="77777777" w:rsidTr="000F1667">
        <w:trPr>
          <w:jc w:val="center"/>
        </w:trPr>
        <w:tc>
          <w:tcPr>
            <w:tcW w:w="2942" w:type="dxa"/>
            <w:shd w:val="clear" w:color="auto" w:fill="DDD9C3"/>
            <w:vAlign w:val="center"/>
          </w:tcPr>
          <w:p w14:paraId="37C771CC"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ΕΠΙΠΕΔΟ ΣΠΟΥΔΩΝ </w:t>
            </w:r>
          </w:p>
        </w:tc>
        <w:tc>
          <w:tcPr>
            <w:tcW w:w="5529" w:type="dxa"/>
            <w:gridSpan w:val="5"/>
            <w:vAlign w:val="center"/>
          </w:tcPr>
          <w:p w14:paraId="7965714D" w14:textId="77777777" w:rsidR="00B3544D" w:rsidRPr="00B3544D" w:rsidRDefault="00B3544D" w:rsidP="00B3544D">
            <w:pPr>
              <w:rPr>
                <w:rFonts w:asciiTheme="minorHAnsi" w:hAnsiTheme="minorHAnsi" w:cstheme="minorHAnsi"/>
                <w:sz w:val="22"/>
                <w:szCs w:val="22"/>
              </w:rPr>
            </w:pPr>
            <w:r w:rsidRPr="00B3544D">
              <w:rPr>
                <w:rFonts w:ascii="Calibri" w:hAnsi="Calibri" w:cs="Arial"/>
                <w:sz w:val="22"/>
                <w:szCs w:val="22"/>
              </w:rPr>
              <w:t>ΕΠΙΠΕΔΟ 7-ΜΕΤΑΠΤΥΧΙΑΚΟ ΔΙΠΛΩΜΑ ΕΙΔΙΚΕΥΣΗΣ</w:t>
            </w:r>
          </w:p>
        </w:tc>
      </w:tr>
      <w:tr w:rsidR="00B3544D" w:rsidRPr="00B3544D" w14:paraId="68FBB838" w14:textId="77777777" w:rsidTr="000F1667">
        <w:trPr>
          <w:jc w:val="center"/>
        </w:trPr>
        <w:tc>
          <w:tcPr>
            <w:tcW w:w="2942" w:type="dxa"/>
            <w:shd w:val="clear" w:color="auto" w:fill="DDD9C3"/>
            <w:vAlign w:val="center"/>
          </w:tcPr>
          <w:p w14:paraId="1D0AB9D2"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ΚΩΔΙΚΟΣ ΜΑΘΗΜΑΤΟΣ</w:t>
            </w:r>
          </w:p>
        </w:tc>
        <w:tc>
          <w:tcPr>
            <w:tcW w:w="1186" w:type="dxa"/>
            <w:vAlign w:val="center"/>
          </w:tcPr>
          <w:p w14:paraId="3F877BAA" w14:textId="77777777" w:rsidR="00B3544D" w:rsidRPr="00B3544D" w:rsidRDefault="00B3544D" w:rsidP="00B3544D">
            <w:pPr>
              <w:rPr>
                <w:rFonts w:asciiTheme="minorHAnsi" w:hAnsiTheme="minorHAnsi" w:cstheme="minorHAnsi"/>
                <w:b/>
                <w:sz w:val="22"/>
                <w:szCs w:val="22"/>
              </w:rPr>
            </w:pPr>
            <w:r w:rsidRPr="00B3544D">
              <w:rPr>
                <w:rFonts w:asciiTheme="minorHAnsi" w:hAnsiTheme="minorHAnsi" w:cstheme="minorHAnsi"/>
                <w:sz w:val="22"/>
                <w:szCs w:val="22"/>
                <w:lang w:val="en-US"/>
              </w:rPr>
              <w:t>PBTF01</w:t>
            </w:r>
          </w:p>
        </w:tc>
        <w:tc>
          <w:tcPr>
            <w:tcW w:w="2405" w:type="dxa"/>
            <w:gridSpan w:val="2"/>
            <w:shd w:val="clear" w:color="auto" w:fill="DDD9C3"/>
            <w:vAlign w:val="center"/>
          </w:tcPr>
          <w:p w14:paraId="4BA00272"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ΕΞΑΜΗΝΟ ΣΠΟΥΔΩΝ</w:t>
            </w:r>
          </w:p>
        </w:tc>
        <w:tc>
          <w:tcPr>
            <w:tcW w:w="1938" w:type="dxa"/>
            <w:gridSpan w:val="2"/>
            <w:vAlign w:val="center"/>
          </w:tcPr>
          <w:p w14:paraId="548AB983" w14:textId="77777777" w:rsidR="00B3544D" w:rsidRPr="00B3544D" w:rsidRDefault="00B3544D" w:rsidP="00B3544D">
            <w:pPr>
              <w:rPr>
                <w:rFonts w:asciiTheme="minorHAnsi" w:hAnsiTheme="minorHAnsi" w:cstheme="minorHAnsi"/>
                <w:b/>
                <w:sz w:val="22"/>
                <w:szCs w:val="22"/>
                <w:lang w:val="en-US"/>
              </w:rPr>
            </w:pPr>
            <w:r w:rsidRPr="00B3544D">
              <w:rPr>
                <w:rFonts w:asciiTheme="minorHAnsi" w:eastAsia="Calibri" w:hAnsiTheme="minorHAnsi" w:cstheme="minorHAnsi"/>
                <w:sz w:val="22"/>
                <w:szCs w:val="22"/>
              </w:rPr>
              <w:t>1</w:t>
            </w:r>
            <w:r w:rsidRPr="00B3544D">
              <w:rPr>
                <w:rFonts w:asciiTheme="minorHAnsi" w:eastAsia="Calibri" w:hAnsiTheme="minorHAnsi" w:cstheme="minorHAnsi"/>
                <w:sz w:val="22"/>
                <w:szCs w:val="22"/>
                <w:vertAlign w:val="superscript"/>
                <w:lang w:val="en-US"/>
              </w:rPr>
              <w:t>o</w:t>
            </w:r>
          </w:p>
        </w:tc>
      </w:tr>
      <w:tr w:rsidR="00B3544D" w:rsidRPr="00B3544D" w14:paraId="6E9832D5" w14:textId="77777777" w:rsidTr="000F1667">
        <w:trPr>
          <w:trHeight w:val="375"/>
          <w:jc w:val="center"/>
        </w:trPr>
        <w:tc>
          <w:tcPr>
            <w:tcW w:w="2942" w:type="dxa"/>
            <w:shd w:val="clear" w:color="auto" w:fill="DDD9C3"/>
            <w:vAlign w:val="center"/>
          </w:tcPr>
          <w:p w14:paraId="1BD7302F"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ΤΙΤΛΟΣ ΜΑΘΗΜΑΤΟΣ</w:t>
            </w:r>
          </w:p>
        </w:tc>
        <w:tc>
          <w:tcPr>
            <w:tcW w:w="5529" w:type="dxa"/>
            <w:gridSpan w:val="5"/>
            <w:vAlign w:val="center"/>
          </w:tcPr>
          <w:p w14:paraId="29604DDF" w14:textId="77777777" w:rsidR="00B3544D" w:rsidRPr="00B3544D" w:rsidRDefault="00B3544D" w:rsidP="00B3544D">
            <w:pPr>
              <w:rPr>
                <w:rFonts w:asciiTheme="minorHAnsi" w:hAnsiTheme="minorHAnsi" w:cstheme="minorHAnsi"/>
                <w:caps/>
                <w:sz w:val="22"/>
                <w:szCs w:val="22"/>
              </w:rPr>
            </w:pPr>
            <w:r w:rsidRPr="00B3544D">
              <w:rPr>
                <w:rFonts w:asciiTheme="minorHAnsi" w:hAnsiTheme="minorHAnsi" w:cstheme="minorHAnsi"/>
                <w:caps/>
                <w:sz w:val="22"/>
                <w:szCs w:val="22"/>
              </w:rPr>
              <w:t>ΕΙΔΙΚΑ ΚΕΦΑΛΑΙΑ ΒΙΟΤΕΧΝΟΛΟΓΙΑς ΤΡΟΦΙΜΩΝ</w:t>
            </w:r>
          </w:p>
        </w:tc>
      </w:tr>
      <w:tr w:rsidR="00B3544D" w:rsidRPr="00B3544D" w14:paraId="63AC4252" w14:textId="77777777" w:rsidTr="000F1667">
        <w:trPr>
          <w:trHeight w:val="196"/>
          <w:jc w:val="center"/>
        </w:trPr>
        <w:tc>
          <w:tcPr>
            <w:tcW w:w="5176" w:type="dxa"/>
            <w:gridSpan w:val="3"/>
            <w:shd w:val="clear" w:color="auto" w:fill="DDD9C3"/>
            <w:vAlign w:val="center"/>
          </w:tcPr>
          <w:p w14:paraId="5FE318E0"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 xml:space="preserve">ΑΥΤΟΤΕΛΕΙΣ ΔΙΔΑΚΤΙΚΕΣ ΔΡΑΣΤΗΡΙΟΤΗΤΕΣ </w:t>
            </w:r>
          </w:p>
        </w:tc>
        <w:tc>
          <w:tcPr>
            <w:tcW w:w="1697" w:type="dxa"/>
            <w:gridSpan w:val="2"/>
            <w:shd w:val="clear" w:color="auto" w:fill="DDD9C3"/>
            <w:vAlign w:val="center"/>
          </w:tcPr>
          <w:p w14:paraId="263E4130"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ΕΒΔΟΜΑΔΙΑΙΕΣ</w:t>
            </w:r>
            <w:r w:rsidRPr="00B3544D">
              <w:rPr>
                <w:rFonts w:asciiTheme="minorHAnsi" w:hAnsiTheme="minorHAnsi" w:cstheme="minorHAnsi"/>
                <w:b/>
                <w:sz w:val="22"/>
                <w:szCs w:val="22"/>
              </w:rPr>
              <w:br/>
              <w:t>ΩΡΕΣ Δ</w:t>
            </w:r>
            <w:r w:rsidRPr="00B3544D">
              <w:rPr>
                <w:rFonts w:asciiTheme="minorHAnsi" w:hAnsiTheme="minorHAnsi" w:cstheme="minorHAnsi"/>
                <w:b/>
                <w:sz w:val="22"/>
                <w:szCs w:val="22"/>
                <w:shd w:val="clear" w:color="auto" w:fill="DDD9C3"/>
              </w:rPr>
              <w:t>ΙΔ</w:t>
            </w:r>
            <w:r w:rsidRPr="00B3544D">
              <w:rPr>
                <w:rFonts w:asciiTheme="minorHAnsi" w:hAnsiTheme="minorHAnsi" w:cstheme="minorHAnsi"/>
                <w:b/>
                <w:sz w:val="22"/>
                <w:szCs w:val="22"/>
              </w:rPr>
              <w:t>ΑΣΚΑΛΙΑΣ</w:t>
            </w:r>
          </w:p>
        </w:tc>
        <w:tc>
          <w:tcPr>
            <w:tcW w:w="1598" w:type="dxa"/>
            <w:shd w:val="clear" w:color="auto" w:fill="DDD9C3"/>
            <w:vAlign w:val="center"/>
          </w:tcPr>
          <w:p w14:paraId="3D5792EC"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ΠΙΣΤΩΤΙΚΕΣ ΜΟΝΑΔΕΣ</w:t>
            </w:r>
          </w:p>
        </w:tc>
      </w:tr>
      <w:tr w:rsidR="00B3544D" w:rsidRPr="00B3544D" w14:paraId="54806666" w14:textId="77777777" w:rsidTr="000F1667">
        <w:trPr>
          <w:trHeight w:val="194"/>
          <w:jc w:val="center"/>
        </w:trPr>
        <w:tc>
          <w:tcPr>
            <w:tcW w:w="5176" w:type="dxa"/>
            <w:gridSpan w:val="3"/>
            <w:vAlign w:val="center"/>
          </w:tcPr>
          <w:p w14:paraId="627934C7" w14:textId="77777777" w:rsidR="00B3544D" w:rsidRPr="00B3544D" w:rsidRDefault="00B3544D" w:rsidP="00B3544D">
            <w:pPr>
              <w:jc w:val="right"/>
              <w:rPr>
                <w:rFonts w:asciiTheme="minorHAnsi" w:hAnsiTheme="minorHAnsi" w:cstheme="minorHAnsi"/>
                <w:color w:val="002060"/>
                <w:sz w:val="22"/>
                <w:szCs w:val="22"/>
              </w:rPr>
            </w:pPr>
          </w:p>
        </w:tc>
        <w:tc>
          <w:tcPr>
            <w:tcW w:w="1697" w:type="dxa"/>
            <w:gridSpan w:val="2"/>
            <w:vAlign w:val="center"/>
          </w:tcPr>
          <w:p w14:paraId="5EEAB332"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3</w:t>
            </w:r>
          </w:p>
        </w:tc>
        <w:tc>
          <w:tcPr>
            <w:tcW w:w="1598" w:type="dxa"/>
            <w:vAlign w:val="center"/>
          </w:tcPr>
          <w:p w14:paraId="6CE97D7F" w14:textId="77777777" w:rsidR="00B3544D" w:rsidRPr="00B3544D" w:rsidRDefault="00B3544D" w:rsidP="00B3544D">
            <w:pPr>
              <w:jc w:val="center"/>
              <w:rPr>
                <w:rFonts w:asciiTheme="minorHAnsi" w:hAnsiTheme="minorHAnsi" w:cstheme="minorHAnsi"/>
                <w:color w:val="244061"/>
                <w:sz w:val="22"/>
                <w:szCs w:val="22"/>
              </w:rPr>
            </w:pPr>
            <w:r w:rsidRPr="00B3544D">
              <w:rPr>
                <w:rFonts w:asciiTheme="minorHAnsi" w:hAnsiTheme="minorHAnsi" w:cstheme="minorHAnsi"/>
                <w:sz w:val="22"/>
                <w:szCs w:val="22"/>
                <w:lang w:val="en-US"/>
              </w:rPr>
              <w:t>7.5</w:t>
            </w:r>
          </w:p>
        </w:tc>
      </w:tr>
      <w:tr w:rsidR="00B3544D" w:rsidRPr="00B3544D" w14:paraId="60B11696" w14:textId="77777777" w:rsidTr="000F1667">
        <w:trPr>
          <w:trHeight w:val="599"/>
          <w:jc w:val="center"/>
        </w:trPr>
        <w:tc>
          <w:tcPr>
            <w:tcW w:w="2942" w:type="dxa"/>
            <w:shd w:val="clear" w:color="auto" w:fill="DDD9C3"/>
            <w:vAlign w:val="center"/>
          </w:tcPr>
          <w:p w14:paraId="5CE53B3B" w14:textId="77777777" w:rsidR="00B3544D" w:rsidRPr="00B3544D" w:rsidRDefault="00B3544D" w:rsidP="00B3544D">
            <w:pPr>
              <w:jc w:val="right"/>
              <w:rPr>
                <w:rFonts w:asciiTheme="minorHAnsi" w:hAnsiTheme="minorHAnsi" w:cstheme="minorHAnsi"/>
                <w:i/>
                <w:sz w:val="22"/>
                <w:szCs w:val="22"/>
              </w:rPr>
            </w:pPr>
            <w:r w:rsidRPr="00B3544D">
              <w:rPr>
                <w:rFonts w:asciiTheme="minorHAnsi" w:hAnsiTheme="minorHAnsi" w:cstheme="minorHAnsi"/>
                <w:b/>
                <w:sz w:val="22"/>
                <w:szCs w:val="22"/>
              </w:rPr>
              <w:t>ΤΥΠΟΣ ΜΑΘΗΜΑΤΟΣ</w:t>
            </w:r>
            <w:r w:rsidRPr="00B3544D">
              <w:rPr>
                <w:rFonts w:asciiTheme="minorHAnsi" w:hAnsiTheme="minorHAnsi" w:cstheme="minorHAnsi"/>
                <w:i/>
                <w:sz w:val="22"/>
                <w:szCs w:val="22"/>
              </w:rPr>
              <w:t xml:space="preserve"> </w:t>
            </w:r>
          </w:p>
        </w:tc>
        <w:tc>
          <w:tcPr>
            <w:tcW w:w="5529" w:type="dxa"/>
            <w:gridSpan w:val="5"/>
            <w:vAlign w:val="center"/>
          </w:tcPr>
          <w:p w14:paraId="611E4104"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rPr>
              <w:t>ΕΠΙΣΤΗΜΟΝΙΚΗΣ ΠΕΡΙΟΧΗΣ</w:t>
            </w:r>
          </w:p>
        </w:tc>
      </w:tr>
      <w:tr w:rsidR="00B3544D" w:rsidRPr="00B3544D" w14:paraId="321773ED" w14:textId="77777777" w:rsidTr="000F1667">
        <w:trPr>
          <w:jc w:val="center"/>
        </w:trPr>
        <w:tc>
          <w:tcPr>
            <w:tcW w:w="2942" w:type="dxa"/>
            <w:shd w:val="clear" w:color="auto" w:fill="DDD9C3"/>
            <w:vAlign w:val="center"/>
          </w:tcPr>
          <w:p w14:paraId="04BC540F"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ΠΡΟΑΠΑΙΤΟΥΜΕΝΑ ΜΑΘΗΜΑΤΑ</w:t>
            </w:r>
          </w:p>
          <w:p w14:paraId="47F17593" w14:textId="77777777" w:rsidR="00B3544D" w:rsidRPr="00B3544D" w:rsidRDefault="00B3544D" w:rsidP="00B3544D">
            <w:pPr>
              <w:jc w:val="right"/>
              <w:rPr>
                <w:rFonts w:asciiTheme="minorHAnsi" w:hAnsiTheme="minorHAnsi" w:cstheme="minorHAnsi"/>
                <w:b/>
                <w:sz w:val="22"/>
                <w:szCs w:val="22"/>
              </w:rPr>
            </w:pPr>
          </w:p>
        </w:tc>
        <w:tc>
          <w:tcPr>
            <w:tcW w:w="5529" w:type="dxa"/>
            <w:gridSpan w:val="5"/>
            <w:vAlign w:val="center"/>
          </w:tcPr>
          <w:p w14:paraId="1538761A"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OXI</w:t>
            </w:r>
          </w:p>
        </w:tc>
      </w:tr>
      <w:tr w:rsidR="00B3544D" w:rsidRPr="00B3544D" w14:paraId="3622661A" w14:textId="77777777" w:rsidTr="000F1667">
        <w:trPr>
          <w:jc w:val="center"/>
        </w:trPr>
        <w:tc>
          <w:tcPr>
            <w:tcW w:w="2942" w:type="dxa"/>
            <w:shd w:val="clear" w:color="auto" w:fill="DDD9C3"/>
            <w:vAlign w:val="center"/>
          </w:tcPr>
          <w:p w14:paraId="48C71294"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Γ</w:t>
            </w:r>
            <w:r w:rsidRPr="00B3544D">
              <w:rPr>
                <w:rFonts w:asciiTheme="minorHAnsi" w:hAnsiTheme="minorHAnsi" w:cstheme="minorHAnsi"/>
                <w:b/>
                <w:sz w:val="22"/>
                <w:szCs w:val="22"/>
                <w:lang w:val="en-US"/>
              </w:rPr>
              <w:t>ΛΩΣΣΑ ΔΙΔΑΣΚΑΛΙΑΣ</w:t>
            </w:r>
            <w:r w:rsidRPr="00B3544D">
              <w:rPr>
                <w:rFonts w:asciiTheme="minorHAnsi" w:hAnsiTheme="minorHAnsi" w:cstheme="minorHAnsi"/>
                <w:b/>
                <w:sz w:val="22"/>
                <w:szCs w:val="22"/>
              </w:rPr>
              <w:t xml:space="preserve"> και ΕΞΕΤΑΣΕΩΝ</w:t>
            </w:r>
          </w:p>
        </w:tc>
        <w:tc>
          <w:tcPr>
            <w:tcW w:w="5529" w:type="dxa"/>
            <w:gridSpan w:val="5"/>
            <w:vAlign w:val="center"/>
          </w:tcPr>
          <w:p w14:paraId="18209C8C"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ΕΛΛΗΝΙΚΗ</w:t>
            </w:r>
          </w:p>
        </w:tc>
      </w:tr>
      <w:tr w:rsidR="00B3544D" w:rsidRPr="00B3544D" w14:paraId="3E1B5F1D" w14:textId="77777777" w:rsidTr="000F1667">
        <w:trPr>
          <w:jc w:val="center"/>
        </w:trPr>
        <w:tc>
          <w:tcPr>
            <w:tcW w:w="2942" w:type="dxa"/>
            <w:shd w:val="clear" w:color="auto" w:fill="DDD9C3"/>
            <w:vAlign w:val="center"/>
          </w:tcPr>
          <w:p w14:paraId="60B3B29C"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ΤΟ ΜΑΘΗΜΑ ΠΡΟΣΦΕΡΕΤΑΙ ΣΕ ΦΟΙΤΗΤΕΣ </w:t>
            </w:r>
            <w:r w:rsidRPr="00B3544D">
              <w:rPr>
                <w:rFonts w:asciiTheme="minorHAnsi" w:hAnsiTheme="minorHAnsi" w:cstheme="minorHAnsi"/>
                <w:b/>
                <w:sz w:val="22"/>
                <w:szCs w:val="22"/>
                <w:lang w:val="en-GB"/>
              </w:rPr>
              <w:t>ERASMUS</w:t>
            </w:r>
            <w:r w:rsidRPr="00B3544D">
              <w:rPr>
                <w:rFonts w:asciiTheme="minorHAnsi" w:hAnsiTheme="minorHAnsi" w:cstheme="minorHAnsi"/>
                <w:b/>
                <w:sz w:val="22"/>
                <w:szCs w:val="22"/>
              </w:rPr>
              <w:t xml:space="preserve"> </w:t>
            </w:r>
          </w:p>
        </w:tc>
        <w:tc>
          <w:tcPr>
            <w:tcW w:w="5529" w:type="dxa"/>
            <w:gridSpan w:val="5"/>
            <w:vAlign w:val="center"/>
          </w:tcPr>
          <w:p w14:paraId="68D7E93B"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ΟΧΙ</w:t>
            </w:r>
          </w:p>
        </w:tc>
      </w:tr>
      <w:tr w:rsidR="00B3544D" w:rsidRPr="00B3544D" w14:paraId="50FB92E5" w14:textId="77777777" w:rsidTr="000F1667">
        <w:trPr>
          <w:jc w:val="center"/>
        </w:trPr>
        <w:tc>
          <w:tcPr>
            <w:tcW w:w="2942" w:type="dxa"/>
            <w:shd w:val="clear" w:color="auto" w:fill="DDD9C3"/>
            <w:vAlign w:val="center"/>
          </w:tcPr>
          <w:p w14:paraId="3B1CBDD7" w14:textId="77777777" w:rsidR="00B3544D" w:rsidRPr="00B3544D" w:rsidRDefault="00B3544D" w:rsidP="00B3544D">
            <w:pPr>
              <w:jc w:val="right"/>
              <w:rPr>
                <w:rFonts w:asciiTheme="minorHAnsi" w:hAnsiTheme="minorHAnsi" w:cstheme="minorHAnsi"/>
                <w:b/>
                <w:sz w:val="22"/>
                <w:szCs w:val="22"/>
                <w:lang w:val="en-GB"/>
              </w:rPr>
            </w:pPr>
            <w:r w:rsidRPr="00B3544D">
              <w:rPr>
                <w:rFonts w:asciiTheme="minorHAnsi" w:hAnsiTheme="minorHAnsi" w:cstheme="minorHAnsi"/>
                <w:b/>
                <w:sz w:val="22"/>
                <w:szCs w:val="22"/>
              </w:rPr>
              <w:t>ΗΛΕΚΤΡΟΝΙΚΗ ΣΕΛΙΔΑ ΜΑΘΗΜΑΤΟΣ (</w:t>
            </w:r>
            <w:r w:rsidRPr="00B3544D">
              <w:rPr>
                <w:rFonts w:asciiTheme="minorHAnsi" w:hAnsiTheme="minorHAnsi" w:cstheme="minorHAnsi"/>
                <w:b/>
                <w:sz w:val="22"/>
                <w:szCs w:val="22"/>
                <w:lang w:val="en-GB"/>
              </w:rPr>
              <w:t>URL)</w:t>
            </w:r>
          </w:p>
        </w:tc>
        <w:tc>
          <w:tcPr>
            <w:tcW w:w="5529" w:type="dxa"/>
            <w:gridSpan w:val="5"/>
            <w:vAlign w:val="center"/>
          </w:tcPr>
          <w:p w14:paraId="58ABC6EF" w14:textId="77777777" w:rsidR="00B3544D" w:rsidRPr="00B3544D" w:rsidRDefault="00B3544D" w:rsidP="00B3544D">
            <w:pPr>
              <w:rPr>
                <w:rFonts w:asciiTheme="minorHAnsi" w:eastAsia="Calibri" w:hAnsiTheme="minorHAnsi" w:cstheme="minorHAnsi"/>
                <w:sz w:val="22"/>
                <w:szCs w:val="22"/>
                <w:highlight w:val="yellow"/>
                <w:lang w:val="en-GB"/>
              </w:rPr>
            </w:pPr>
          </w:p>
        </w:tc>
      </w:tr>
    </w:tbl>
    <w:p w14:paraId="5E3F2D63" w14:textId="77777777" w:rsidR="00B3544D" w:rsidRPr="00B3544D" w:rsidRDefault="00B3544D" w:rsidP="006E6CC4">
      <w:pPr>
        <w:widowControl w:val="0"/>
        <w:numPr>
          <w:ilvl w:val="0"/>
          <w:numId w:val="113"/>
        </w:numPr>
        <w:autoSpaceDE w:val="0"/>
        <w:autoSpaceDN w:val="0"/>
        <w:adjustRightInd w:val="0"/>
        <w:spacing w:before="240"/>
        <w:contextualSpacing/>
        <w:rPr>
          <w:rFonts w:asciiTheme="minorHAnsi" w:hAnsiTheme="minorHAnsi" w:cs="Arial"/>
          <w:b/>
          <w:color w:val="000000"/>
          <w:lang w:val="en-US"/>
        </w:rPr>
      </w:pPr>
      <w:r w:rsidRPr="00B3544D">
        <w:rPr>
          <w:rFonts w:asciiTheme="minorHAnsi" w:hAnsiTheme="minorHAnsi" w:cs="Arial"/>
          <w:b/>
          <w:color w:val="000000"/>
        </w:rPr>
        <w:t>ΜΑΘΗΣΙΑΚΑ ΑΠΟΤΕΛΕΣΜΑΤΑ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4885E74F" w14:textId="77777777" w:rsidTr="000F1667">
        <w:trPr>
          <w:jc w:val="center"/>
        </w:trPr>
        <w:tc>
          <w:tcPr>
            <w:tcW w:w="8472" w:type="dxa"/>
            <w:tcBorders>
              <w:bottom w:val="nil"/>
            </w:tcBorders>
            <w:shd w:val="clear" w:color="auto" w:fill="DDD9C3"/>
            <w:vAlign w:val="center"/>
          </w:tcPr>
          <w:p w14:paraId="38BD12C5" w14:textId="77777777" w:rsidR="00B3544D" w:rsidRPr="00B3544D" w:rsidRDefault="00B3544D" w:rsidP="00B3544D">
            <w:pPr>
              <w:rPr>
                <w:rFonts w:asciiTheme="minorHAnsi" w:hAnsiTheme="minorHAnsi" w:cs="Arial"/>
                <w:i/>
                <w:sz w:val="22"/>
                <w:szCs w:val="22"/>
              </w:rPr>
            </w:pPr>
            <w:r w:rsidRPr="00B3544D">
              <w:rPr>
                <w:rFonts w:asciiTheme="minorHAnsi" w:hAnsiTheme="minorHAnsi" w:cs="Arial"/>
                <w:b/>
                <w:sz w:val="22"/>
                <w:szCs w:val="22"/>
              </w:rPr>
              <w:t>Μαθησιακά Αποτελέσματα</w:t>
            </w:r>
          </w:p>
        </w:tc>
      </w:tr>
      <w:tr w:rsidR="00B3544D" w:rsidRPr="00B3544D" w14:paraId="7A3E18E7" w14:textId="77777777" w:rsidTr="000F1667">
        <w:trPr>
          <w:jc w:val="center"/>
        </w:trPr>
        <w:tc>
          <w:tcPr>
            <w:tcW w:w="8472" w:type="dxa"/>
            <w:vAlign w:val="center"/>
          </w:tcPr>
          <w:p w14:paraId="54079013" w14:textId="77777777" w:rsidR="00B3544D" w:rsidRPr="00B3544D" w:rsidRDefault="00B3544D" w:rsidP="00B3544D">
            <w:pPr>
              <w:widowControl w:val="0"/>
              <w:autoSpaceDE w:val="0"/>
              <w:autoSpaceDN w:val="0"/>
              <w:adjustRightInd w:val="0"/>
              <w:contextualSpacing/>
              <w:rPr>
                <w:rFonts w:asciiTheme="minorHAnsi" w:hAnsiTheme="minorHAnsi"/>
                <w:sz w:val="22"/>
                <w:szCs w:val="22"/>
              </w:rPr>
            </w:pPr>
            <w:r w:rsidRPr="00B3544D">
              <w:rPr>
                <w:rFonts w:asciiTheme="minorHAnsi" w:hAnsiTheme="minorHAnsi"/>
                <w:sz w:val="22"/>
                <w:szCs w:val="22"/>
              </w:rPr>
              <w:t>Μετά την επιτυχή ολοκλήρωση του μαθήματος, οι συμμετέχοντες θα μπορούν/είναι σε θέση να:</w:t>
            </w:r>
          </w:p>
          <w:p w14:paraId="412F0297" w14:textId="77777777" w:rsidR="00B3544D" w:rsidRPr="00B3544D" w:rsidRDefault="00B3544D" w:rsidP="006E6CC4">
            <w:pPr>
              <w:widowControl w:val="0"/>
              <w:numPr>
                <w:ilvl w:val="0"/>
                <w:numId w:val="109"/>
              </w:numPr>
              <w:autoSpaceDE w:val="0"/>
              <w:autoSpaceDN w:val="0"/>
              <w:adjustRightInd w:val="0"/>
              <w:contextualSpacing/>
              <w:rPr>
                <w:rFonts w:asciiTheme="minorHAnsi" w:hAnsiTheme="minorHAnsi"/>
                <w:sz w:val="22"/>
                <w:szCs w:val="22"/>
              </w:rPr>
            </w:pPr>
            <w:r w:rsidRPr="00B3544D">
              <w:rPr>
                <w:rFonts w:asciiTheme="minorHAnsi" w:hAnsiTheme="minorHAnsi"/>
                <w:sz w:val="22"/>
                <w:szCs w:val="22"/>
              </w:rPr>
              <w:t>κατανοήσουν τις βασικές αρχές που διέπουν την επιστήμη της Βιοτεχνολογίας τροφίμων</w:t>
            </w:r>
          </w:p>
          <w:p w14:paraId="438344F4" w14:textId="77777777" w:rsidR="00B3544D" w:rsidRPr="00B3544D" w:rsidRDefault="00B3544D" w:rsidP="006E6CC4">
            <w:pPr>
              <w:widowControl w:val="0"/>
              <w:numPr>
                <w:ilvl w:val="0"/>
                <w:numId w:val="109"/>
              </w:numPr>
              <w:autoSpaceDE w:val="0"/>
              <w:autoSpaceDN w:val="0"/>
              <w:adjustRightInd w:val="0"/>
              <w:spacing w:after="60"/>
              <w:contextualSpacing/>
              <w:rPr>
                <w:rFonts w:asciiTheme="minorHAnsi" w:hAnsiTheme="minorHAnsi"/>
                <w:sz w:val="22"/>
                <w:szCs w:val="22"/>
              </w:rPr>
            </w:pPr>
            <w:r w:rsidRPr="00B3544D">
              <w:rPr>
                <w:rFonts w:asciiTheme="minorHAnsi" w:hAnsiTheme="minorHAnsi"/>
                <w:sz w:val="22"/>
                <w:szCs w:val="22"/>
              </w:rPr>
              <w:t>κατανοήσουν τη σύνδεση της επιστήμης της Βιοτεχνολογίας τροφίμων με συγγενικούς κλάδους όπως είναι κυρίως Χημεία Τροφίμων</w:t>
            </w:r>
          </w:p>
          <w:p w14:paraId="1DF92646" w14:textId="77777777" w:rsidR="00B3544D" w:rsidRPr="00B3544D" w:rsidRDefault="00B3544D" w:rsidP="006E6CC4">
            <w:pPr>
              <w:widowControl w:val="0"/>
              <w:numPr>
                <w:ilvl w:val="0"/>
                <w:numId w:val="109"/>
              </w:numPr>
              <w:autoSpaceDE w:val="0"/>
              <w:autoSpaceDN w:val="0"/>
              <w:adjustRightInd w:val="0"/>
              <w:spacing w:after="60"/>
              <w:contextualSpacing/>
              <w:rPr>
                <w:rFonts w:asciiTheme="minorHAnsi" w:hAnsiTheme="minorHAnsi"/>
                <w:sz w:val="22"/>
                <w:szCs w:val="22"/>
              </w:rPr>
            </w:pPr>
            <w:r w:rsidRPr="00B3544D">
              <w:rPr>
                <w:rFonts w:asciiTheme="minorHAnsi" w:hAnsiTheme="minorHAnsi"/>
                <w:sz w:val="22"/>
                <w:szCs w:val="22"/>
              </w:rPr>
              <w:t xml:space="preserve">κατανοήσουν και να αυξήσουν την κριτική τους ικανότητα και αντίληψη αναφορικά </w:t>
            </w:r>
            <w:r w:rsidRPr="00B3544D">
              <w:rPr>
                <w:rFonts w:asciiTheme="minorHAnsi" w:hAnsiTheme="minorHAnsi"/>
                <w:sz w:val="22"/>
                <w:szCs w:val="22"/>
              </w:rPr>
              <w:lastRenderedPageBreak/>
              <w:t>με σύγχρονα προβλήματα τα οποία αφορούν την υγεία του καταναλωτή τροφίμων, όπως η κατανάλωση γενετικά τροποποιημένων τροφίμων</w:t>
            </w:r>
          </w:p>
        </w:tc>
      </w:tr>
      <w:tr w:rsidR="00B3544D" w:rsidRPr="00B3544D" w14:paraId="463C812A" w14:textId="77777777" w:rsidTr="000F1667">
        <w:tblPrEx>
          <w:tblLook w:val="0000" w:firstRow="0" w:lastRow="0" w:firstColumn="0" w:lastColumn="0" w:noHBand="0" w:noVBand="0"/>
        </w:tblPrEx>
        <w:trPr>
          <w:jc w:val="center"/>
        </w:trPr>
        <w:tc>
          <w:tcPr>
            <w:tcW w:w="8472" w:type="dxa"/>
            <w:tcBorders>
              <w:bottom w:val="nil"/>
            </w:tcBorders>
            <w:shd w:val="clear" w:color="auto" w:fill="DDD9C3"/>
            <w:vAlign w:val="center"/>
          </w:tcPr>
          <w:p w14:paraId="3B4E4F14" w14:textId="77777777" w:rsidR="00B3544D" w:rsidRPr="00B3544D" w:rsidRDefault="00B3544D" w:rsidP="00B3544D">
            <w:pPr>
              <w:rPr>
                <w:rFonts w:asciiTheme="minorHAnsi" w:hAnsiTheme="minorHAnsi" w:cs="Arial"/>
                <w:b/>
                <w:sz w:val="22"/>
                <w:szCs w:val="22"/>
              </w:rPr>
            </w:pPr>
            <w:r w:rsidRPr="00B3544D">
              <w:rPr>
                <w:rFonts w:asciiTheme="minorHAnsi" w:hAnsiTheme="minorHAnsi" w:cs="Arial"/>
                <w:b/>
                <w:sz w:val="22"/>
                <w:szCs w:val="22"/>
              </w:rPr>
              <w:lastRenderedPageBreak/>
              <w:t>Γενικές Ικανότητες</w:t>
            </w:r>
          </w:p>
        </w:tc>
      </w:tr>
      <w:tr w:rsidR="00B3544D" w:rsidRPr="00B3544D" w14:paraId="55C41055" w14:textId="77777777" w:rsidTr="000F1667">
        <w:trPr>
          <w:jc w:val="center"/>
        </w:trPr>
        <w:tc>
          <w:tcPr>
            <w:tcW w:w="8472" w:type="dxa"/>
            <w:tcBorders>
              <w:bottom w:val="single" w:sz="4" w:space="0" w:color="auto"/>
            </w:tcBorders>
            <w:vAlign w:val="center"/>
          </w:tcPr>
          <w:p w14:paraId="1A340C5D" w14:textId="77777777" w:rsidR="00B3544D" w:rsidRPr="00B3544D" w:rsidRDefault="00B3544D" w:rsidP="006E6CC4">
            <w:pPr>
              <w:widowControl w:val="0"/>
              <w:numPr>
                <w:ilvl w:val="0"/>
                <w:numId w:val="109"/>
              </w:numPr>
              <w:autoSpaceDE w:val="0"/>
              <w:autoSpaceDN w:val="0"/>
              <w:adjustRightInd w:val="0"/>
              <w:spacing w:after="60"/>
              <w:contextualSpacing/>
              <w:rPr>
                <w:rFonts w:asciiTheme="minorHAnsi" w:hAnsiTheme="minorHAnsi"/>
                <w:sz w:val="22"/>
                <w:szCs w:val="22"/>
              </w:rPr>
            </w:pPr>
            <w:r w:rsidRPr="00B3544D">
              <w:rPr>
                <w:rFonts w:asciiTheme="minorHAnsi" w:hAnsiTheme="minorHAnsi"/>
                <w:sz w:val="22"/>
                <w:szCs w:val="22"/>
              </w:rPr>
              <w:t xml:space="preserve">Αναζήτηση, ανάλυση και σύνθεση δεδομένων και πληροφοριών, με τη χρήση και των απαραίτητων τεχνολογιών </w:t>
            </w:r>
          </w:p>
          <w:p w14:paraId="59CB1909" w14:textId="77777777" w:rsidR="00B3544D" w:rsidRPr="00B3544D" w:rsidRDefault="00B3544D" w:rsidP="006E6CC4">
            <w:pPr>
              <w:widowControl w:val="0"/>
              <w:numPr>
                <w:ilvl w:val="0"/>
                <w:numId w:val="109"/>
              </w:numPr>
              <w:autoSpaceDE w:val="0"/>
              <w:autoSpaceDN w:val="0"/>
              <w:adjustRightInd w:val="0"/>
              <w:spacing w:after="60"/>
              <w:contextualSpacing/>
              <w:rPr>
                <w:rFonts w:asciiTheme="minorHAnsi" w:hAnsiTheme="minorHAnsi"/>
                <w:sz w:val="22"/>
                <w:szCs w:val="22"/>
              </w:rPr>
            </w:pPr>
            <w:r w:rsidRPr="00B3544D">
              <w:rPr>
                <w:rFonts w:asciiTheme="minorHAnsi" w:hAnsiTheme="minorHAnsi"/>
                <w:sz w:val="22"/>
                <w:szCs w:val="22"/>
              </w:rPr>
              <w:t>Παραγωγή νέων ερευνητικών ιδεών</w:t>
            </w:r>
          </w:p>
          <w:p w14:paraId="5F8C5286" w14:textId="77777777" w:rsidR="00B3544D" w:rsidRPr="00B3544D" w:rsidRDefault="00B3544D" w:rsidP="006E6CC4">
            <w:pPr>
              <w:widowControl w:val="0"/>
              <w:numPr>
                <w:ilvl w:val="0"/>
                <w:numId w:val="109"/>
              </w:numPr>
              <w:autoSpaceDE w:val="0"/>
              <w:autoSpaceDN w:val="0"/>
              <w:adjustRightInd w:val="0"/>
              <w:spacing w:after="60"/>
              <w:contextualSpacing/>
              <w:rPr>
                <w:rFonts w:asciiTheme="minorHAnsi" w:hAnsiTheme="minorHAnsi"/>
                <w:sz w:val="22"/>
                <w:szCs w:val="22"/>
              </w:rPr>
            </w:pPr>
            <w:r w:rsidRPr="00B3544D">
              <w:rPr>
                <w:rFonts w:asciiTheme="minorHAnsi" w:hAnsiTheme="minorHAnsi"/>
                <w:sz w:val="22"/>
                <w:szCs w:val="22"/>
              </w:rPr>
              <w:t xml:space="preserve">Σχεδιασμός και διαχείριση έργων </w:t>
            </w:r>
          </w:p>
          <w:p w14:paraId="2546B9DF" w14:textId="77777777" w:rsidR="00B3544D" w:rsidRPr="00B3544D" w:rsidRDefault="00B3544D" w:rsidP="006E6CC4">
            <w:pPr>
              <w:widowControl w:val="0"/>
              <w:numPr>
                <w:ilvl w:val="0"/>
                <w:numId w:val="109"/>
              </w:numPr>
              <w:autoSpaceDE w:val="0"/>
              <w:autoSpaceDN w:val="0"/>
              <w:adjustRightInd w:val="0"/>
              <w:spacing w:after="60"/>
              <w:contextualSpacing/>
              <w:rPr>
                <w:rFonts w:asciiTheme="minorHAnsi" w:hAnsiTheme="minorHAnsi"/>
                <w:sz w:val="22"/>
                <w:szCs w:val="22"/>
              </w:rPr>
            </w:pPr>
            <w:r w:rsidRPr="00B3544D">
              <w:rPr>
                <w:rFonts w:asciiTheme="minorHAnsi" w:hAnsiTheme="minorHAnsi"/>
                <w:sz w:val="22"/>
                <w:szCs w:val="22"/>
              </w:rPr>
              <w:t>Σεβασμός στην υγιεινή και ποιότητα των τροφίμων</w:t>
            </w:r>
          </w:p>
          <w:p w14:paraId="255555AA" w14:textId="77777777" w:rsidR="00B3544D" w:rsidRPr="00B3544D" w:rsidRDefault="00B3544D" w:rsidP="006E6CC4">
            <w:pPr>
              <w:widowControl w:val="0"/>
              <w:numPr>
                <w:ilvl w:val="0"/>
                <w:numId w:val="109"/>
              </w:numPr>
              <w:autoSpaceDE w:val="0"/>
              <w:autoSpaceDN w:val="0"/>
              <w:adjustRightInd w:val="0"/>
              <w:spacing w:after="60"/>
              <w:contextualSpacing/>
              <w:rPr>
                <w:rFonts w:asciiTheme="minorHAnsi" w:hAnsiTheme="minorHAnsi" w:cs="Arial"/>
                <w:color w:val="244061"/>
                <w:sz w:val="22"/>
                <w:szCs w:val="22"/>
              </w:rPr>
            </w:pPr>
            <w:r w:rsidRPr="00B3544D">
              <w:rPr>
                <w:rFonts w:asciiTheme="minorHAnsi" w:hAnsiTheme="minorHAnsi"/>
                <w:sz w:val="22"/>
                <w:szCs w:val="22"/>
              </w:rPr>
              <w:t>Προαγωγή της ελεύθερης, δημιουργικής και επαγωγικής σκέψης</w:t>
            </w:r>
          </w:p>
        </w:tc>
      </w:tr>
    </w:tbl>
    <w:p w14:paraId="5DB361D9" w14:textId="77777777" w:rsidR="00B3544D" w:rsidRPr="00B3544D" w:rsidRDefault="00B3544D" w:rsidP="006E6CC4">
      <w:pPr>
        <w:widowControl w:val="0"/>
        <w:numPr>
          <w:ilvl w:val="0"/>
          <w:numId w:val="113"/>
        </w:numPr>
        <w:autoSpaceDE w:val="0"/>
        <w:autoSpaceDN w:val="0"/>
        <w:adjustRightInd w:val="0"/>
        <w:spacing w:before="240"/>
        <w:contextualSpacing/>
        <w:rPr>
          <w:rFonts w:asciiTheme="minorHAnsi" w:hAnsiTheme="minorHAnsi" w:cs="Arial"/>
          <w:b/>
          <w:color w:val="000000"/>
        </w:rPr>
      </w:pPr>
      <w:r w:rsidRPr="00B3544D">
        <w:rPr>
          <w:rFonts w:asciiTheme="minorHAnsi" w:hAnsiTheme="minorHAnsi" w:cs="Arial"/>
          <w:b/>
          <w:color w:val="000000"/>
        </w:rPr>
        <w:t>ΠΕΡΙΕΧΟΜΕΝΟ ΜΑΘΗΜΑΤΟΣ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07840EC3" w14:textId="77777777" w:rsidTr="000F1667">
        <w:trPr>
          <w:jc w:val="center"/>
        </w:trPr>
        <w:tc>
          <w:tcPr>
            <w:tcW w:w="8472" w:type="dxa"/>
            <w:vAlign w:val="center"/>
          </w:tcPr>
          <w:p w14:paraId="45BD9AEC" w14:textId="77777777" w:rsidR="00B3544D" w:rsidRPr="00B3544D" w:rsidRDefault="00B3544D" w:rsidP="006E6CC4">
            <w:pPr>
              <w:widowControl w:val="0"/>
              <w:numPr>
                <w:ilvl w:val="0"/>
                <w:numId w:val="110"/>
              </w:numPr>
              <w:autoSpaceDE w:val="0"/>
              <w:autoSpaceDN w:val="0"/>
              <w:adjustRightInd w:val="0"/>
              <w:spacing w:after="60"/>
              <w:contextualSpacing/>
              <w:jc w:val="both"/>
              <w:rPr>
                <w:rFonts w:asciiTheme="minorHAnsi" w:hAnsiTheme="minorHAnsi"/>
                <w:sz w:val="22"/>
                <w:szCs w:val="22"/>
              </w:rPr>
            </w:pPr>
            <w:r w:rsidRPr="00B3544D">
              <w:rPr>
                <w:rFonts w:asciiTheme="minorHAnsi" w:hAnsiTheme="minorHAnsi"/>
                <w:sz w:val="22"/>
                <w:szCs w:val="22"/>
              </w:rPr>
              <w:t>Βασικές αρχές Βιοτεχνολογίας Τροφίμων</w:t>
            </w:r>
          </w:p>
          <w:p w14:paraId="15ED2874" w14:textId="77777777" w:rsidR="00B3544D" w:rsidRPr="00B3544D" w:rsidRDefault="00B3544D" w:rsidP="006E6CC4">
            <w:pPr>
              <w:widowControl w:val="0"/>
              <w:numPr>
                <w:ilvl w:val="0"/>
                <w:numId w:val="110"/>
              </w:numPr>
              <w:autoSpaceDE w:val="0"/>
              <w:autoSpaceDN w:val="0"/>
              <w:adjustRightInd w:val="0"/>
              <w:spacing w:after="60"/>
              <w:contextualSpacing/>
              <w:jc w:val="both"/>
              <w:rPr>
                <w:rFonts w:asciiTheme="minorHAnsi" w:hAnsiTheme="minorHAnsi"/>
                <w:sz w:val="22"/>
                <w:szCs w:val="22"/>
              </w:rPr>
            </w:pPr>
            <w:r w:rsidRPr="00B3544D">
              <w:rPr>
                <w:rFonts w:asciiTheme="minorHAnsi" w:hAnsiTheme="minorHAnsi"/>
                <w:sz w:val="22"/>
                <w:szCs w:val="22"/>
              </w:rPr>
              <w:t>Βιοτεχνολογία και Τεχνολογική Ανάπτυξη</w:t>
            </w:r>
          </w:p>
          <w:p w14:paraId="4635A004" w14:textId="77777777" w:rsidR="00B3544D" w:rsidRPr="00B3544D" w:rsidRDefault="00B3544D" w:rsidP="006E6CC4">
            <w:pPr>
              <w:widowControl w:val="0"/>
              <w:numPr>
                <w:ilvl w:val="0"/>
                <w:numId w:val="110"/>
              </w:numPr>
              <w:autoSpaceDE w:val="0"/>
              <w:autoSpaceDN w:val="0"/>
              <w:adjustRightInd w:val="0"/>
              <w:spacing w:after="60"/>
              <w:contextualSpacing/>
              <w:jc w:val="both"/>
              <w:rPr>
                <w:rFonts w:asciiTheme="minorHAnsi" w:hAnsiTheme="minorHAnsi"/>
                <w:sz w:val="22"/>
                <w:szCs w:val="22"/>
              </w:rPr>
            </w:pPr>
            <w:r w:rsidRPr="00B3544D">
              <w:rPr>
                <w:rFonts w:asciiTheme="minorHAnsi" w:hAnsiTheme="minorHAnsi"/>
                <w:sz w:val="22"/>
                <w:szCs w:val="22"/>
              </w:rPr>
              <w:t>Απομόνωση προβιοτικών μικροοργανισμών από τρόφιμα</w:t>
            </w:r>
          </w:p>
          <w:p w14:paraId="124883EF" w14:textId="77777777" w:rsidR="00B3544D" w:rsidRPr="00B3544D" w:rsidRDefault="00B3544D" w:rsidP="006E6CC4">
            <w:pPr>
              <w:widowControl w:val="0"/>
              <w:numPr>
                <w:ilvl w:val="0"/>
                <w:numId w:val="110"/>
              </w:numPr>
              <w:autoSpaceDE w:val="0"/>
              <w:autoSpaceDN w:val="0"/>
              <w:adjustRightInd w:val="0"/>
              <w:spacing w:after="60"/>
              <w:contextualSpacing/>
              <w:jc w:val="both"/>
              <w:rPr>
                <w:rFonts w:asciiTheme="minorHAnsi" w:hAnsiTheme="minorHAnsi"/>
                <w:sz w:val="22"/>
                <w:szCs w:val="22"/>
              </w:rPr>
            </w:pPr>
            <w:r w:rsidRPr="00B3544D">
              <w:rPr>
                <w:rFonts w:asciiTheme="minorHAnsi" w:hAnsiTheme="minorHAnsi"/>
                <w:sz w:val="22"/>
                <w:szCs w:val="22"/>
              </w:rPr>
              <w:t>Περιγραφή των κόκκων κεφιρ</w:t>
            </w:r>
          </w:p>
          <w:p w14:paraId="02FA306F" w14:textId="77777777" w:rsidR="00B3544D" w:rsidRPr="00B3544D" w:rsidRDefault="00B3544D" w:rsidP="006E6CC4">
            <w:pPr>
              <w:widowControl w:val="0"/>
              <w:numPr>
                <w:ilvl w:val="0"/>
                <w:numId w:val="110"/>
              </w:numPr>
              <w:autoSpaceDE w:val="0"/>
              <w:autoSpaceDN w:val="0"/>
              <w:adjustRightInd w:val="0"/>
              <w:spacing w:after="60"/>
              <w:contextualSpacing/>
              <w:jc w:val="both"/>
              <w:rPr>
                <w:rFonts w:asciiTheme="minorHAnsi" w:hAnsiTheme="minorHAnsi"/>
                <w:sz w:val="22"/>
                <w:szCs w:val="22"/>
              </w:rPr>
            </w:pPr>
            <w:r w:rsidRPr="00B3544D">
              <w:rPr>
                <w:rFonts w:asciiTheme="minorHAnsi" w:hAnsiTheme="minorHAnsi"/>
                <w:sz w:val="22"/>
                <w:szCs w:val="22"/>
              </w:rPr>
              <w:t>Βιομετατροπές</w:t>
            </w:r>
          </w:p>
          <w:p w14:paraId="5320C62C" w14:textId="77777777" w:rsidR="00B3544D" w:rsidRPr="00B3544D" w:rsidRDefault="00B3544D" w:rsidP="006E6CC4">
            <w:pPr>
              <w:widowControl w:val="0"/>
              <w:numPr>
                <w:ilvl w:val="0"/>
                <w:numId w:val="110"/>
              </w:numPr>
              <w:autoSpaceDE w:val="0"/>
              <w:autoSpaceDN w:val="0"/>
              <w:adjustRightInd w:val="0"/>
              <w:spacing w:after="60"/>
              <w:contextualSpacing/>
              <w:jc w:val="both"/>
              <w:rPr>
                <w:rFonts w:asciiTheme="minorHAnsi" w:hAnsiTheme="minorHAnsi"/>
                <w:sz w:val="22"/>
                <w:szCs w:val="22"/>
              </w:rPr>
            </w:pPr>
            <w:r w:rsidRPr="00B3544D">
              <w:rPr>
                <w:rFonts w:asciiTheme="minorHAnsi" w:hAnsiTheme="minorHAnsi"/>
                <w:sz w:val="22"/>
                <w:szCs w:val="22"/>
              </w:rPr>
              <w:t>Καθηλωμένα/ακινητοποιημένα κύτταρα (Mέρος Α)</w:t>
            </w:r>
          </w:p>
          <w:p w14:paraId="2B5F7A80" w14:textId="77777777" w:rsidR="00B3544D" w:rsidRPr="00B3544D" w:rsidRDefault="00B3544D" w:rsidP="006E6CC4">
            <w:pPr>
              <w:widowControl w:val="0"/>
              <w:numPr>
                <w:ilvl w:val="0"/>
                <w:numId w:val="110"/>
              </w:numPr>
              <w:autoSpaceDE w:val="0"/>
              <w:autoSpaceDN w:val="0"/>
              <w:adjustRightInd w:val="0"/>
              <w:spacing w:after="60"/>
              <w:contextualSpacing/>
              <w:jc w:val="both"/>
              <w:rPr>
                <w:rFonts w:asciiTheme="minorHAnsi" w:hAnsiTheme="minorHAnsi"/>
                <w:sz w:val="22"/>
                <w:szCs w:val="22"/>
              </w:rPr>
            </w:pPr>
            <w:r w:rsidRPr="00B3544D">
              <w:rPr>
                <w:rFonts w:asciiTheme="minorHAnsi" w:hAnsiTheme="minorHAnsi"/>
                <w:sz w:val="22"/>
                <w:szCs w:val="22"/>
              </w:rPr>
              <w:t>Καθηλωμένα/ακινητοποιημένα κύτταρα (Mέρος Β)</w:t>
            </w:r>
          </w:p>
          <w:p w14:paraId="08EB5C4A" w14:textId="77777777" w:rsidR="00B3544D" w:rsidRPr="00B3544D" w:rsidRDefault="00B3544D" w:rsidP="006E6CC4">
            <w:pPr>
              <w:widowControl w:val="0"/>
              <w:numPr>
                <w:ilvl w:val="0"/>
                <w:numId w:val="110"/>
              </w:numPr>
              <w:autoSpaceDE w:val="0"/>
              <w:autoSpaceDN w:val="0"/>
              <w:adjustRightInd w:val="0"/>
              <w:spacing w:after="60"/>
              <w:contextualSpacing/>
              <w:jc w:val="both"/>
              <w:rPr>
                <w:rFonts w:asciiTheme="minorHAnsi" w:hAnsiTheme="minorHAnsi"/>
                <w:sz w:val="22"/>
                <w:szCs w:val="22"/>
              </w:rPr>
            </w:pPr>
            <w:r w:rsidRPr="00B3544D">
              <w:rPr>
                <w:rFonts w:asciiTheme="minorHAnsi" w:hAnsiTheme="minorHAnsi"/>
                <w:sz w:val="22"/>
                <w:szCs w:val="22"/>
              </w:rPr>
              <w:t>Γενετικά τροποποιημένοι μικροοργανισμοί – Εφαρμογές</w:t>
            </w:r>
          </w:p>
          <w:p w14:paraId="484049EA" w14:textId="77777777" w:rsidR="00B3544D" w:rsidRPr="00B3544D" w:rsidRDefault="00B3544D" w:rsidP="006E6CC4">
            <w:pPr>
              <w:widowControl w:val="0"/>
              <w:numPr>
                <w:ilvl w:val="0"/>
                <w:numId w:val="110"/>
              </w:numPr>
              <w:autoSpaceDE w:val="0"/>
              <w:autoSpaceDN w:val="0"/>
              <w:adjustRightInd w:val="0"/>
              <w:spacing w:after="60"/>
              <w:contextualSpacing/>
              <w:jc w:val="both"/>
              <w:rPr>
                <w:rFonts w:asciiTheme="minorHAnsi" w:hAnsiTheme="minorHAnsi"/>
                <w:sz w:val="22"/>
                <w:szCs w:val="22"/>
              </w:rPr>
            </w:pPr>
            <w:r w:rsidRPr="00B3544D">
              <w:rPr>
                <w:rFonts w:asciiTheme="minorHAnsi" w:hAnsiTheme="minorHAnsi"/>
                <w:sz w:val="22"/>
                <w:szCs w:val="22"/>
              </w:rPr>
              <w:t>Λειτουργικά τρόφιμα (Μέρος Α)</w:t>
            </w:r>
          </w:p>
          <w:p w14:paraId="65607756" w14:textId="77777777" w:rsidR="00B3544D" w:rsidRPr="00B3544D" w:rsidRDefault="00B3544D" w:rsidP="006E6CC4">
            <w:pPr>
              <w:widowControl w:val="0"/>
              <w:numPr>
                <w:ilvl w:val="0"/>
                <w:numId w:val="110"/>
              </w:numPr>
              <w:autoSpaceDE w:val="0"/>
              <w:autoSpaceDN w:val="0"/>
              <w:adjustRightInd w:val="0"/>
              <w:spacing w:after="60"/>
              <w:contextualSpacing/>
              <w:jc w:val="both"/>
              <w:rPr>
                <w:rFonts w:asciiTheme="minorHAnsi" w:hAnsiTheme="minorHAnsi"/>
                <w:sz w:val="22"/>
                <w:szCs w:val="22"/>
              </w:rPr>
            </w:pPr>
            <w:r w:rsidRPr="00B3544D">
              <w:rPr>
                <w:rFonts w:asciiTheme="minorHAnsi" w:hAnsiTheme="minorHAnsi"/>
                <w:sz w:val="22"/>
                <w:szCs w:val="22"/>
              </w:rPr>
              <w:t>Λειτουργικά τρόφιμα (Μέρος Β)</w:t>
            </w:r>
          </w:p>
          <w:p w14:paraId="40CF1C92" w14:textId="77777777" w:rsidR="00B3544D" w:rsidRPr="00B3544D" w:rsidRDefault="00B3544D" w:rsidP="006E6CC4">
            <w:pPr>
              <w:widowControl w:val="0"/>
              <w:numPr>
                <w:ilvl w:val="0"/>
                <w:numId w:val="110"/>
              </w:numPr>
              <w:autoSpaceDE w:val="0"/>
              <w:autoSpaceDN w:val="0"/>
              <w:adjustRightInd w:val="0"/>
              <w:spacing w:after="60"/>
              <w:contextualSpacing/>
              <w:jc w:val="both"/>
              <w:rPr>
                <w:rFonts w:asciiTheme="minorHAnsi" w:hAnsiTheme="minorHAnsi"/>
                <w:sz w:val="22"/>
                <w:szCs w:val="22"/>
              </w:rPr>
            </w:pPr>
            <w:r w:rsidRPr="00B3544D">
              <w:rPr>
                <w:rFonts w:asciiTheme="minorHAnsi" w:hAnsiTheme="minorHAnsi"/>
                <w:sz w:val="22"/>
                <w:szCs w:val="22"/>
              </w:rPr>
              <w:t>Βιοενεργές ενώσεις</w:t>
            </w:r>
          </w:p>
          <w:p w14:paraId="6487F051" w14:textId="77777777" w:rsidR="00B3544D" w:rsidRPr="00B3544D" w:rsidRDefault="00B3544D" w:rsidP="006E6CC4">
            <w:pPr>
              <w:widowControl w:val="0"/>
              <w:numPr>
                <w:ilvl w:val="0"/>
                <w:numId w:val="110"/>
              </w:numPr>
              <w:autoSpaceDE w:val="0"/>
              <w:autoSpaceDN w:val="0"/>
              <w:adjustRightInd w:val="0"/>
              <w:spacing w:after="60"/>
              <w:contextualSpacing/>
              <w:jc w:val="both"/>
              <w:rPr>
                <w:rFonts w:asciiTheme="minorHAnsi" w:hAnsiTheme="minorHAnsi"/>
                <w:sz w:val="22"/>
                <w:szCs w:val="22"/>
              </w:rPr>
            </w:pPr>
            <w:r w:rsidRPr="00B3544D">
              <w:rPr>
                <w:rFonts w:asciiTheme="minorHAnsi" w:hAnsiTheme="minorHAnsi"/>
                <w:sz w:val="22"/>
                <w:szCs w:val="22"/>
              </w:rPr>
              <w:t>Παραδοσιακά τρόφιμα (Μέρος Α)</w:t>
            </w:r>
          </w:p>
          <w:p w14:paraId="4E1B471D" w14:textId="77777777" w:rsidR="00B3544D" w:rsidRPr="00B3544D" w:rsidRDefault="00B3544D" w:rsidP="006E6CC4">
            <w:pPr>
              <w:widowControl w:val="0"/>
              <w:numPr>
                <w:ilvl w:val="0"/>
                <w:numId w:val="110"/>
              </w:numPr>
              <w:autoSpaceDE w:val="0"/>
              <w:autoSpaceDN w:val="0"/>
              <w:adjustRightInd w:val="0"/>
              <w:spacing w:after="60"/>
              <w:contextualSpacing/>
              <w:jc w:val="both"/>
              <w:rPr>
                <w:rFonts w:asciiTheme="minorHAnsi" w:eastAsia="Calibri" w:hAnsiTheme="minorHAnsi"/>
                <w:color w:val="244061"/>
              </w:rPr>
            </w:pPr>
            <w:r w:rsidRPr="00B3544D">
              <w:rPr>
                <w:rFonts w:asciiTheme="minorHAnsi" w:hAnsiTheme="minorHAnsi"/>
                <w:sz w:val="22"/>
                <w:szCs w:val="22"/>
              </w:rPr>
              <w:t>Παραδοσιακά τρόφιμα (Μέρος B)</w:t>
            </w:r>
          </w:p>
        </w:tc>
      </w:tr>
    </w:tbl>
    <w:p w14:paraId="7036FF8A" w14:textId="77777777" w:rsidR="00B3544D" w:rsidRPr="00B3544D" w:rsidRDefault="00B3544D" w:rsidP="006E6CC4">
      <w:pPr>
        <w:widowControl w:val="0"/>
        <w:numPr>
          <w:ilvl w:val="0"/>
          <w:numId w:val="113"/>
        </w:numPr>
        <w:autoSpaceDE w:val="0"/>
        <w:autoSpaceDN w:val="0"/>
        <w:adjustRightInd w:val="0"/>
        <w:spacing w:before="240"/>
        <w:contextualSpacing/>
        <w:rPr>
          <w:rFonts w:asciiTheme="minorHAnsi" w:hAnsiTheme="minorHAnsi" w:cs="Arial"/>
          <w:b/>
          <w:color w:val="000000"/>
        </w:rPr>
      </w:pPr>
      <w:r w:rsidRPr="00B3544D">
        <w:rPr>
          <w:rFonts w:asciiTheme="minorHAnsi" w:hAnsiTheme="minorHAnsi" w:cs="Arial"/>
          <w:b/>
          <w:color w:val="000000"/>
        </w:rPr>
        <w:t>ΔΙΔΑΚΤΙΚΕΣ και ΜΑΘΗΣΙΑΚΕΣ ΜΕΘΟΔΟΙ - ΑΞΙΟΛΟΓΗΣΗ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3BCDD78D" w14:textId="77777777" w:rsidTr="000F1667">
        <w:trPr>
          <w:jc w:val="center"/>
        </w:trPr>
        <w:tc>
          <w:tcPr>
            <w:tcW w:w="3306" w:type="dxa"/>
            <w:shd w:val="clear" w:color="auto" w:fill="DDD9C3"/>
            <w:vAlign w:val="center"/>
          </w:tcPr>
          <w:p w14:paraId="08F653E3" w14:textId="77777777" w:rsidR="00B3544D" w:rsidRPr="00B3544D" w:rsidRDefault="00B3544D" w:rsidP="00B3544D">
            <w:pPr>
              <w:jc w:val="right"/>
              <w:rPr>
                <w:rFonts w:asciiTheme="minorHAnsi" w:hAnsiTheme="minorHAnsi" w:cs="Arial"/>
                <w:b/>
                <w:sz w:val="22"/>
                <w:szCs w:val="22"/>
              </w:rPr>
            </w:pPr>
            <w:r w:rsidRPr="00B3544D">
              <w:rPr>
                <w:rFonts w:asciiTheme="minorHAnsi" w:hAnsiTheme="minorHAnsi" w:cs="Arial"/>
                <w:b/>
                <w:sz w:val="22"/>
                <w:szCs w:val="22"/>
              </w:rPr>
              <w:t>ΤΡΟΠΟΣ ΠΑΡΑΔΟΣΗΣ</w:t>
            </w:r>
          </w:p>
        </w:tc>
        <w:tc>
          <w:tcPr>
            <w:tcW w:w="5166" w:type="dxa"/>
            <w:vAlign w:val="center"/>
          </w:tcPr>
          <w:p w14:paraId="6CFCDD97" w14:textId="77777777" w:rsidR="00B3544D" w:rsidRPr="00B3544D" w:rsidRDefault="00B3544D" w:rsidP="00B3544D">
            <w:pPr>
              <w:rPr>
                <w:rFonts w:asciiTheme="minorHAnsi" w:eastAsia="Calibri" w:hAnsiTheme="minorHAnsi"/>
                <w:iCs/>
                <w:sz w:val="22"/>
                <w:szCs w:val="22"/>
              </w:rPr>
            </w:pPr>
            <w:r w:rsidRPr="00B3544D">
              <w:rPr>
                <w:rFonts w:asciiTheme="minorHAnsi" w:hAnsiTheme="minorHAnsi" w:cs="Arial"/>
                <w:sz w:val="22"/>
                <w:szCs w:val="22"/>
              </w:rPr>
              <w:t>Εξ αποστάσεως</w:t>
            </w:r>
          </w:p>
        </w:tc>
      </w:tr>
      <w:tr w:rsidR="00B3544D" w:rsidRPr="00B3544D" w14:paraId="1DE0AD90" w14:textId="77777777" w:rsidTr="000F1667">
        <w:trPr>
          <w:jc w:val="center"/>
        </w:trPr>
        <w:tc>
          <w:tcPr>
            <w:tcW w:w="3306" w:type="dxa"/>
            <w:shd w:val="clear" w:color="auto" w:fill="DDD9C3"/>
            <w:vAlign w:val="center"/>
          </w:tcPr>
          <w:p w14:paraId="62D31310" w14:textId="77777777" w:rsidR="00B3544D" w:rsidRPr="00B3544D" w:rsidRDefault="00B3544D" w:rsidP="00B3544D">
            <w:pPr>
              <w:jc w:val="right"/>
              <w:rPr>
                <w:rFonts w:asciiTheme="minorHAnsi" w:hAnsiTheme="minorHAnsi" w:cs="Arial"/>
                <w:i/>
                <w:sz w:val="22"/>
                <w:szCs w:val="22"/>
              </w:rPr>
            </w:pPr>
            <w:r w:rsidRPr="00B3544D">
              <w:rPr>
                <w:rFonts w:asciiTheme="minorHAnsi" w:hAnsiTheme="minorHAnsi" w:cs="Arial"/>
                <w:b/>
                <w:sz w:val="22"/>
                <w:szCs w:val="22"/>
              </w:rPr>
              <w:t>ΧΡΗΣΗ ΤΕΧΝΟΛΟΓΙΩΝ ΠΛΗΡΟΦΟΡΙΑΣ ΚΑΙ ΕΠΙΚΟΙΝΩΝΙΩΝ</w:t>
            </w:r>
          </w:p>
        </w:tc>
        <w:tc>
          <w:tcPr>
            <w:tcW w:w="5166" w:type="dxa"/>
            <w:tcBorders>
              <w:bottom w:val="single" w:sz="4" w:space="0" w:color="auto"/>
            </w:tcBorders>
            <w:vAlign w:val="center"/>
          </w:tcPr>
          <w:p w14:paraId="568F3AA8" w14:textId="77777777" w:rsidR="00B3544D" w:rsidRPr="00B3544D" w:rsidRDefault="00B3544D" w:rsidP="00B3544D">
            <w:pPr>
              <w:rPr>
                <w:rFonts w:asciiTheme="minorHAnsi" w:hAnsiTheme="minorHAnsi" w:cs="Arial"/>
                <w:sz w:val="22"/>
                <w:szCs w:val="22"/>
              </w:rPr>
            </w:pPr>
            <w:r w:rsidRPr="00B3544D">
              <w:rPr>
                <w:rFonts w:asciiTheme="minorHAnsi" w:hAnsiTheme="minorHAnsi" w:cs="Arial"/>
                <w:sz w:val="22"/>
                <w:szCs w:val="22"/>
              </w:rPr>
              <w:t>Χρήση Τ.Π.Ε. στη Διδασκαλία και στην Επικοινωνία με τους φοιτητές</w:t>
            </w:r>
          </w:p>
          <w:p w14:paraId="4FCA23CF" w14:textId="77777777" w:rsidR="00B3544D" w:rsidRPr="00B3544D" w:rsidRDefault="00B3544D" w:rsidP="006E6CC4">
            <w:pPr>
              <w:numPr>
                <w:ilvl w:val="0"/>
                <w:numId w:val="112"/>
              </w:numPr>
              <w:contextualSpacing/>
              <w:rPr>
                <w:rFonts w:asciiTheme="minorHAnsi" w:hAnsiTheme="minorHAnsi" w:cs="Arial"/>
                <w:sz w:val="22"/>
                <w:szCs w:val="22"/>
              </w:rPr>
            </w:pPr>
            <w:r w:rsidRPr="00B3544D">
              <w:rPr>
                <w:rFonts w:asciiTheme="minorHAnsi" w:hAnsiTheme="minorHAnsi" w:cs="Arial"/>
                <w:sz w:val="22"/>
                <w:szCs w:val="22"/>
              </w:rPr>
              <w:t>ψηφιακές διαφάνειες</w:t>
            </w:r>
          </w:p>
          <w:p w14:paraId="18CCA1CE" w14:textId="77777777" w:rsidR="00B3544D" w:rsidRPr="00B3544D" w:rsidRDefault="00B3544D" w:rsidP="006E6CC4">
            <w:pPr>
              <w:numPr>
                <w:ilvl w:val="0"/>
                <w:numId w:val="112"/>
              </w:numPr>
              <w:contextualSpacing/>
              <w:rPr>
                <w:rFonts w:asciiTheme="minorHAnsi" w:hAnsiTheme="minorHAnsi" w:cs="Arial"/>
                <w:sz w:val="22"/>
                <w:szCs w:val="22"/>
              </w:rPr>
            </w:pPr>
            <w:r w:rsidRPr="00B3544D">
              <w:rPr>
                <w:rFonts w:asciiTheme="minorHAnsi" w:hAnsiTheme="minorHAnsi" w:cs="Arial"/>
                <w:sz w:val="22"/>
                <w:szCs w:val="22"/>
              </w:rPr>
              <w:t>βίντεο</w:t>
            </w:r>
          </w:p>
          <w:p w14:paraId="7D681AFF" w14:textId="77777777" w:rsidR="00B3544D" w:rsidRPr="00B3544D" w:rsidRDefault="00B3544D" w:rsidP="006E6CC4">
            <w:pPr>
              <w:numPr>
                <w:ilvl w:val="0"/>
                <w:numId w:val="112"/>
              </w:numPr>
              <w:contextualSpacing/>
              <w:rPr>
                <w:rFonts w:asciiTheme="minorHAnsi" w:hAnsiTheme="minorHAnsi" w:cs="Arial"/>
                <w:sz w:val="22"/>
                <w:szCs w:val="22"/>
              </w:rPr>
            </w:pPr>
            <w:r w:rsidRPr="00B3544D">
              <w:rPr>
                <w:rFonts w:asciiTheme="minorHAnsi" w:hAnsiTheme="minorHAnsi" w:cs="Arial"/>
                <w:sz w:val="22"/>
                <w:szCs w:val="22"/>
                <w:lang w:val="en-US"/>
              </w:rPr>
              <w:t>MsTeams</w:t>
            </w:r>
            <w:r w:rsidRPr="00B3544D">
              <w:rPr>
                <w:rFonts w:asciiTheme="minorHAnsi" w:hAnsiTheme="minorHAnsi" w:cs="Arial"/>
                <w:sz w:val="22"/>
                <w:szCs w:val="22"/>
              </w:rPr>
              <w:t>/ e-class, webmail</w:t>
            </w:r>
          </w:p>
        </w:tc>
      </w:tr>
      <w:tr w:rsidR="00B3544D" w:rsidRPr="00B3544D" w14:paraId="5FF8FA6C" w14:textId="77777777" w:rsidTr="000F1667">
        <w:trPr>
          <w:jc w:val="center"/>
        </w:trPr>
        <w:tc>
          <w:tcPr>
            <w:tcW w:w="3306" w:type="dxa"/>
            <w:shd w:val="clear" w:color="auto" w:fill="DDD9C3"/>
            <w:vAlign w:val="center"/>
          </w:tcPr>
          <w:p w14:paraId="4F6F29C7" w14:textId="77777777" w:rsidR="00B3544D" w:rsidRPr="00B3544D" w:rsidRDefault="00B3544D" w:rsidP="00B3544D">
            <w:pPr>
              <w:jc w:val="right"/>
              <w:rPr>
                <w:rFonts w:asciiTheme="minorHAnsi" w:hAnsiTheme="minorHAnsi" w:cs="Arial"/>
                <w:b/>
                <w:sz w:val="22"/>
                <w:szCs w:val="22"/>
              </w:rPr>
            </w:pPr>
            <w:r w:rsidRPr="00B3544D">
              <w:rPr>
                <w:rFonts w:asciiTheme="minorHAnsi" w:hAnsiTheme="minorHAnsi" w:cs="Arial"/>
                <w:b/>
                <w:sz w:val="22"/>
                <w:szCs w:val="22"/>
              </w:rPr>
              <w:t>ΟΡΓΑΝΩΣΗ ΔΙΔΑΣΚΑΛΙΑΣ</w:t>
            </w:r>
          </w:p>
          <w:p w14:paraId="76A2A788" w14:textId="77777777" w:rsidR="00B3544D" w:rsidRPr="00B3544D" w:rsidRDefault="00B3544D" w:rsidP="00B3544D">
            <w:pPr>
              <w:jc w:val="both"/>
              <w:rPr>
                <w:rFonts w:asciiTheme="minorHAnsi" w:hAnsiTheme="minorHAnsi" w:cs="Arial"/>
                <w:i/>
                <w:sz w:val="22"/>
                <w:szCs w:val="22"/>
              </w:rPr>
            </w:pPr>
          </w:p>
        </w:tc>
        <w:tc>
          <w:tcPr>
            <w:tcW w:w="5166" w:type="dxa"/>
            <w:tcBorders>
              <w:bottom w:val="single" w:sz="4" w:space="0" w:color="auto"/>
            </w:tcBorders>
            <w:vAlign w:val="center"/>
          </w:tcPr>
          <w:tbl>
            <w:tblPr>
              <w:tblStyle w:val="TableGrid3"/>
              <w:tblW w:w="0" w:type="auto"/>
              <w:jc w:val="center"/>
              <w:tblLook w:val="04A0" w:firstRow="1" w:lastRow="0" w:firstColumn="1" w:lastColumn="0" w:noHBand="0" w:noVBand="1"/>
            </w:tblPr>
            <w:tblGrid>
              <w:gridCol w:w="2467"/>
              <w:gridCol w:w="2468"/>
            </w:tblGrid>
            <w:tr w:rsidR="00B3544D" w:rsidRPr="00B3544D" w14:paraId="39E72DC3" w14:textId="77777777" w:rsidTr="000F1667">
              <w:trPr>
                <w:jc w:val="center"/>
              </w:trPr>
              <w:tc>
                <w:tcPr>
                  <w:tcW w:w="2467" w:type="dxa"/>
                  <w:shd w:val="clear" w:color="auto" w:fill="DDD9C3"/>
                  <w:vAlign w:val="center"/>
                </w:tcPr>
                <w:p w14:paraId="5902105B" w14:textId="77777777" w:rsidR="00B3544D" w:rsidRPr="00B3544D" w:rsidRDefault="00B3544D" w:rsidP="00B3544D">
                  <w:pPr>
                    <w:jc w:val="center"/>
                    <w:rPr>
                      <w:rFonts w:asciiTheme="minorHAnsi" w:hAnsiTheme="minorHAnsi" w:cs="Arial"/>
                      <w:b/>
                      <w:i/>
                      <w:sz w:val="20"/>
                      <w:szCs w:val="20"/>
                    </w:rPr>
                  </w:pPr>
                  <w:r w:rsidRPr="00B3544D">
                    <w:rPr>
                      <w:rFonts w:asciiTheme="minorHAnsi" w:hAnsiTheme="minorHAnsi" w:cs="Arial"/>
                      <w:b/>
                      <w:i/>
                      <w:sz w:val="20"/>
                      <w:szCs w:val="20"/>
                    </w:rPr>
                    <w:t>Δραστηριότητα</w:t>
                  </w:r>
                </w:p>
              </w:tc>
              <w:tc>
                <w:tcPr>
                  <w:tcW w:w="2468" w:type="dxa"/>
                  <w:shd w:val="clear" w:color="auto" w:fill="DDD9C3"/>
                  <w:vAlign w:val="center"/>
                </w:tcPr>
                <w:p w14:paraId="3F3A47F4" w14:textId="77777777" w:rsidR="00B3544D" w:rsidRPr="00B3544D" w:rsidRDefault="00B3544D" w:rsidP="00B3544D">
                  <w:pPr>
                    <w:jc w:val="center"/>
                    <w:rPr>
                      <w:rFonts w:asciiTheme="minorHAnsi" w:hAnsiTheme="minorHAnsi" w:cs="Arial"/>
                      <w:b/>
                      <w:i/>
                      <w:sz w:val="20"/>
                      <w:szCs w:val="20"/>
                    </w:rPr>
                  </w:pPr>
                  <w:r w:rsidRPr="00B3544D">
                    <w:rPr>
                      <w:rFonts w:asciiTheme="minorHAnsi" w:hAnsiTheme="minorHAnsi" w:cs="Arial"/>
                      <w:b/>
                      <w:i/>
                      <w:sz w:val="20"/>
                      <w:szCs w:val="20"/>
                    </w:rPr>
                    <w:t>Φόρτος Εργασίας Εξαμήνου</w:t>
                  </w:r>
                </w:p>
              </w:tc>
            </w:tr>
            <w:tr w:rsidR="00B3544D" w:rsidRPr="00B3544D" w14:paraId="1E261A45" w14:textId="77777777" w:rsidTr="000F1667">
              <w:trPr>
                <w:jc w:val="center"/>
              </w:trPr>
              <w:tc>
                <w:tcPr>
                  <w:tcW w:w="2467" w:type="dxa"/>
                </w:tcPr>
                <w:p w14:paraId="74D36EAC" w14:textId="77777777" w:rsidR="00B3544D" w:rsidRPr="00B3544D" w:rsidRDefault="00B3544D" w:rsidP="00B3544D">
                  <w:pPr>
                    <w:rPr>
                      <w:rFonts w:asciiTheme="minorHAnsi" w:hAnsiTheme="minorHAnsi"/>
                      <w:iCs/>
                      <w:sz w:val="20"/>
                      <w:szCs w:val="20"/>
                    </w:rPr>
                  </w:pPr>
                  <w:r w:rsidRPr="00B3544D">
                    <w:rPr>
                      <w:rFonts w:asciiTheme="minorHAnsi" w:hAnsiTheme="minorHAnsi"/>
                      <w:iCs/>
                      <w:sz w:val="20"/>
                      <w:szCs w:val="20"/>
                    </w:rPr>
                    <w:t>Διαλέξεις</w:t>
                  </w:r>
                </w:p>
              </w:tc>
              <w:tc>
                <w:tcPr>
                  <w:tcW w:w="2468" w:type="dxa"/>
                  <w:vAlign w:val="center"/>
                </w:tcPr>
                <w:p w14:paraId="6E49BEB5" w14:textId="77777777" w:rsidR="00B3544D" w:rsidRPr="00B3544D" w:rsidRDefault="00B3544D" w:rsidP="00B3544D">
                  <w:pPr>
                    <w:jc w:val="center"/>
                    <w:rPr>
                      <w:rFonts w:asciiTheme="minorHAnsi" w:hAnsiTheme="minorHAnsi" w:cs="Arial"/>
                      <w:sz w:val="20"/>
                      <w:szCs w:val="20"/>
                    </w:rPr>
                  </w:pPr>
                  <w:r w:rsidRPr="00B3544D">
                    <w:rPr>
                      <w:rFonts w:asciiTheme="minorHAnsi" w:hAnsiTheme="minorHAnsi" w:cs="Arial"/>
                      <w:sz w:val="20"/>
                      <w:szCs w:val="20"/>
                    </w:rPr>
                    <w:t>39</w:t>
                  </w:r>
                </w:p>
              </w:tc>
            </w:tr>
            <w:tr w:rsidR="00B3544D" w:rsidRPr="00B3544D" w14:paraId="6B47EBA4" w14:textId="77777777" w:rsidTr="000F1667">
              <w:trPr>
                <w:jc w:val="center"/>
              </w:trPr>
              <w:tc>
                <w:tcPr>
                  <w:tcW w:w="2467" w:type="dxa"/>
                  <w:shd w:val="clear" w:color="auto" w:fill="auto"/>
                </w:tcPr>
                <w:p w14:paraId="36CA8DED" w14:textId="77777777" w:rsidR="00B3544D" w:rsidRPr="00B3544D" w:rsidRDefault="00B3544D" w:rsidP="00B3544D">
                  <w:pPr>
                    <w:rPr>
                      <w:rFonts w:asciiTheme="minorHAnsi" w:hAnsiTheme="minorHAnsi"/>
                      <w:iCs/>
                      <w:sz w:val="20"/>
                      <w:szCs w:val="20"/>
                    </w:rPr>
                  </w:pPr>
                  <w:r w:rsidRPr="00B3544D">
                    <w:rPr>
                      <w:rFonts w:asciiTheme="minorHAnsi" w:hAnsiTheme="minorHAnsi"/>
                      <w:iCs/>
                      <w:sz w:val="20"/>
                      <w:szCs w:val="20"/>
                    </w:rPr>
                    <w:t>Τελική Εργασία</w:t>
                  </w:r>
                </w:p>
              </w:tc>
              <w:tc>
                <w:tcPr>
                  <w:tcW w:w="2468" w:type="dxa"/>
                  <w:vAlign w:val="center"/>
                </w:tcPr>
                <w:p w14:paraId="13B3942B" w14:textId="77777777" w:rsidR="00B3544D" w:rsidRPr="00B3544D" w:rsidRDefault="00B3544D" w:rsidP="00B3544D">
                  <w:pPr>
                    <w:jc w:val="center"/>
                    <w:rPr>
                      <w:rFonts w:asciiTheme="minorHAnsi" w:hAnsiTheme="minorHAnsi" w:cs="Arial"/>
                      <w:sz w:val="20"/>
                      <w:szCs w:val="20"/>
                    </w:rPr>
                  </w:pPr>
                  <w:r w:rsidRPr="00B3544D">
                    <w:rPr>
                      <w:rFonts w:asciiTheme="minorHAnsi" w:hAnsiTheme="minorHAnsi" w:cs="Arial"/>
                      <w:sz w:val="20"/>
                      <w:szCs w:val="20"/>
                    </w:rPr>
                    <w:t>100</w:t>
                  </w:r>
                </w:p>
              </w:tc>
            </w:tr>
            <w:tr w:rsidR="00B3544D" w:rsidRPr="00B3544D" w14:paraId="586DF7FB" w14:textId="77777777" w:rsidTr="000F1667">
              <w:trPr>
                <w:jc w:val="center"/>
              </w:trPr>
              <w:tc>
                <w:tcPr>
                  <w:tcW w:w="2467" w:type="dxa"/>
                  <w:shd w:val="clear" w:color="auto" w:fill="auto"/>
                </w:tcPr>
                <w:p w14:paraId="4127F15B" w14:textId="77777777" w:rsidR="00B3544D" w:rsidRPr="00B3544D" w:rsidRDefault="00B3544D" w:rsidP="00B3544D">
                  <w:pPr>
                    <w:rPr>
                      <w:rFonts w:asciiTheme="minorHAnsi" w:hAnsiTheme="minorHAnsi"/>
                      <w:iCs/>
                      <w:sz w:val="20"/>
                      <w:szCs w:val="20"/>
                    </w:rPr>
                  </w:pPr>
                  <w:r w:rsidRPr="00B3544D">
                    <w:rPr>
                      <w:rFonts w:asciiTheme="minorHAnsi" w:hAnsiTheme="minorHAnsi"/>
                      <w:iCs/>
                      <w:sz w:val="20"/>
                      <w:szCs w:val="20"/>
                    </w:rPr>
                    <w:t>Μελέτη και ανάλυση βιβλιογραφίας</w:t>
                  </w:r>
                </w:p>
              </w:tc>
              <w:tc>
                <w:tcPr>
                  <w:tcW w:w="2468" w:type="dxa"/>
                  <w:vAlign w:val="center"/>
                </w:tcPr>
                <w:p w14:paraId="346316C9" w14:textId="77777777" w:rsidR="00B3544D" w:rsidRPr="00B3544D" w:rsidRDefault="00B3544D" w:rsidP="00B3544D">
                  <w:pPr>
                    <w:jc w:val="center"/>
                    <w:rPr>
                      <w:rFonts w:asciiTheme="minorHAnsi" w:hAnsiTheme="minorHAnsi" w:cs="Arial"/>
                      <w:sz w:val="20"/>
                      <w:szCs w:val="20"/>
                    </w:rPr>
                  </w:pPr>
                  <w:r w:rsidRPr="00B3544D">
                    <w:rPr>
                      <w:rFonts w:asciiTheme="minorHAnsi" w:hAnsiTheme="minorHAnsi" w:cs="Arial"/>
                      <w:sz w:val="20"/>
                      <w:szCs w:val="20"/>
                    </w:rPr>
                    <w:t>48</w:t>
                  </w:r>
                  <w:r w:rsidRPr="00B3544D">
                    <w:rPr>
                      <w:rFonts w:asciiTheme="minorHAnsi" w:hAnsiTheme="minorHAnsi" w:cs="Arial"/>
                      <w:sz w:val="20"/>
                      <w:szCs w:val="20"/>
                      <w:lang w:val="en-US"/>
                    </w:rPr>
                    <w:t>.</w:t>
                  </w:r>
                  <w:r w:rsidRPr="00B3544D">
                    <w:rPr>
                      <w:rFonts w:asciiTheme="minorHAnsi" w:hAnsiTheme="minorHAnsi" w:cs="Arial"/>
                      <w:sz w:val="20"/>
                      <w:szCs w:val="20"/>
                    </w:rPr>
                    <w:t>5</w:t>
                  </w:r>
                </w:p>
              </w:tc>
            </w:tr>
            <w:tr w:rsidR="00B3544D" w:rsidRPr="00B3544D" w14:paraId="71FBA0F0" w14:textId="77777777" w:rsidTr="000F1667">
              <w:trPr>
                <w:jc w:val="center"/>
              </w:trPr>
              <w:tc>
                <w:tcPr>
                  <w:tcW w:w="2467" w:type="dxa"/>
                </w:tcPr>
                <w:p w14:paraId="0DCF45A8" w14:textId="77777777" w:rsidR="00B3544D" w:rsidRPr="00B3544D" w:rsidRDefault="00B3544D" w:rsidP="00B3544D">
                  <w:pPr>
                    <w:rPr>
                      <w:rFonts w:asciiTheme="minorHAnsi" w:hAnsiTheme="minorHAnsi"/>
                      <w:b/>
                      <w:bCs/>
                      <w:iCs/>
                      <w:sz w:val="20"/>
                      <w:szCs w:val="20"/>
                    </w:rPr>
                  </w:pPr>
                  <w:r w:rsidRPr="00B3544D">
                    <w:rPr>
                      <w:rFonts w:asciiTheme="minorHAnsi" w:hAnsiTheme="minorHAnsi"/>
                      <w:b/>
                      <w:bCs/>
                      <w:iCs/>
                      <w:sz w:val="20"/>
                      <w:szCs w:val="20"/>
                    </w:rPr>
                    <w:t>Σύνολο Μαθήματος</w:t>
                  </w:r>
                </w:p>
              </w:tc>
              <w:tc>
                <w:tcPr>
                  <w:tcW w:w="2468" w:type="dxa"/>
                  <w:vAlign w:val="center"/>
                </w:tcPr>
                <w:p w14:paraId="63AFFFF7" w14:textId="77777777" w:rsidR="00B3544D" w:rsidRPr="00B3544D" w:rsidRDefault="00B3544D" w:rsidP="00B3544D">
                  <w:pPr>
                    <w:jc w:val="center"/>
                    <w:rPr>
                      <w:rFonts w:asciiTheme="minorHAnsi" w:hAnsiTheme="minorHAnsi" w:cs="Arial"/>
                      <w:b/>
                      <w:sz w:val="20"/>
                      <w:szCs w:val="20"/>
                    </w:rPr>
                  </w:pPr>
                  <w:r w:rsidRPr="00B3544D">
                    <w:rPr>
                      <w:rFonts w:asciiTheme="minorHAnsi" w:hAnsiTheme="minorHAnsi" w:cs="Arial"/>
                      <w:b/>
                      <w:sz w:val="20"/>
                      <w:szCs w:val="20"/>
                    </w:rPr>
                    <w:t>187.5</w:t>
                  </w:r>
                </w:p>
              </w:tc>
            </w:tr>
          </w:tbl>
          <w:p w14:paraId="5D59FAD7" w14:textId="77777777" w:rsidR="00B3544D" w:rsidRPr="00B3544D" w:rsidRDefault="00B3544D" w:rsidP="00B3544D">
            <w:pPr>
              <w:rPr>
                <w:rFonts w:asciiTheme="minorHAnsi" w:hAnsiTheme="minorHAnsi" w:cs="Tahoma"/>
                <w:sz w:val="22"/>
                <w:szCs w:val="22"/>
                <w:lang w:val="en-US"/>
              </w:rPr>
            </w:pPr>
          </w:p>
        </w:tc>
      </w:tr>
      <w:tr w:rsidR="00B3544D" w:rsidRPr="00B3544D" w14:paraId="24C865BD" w14:textId="77777777" w:rsidTr="000F1667">
        <w:trPr>
          <w:jc w:val="center"/>
        </w:trPr>
        <w:tc>
          <w:tcPr>
            <w:tcW w:w="3306" w:type="dxa"/>
            <w:shd w:val="clear" w:color="auto" w:fill="DDD9C3"/>
            <w:vAlign w:val="center"/>
          </w:tcPr>
          <w:p w14:paraId="6DABE5C9" w14:textId="77777777" w:rsidR="00B3544D" w:rsidRPr="00B3544D" w:rsidRDefault="00B3544D" w:rsidP="00B3544D">
            <w:pPr>
              <w:jc w:val="right"/>
              <w:rPr>
                <w:rFonts w:asciiTheme="minorHAnsi" w:hAnsiTheme="minorHAnsi" w:cs="Arial"/>
                <w:b/>
                <w:sz w:val="22"/>
                <w:szCs w:val="22"/>
              </w:rPr>
            </w:pPr>
            <w:r w:rsidRPr="00B3544D">
              <w:rPr>
                <w:rFonts w:asciiTheme="minorHAnsi" w:hAnsiTheme="minorHAnsi" w:cs="Arial"/>
                <w:b/>
                <w:sz w:val="22"/>
                <w:szCs w:val="22"/>
              </w:rPr>
              <w:t xml:space="preserve">ΑΞΙΟΛΟΓΗΣΗ ΦΟΙΤΗΤΩΝ </w:t>
            </w:r>
          </w:p>
          <w:p w14:paraId="769B4714" w14:textId="77777777" w:rsidR="00B3544D" w:rsidRPr="00B3544D" w:rsidRDefault="00B3544D" w:rsidP="00B3544D">
            <w:pPr>
              <w:jc w:val="both"/>
              <w:rPr>
                <w:rFonts w:asciiTheme="minorHAnsi" w:hAnsiTheme="minorHAnsi" w:cs="Arial"/>
                <w:i/>
                <w:sz w:val="22"/>
                <w:szCs w:val="22"/>
              </w:rPr>
            </w:pPr>
          </w:p>
        </w:tc>
        <w:tc>
          <w:tcPr>
            <w:tcW w:w="5166" w:type="dxa"/>
            <w:vAlign w:val="center"/>
          </w:tcPr>
          <w:p w14:paraId="3E02BC3B" w14:textId="77777777" w:rsidR="00B3544D" w:rsidRPr="00B3544D" w:rsidRDefault="00B3544D" w:rsidP="006E6CC4">
            <w:pPr>
              <w:numPr>
                <w:ilvl w:val="0"/>
                <w:numId w:val="117"/>
              </w:numPr>
              <w:contextualSpacing/>
              <w:rPr>
                <w:rFonts w:asciiTheme="minorHAnsi" w:hAnsiTheme="minorHAnsi" w:cs="Arial"/>
                <w:sz w:val="22"/>
                <w:szCs w:val="22"/>
              </w:rPr>
            </w:pPr>
            <w:r w:rsidRPr="00B3544D">
              <w:rPr>
                <w:rFonts w:asciiTheme="minorHAnsi" w:hAnsiTheme="minorHAnsi" w:cs="Arial"/>
                <w:sz w:val="22"/>
                <w:szCs w:val="22"/>
              </w:rPr>
              <w:t>Γραπτή εξέταση με δοκιμασία πολλαπλής επιλογής/ερωτήσεις σύντομης απάντησης (80%)</w:t>
            </w:r>
          </w:p>
          <w:p w14:paraId="09FC07EB" w14:textId="77777777" w:rsidR="00B3544D" w:rsidRPr="00B3544D" w:rsidRDefault="00B3544D" w:rsidP="006E6CC4">
            <w:pPr>
              <w:numPr>
                <w:ilvl w:val="0"/>
                <w:numId w:val="117"/>
              </w:numPr>
              <w:contextualSpacing/>
              <w:rPr>
                <w:rFonts w:asciiTheme="minorHAnsi" w:eastAsia="Calibri" w:hAnsiTheme="minorHAnsi" w:cs="Calibri"/>
                <w:sz w:val="22"/>
                <w:szCs w:val="22"/>
                <w:lang w:val="en-US" w:eastAsia="en-US"/>
              </w:rPr>
            </w:pPr>
            <w:r w:rsidRPr="00B3544D">
              <w:rPr>
                <w:rFonts w:asciiTheme="minorHAnsi" w:hAnsiTheme="minorHAnsi" w:cs="Arial"/>
                <w:sz w:val="22"/>
                <w:szCs w:val="22"/>
              </w:rPr>
              <w:t xml:space="preserve">Γραπτή Εργασία </w:t>
            </w:r>
            <w:r w:rsidRPr="00B3544D">
              <w:rPr>
                <w:rFonts w:asciiTheme="minorHAnsi" w:hAnsiTheme="minorHAnsi" w:cs="Arial"/>
                <w:sz w:val="22"/>
                <w:szCs w:val="22"/>
                <w:lang w:val="en-US"/>
              </w:rPr>
              <w:t>(</w:t>
            </w:r>
            <w:r w:rsidRPr="00B3544D">
              <w:rPr>
                <w:rFonts w:asciiTheme="minorHAnsi" w:hAnsiTheme="minorHAnsi" w:cs="Arial"/>
                <w:sz w:val="22"/>
                <w:szCs w:val="22"/>
              </w:rPr>
              <w:t>20%</w:t>
            </w:r>
            <w:r w:rsidRPr="00B3544D">
              <w:rPr>
                <w:rFonts w:asciiTheme="minorHAnsi" w:hAnsiTheme="minorHAnsi" w:cs="Arial"/>
                <w:sz w:val="22"/>
                <w:szCs w:val="22"/>
                <w:lang w:val="en-US"/>
              </w:rPr>
              <w:t>)</w:t>
            </w:r>
          </w:p>
        </w:tc>
      </w:tr>
    </w:tbl>
    <w:p w14:paraId="36F3D34F" w14:textId="77777777" w:rsidR="00B3544D" w:rsidRPr="00B3544D" w:rsidRDefault="00B3544D" w:rsidP="006E6CC4">
      <w:pPr>
        <w:numPr>
          <w:ilvl w:val="0"/>
          <w:numId w:val="113"/>
        </w:numPr>
        <w:spacing w:before="240"/>
        <w:contextualSpacing/>
        <w:rPr>
          <w:rFonts w:asciiTheme="minorHAnsi" w:eastAsia="Calibri" w:hAnsiTheme="minorHAnsi" w:cs="Arial"/>
          <w:b/>
        </w:rPr>
      </w:pPr>
      <w:r w:rsidRPr="00B3544D">
        <w:rPr>
          <w:rFonts w:asciiTheme="minorHAnsi" w:eastAsia="Calibri" w:hAnsiTheme="minorHAnsi" w:cs="Arial"/>
          <w:b/>
        </w:rPr>
        <w:t>ΣΥΝΙΣΤΩΜΕΝΗ</w:t>
      </w:r>
      <w:r w:rsidRPr="00B3544D">
        <w:rPr>
          <w:rFonts w:asciiTheme="minorHAnsi" w:eastAsia="Calibri" w:hAnsiTheme="minorHAnsi" w:cs="Arial"/>
          <w:b/>
          <w:lang w:val="en-US"/>
        </w:rPr>
        <w:t xml:space="preserve"> </w:t>
      </w:r>
      <w:r w:rsidRPr="00B3544D">
        <w:rPr>
          <w:rFonts w:asciiTheme="minorHAnsi" w:eastAsia="Calibri" w:hAnsiTheme="minorHAnsi" w:cs="Arial"/>
          <w:b/>
        </w:rPr>
        <w:t xml:space="preserve">ΒΙΒΛΙΟΓΡΑΦΙΑ </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3DF1F386" w14:textId="77777777" w:rsidTr="000F1667">
        <w:trPr>
          <w:jc w:val="center"/>
        </w:trPr>
        <w:tc>
          <w:tcPr>
            <w:tcW w:w="8472" w:type="dxa"/>
          </w:tcPr>
          <w:p w14:paraId="42FE5AC3" w14:textId="77777777" w:rsidR="00B3544D" w:rsidRPr="00B3544D" w:rsidRDefault="00B3544D" w:rsidP="006E6CC4">
            <w:pPr>
              <w:widowControl w:val="0"/>
              <w:numPr>
                <w:ilvl w:val="0"/>
                <w:numId w:val="111"/>
              </w:numPr>
              <w:autoSpaceDE w:val="0"/>
              <w:autoSpaceDN w:val="0"/>
              <w:adjustRightInd w:val="0"/>
              <w:spacing w:after="60"/>
              <w:contextualSpacing/>
              <w:jc w:val="both"/>
              <w:rPr>
                <w:rFonts w:asciiTheme="minorHAnsi" w:hAnsiTheme="minorHAnsi"/>
                <w:sz w:val="22"/>
                <w:szCs w:val="22"/>
                <w:lang w:val="en-US"/>
              </w:rPr>
            </w:pPr>
            <w:r w:rsidRPr="00B3544D">
              <w:rPr>
                <w:rFonts w:asciiTheme="minorHAnsi" w:hAnsiTheme="minorHAnsi"/>
                <w:sz w:val="22"/>
                <w:szCs w:val="22"/>
                <w:lang w:val="en-US"/>
              </w:rPr>
              <w:t xml:space="preserve">Dietrich Knorr, Food Biotechnology, New York, 1987, Marcel Dekker Inc., 1987. </w:t>
            </w:r>
          </w:p>
          <w:p w14:paraId="32ECB53F" w14:textId="77777777" w:rsidR="00B3544D" w:rsidRPr="00B3544D" w:rsidRDefault="00B3544D" w:rsidP="006E6CC4">
            <w:pPr>
              <w:widowControl w:val="0"/>
              <w:numPr>
                <w:ilvl w:val="0"/>
                <w:numId w:val="111"/>
              </w:numPr>
              <w:autoSpaceDE w:val="0"/>
              <w:autoSpaceDN w:val="0"/>
              <w:adjustRightInd w:val="0"/>
              <w:spacing w:after="60"/>
              <w:contextualSpacing/>
              <w:jc w:val="both"/>
              <w:rPr>
                <w:rFonts w:asciiTheme="minorHAnsi" w:hAnsiTheme="minorHAnsi"/>
                <w:sz w:val="22"/>
                <w:szCs w:val="22"/>
                <w:lang w:val="en-US"/>
              </w:rPr>
            </w:pPr>
            <w:r w:rsidRPr="00B3544D">
              <w:rPr>
                <w:rFonts w:asciiTheme="minorHAnsi" w:hAnsiTheme="minorHAnsi"/>
                <w:sz w:val="22"/>
                <w:szCs w:val="22"/>
                <w:lang w:val="en-US"/>
              </w:rPr>
              <w:t>M. Newell-McGloughlin and J. Burke. 2014. Biotechnology Crop Adoption: Potential and Challenges of Genetically Improved Crops, In Encyclopedia of Agriculture and Food Systems, edited by Neal K. Van Alfen, Academic Press, Oxford.</w:t>
            </w:r>
          </w:p>
        </w:tc>
      </w:tr>
    </w:tbl>
    <w:p w14:paraId="06183A05" w14:textId="77777777" w:rsidR="00B3544D" w:rsidRPr="00B3544D" w:rsidRDefault="00B3544D" w:rsidP="00B3544D">
      <w:pPr>
        <w:jc w:val="center"/>
        <w:rPr>
          <w:rFonts w:asciiTheme="minorHAnsi" w:eastAsia="Calibri" w:hAnsiTheme="minorHAnsi"/>
          <w:lang w:val="en-US"/>
        </w:rPr>
      </w:pPr>
    </w:p>
    <w:p w14:paraId="6A76793A" w14:textId="77777777" w:rsidR="00B3544D" w:rsidRPr="00B3544D" w:rsidRDefault="00B3544D" w:rsidP="00B3544D">
      <w:pPr>
        <w:jc w:val="center"/>
        <w:rPr>
          <w:rFonts w:asciiTheme="minorHAnsi" w:eastAsia="Calibri" w:hAnsiTheme="minorHAnsi"/>
          <w:lang w:val="en-US"/>
        </w:rPr>
      </w:pPr>
    </w:p>
    <w:p w14:paraId="5E1594BD" w14:textId="77777777" w:rsidR="00B3544D" w:rsidRPr="00B3544D" w:rsidRDefault="00B3544D" w:rsidP="00B3544D">
      <w:pPr>
        <w:jc w:val="center"/>
        <w:rPr>
          <w:rFonts w:asciiTheme="minorHAnsi" w:eastAsia="Calibri" w:hAnsiTheme="minorHAnsi"/>
          <w:lang w:val="en-US"/>
        </w:rPr>
      </w:pPr>
    </w:p>
    <w:p w14:paraId="7CF7FB5C"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rPr>
      </w:pPr>
      <w:r w:rsidRPr="00B3544D">
        <w:rPr>
          <w:rFonts w:asciiTheme="minorHAnsi" w:eastAsia="Calibri" w:hAnsiTheme="minorHAnsi" w:cstheme="minorHAnsi"/>
          <w:b/>
        </w:rPr>
        <w:t>ΠΑΡΑΡΤΗΜΑ ΠΕΡΙΓΡΑΜΜΑΤΟΣ ΜΑΘΗΜΑΤΟΣ</w:t>
      </w:r>
      <w:r w:rsidRPr="00B3544D">
        <w:rPr>
          <w:rFonts w:asciiTheme="minorHAnsi" w:eastAsia="Calibri" w:hAnsiTheme="minorHAnsi" w:cstheme="minorHAnsi"/>
          <w:b/>
        </w:rPr>
        <w:br/>
        <w:t>Εναλλακτικοί τρόποι εξέτασης μαθήματος σε καταστάσεις έκτακτης ανάγκης</w:t>
      </w:r>
    </w:p>
    <w:tbl>
      <w:tblPr>
        <w:tblStyle w:val="121"/>
        <w:tblW w:w="9091" w:type="dxa"/>
        <w:jc w:val="center"/>
        <w:tblLook w:val="04A0" w:firstRow="1" w:lastRow="0" w:firstColumn="1" w:lastColumn="0" w:noHBand="0" w:noVBand="1"/>
      </w:tblPr>
      <w:tblGrid>
        <w:gridCol w:w="2386"/>
        <w:gridCol w:w="6705"/>
      </w:tblGrid>
      <w:tr w:rsidR="00B3544D" w:rsidRPr="00B3544D" w14:paraId="12A53B60" w14:textId="77777777" w:rsidTr="000F1667">
        <w:trPr>
          <w:jc w:val="center"/>
        </w:trPr>
        <w:tc>
          <w:tcPr>
            <w:tcW w:w="2386" w:type="dxa"/>
            <w:shd w:val="clear" w:color="auto" w:fill="auto"/>
            <w:vAlign w:val="center"/>
          </w:tcPr>
          <w:p w14:paraId="5072FD6B" w14:textId="77777777" w:rsidR="00B3544D" w:rsidRPr="00B3544D" w:rsidRDefault="00B3544D" w:rsidP="00B3544D">
            <w:pPr>
              <w:spacing w:before="120" w:after="120"/>
              <w:ind w:left="-112"/>
              <w:jc w:val="right"/>
              <w:rPr>
                <w:rFonts w:asciiTheme="minorHAnsi" w:eastAsia="Calibri" w:hAnsiTheme="minorHAnsi"/>
                <w:b/>
              </w:rPr>
            </w:pPr>
            <w:r w:rsidRPr="00B3544D">
              <w:rPr>
                <w:rFonts w:asciiTheme="minorHAnsi" w:eastAsia="Calibri" w:hAnsiTheme="minorHAnsi"/>
                <w:b/>
              </w:rPr>
              <w:lastRenderedPageBreak/>
              <w:t>Διδάσκων</w:t>
            </w:r>
          </w:p>
        </w:tc>
        <w:tc>
          <w:tcPr>
            <w:tcW w:w="6705" w:type="dxa"/>
            <w:shd w:val="clear" w:color="auto" w:fill="auto"/>
            <w:vAlign w:val="center"/>
          </w:tcPr>
          <w:p w14:paraId="6670DB98" w14:textId="77777777" w:rsidR="00B3544D" w:rsidRPr="00B3544D" w:rsidRDefault="00B3544D" w:rsidP="00B3544D">
            <w:pPr>
              <w:spacing w:before="120" w:after="120"/>
              <w:rPr>
                <w:rFonts w:asciiTheme="minorHAnsi" w:eastAsia="Calibri" w:hAnsiTheme="minorHAnsi" w:cstheme="minorHAnsi"/>
                <w:highlight w:val="yellow"/>
              </w:rPr>
            </w:pPr>
            <w:r w:rsidRPr="00B3544D">
              <w:rPr>
                <w:rFonts w:asciiTheme="minorHAnsi" w:hAnsiTheme="minorHAnsi" w:cstheme="minorHAnsi"/>
              </w:rPr>
              <w:t xml:space="preserve">Σταύρος Πλέσσας- </w:t>
            </w:r>
          </w:p>
        </w:tc>
      </w:tr>
      <w:tr w:rsidR="00B3544D" w:rsidRPr="00B3544D" w14:paraId="03533284" w14:textId="77777777" w:rsidTr="000F1667">
        <w:trPr>
          <w:jc w:val="center"/>
        </w:trPr>
        <w:tc>
          <w:tcPr>
            <w:tcW w:w="2386" w:type="dxa"/>
            <w:shd w:val="clear" w:color="auto" w:fill="auto"/>
            <w:vAlign w:val="center"/>
          </w:tcPr>
          <w:p w14:paraId="67E38D97" w14:textId="77777777" w:rsidR="00B3544D" w:rsidRPr="00B3544D" w:rsidRDefault="00B3544D" w:rsidP="00B3544D">
            <w:pPr>
              <w:spacing w:before="120" w:after="120"/>
              <w:ind w:left="-112"/>
              <w:jc w:val="right"/>
              <w:rPr>
                <w:rFonts w:asciiTheme="minorHAnsi" w:eastAsia="Calibri" w:hAnsiTheme="minorHAnsi"/>
                <w:b/>
              </w:rPr>
            </w:pPr>
            <w:r w:rsidRPr="00B3544D">
              <w:rPr>
                <w:rFonts w:asciiTheme="minorHAnsi" w:eastAsia="Calibri" w:hAnsiTheme="minorHAnsi"/>
                <w:b/>
              </w:rPr>
              <w:t>Τρόπος επικοινωνίας με διδάσκοντα</w:t>
            </w:r>
          </w:p>
        </w:tc>
        <w:tc>
          <w:tcPr>
            <w:tcW w:w="6705" w:type="dxa"/>
            <w:shd w:val="clear" w:color="auto" w:fill="auto"/>
            <w:vAlign w:val="center"/>
          </w:tcPr>
          <w:p w14:paraId="1FBBD125" w14:textId="77777777" w:rsidR="00B3544D" w:rsidRPr="00B3544D" w:rsidRDefault="00B3544D" w:rsidP="00B3544D">
            <w:pPr>
              <w:spacing w:before="120" w:after="120"/>
              <w:rPr>
                <w:rFonts w:asciiTheme="minorHAnsi" w:eastAsia="Calibri" w:hAnsiTheme="minorHAnsi" w:cstheme="minorHAnsi"/>
                <w:highlight w:val="yellow"/>
              </w:rPr>
            </w:pPr>
            <w:r w:rsidRPr="00B3544D">
              <w:rPr>
                <w:rFonts w:asciiTheme="minorHAnsi" w:hAnsiTheme="minorHAnsi" w:cstheme="minorHAnsi"/>
              </w:rPr>
              <w:t>splessas@agro.duth.gr</w:t>
            </w:r>
          </w:p>
        </w:tc>
      </w:tr>
      <w:tr w:rsidR="00B3544D" w:rsidRPr="00B3544D" w14:paraId="3A095809" w14:textId="77777777" w:rsidTr="000F1667">
        <w:trPr>
          <w:jc w:val="center"/>
        </w:trPr>
        <w:tc>
          <w:tcPr>
            <w:tcW w:w="2386" w:type="dxa"/>
            <w:vAlign w:val="center"/>
          </w:tcPr>
          <w:p w14:paraId="29C59CAA" w14:textId="77777777" w:rsidR="00B3544D" w:rsidRPr="00B3544D" w:rsidRDefault="00B3544D" w:rsidP="00B3544D">
            <w:pPr>
              <w:spacing w:before="120" w:after="120"/>
              <w:ind w:left="-106" w:right="11"/>
              <w:jc w:val="right"/>
              <w:rPr>
                <w:rFonts w:asciiTheme="minorHAnsi" w:eastAsia="Calibri" w:hAnsiTheme="minorHAnsi"/>
                <w:b/>
              </w:rPr>
            </w:pPr>
            <w:r w:rsidRPr="00B3544D">
              <w:rPr>
                <w:rFonts w:asciiTheme="minorHAnsi" w:eastAsia="Calibri" w:hAnsiTheme="minorHAnsi"/>
                <w:b/>
              </w:rPr>
              <w:t>Επόπτες/Επιτηρητές</w:t>
            </w:r>
          </w:p>
        </w:tc>
        <w:tc>
          <w:tcPr>
            <w:tcW w:w="6705" w:type="dxa"/>
            <w:vAlign w:val="center"/>
          </w:tcPr>
          <w:p w14:paraId="1D17EDC5" w14:textId="77777777" w:rsidR="00B3544D" w:rsidRPr="00B3544D" w:rsidRDefault="00B3544D" w:rsidP="00B3544D">
            <w:pPr>
              <w:spacing w:before="120" w:after="120"/>
              <w:rPr>
                <w:rFonts w:asciiTheme="minorHAnsi" w:eastAsia="Calibri" w:hAnsiTheme="minorHAnsi" w:cstheme="minorHAnsi"/>
                <w:highlight w:val="yellow"/>
              </w:rPr>
            </w:pPr>
            <w:r w:rsidRPr="00B3544D">
              <w:rPr>
                <w:rFonts w:asciiTheme="minorHAnsi" w:hAnsiTheme="minorHAnsi" w:cstheme="minorHAnsi"/>
              </w:rPr>
              <w:t>ΟΧΙ</w:t>
            </w:r>
          </w:p>
        </w:tc>
      </w:tr>
      <w:tr w:rsidR="00B3544D" w:rsidRPr="00B3544D" w14:paraId="6B5E7E09" w14:textId="77777777" w:rsidTr="000F1667">
        <w:trPr>
          <w:jc w:val="center"/>
        </w:trPr>
        <w:tc>
          <w:tcPr>
            <w:tcW w:w="2386" w:type="dxa"/>
            <w:vAlign w:val="center"/>
          </w:tcPr>
          <w:p w14:paraId="13833753" w14:textId="77777777" w:rsidR="00B3544D" w:rsidRPr="00B3544D" w:rsidRDefault="00B3544D" w:rsidP="00B3544D">
            <w:pPr>
              <w:spacing w:before="120" w:after="120"/>
              <w:ind w:left="-106" w:right="11"/>
              <w:contextualSpacing/>
              <w:jc w:val="right"/>
              <w:rPr>
                <w:rFonts w:asciiTheme="minorHAnsi" w:eastAsia="Calibri" w:hAnsiTheme="minorHAnsi"/>
                <w:b/>
                <w:color w:val="FF0000"/>
              </w:rPr>
            </w:pPr>
            <w:r w:rsidRPr="00B3544D">
              <w:rPr>
                <w:rFonts w:asciiTheme="minorHAnsi" w:eastAsia="Calibri" w:hAnsiTheme="minorHAnsi"/>
                <w:b/>
              </w:rPr>
              <w:t xml:space="preserve">Τρόποι εξέτασης </w:t>
            </w:r>
          </w:p>
        </w:tc>
        <w:tc>
          <w:tcPr>
            <w:tcW w:w="6705" w:type="dxa"/>
            <w:vAlign w:val="center"/>
          </w:tcPr>
          <w:p w14:paraId="2BEE2DC4" w14:textId="77777777" w:rsidR="00B3544D" w:rsidRPr="00B3544D" w:rsidRDefault="00B3544D" w:rsidP="00B3544D">
            <w:pPr>
              <w:spacing w:before="120" w:after="120"/>
              <w:jc w:val="both"/>
              <w:rPr>
                <w:rFonts w:asciiTheme="minorHAnsi" w:eastAsia="Calibri" w:hAnsiTheme="minorHAnsi" w:cstheme="minorHAnsi"/>
                <w:highlight w:val="yellow"/>
              </w:rPr>
            </w:pPr>
            <w:r w:rsidRPr="00B3544D">
              <w:rPr>
                <w:rFonts w:asciiTheme="minorHAnsi" w:hAnsiTheme="minorHAnsi" w:cstheme="minorHAnsi"/>
              </w:rPr>
              <w:t>Εξ αποστάσεως ασκήσεις μέσω e-class</w:t>
            </w:r>
          </w:p>
        </w:tc>
      </w:tr>
      <w:tr w:rsidR="00B3544D" w:rsidRPr="00B3544D" w14:paraId="439AE78C" w14:textId="77777777" w:rsidTr="000F1667">
        <w:trPr>
          <w:jc w:val="center"/>
        </w:trPr>
        <w:tc>
          <w:tcPr>
            <w:tcW w:w="2386" w:type="dxa"/>
            <w:vAlign w:val="center"/>
          </w:tcPr>
          <w:p w14:paraId="23160433" w14:textId="77777777" w:rsidR="00B3544D" w:rsidRPr="00B3544D" w:rsidRDefault="00B3544D" w:rsidP="00B3544D">
            <w:pPr>
              <w:spacing w:before="120" w:after="120"/>
              <w:ind w:left="-106" w:right="11"/>
              <w:contextualSpacing/>
              <w:jc w:val="right"/>
              <w:rPr>
                <w:rFonts w:asciiTheme="minorHAnsi" w:eastAsia="Calibri" w:hAnsiTheme="minorHAnsi"/>
                <w:b/>
                <w:color w:val="FF0000"/>
              </w:rPr>
            </w:pPr>
            <w:r w:rsidRPr="00B3544D">
              <w:rPr>
                <w:rFonts w:asciiTheme="minorHAnsi" w:eastAsia="Calibri" w:hAnsiTheme="minorHAnsi"/>
                <w:b/>
              </w:rPr>
              <w:t>Οδηγίες υλοποίησης εξέτασης</w:t>
            </w:r>
          </w:p>
        </w:tc>
        <w:tc>
          <w:tcPr>
            <w:tcW w:w="6705" w:type="dxa"/>
            <w:vAlign w:val="center"/>
          </w:tcPr>
          <w:p w14:paraId="1EABE5C8" w14:textId="77777777" w:rsidR="00B3544D" w:rsidRPr="00B3544D" w:rsidRDefault="00B3544D" w:rsidP="00B3544D">
            <w:pPr>
              <w:ind w:left="-48" w:right="-54"/>
              <w:jc w:val="both"/>
              <w:rPr>
                <w:rFonts w:asciiTheme="minorHAnsi" w:eastAsia="Calibri" w:hAnsiTheme="minorHAnsi" w:cs="Calibri"/>
              </w:rPr>
            </w:pPr>
            <w:r w:rsidRPr="00B3544D">
              <w:rPr>
                <w:rFonts w:asciiTheme="minorHAnsi" w:eastAsia="Calibri" w:hAnsiTheme="minorHAnsi" w:cs="Calibri"/>
              </w:rPr>
              <w:t>Οι εξ αποστάσεως ασκήσεις θα περιλαμβάνουν 10 ερωτήσεις ελεύθερης κειμένου. Ο διαθέσιμο χρόνος θα είναι 50 λεπτά. Η ημερομηνία και ώρα εμφάνισης της άσκησης στο e-class είναι αυτή που εμφανίζεται στο εγκεκριμένο πρόγραμμα της εξεταστικής το οποίο είναι αναρτημένο στην ιστοσελίδα του Τμήματος. Πριν την έναρξη της εξέτασης, οι φοιτητές υποχρεούνται αν συνδεθούν μέσω του λογαριασμού τους στο Microsoft Teams, στο αντίστοιχο link και να επιδεικνύουν στην κάμερα την ταυτότητά τους, ώστε να γίνει ταυτοποίησή τους. Σε περίπτωση προβλημάτων με την πλατφόρμα του e-class κατά την υποβολή της άσκησης, οι φοιτητές/τριες θα επικοινωνήσουν είτε με τον διδάσκοντα με mail είτε με τον συντονιστή του μαθήματος. Δικαίωμα συμμετοχής (και άρα αξιολόγησης) έχουν όσοι/όσες  είναι εγγεγραμμένοι/ες  με τον ιδρυματικό τους λογαριασμό στο e-class και έχουν δηλώσει το μάθημα σύμφωνα με το Universis.</w:t>
            </w:r>
          </w:p>
        </w:tc>
      </w:tr>
    </w:tbl>
    <w:p w14:paraId="28B1C10D" w14:textId="77777777" w:rsidR="00B3544D" w:rsidRPr="00B3544D" w:rsidRDefault="00B3544D" w:rsidP="00B3544D">
      <w:pPr>
        <w:spacing w:line="259" w:lineRule="auto"/>
        <w:rPr>
          <w:rFonts w:asciiTheme="minorHAnsi" w:eastAsia="Calibri" w:hAnsiTheme="minorHAnsi"/>
          <w:sz w:val="12"/>
        </w:rPr>
      </w:pPr>
    </w:p>
    <w:p w14:paraId="4647C55F" w14:textId="77777777" w:rsidR="00B3544D" w:rsidRPr="00B3544D" w:rsidRDefault="00B3544D" w:rsidP="00B3544D">
      <w:pPr>
        <w:spacing w:before="120"/>
        <w:jc w:val="center"/>
        <w:rPr>
          <w:rFonts w:asciiTheme="minorHAnsi" w:hAnsiTheme="minorHAnsi" w:cs="Arial"/>
          <w:b/>
        </w:rPr>
      </w:pPr>
    </w:p>
    <w:p w14:paraId="4A6BA973" w14:textId="77777777" w:rsidR="00B3544D" w:rsidRPr="00B3544D" w:rsidRDefault="00B3544D" w:rsidP="00B3544D">
      <w:pPr>
        <w:spacing w:before="120"/>
        <w:jc w:val="center"/>
        <w:rPr>
          <w:rFonts w:asciiTheme="minorHAnsi" w:hAnsiTheme="minorHAnsi" w:cs="Arial"/>
          <w:b/>
        </w:rPr>
      </w:pPr>
    </w:p>
    <w:p w14:paraId="1F5075C0" w14:textId="77777777" w:rsidR="00B3544D" w:rsidRPr="00B3544D" w:rsidRDefault="00B3544D" w:rsidP="00B3544D">
      <w:pPr>
        <w:spacing w:before="120"/>
        <w:jc w:val="center"/>
        <w:rPr>
          <w:rFonts w:asciiTheme="minorHAnsi" w:hAnsiTheme="minorHAnsi" w:cs="Arial"/>
          <w:lang w:val="en-US"/>
        </w:rPr>
      </w:pPr>
      <w:r w:rsidRPr="00B3544D">
        <w:rPr>
          <w:rFonts w:asciiTheme="minorHAnsi" w:hAnsiTheme="minorHAnsi" w:cs="Arial"/>
          <w:b/>
          <w:lang w:val="en-US"/>
        </w:rPr>
        <w:t>COURSE OUTLINE</w:t>
      </w:r>
    </w:p>
    <w:p w14:paraId="6CC1F979" w14:textId="77777777" w:rsidR="00B3544D" w:rsidRPr="00B3544D" w:rsidRDefault="00B3544D" w:rsidP="006E6CC4">
      <w:pPr>
        <w:widowControl w:val="0"/>
        <w:numPr>
          <w:ilvl w:val="0"/>
          <w:numId w:val="116"/>
        </w:numPr>
        <w:autoSpaceDE w:val="0"/>
        <w:autoSpaceDN w:val="0"/>
        <w:adjustRightInd w:val="0"/>
        <w:spacing w:before="240"/>
        <w:contextualSpacing/>
        <w:rPr>
          <w:rFonts w:asciiTheme="minorHAnsi" w:hAnsiTheme="minorHAnsi" w:cs="Arial"/>
          <w:b/>
          <w:color w:val="000000"/>
          <w:lang w:val="en-US"/>
        </w:rPr>
      </w:pPr>
      <w:r w:rsidRPr="00B3544D">
        <w:rPr>
          <w:rFonts w:asciiTheme="minorHAnsi" w:hAnsiTheme="minorHAnsi" w:cs="Arial"/>
          <w:b/>
          <w:color w:val="000000"/>
          <w:lang w:val="en-US"/>
        </w:rPr>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216"/>
        <w:gridCol w:w="1073"/>
        <w:gridCol w:w="1208"/>
        <w:gridCol w:w="344"/>
        <w:gridCol w:w="1622"/>
      </w:tblGrid>
      <w:tr w:rsidR="00B3544D" w:rsidRPr="00B3544D" w14:paraId="56474CB4"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88C9609"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SCHOOL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7464B381" w14:textId="77777777" w:rsidR="00B3544D" w:rsidRPr="00B3544D" w:rsidRDefault="00B3544D" w:rsidP="00B3544D">
            <w:pPr>
              <w:rPr>
                <w:rFonts w:ascii="Calibri" w:hAnsi="Calibri" w:cs="Arial"/>
                <w:sz w:val="22"/>
                <w:szCs w:val="22"/>
              </w:rPr>
            </w:pPr>
            <w:r w:rsidRPr="00B3544D">
              <w:rPr>
                <w:rFonts w:ascii="Calibri" w:eastAsia="Calibri" w:hAnsi="Calibri" w:cs="Calibri"/>
                <w:position w:val="1"/>
                <w:sz w:val="22"/>
                <w:szCs w:val="22"/>
              </w:rPr>
              <w:t>AGRICULTURAL AND FORESTRY SCIENCES</w:t>
            </w:r>
          </w:p>
        </w:tc>
      </w:tr>
      <w:tr w:rsidR="00B3544D" w:rsidRPr="00B3544D" w14:paraId="2BF2EA26"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8568483"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DEPARTMENT</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7A265760" w14:textId="77777777" w:rsidR="00B3544D" w:rsidRPr="00B3544D" w:rsidRDefault="00B3544D" w:rsidP="00B3544D">
            <w:pPr>
              <w:rPr>
                <w:rFonts w:ascii="Calibri" w:hAnsi="Calibri" w:cs="Arial"/>
                <w:sz w:val="22"/>
                <w:szCs w:val="22"/>
              </w:rPr>
            </w:pPr>
            <w:r w:rsidRPr="00B3544D">
              <w:rPr>
                <w:rFonts w:ascii="Calibri" w:eastAsia="Calibri" w:hAnsi="Calibri" w:cs="Calibri"/>
                <w:position w:val="1"/>
                <w:sz w:val="22"/>
                <w:szCs w:val="22"/>
              </w:rPr>
              <w:t>AGRICULTURAL DEVELOPMENT</w:t>
            </w:r>
          </w:p>
        </w:tc>
      </w:tr>
      <w:tr w:rsidR="00B3544D" w:rsidRPr="00B3544D" w14:paraId="63E2E5F2"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10D796A"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LEVEL OF STUDIES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CF7A789"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ISCED LEVEL 7-MASTER OR EQUIVALENT</w:t>
            </w:r>
          </w:p>
        </w:tc>
      </w:tr>
      <w:tr w:rsidR="00B3544D" w:rsidRPr="00B3544D" w14:paraId="53BA55B4"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29C5114"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 xml:space="preserve">COURSE CODE </w:t>
            </w:r>
          </w:p>
        </w:tc>
        <w:tc>
          <w:tcPr>
            <w:tcW w:w="1216" w:type="dxa"/>
            <w:tcBorders>
              <w:top w:val="single" w:sz="4" w:space="0" w:color="auto"/>
              <w:left w:val="single" w:sz="4" w:space="0" w:color="auto"/>
              <w:bottom w:val="single" w:sz="4" w:space="0" w:color="auto"/>
              <w:right w:val="single" w:sz="4" w:space="0" w:color="auto"/>
            </w:tcBorders>
            <w:vAlign w:val="center"/>
          </w:tcPr>
          <w:p w14:paraId="11DF2FC7" w14:textId="77777777" w:rsidR="00B3544D" w:rsidRPr="00B3544D" w:rsidRDefault="00B3544D" w:rsidP="00B3544D">
            <w:pPr>
              <w:rPr>
                <w:rFonts w:ascii="Calibri" w:hAnsi="Calibri" w:cs="Arial"/>
                <w:bCs/>
                <w:sz w:val="22"/>
                <w:szCs w:val="22"/>
                <w:lang w:val="en-US"/>
              </w:rPr>
            </w:pPr>
            <w:r w:rsidRPr="00B3544D">
              <w:rPr>
                <w:rFonts w:ascii="Calibri" w:hAnsi="Calibri" w:cs="Arial"/>
                <w:bCs/>
                <w:sz w:val="22"/>
                <w:szCs w:val="22"/>
                <w:lang w:val="en-US"/>
              </w:rPr>
              <w:t>PBTF01</w:t>
            </w:r>
          </w:p>
        </w:tc>
        <w:tc>
          <w:tcPr>
            <w:tcW w:w="2281"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3A38B205"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SEMESTER</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2C1243A8" w14:textId="77777777" w:rsidR="00B3544D" w:rsidRPr="00B3544D" w:rsidRDefault="00B3544D" w:rsidP="00B3544D">
            <w:pPr>
              <w:rPr>
                <w:rFonts w:ascii="Calibri" w:hAnsi="Calibri" w:cs="Arial"/>
                <w:bCs/>
                <w:sz w:val="22"/>
                <w:szCs w:val="22"/>
                <w:lang w:val="en-US"/>
              </w:rPr>
            </w:pPr>
            <w:r w:rsidRPr="00B3544D">
              <w:rPr>
                <w:rFonts w:ascii="Calibri" w:hAnsi="Calibri" w:cs="Arial"/>
                <w:bCs/>
                <w:sz w:val="22"/>
                <w:szCs w:val="22"/>
                <w:lang w:val="en-US"/>
              </w:rPr>
              <w:t>1</w:t>
            </w:r>
            <w:r w:rsidRPr="00B3544D">
              <w:rPr>
                <w:rFonts w:ascii="Calibri" w:hAnsi="Calibri" w:cs="Arial"/>
                <w:bCs/>
                <w:sz w:val="22"/>
                <w:szCs w:val="22"/>
                <w:vertAlign w:val="superscript"/>
                <w:lang w:val="en-US"/>
              </w:rPr>
              <w:t>ST</w:t>
            </w:r>
            <w:r w:rsidRPr="00B3544D">
              <w:rPr>
                <w:rFonts w:ascii="Calibri" w:hAnsi="Calibri" w:cs="Arial"/>
                <w:bCs/>
                <w:sz w:val="22"/>
                <w:szCs w:val="22"/>
                <w:lang w:val="en-US"/>
              </w:rPr>
              <w:t xml:space="preserve"> </w:t>
            </w:r>
          </w:p>
        </w:tc>
      </w:tr>
      <w:tr w:rsidR="00B3544D" w:rsidRPr="00B3544D" w14:paraId="7D7622DA" w14:textId="77777777" w:rsidTr="000F1667">
        <w:trPr>
          <w:trHeight w:val="375"/>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E76B3C8"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COURSE TITLE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ADBCDE2"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SPECIAL COURSES OF FOOD BIOTECHNOLOGY</w:t>
            </w:r>
          </w:p>
        </w:tc>
      </w:tr>
      <w:tr w:rsidR="00B3544D" w:rsidRPr="00B3544D" w14:paraId="4891E4DD" w14:textId="77777777" w:rsidTr="000F1667">
        <w:trPr>
          <w:trHeight w:val="196"/>
          <w:jc w:val="center"/>
        </w:trPr>
        <w:tc>
          <w:tcPr>
            <w:tcW w:w="5298"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3823F789" w14:textId="77777777" w:rsidR="00B3544D" w:rsidRPr="00B3544D" w:rsidRDefault="00B3544D" w:rsidP="00B3544D">
            <w:pPr>
              <w:jc w:val="center"/>
              <w:rPr>
                <w:rFonts w:ascii="Calibri" w:hAnsi="Calibri" w:cs="Arial"/>
                <w:b/>
                <w:sz w:val="22"/>
                <w:szCs w:val="22"/>
                <w:lang w:val="en-US"/>
              </w:rPr>
            </w:pPr>
            <w:r w:rsidRPr="00B3544D">
              <w:rPr>
                <w:rFonts w:ascii="Calibri" w:hAnsi="Calibri" w:cs="Arial"/>
                <w:b/>
                <w:sz w:val="22"/>
                <w:szCs w:val="22"/>
                <w:lang w:val="en-US"/>
              </w:rPr>
              <w:t xml:space="preserve">TEACHING ACTIVITIES </w:t>
            </w:r>
          </w:p>
        </w:tc>
        <w:tc>
          <w:tcPr>
            <w:tcW w:w="1552"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56DC23CD"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lang w:val="en-US"/>
              </w:rPr>
              <w:t>TEACHING HOURS PER WEEK</w:t>
            </w:r>
          </w:p>
        </w:tc>
        <w:tc>
          <w:tcPr>
            <w:tcW w:w="162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65651ED"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lang w:val="en-US"/>
              </w:rPr>
              <w:t>ECTS CREDITS</w:t>
            </w:r>
          </w:p>
        </w:tc>
      </w:tr>
      <w:tr w:rsidR="00B3544D" w:rsidRPr="00B3544D" w14:paraId="5364A24F" w14:textId="77777777" w:rsidTr="000F1667">
        <w:trPr>
          <w:trHeight w:val="194"/>
          <w:jc w:val="center"/>
        </w:trPr>
        <w:tc>
          <w:tcPr>
            <w:tcW w:w="5298" w:type="dxa"/>
            <w:gridSpan w:val="3"/>
            <w:tcBorders>
              <w:top w:val="single" w:sz="4" w:space="0" w:color="auto"/>
              <w:left w:val="single" w:sz="4" w:space="0" w:color="auto"/>
              <w:bottom w:val="single" w:sz="4" w:space="0" w:color="auto"/>
              <w:right w:val="single" w:sz="4" w:space="0" w:color="auto"/>
            </w:tcBorders>
            <w:vAlign w:val="center"/>
          </w:tcPr>
          <w:p w14:paraId="2005BE1D" w14:textId="77777777" w:rsidR="00B3544D" w:rsidRPr="00B3544D" w:rsidRDefault="00B3544D" w:rsidP="00B3544D">
            <w:pPr>
              <w:jc w:val="right"/>
              <w:rPr>
                <w:rFonts w:ascii="Calibri" w:hAnsi="Calibri" w:cs="Arial"/>
                <w:color w:val="002060"/>
                <w:sz w:val="22"/>
                <w:szCs w:val="22"/>
              </w:rPr>
            </w:pPr>
          </w:p>
        </w:tc>
        <w:tc>
          <w:tcPr>
            <w:tcW w:w="1552" w:type="dxa"/>
            <w:gridSpan w:val="2"/>
            <w:tcBorders>
              <w:top w:val="single" w:sz="4" w:space="0" w:color="auto"/>
              <w:left w:val="single" w:sz="4" w:space="0" w:color="auto"/>
              <w:bottom w:val="single" w:sz="4" w:space="0" w:color="auto"/>
              <w:right w:val="single" w:sz="4" w:space="0" w:color="auto"/>
            </w:tcBorders>
            <w:vAlign w:val="center"/>
          </w:tcPr>
          <w:p w14:paraId="175B317C" w14:textId="77777777" w:rsidR="00B3544D" w:rsidRPr="00B3544D" w:rsidRDefault="00B3544D" w:rsidP="00B3544D">
            <w:pPr>
              <w:jc w:val="center"/>
              <w:rPr>
                <w:rFonts w:ascii="Calibri" w:hAnsi="Calibri" w:cs="Arial"/>
                <w:sz w:val="22"/>
                <w:szCs w:val="22"/>
                <w:lang w:val="en-US"/>
              </w:rPr>
            </w:pPr>
            <w:r w:rsidRPr="00B3544D">
              <w:rPr>
                <w:rFonts w:ascii="Calibri" w:hAnsi="Calibri" w:cs="Arial"/>
                <w:sz w:val="22"/>
                <w:szCs w:val="22"/>
                <w:lang w:val="en-US"/>
              </w:rPr>
              <w:t>3</w:t>
            </w:r>
          </w:p>
        </w:tc>
        <w:tc>
          <w:tcPr>
            <w:tcW w:w="1622" w:type="dxa"/>
            <w:tcBorders>
              <w:top w:val="single" w:sz="4" w:space="0" w:color="auto"/>
              <w:left w:val="single" w:sz="4" w:space="0" w:color="auto"/>
              <w:bottom w:val="single" w:sz="4" w:space="0" w:color="auto"/>
              <w:right w:val="single" w:sz="4" w:space="0" w:color="auto"/>
            </w:tcBorders>
            <w:vAlign w:val="center"/>
          </w:tcPr>
          <w:p w14:paraId="20861872" w14:textId="77777777" w:rsidR="00B3544D" w:rsidRPr="00B3544D" w:rsidRDefault="00B3544D" w:rsidP="00B3544D">
            <w:pPr>
              <w:jc w:val="center"/>
              <w:rPr>
                <w:rFonts w:ascii="Calibri" w:hAnsi="Calibri" w:cs="Arial"/>
                <w:sz w:val="22"/>
                <w:szCs w:val="22"/>
                <w:lang w:val="en-US"/>
              </w:rPr>
            </w:pPr>
            <w:r w:rsidRPr="00B3544D">
              <w:rPr>
                <w:rFonts w:ascii="Calibri" w:hAnsi="Calibri" w:cs="Arial"/>
                <w:sz w:val="22"/>
                <w:szCs w:val="22"/>
                <w:lang w:val="en-US"/>
              </w:rPr>
              <w:t>7.5</w:t>
            </w:r>
          </w:p>
        </w:tc>
      </w:tr>
      <w:tr w:rsidR="00B3544D" w:rsidRPr="00B3544D" w14:paraId="26B59A7D" w14:textId="77777777" w:rsidTr="000F1667">
        <w:trPr>
          <w:trHeight w:val="599"/>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6B382D2" w14:textId="77777777" w:rsidR="00B3544D" w:rsidRPr="00B3544D" w:rsidRDefault="00B3544D" w:rsidP="00B3544D">
            <w:pPr>
              <w:jc w:val="right"/>
              <w:rPr>
                <w:rFonts w:ascii="Calibri" w:hAnsi="Calibri" w:cs="Arial"/>
                <w:i/>
                <w:sz w:val="22"/>
                <w:szCs w:val="22"/>
                <w:lang w:val="en-US"/>
              </w:rPr>
            </w:pPr>
            <w:r w:rsidRPr="00B3544D">
              <w:rPr>
                <w:rFonts w:ascii="Calibri" w:hAnsi="Calibri" w:cs="Arial"/>
                <w:b/>
                <w:sz w:val="22"/>
                <w:szCs w:val="22"/>
                <w:lang w:val="en-US"/>
              </w:rPr>
              <w:t>COURSE TYPE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3FAE8F20"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SCIENTIFIC AREA</w:t>
            </w:r>
          </w:p>
        </w:tc>
      </w:tr>
      <w:tr w:rsidR="00B3544D" w:rsidRPr="00B3544D" w14:paraId="0DF7A367"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tcPr>
          <w:p w14:paraId="1FF47B6A"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lang w:val="en-US"/>
              </w:rPr>
              <w:t>PREREQUISITES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012F485C"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NO</w:t>
            </w:r>
          </w:p>
        </w:tc>
      </w:tr>
      <w:tr w:rsidR="00B3544D" w:rsidRPr="00B3544D" w14:paraId="062C1C4D"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0445FD0"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&amp; EXAMINATION LANGUAGE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0A1C9927"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GREEK</w:t>
            </w:r>
          </w:p>
        </w:tc>
      </w:tr>
      <w:tr w:rsidR="00B3544D" w:rsidRPr="00B3544D" w14:paraId="533F9B10"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546731D"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 xml:space="preserve">COURSE OFFERED TO </w:t>
            </w:r>
            <w:r w:rsidRPr="00B3544D">
              <w:rPr>
                <w:rFonts w:ascii="Calibri" w:hAnsi="Calibri" w:cs="Arial"/>
                <w:b/>
                <w:sz w:val="22"/>
                <w:szCs w:val="22"/>
                <w:lang w:val="en-GB"/>
              </w:rPr>
              <w:t>ERASMUS</w:t>
            </w:r>
            <w:r w:rsidRPr="00B3544D">
              <w:rPr>
                <w:rFonts w:ascii="Calibri" w:hAnsi="Calibri" w:cs="Arial"/>
                <w:b/>
                <w:sz w:val="22"/>
                <w:szCs w:val="22"/>
                <w:lang w:val="en-US"/>
              </w:rPr>
              <w:t xml:space="preserve"> STUDENTS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5ABB01C4"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NO</w:t>
            </w:r>
          </w:p>
        </w:tc>
      </w:tr>
      <w:tr w:rsidR="00B3544D" w:rsidRPr="00B3544D" w14:paraId="2FADBF67"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A2C8D01" w14:textId="77777777" w:rsidR="00B3544D" w:rsidRPr="00B3544D" w:rsidRDefault="00B3544D" w:rsidP="00B3544D">
            <w:pPr>
              <w:jc w:val="right"/>
              <w:rPr>
                <w:rFonts w:ascii="Calibri" w:hAnsi="Calibri" w:cs="Arial"/>
                <w:b/>
                <w:sz w:val="22"/>
                <w:szCs w:val="22"/>
                <w:lang w:val="en-GB"/>
              </w:rPr>
            </w:pPr>
            <w:r w:rsidRPr="00B3544D">
              <w:rPr>
                <w:rFonts w:ascii="Calibri" w:hAnsi="Calibri" w:cs="Arial"/>
                <w:b/>
                <w:sz w:val="22"/>
                <w:szCs w:val="22"/>
                <w:lang w:val="en-GB"/>
              </w:rPr>
              <w:t>COURSE URL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2A2A3130" w14:textId="77777777" w:rsidR="00B3544D" w:rsidRPr="00B3544D" w:rsidRDefault="00B3544D" w:rsidP="00B3544D">
            <w:pPr>
              <w:rPr>
                <w:rFonts w:ascii="Calibri" w:hAnsi="Calibri" w:cs="Arial"/>
                <w:sz w:val="22"/>
                <w:szCs w:val="22"/>
                <w:lang w:val="en-GB"/>
              </w:rPr>
            </w:pPr>
          </w:p>
        </w:tc>
      </w:tr>
    </w:tbl>
    <w:p w14:paraId="37949867" w14:textId="77777777" w:rsidR="00B3544D" w:rsidRPr="00B3544D" w:rsidRDefault="00B3544D" w:rsidP="006E6CC4">
      <w:pPr>
        <w:widowControl w:val="0"/>
        <w:numPr>
          <w:ilvl w:val="0"/>
          <w:numId w:val="116"/>
        </w:numPr>
        <w:autoSpaceDE w:val="0"/>
        <w:autoSpaceDN w:val="0"/>
        <w:adjustRightInd w:val="0"/>
        <w:spacing w:before="240"/>
        <w:contextualSpacing/>
        <w:rPr>
          <w:rFonts w:asciiTheme="minorHAnsi" w:hAnsiTheme="minorHAnsi" w:cs="Arial"/>
          <w:b/>
          <w:color w:val="000000"/>
          <w:lang w:val="en-US"/>
        </w:rPr>
      </w:pPr>
      <w:r w:rsidRPr="00B3544D">
        <w:rPr>
          <w:rFonts w:asciiTheme="minorHAnsi" w:hAnsiTheme="minorHAnsi" w:cs="Arial"/>
          <w:b/>
          <w:color w:val="000000"/>
          <w:lang w:val="en-US"/>
        </w:rPr>
        <w:t>LEARNING OUTCOMES</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6516E9AB"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vAlign w:val="center"/>
            <w:hideMark/>
          </w:tcPr>
          <w:p w14:paraId="5AA773EB" w14:textId="77777777" w:rsidR="00B3544D" w:rsidRPr="00B3544D" w:rsidRDefault="00B3544D" w:rsidP="00B3544D">
            <w:pPr>
              <w:rPr>
                <w:rFonts w:asciiTheme="minorHAnsi" w:hAnsiTheme="minorHAnsi" w:cs="Arial"/>
                <w:i/>
                <w:sz w:val="22"/>
                <w:szCs w:val="22"/>
                <w:lang w:val="en-US"/>
              </w:rPr>
            </w:pPr>
            <w:r w:rsidRPr="00B3544D">
              <w:rPr>
                <w:rFonts w:asciiTheme="minorHAnsi" w:hAnsiTheme="minorHAnsi" w:cs="Arial"/>
                <w:b/>
                <w:sz w:val="22"/>
                <w:szCs w:val="22"/>
                <w:lang w:val="en-US"/>
              </w:rPr>
              <w:t>Learning Outcomes</w:t>
            </w:r>
          </w:p>
        </w:tc>
      </w:tr>
      <w:tr w:rsidR="00B3544D" w:rsidRPr="00B3544D" w14:paraId="131C91C3"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vAlign w:val="center"/>
          </w:tcPr>
          <w:p w14:paraId="3B0F2328"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Upon successful completion of the course, participants will be able to:</w:t>
            </w:r>
          </w:p>
          <w:p w14:paraId="4EC48DCC" w14:textId="77777777" w:rsidR="00B3544D" w:rsidRPr="00B3544D" w:rsidRDefault="00B3544D" w:rsidP="006E6CC4">
            <w:pPr>
              <w:numPr>
                <w:ilvl w:val="0"/>
                <w:numId w:val="11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lastRenderedPageBreak/>
              <w:t>understand the main principles of Food Biotechnology and the colligation with other courses such as Food Chemistry</w:t>
            </w:r>
          </w:p>
          <w:p w14:paraId="6580A3E6" w14:textId="77777777" w:rsidR="00B3544D" w:rsidRPr="00B3544D" w:rsidRDefault="00B3544D" w:rsidP="006E6CC4">
            <w:pPr>
              <w:numPr>
                <w:ilvl w:val="0"/>
                <w:numId w:val="11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evaluate of the problems of consumers health that Food Biotechnology deals with such as the consumption of genetically modified foods</w:t>
            </w:r>
          </w:p>
        </w:tc>
      </w:tr>
      <w:tr w:rsidR="00B3544D" w:rsidRPr="00B3544D" w14:paraId="7CAAE981"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vAlign w:val="center"/>
            <w:hideMark/>
          </w:tcPr>
          <w:p w14:paraId="4A10AC32" w14:textId="77777777" w:rsidR="00B3544D" w:rsidRPr="00B3544D" w:rsidRDefault="00B3544D" w:rsidP="00B3544D">
            <w:pPr>
              <w:rPr>
                <w:rFonts w:asciiTheme="minorHAnsi" w:hAnsiTheme="minorHAnsi" w:cs="Arial"/>
                <w:b/>
                <w:sz w:val="22"/>
                <w:szCs w:val="22"/>
              </w:rPr>
            </w:pPr>
            <w:r w:rsidRPr="00B3544D">
              <w:rPr>
                <w:rFonts w:asciiTheme="minorHAnsi" w:hAnsiTheme="minorHAnsi" w:cs="Arial"/>
                <w:b/>
                <w:sz w:val="22"/>
                <w:szCs w:val="22"/>
                <w:lang w:val="en-US"/>
              </w:rPr>
              <w:lastRenderedPageBreak/>
              <w:t>General Skills</w:t>
            </w:r>
          </w:p>
        </w:tc>
      </w:tr>
      <w:tr w:rsidR="00B3544D" w:rsidRPr="00B3544D" w14:paraId="184FA74F"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vAlign w:val="center"/>
          </w:tcPr>
          <w:p w14:paraId="43CCF6EB" w14:textId="77777777" w:rsidR="00B3544D" w:rsidRPr="00B3544D" w:rsidRDefault="00B3544D" w:rsidP="006E6CC4">
            <w:pPr>
              <w:numPr>
                <w:ilvl w:val="0"/>
                <w:numId w:val="11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Search, analysis and synthesis of data and information, </w:t>
            </w:r>
          </w:p>
          <w:p w14:paraId="2929755B" w14:textId="77777777" w:rsidR="00B3544D" w:rsidRPr="00B3544D" w:rsidRDefault="00B3544D" w:rsidP="006E6CC4">
            <w:pPr>
              <w:numPr>
                <w:ilvl w:val="0"/>
                <w:numId w:val="11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ICT Use Promoting free, c</w:t>
            </w:r>
          </w:p>
          <w:p w14:paraId="3687F1AF" w14:textId="77777777" w:rsidR="00B3544D" w:rsidRPr="00B3544D" w:rsidRDefault="00B3544D" w:rsidP="006E6CC4">
            <w:pPr>
              <w:numPr>
                <w:ilvl w:val="0"/>
                <w:numId w:val="114"/>
              </w:numPr>
              <w:contextualSpacing/>
              <w:rPr>
                <w:rFonts w:asciiTheme="minorHAnsi" w:hAnsiTheme="minorHAnsi" w:cs="Arial"/>
                <w:iCs/>
                <w:sz w:val="22"/>
                <w:szCs w:val="22"/>
                <w:lang w:val="en-US"/>
              </w:rPr>
            </w:pPr>
            <w:r w:rsidRPr="00B3544D">
              <w:rPr>
                <w:rFonts w:asciiTheme="minorHAnsi" w:hAnsiTheme="minorHAnsi" w:cstheme="minorHAnsi"/>
                <w:sz w:val="22"/>
                <w:szCs w:val="22"/>
                <w:lang w:val="en-US"/>
              </w:rPr>
              <w:t>Creative and inductive reasoning</w:t>
            </w:r>
          </w:p>
        </w:tc>
      </w:tr>
    </w:tbl>
    <w:p w14:paraId="42D24848" w14:textId="77777777" w:rsidR="00B3544D" w:rsidRPr="00B3544D" w:rsidRDefault="00B3544D" w:rsidP="006E6CC4">
      <w:pPr>
        <w:widowControl w:val="0"/>
        <w:numPr>
          <w:ilvl w:val="0"/>
          <w:numId w:val="116"/>
        </w:numPr>
        <w:autoSpaceDE w:val="0"/>
        <w:autoSpaceDN w:val="0"/>
        <w:adjustRightInd w:val="0"/>
        <w:spacing w:before="240"/>
        <w:contextualSpacing/>
        <w:rPr>
          <w:rFonts w:asciiTheme="minorHAnsi" w:hAnsiTheme="minorHAnsi" w:cs="Arial"/>
          <w:b/>
          <w:color w:val="000000"/>
        </w:rPr>
      </w:pPr>
      <w:r w:rsidRPr="00B3544D">
        <w:rPr>
          <w:rFonts w:asciiTheme="minorHAnsi" w:hAnsiTheme="minorHAnsi" w:cs="Arial"/>
          <w:b/>
          <w:color w:val="000000"/>
          <w:lang w:val="en-US"/>
        </w:rPr>
        <w:t>COURSE CONTENT</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147BFD86"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vAlign w:val="center"/>
          </w:tcPr>
          <w:p w14:paraId="182BD00B" w14:textId="77777777" w:rsidR="00B3544D" w:rsidRPr="00B3544D" w:rsidRDefault="00B3544D" w:rsidP="006E6CC4">
            <w:pPr>
              <w:numPr>
                <w:ilvl w:val="0"/>
                <w:numId w:val="35"/>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Basic principles of Food Biotechnology </w:t>
            </w:r>
          </w:p>
          <w:p w14:paraId="63D90053" w14:textId="77777777" w:rsidR="00B3544D" w:rsidRPr="00B3544D" w:rsidRDefault="00B3544D" w:rsidP="006E6CC4">
            <w:pPr>
              <w:numPr>
                <w:ilvl w:val="0"/>
                <w:numId w:val="35"/>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Biotechnology and Technological Development </w:t>
            </w:r>
          </w:p>
          <w:p w14:paraId="16EE5130" w14:textId="77777777" w:rsidR="00B3544D" w:rsidRPr="00B3544D" w:rsidRDefault="00B3544D" w:rsidP="006E6CC4">
            <w:pPr>
              <w:numPr>
                <w:ilvl w:val="0"/>
                <w:numId w:val="35"/>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Isolation of probiotics from foods</w:t>
            </w:r>
          </w:p>
          <w:p w14:paraId="4FAD5A88" w14:textId="77777777" w:rsidR="00B3544D" w:rsidRPr="00B3544D" w:rsidRDefault="00B3544D" w:rsidP="006E6CC4">
            <w:pPr>
              <w:numPr>
                <w:ilvl w:val="0"/>
                <w:numId w:val="35"/>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Kefir grains </w:t>
            </w:r>
          </w:p>
          <w:p w14:paraId="4876E0CF" w14:textId="77777777" w:rsidR="00B3544D" w:rsidRPr="00B3544D" w:rsidRDefault="00B3544D" w:rsidP="006E6CC4">
            <w:pPr>
              <w:numPr>
                <w:ilvl w:val="0"/>
                <w:numId w:val="35"/>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Biotransformation</w:t>
            </w:r>
          </w:p>
          <w:p w14:paraId="139B3108" w14:textId="77777777" w:rsidR="00B3544D" w:rsidRPr="00B3544D" w:rsidRDefault="00B3544D" w:rsidP="006E6CC4">
            <w:pPr>
              <w:numPr>
                <w:ilvl w:val="0"/>
                <w:numId w:val="35"/>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Immobilized enzymes and cells (Part A)</w:t>
            </w:r>
          </w:p>
          <w:p w14:paraId="43B4AC7D" w14:textId="77777777" w:rsidR="00B3544D" w:rsidRPr="00B3544D" w:rsidRDefault="00B3544D" w:rsidP="006E6CC4">
            <w:pPr>
              <w:numPr>
                <w:ilvl w:val="0"/>
                <w:numId w:val="35"/>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Immobilized enzymes and cells (Part B)</w:t>
            </w:r>
          </w:p>
          <w:p w14:paraId="054A142D" w14:textId="77777777" w:rsidR="00B3544D" w:rsidRPr="00B3544D" w:rsidRDefault="00B3544D" w:rsidP="006E6CC4">
            <w:pPr>
              <w:numPr>
                <w:ilvl w:val="0"/>
                <w:numId w:val="35"/>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Genetically modified microorganisms and applications </w:t>
            </w:r>
          </w:p>
          <w:p w14:paraId="05F4B0E2" w14:textId="77777777" w:rsidR="00B3544D" w:rsidRPr="00B3544D" w:rsidRDefault="00B3544D" w:rsidP="006E6CC4">
            <w:pPr>
              <w:numPr>
                <w:ilvl w:val="0"/>
                <w:numId w:val="35"/>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Functional foods (Part A)</w:t>
            </w:r>
          </w:p>
          <w:p w14:paraId="173279DD" w14:textId="77777777" w:rsidR="00B3544D" w:rsidRPr="00B3544D" w:rsidRDefault="00B3544D" w:rsidP="006E6CC4">
            <w:pPr>
              <w:numPr>
                <w:ilvl w:val="0"/>
                <w:numId w:val="35"/>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Functional foods (Part B) </w:t>
            </w:r>
          </w:p>
          <w:p w14:paraId="0679C9C3" w14:textId="77777777" w:rsidR="00B3544D" w:rsidRPr="00B3544D" w:rsidRDefault="00B3544D" w:rsidP="006E6CC4">
            <w:pPr>
              <w:numPr>
                <w:ilvl w:val="0"/>
                <w:numId w:val="35"/>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Bioactive compounds </w:t>
            </w:r>
          </w:p>
          <w:p w14:paraId="093DF358" w14:textId="77777777" w:rsidR="00B3544D" w:rsidRPr="00B3544D" w:rsidRDefault="00B3544D" w:rsidP="006E6CC4">
            <w:pPr>
              <w:numPr>
                <w:ilvl w:val="0"/>
                <w:numId w:val="35"/>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Traditional foods (Part A) </w:t>
            </w:r>
          </w:p>
          <w:p w14:paraId="28AD1E9C" w14:textId="77777777" w:rsidR="00B3544D" w:rsidRPr="00B3544D" w:rsidRDefault="00B3544D" w:rsidP="006E6CC4">
            <w:pPr>
              <w:numPr>
                <w:ilvl w:val="0"/>
                <w:numId w:val="35"/>
              </w:numPr>
              <w:spacing w:after="200"/>
              <w:contextualSpacing/>
              <w:rPr>
                <w:rFonts w:asciiTheme="minorHAnsi" w:hAnsiTheme="minorHAnsi" w:cstheme="minorHAnsi"/>
                <w:color w:val="1F3864" w:themeColor="accent1" w:themeShade="80"/>
                <w:sz w:val="20"/>
                <w:szCs w:val="20"/>
                <w:lang w:val="en-US"/>
              </w:rPr>
            </w:pPr>
            <w:r w:rsidRPr="00B3544D">
              <w:rPr>
                <w:rFonts w:asciiTheme="minorHAnsi" w:hAnsiTheme="minorHAnsi" w:cstheme="minorHAnsi"/>
                <w:sz w:val="22"/>
                <w:szCs w:val="22"/>
                <w:lang w:val="en-US"/>
              </w:rPr>
              <w:t>Traditional foods (Part B)</w:t>
            </w:r>
          </w:p>
        </w:tc>
      </w:tr>
    </w:tbl>
    <w:p w14:paraId="73B9AFA7" w14:textId="77777777" w:rsidR="00B3544D" w:rsidRPr="00B3544D" w:rsidRDefault="00B3544D" w:rsidP="006E6CC4">
      <w:pPr>
        <w:widowControl w:val="0"/>
        <w:numPr>
          <w:ilvl w:val="0"/>
          <w:numId w:val="116"/>
        </w:numPr>
        <w:autoSpaceDE w:val="0"/>
        <w:autoSpaceDN w:val="0"/>
        <w:adjustRightInd w:val="0"/>
        <w:spacing w:before="240"/>
        <w:contextualSpacing/>
        <w:rPr>
          <w:rFonts w:asciiTheme="minorHAnsi" w:hAnsiTheme="minorHAnsi" w:cs="Arial"/>
          <w:b/>
          <w:color w:val="000000"/>
        </w:rPr>
      </w:pPr>
      <w:r w:rsidRPr="00B3544D">
        <w:rPr>
          <w:rFonts w:asciiTheme="minorHAnsi" w:hAnsiTheme="minorHAnsi" w:cs="Arial"/>
          <w:b/>
          <w:color w:val="000000"/>
          <w:lang w:val="en-US"/>
        </w:rPr>
        <w:t>LEARNING &amp; TEACHING METHODS</w:t>
      </w:r>
      <w:r w:rsidRPr="00B3544D">
        <w:rPr>
          <w:rFonts w:asciiTheme="minorHAnsi" w:hAnsiTheme="minorHAnsi" w:cs="Arial"/>
          <w:b/>
          <w:color w:val="000000"/>
        </w:rPr>
        <w:t xml:space="preserve"> - </w:t>
      </w:r>
      <w:r w:rsidRPr="00B3544D">
        <w:rPr>
          <w:rFonts w:asciiTheme="minorHAnsi" w:hAnsiTheme="minorHAnsi" w:cs="Arial"/>
          <w:b/>
          <w:color w:val="000000"/>
          <w:lang w:val="en-US"/>
        </w:rPr>
        <w:t>EVALUATION</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B3544D" w:rsidRPr="00B3544D" w14:paraId="4D3C6D11"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5949FCA" w14:textId="77777777" w:rsidR="00B3544D" w:rsidRPr="00B3544D" w:rsidRDefault="00B3544D" w:rsidP="00B3544D">
            <w:pPr>
              <w:jc w:val="right"/>
              <w:rPr>
                <w:rFonts w:asciiTheme="minorHAnsi" w:hAnsiTheme="minorHAnsi" w:cs="Arial"/>
                <w:b/>
                <w:sz w:val="22"/>
                <w:szCs w:val="22"/>
                <w:lang w:val="en-US"/>
              </w:rPr>
            </w:pPr>
            <w:r w:rsidRPr="00B3544D">
              <w:rPr>
                <w:rFonts w:asciiTheme="minorHAnsi" w:hAnsiTheme="minorHAnsi" w:cs="Arial"/>
                <w:b/>
                <w:sz w:val="22"/>
                <w:szCs w:val="22"/>
                <w:lang w:val="en-US"/>
              </w:rPr>
              <w:t>TEACHING METHOD</w:t>
            </w:r>
          </w:p>
        </w:tc>
        <w:tc>
          <w:tcPr>
            <w:tcW w:w="5166" w:type="dxa"/>
            <w:tcBorders>
              <w:top w:val="single" w:sz="4" w:space="0" w:color="auto"/>
              <w:left w:val="single" w:sz="4" w:space="0" w:color="auto"/>
              <w:bottom w:val="single" w:sz="4" w:space="0" w:color="auto"/>
              <w:right w:val="single" w:sz="4" w:space="0" w:color="auto"/>
            </w:tcBorders>
            <w:vAlign w:val="center"/>
          </w:tcPr>
          <w:p w14:paraId="21C2E79E" w14:textId="77777777" w:rsidR="00B3544D" w:rsidRPr="00B3544D" w:rsidRDefault="00B3544D" w:rsidP="00B3544D">
            <w:pPr>
              <w:rPr>
                <w:rFonts w:asciiTheme="minorHAnsi" w:hAnsiTheme="minorHAnsi" w:cstheme="minorHAnsi"/>
                <w:iCs/>
                <w:sz w:val="22"/>
                <w:szCs w:val="22"/>
                <w:lang w:val="en-US"/>
              </w:rPr>
            </w:pPr>
            <w:r w:rsidRPr="00B3544D">
              <w:rPr>
                <w:rFonts w:asciiTheme="minorHAnsi" w:hAnsiTheme="minorHAnsi" w:cstheme="minorHAnsi"/>
                <w:iCs/>
                <w:sz w:val="22"/>
                <w:szCs w:val="22"/>
                <w:lang w:val="en-US"/>
              </w:rPr>
              <w:t>Distance learning</w:t>
            </w:r>
          </w:p>
        </w:tc>
      </w:tr>
      <w:tr w:rsidR="00B3544D" w:rsidRPr="00B3544D" w14:paraId="556A1109"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23108C2" w14:textId="77777777" w:rsidR="00B3544D" w:rsidRPr="00B3544D" w:rsidRDefault="00B3544D" w:rsidP="00B3544D">
            <w:pPr>
              <w:jc w:val="right"/>
              <w:rPr>
                <w:rFonts w:asciiTheme="minorHAnsi" w:hAnsiTheme="minorHAnsi" w:cs="Arial"/>
                <w:i/>
                <w:sz w:val="22"/>
                <w:szCs w:val="22"/>
                <w:lang w:val="en-US"/>
              </w:rPr>
            </w:pPr>
            <w:r w:rsidRPr="00B3544D">
              <w:rPr>
                <w:rFonts w:asciiTheme="minorHAnsi" w:hAnsiTheme="minorHAnsi" w:cs="Arial"/>
                <w:b/>
                <w:sz w:val="22"/>
                <w:szCs w:val="22"/>
                <w:lang w:val="en-US"/>
              </w:rPr>
              <w:t>USE OF INFORMATION &amp; COMMUNICATIONS TECHNOLOGY (ICT)</w:t>
            </w:r>
            <w:r w:rsidRPr="00B3544D">
              <w:rPr>
                <w:rFonts w:asciiTheme="minorHAnsi" w:hAnsiTheme="minorHAnsi" w:cs="Arial"/>
                <w:b/>
                <w:sz w:val="22"/>
                <w:szCs w:val="22"/>
                <w:lang w:val="en-US"/>
              </w:rPr>
              <w:br/>
            </w:r>
          </w:p>
        </w:tc>
        <w:tc>
          <w:tcPr>
            <w:tcW w:w="5166" w:type="dxa"/>
            <w:tcBorders>
              <w:top w:val="single" w:sz="4" w:space="0" w:color="auto"/>
              <w:left w:val="single" w:sz="4" w:space="0" w:color="auto"/>
              <w:bottom w:val="single" w:sz="4" w:space="0" w:color="auto"/>
              <w:right w:val="single" w:sz="4" w:space="0" w:color="auto"/>
            </w:tcBorders>
            <w:vAlign w:val="center"/>
          </w:tcPr>
          <w:p w14:paraId="4E29BD50" w14:textId="77777777" w:rsidR="00B3544D" w:rsidRPr="00B3544D" w:rsidRDefault="00B3544D" w:rsidP="006E6CC4">
            <w:pPr>
              <w:numPr>
                <w:ilvl w:val="0"/>
                <w:numId w:val="11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Use of ICT in Teaching</w:t>
            </w:r>
          </w:p>
          <w:p w14:paraId="325080CD" w14:textId="77777777" w:rsidR="00B3544D" w:rsidRPr="00B3544D" w:rsidRDefault="00B3544D" w:rsidP="006E6CC4">
            <w:pPr>
              <w:numPr>
                <w:ilvl w:val="0"/>
                <w:numId w:val="118"/>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Use of ICT in Communication with students</w:t>
            </w:r>
          </w:p>
        </w:tc>
      </w:tr>
      <w:tr w:rsidR="00B3544D" w:rsidRPr="00B3544D" w14:paraId="29C3ADD2"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611C7AEE" w14:textId="77777777" w:rsidR="00B3544D" w:rsidRPr="00B3544D" w:rsidRDefault="00B3544D" w:rsidP="00B3544D">
            <w:pPr>
              <w:jc w:val="right"/>
              <w:rPr>
                <w:rFonts w:asciiTheme="minorHAnsi" w:hAnsiTheme="minorHAnsi" w:cs="Arial"/>
                <w:i/>
                <w:sz w:val="22"/>
                <w:szCs w:val="22"/>
                <w:lang w:val="en-US"/>
              </w:rPr>
            </w:pPr>
            <w:r w:rsidRPr="00B3544D">
              <w:rPr>
                <w:rFonts w:asciiTheme="minorHAnsi" w:hAnsiTheme="minorHAnsi" w:cstheme="minorHAnsi"/>
                <w:b/>
                <w:sz w:val="22"/>
                <w:szCs w:val="22"/>
                <w:lang w:val="en-US"/>
              </w:rPr>
              <w:t xml:space="preserve">TEACHING </w:t>
            </w:r>
            <w:r w:rsidRPr="00B3544D">
              <w:rPr>
                <w:rFonts w:asciiTheme="minorHAnsi" w:hAnsiTheme="minorHAnsi" w:cs="Arial"/>
                <w:b/>
                <w:sz w:val="22"/>
                <w:szCs w:val="22"/>
                <w:lang w:val="en-US"/>
              </w:rPr>
              <w:t>ORGANIZATION</w:t>
            </w:r>
          </w:p>
        </w:tc>
        <w:tc>
          <w:tcPr>
            <w:tcW w:w="5166" w:type="dxa"/>
            <w:tcBorders>
              <w:top w:val="single" w:sz="4" w:space="0" w:color="auto"/>
              <w:left w:val="single" w:sz="4" w:space="0" w:color="auto"/>
              <w:bottom w:val="single" w:sz="4" w:space="0" w:color="auto"/>
              <w:right w:val="single" w:sz="4" w:space="0" w:color="auto"/>
            </w:tcBorders>
            <w:vAlign w:val="center"/>
            <w:hideMark/>
          </w:tcPr>
          <w:tbl>
            <w:tblPr>
              <w:tblStyle w:val="TableGrid3"/>
              <w:tblW w:w="0" w:type="auto"/>
              <w:jc w:val="center"/>
              <w:tblLook w:val="04A0" w:firstRow="1" w:lastRow="0" w:firstColumn="1" w:lastColumn="0" w:noHBand="0" w:noVBand="1"/>
            </w:tblPr>
            <w:tblGrid>
              <w:gridCol w:w="2467"/>
              <w:gridCol w:w="2468"/>
            </w:tblGrid>
            <w:tr w:rsidR="00B3544D" w:rsidRPr="00B3544D" w14:paraId="0A9D24BE"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CA4F58C" w14:textId="77777777" w:rsidR="00B3544D" w:rsidRPr="00B3544D" w:rsidRDefault="00B3544D" w:rsidP="00B3544D">
                  <w:pPr>
                    <w:jc w:val="center"/>
                    <w:rPr>
                      <w:rFonts w:asciiTheme="minorHAnsi" w:hAnsiTheme="minorHAnsi" w:cstheme="minorHAnsi"/>
                      <w:b/>
                      <w:i/>
                      <w:sz w:val="20"/>
                      <w:szCs w:val="20"/>
                    </w:rPr>
                  </w:pPr>
                  <w:r w:rsidRPr="00B3544D">
                    <w:rPr>
                      <w:rFonts w:asciiTheme="minorHAnsi" w:hAnsiTheme="minorHAnsi" w:cstheme="minorHAnsi"/>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F6CC3B6" w14:textId="77777777" w:rsidR="00B3544D" w:rsidRPr="00B3544D" w:rsidRDefault="00B3544D" w:rsidP="00B3544D">
                  <w:pPr>
                    <w:jc w:val="center"/>
                    <w:rPr>
                      <w:rFonts w:asciiTheme="minorHAnsi" w:hAnsiTheme="minorHAnsi" w:cstheme="minorHAnsi"/>
                      <w:b/>
                      <w:i/>
                      <w:sz w:val="20"/>
                      <w:szCs w:val="20"/>
                    </w:rPr>
                  </w:pPr>
                  <w:r w:rsidRPr="00B3544D">
                    <w:rPr>
                      <w:rFonts w:asciiTheme="minorHAnsi" w:hAnsiTheme="minorHAnsi" w:cstheme="minorHAnsi"/>
                      <w:b/>
                      <w:i/>
                      <w:sz w:val="20"/>
                      <w:szCs w:val="20"/>
                    </w:rPr>
                    <w:t>Workload/semester</w:t>
                  </w:r>
                </w:p>
              </w:tc>
            </w:tr>
            <w:tr w:rsidR="00B3544D" w:rsidRPr="00B3544D" w14:paraId="6FCCB60E" w14:textId="77777777" w:rsidTr="000F1667">
              <w:trPr>
                <w:jc w:val="center"/>
              </w:trPr>
              <w:tc>
                <w:tcPr>
                  <w:tcW w:w="2467" w:type="dxa"/>
                </w:tcPr>
                <w:p w14:paraId="499737CF" w14:textId="77777777" w:rsidR="00B3544D" w:rsidRPr="00B3544D" w:rsidRDefault="00B3544D" w:rsidP="00B3544D">
                  <w:pPr>
                    <w:rPr>
                      <w:rFonts w:asciiTheme="minorHAnsi" w:hAnsiTheme="minorHAnsi" w:cstheme="minorHAnsi"/>
                      <w:iCs/>
                      <w:sz w:val="20"/>
                      <w:szCs w:val="20"/>
                    </w:rPr>
                  </w:pPr>
                  <w:r w:rsidRPr="00B3544D">
                    <w:rPr>
                      <w:rFonts w:asciiTheme="minorHAnsi" w:hAnsiTheme="minorHAnsi" w:cstheme="minorHAnsi"/>
                      <w:spacing w:val="-2"/>
                      <w:sz w:val="20"/>
                      <w:szCs w:val="20"/>
                    </w:rPr>
                    <w:t>Lectures</w:t>
                  </w:r>
                </w:p>
              </w:tc>
              <w:tc>
                <w:tcPr>
                  <w:tcW w:w="2468" w:type="dxa"/>
                  <w:vAlign w:val="center"/>
                </w:tcPr>
                <w:p w14:paraId="4944CF2C" w14:textId="77777777" w:rsidR="00B3544D" w:rsidRPr="00B3544D" w:rsidRDefault="00B3544D" w:rsidP="00B3544D">
                  <w:pPr>
                    <w:jc w:val="center"/>
                    <w:rPr>
                      <w:rFonts w:asciiTheme="minorHAnsi" w:hAnsiTheme="minorHAnsi" w:cstheme="minorHAnsi"/>
                      <w:sz w:val="20"/>
                      <w:szCs w:val="20"/>
                    </w:rPr>
                  </w:pPr>
                  <w:r w:rsidRPr="00B3544D">
                    <w:rPr>
                      <w:rFonts w:asciiTheme="minorHAnsi" w:hAnsiTheme="minorHAnsi" w:cstheme="minorHAnsi"/>
                      <w:sz w:val="20"/>
                      <w:szCs w:val="20"/>
                    </w:rPr>
                    <w:t>39</w:t>
                  </w:r>
                </w:p>
              </w:tc>
            </w:tr>
            <w:tr w:rsidR="00B3544D" w:rsidRPr="00B3544D" w14:paraId="1A6A5A5C" w14:textId="77777777" w:rsidTr="000F1667">
              <w:trPr>
                <w:jc w:val="center"/>
              </w:trPr>
              <w:tc>
                <w:tcPr>
                  <w:tcW w:w="2467" w:type="dxa"/>
                </w:tcPr>
                <w:p w14:paraId="1B712695" w14:textId="77777777" w:rsidR="00B3544D" w:rsidRPr="00B3544D" w:rsidRDefault="00B3544D" w:rsidP="00B3544D">
                  <w:pPr>
                    <w:rPr>
                      <w:rFonts w:asciiTheme="minorHAnsi" w:hAnsiTheme="minorHAnsi" w:cstheme="minorHAnsi"/>
                      <w:iCs/>
                      <w:sz w:val="20"/>
                      <w:szCs w:val="20"/>
                    </w:rPr>
                  </w:pPr>
                  <w:r w:rsidRPr="00B3544D">
                    <w:rPr>
                      <w:rFonts w:asciiTheme="minorHAnsi" w:hAnsiTheme="minorHAnsi" w:cstheme="minorHAnsi"/>
                      <w:sz w:val="20"/>
                      <w:szCs w:val="20"/>
                    </w:rPr>
                    <w:t>Writing</w:t>
                  </w:r>
                  <w:r w:rsidRPr="00B3544D">
                    <w:rPr>
                      <w:rFonts w:asciiTheme="minorHAnsi" w:hAnsiTheme="minorHAnsi" w:cstheme="minorHAnsi"/>
                      <w:spacing w:val="-7"/>
                      <w:sz w:val="20"/>
                      <w:szCs w:val="20"/>
                    </w:rPr>
                    <w:t xml:space="preserve"> </w:t>
                  </w:r>
                  <w:r w:rsidRPr="00B3544D">
                    <w:rPr>
                      <w:rFonts w:asciiTheme="minorHAnsi" w:hAnsiTheme="minorHAnsi" w:cstheme="minorHAnsi"/>
                      <w:spacing w:val="-2"/>
                      <w:sz w:val="20"/>
                      <w:szCs w:val="20"/>
                    </w:rPr>
                    <w:t>project</w:t>
                  </w:r>
                </w:p>
              </w:tc>
              <w:tc>
                <w:tcPr>
                  <w:tcW w:w="2468" w:type="dxa"/>
                  <w:vAlign w:val="center"/>
                </w:tcPr>
                <w:p w14:paraId="5EE1E065" w14:textId="77777777" w:rsidR="00B3544D" w:rsidRPr="00B3544D" w:rsidRDefault="00B3544D" w:rsidP="00B3544D">
                  <w:pPr>
                    <w:jc w:val="center"/>
                    <w:rPr>
                      <w:rFonts w:asciiTheme="minorHAnsi" w:hAnsiTheme="minorHAnsi" w:cstheme="minorHAnsi"/>
                      <w:sz w:val="20"/>
                      <w:szCs w:val="20"/>
                      <w:lang w:val="en-US"/>
                    </w:rPr>
                  </w:pPr>
                  <w:r w:rsidRPr="00B3544D">
                    <w:rPr>
                      <w:rFonts w:asciiTheme="minorHAnsi" w:hAnsiTheme="minorHAnsi" w:cstheme="minorHAnsi"/>
                      <w:sz w:val="20"/>
                      <w:szCs w:val="20"/>
                    </w:rPr>
                    <w:t>100</w:t>
                  </w:r>
                </w:p>
              </w:tc>
            </w:tr>
            <w:tr w:rsidR="00B3544D" w:rsidRPr="00B3544D" w14:paraId="36FE3461" w14:textId="77777777" w:rsidTr="000F1667">
              <w:trPr>
                <w:jc w:val="center"/>
              </w:trPr>
              <w:tc>
                <w:tcPr>
                  <w:tcW w:w="2467" w:type="dxa"/>
                </w:tcPr>
                <w:p w14:paraId="7D1942D3" w14:textId="77777777" w:rsidR="00B3544D" w:rsidRPr="00B3544D" w:rsidRDefault="00B3544D" w:rsidP="00B3544D">
                  <w:pPr>
                    <w:rPr>
                      <w:rFonts w:asciiTheme="minorHAnsi" w:hAnsiTheme="minorHAnsi" w:cstheme="minorHAnsi"/>
                      <w:iCs/>
                      <w:sz w:val="20"/>
                      <w:szCs w:val="20"/>
                      <w:lang w:val="en-US"/>
                    </w:rPr>
                  </w:pPr>
                  <w:r w:rsidRPr="00B3544D">
                    <w:rPr>
                      <w:rFonts w:asciiTheme="minorHAnsi" w:hAnsiTheme="minorHAnsi" w:cstheme="minorHAnsi"/>
                      <w:spacing w:val="-2"/>
                      <w:sz w:val="20"/>
                      <w:szCs w:val="20"/>
                    </w:rPr>
                    <w:t>Bibliographic</w:t>
                  </w:r>
                  <w:r w:rsidRPr="00B3544D">
                    <w:rPr>
                      <w:rFonts w:asciiTheme="minorHAnsi" w:hAnsiTheme="minorHAnsi" w:cstheme="minorHAnsi"/>
                      <w:spacing w:val="13"/>
                      <w:sz w:val="20"/>
                      <w:szCs w:val="20"/>
                    </w:rPr>
                    <w:t xml:space="preserve"> </w:t>
                  </w:r>
                  <w:r w:rsidRPr="00B3544D">
                    <w:rPr>
                      <w:rFonts w:asciiTheme="minorHAnsi" w:hAnsiTheme="minorHAnsi" w:cstheme="minorHAnsi"/>
                      <w:spacing w:val="-2"/>
                      <w:sz w:val="20"/>
                      <w:szCs w:val="20"/>
                    </w:rPr>
                    <w:t>research</w:t>
                  </w:r>
                  <w:r w:rsidRPr="00B3544D">
                    <w:rPr>
                      <w:rFonts w:asciiTheme="minorHAnsi" w:hAnsiTheme="minorHAnsi" w:cstheme="minorHAnsi"/>
                      <w:spacing w:val="-2"/>
                      <w:sz w:val="20"/>
                      <w:szCs w:val="20"/>
                      <w:lang w:val="en-US"/>
                    </w:rPr>
                    <w:t xml:space="preserve"> and analysis</w:t>
                  </w:r>
                </w:p>
              </w:tc>
              <w:tc>
                <w:tcPr>
                  <w:tcW w:w="2468" w:type="dxa"/>
                  <w:vAlign w:val="center"/>
                </w:tcPr>
                <w:p w14:paraId="4D259CD3" w14:textId="77777777" w:rsidR="00B3544D" w:rsidRPr="00B3544D" w:rsidRDefault="00B3544D" w:rsidP="00B3544D">
                  <w:pPr>
                    <w:jc w:val="center"/>
                    <w:rPr>
                      <w:rFonts w:asciiTheme="minorHAnsi" w:hAnsiTheme="minorHAnsi" w:cstheme="minorHAnsi"/>
                      <w:sz w:val="20"/>
                      <w:szCs w:val="20"/>
                      <w:lang w:val="en-US"/>
                    </w:rPr>
                  </w:pPr>
                  <w:r w:rsidRPr="00B3544D">
                    <w:rPr>
                      <w:rFonts w:asciiTheme="minorHAnsi" w:hAnsiTheme="minorHAnsi" w:cstheme="minorHAnsi"/>
                      <w:sz w:val="20"/>
                      <w:szCs w:val="20"/>
                    </w:rPr>
                    <w:t>48</w:t>
                  </w:r>
                  <w:r w:rsidRPr="00B3544D">
                    <w:rPr>
                      <w:rFonts w:asciiTheme="minorHAnsi" w:hAnsiTheme="minorHAnsi" w:cstheme="minorHAnsi"/>
                      <w:sz w:val="20"/>
                      <w:szCs w:val="20"/>
                      <w:lang w:val="en-US"/>
                    </w:rPr>
                    <w:t>.</w:t>
                  </w:r>
                  <w:r w:rsidRPr="00B3544D">
                    <w:rPr>
                      <w:rFonts w:asciiTheme="minorHAnsi" w:hAnsiTheme="minorHAnsi" w:cstheme="minorHAnsi"/>
                      <w:sz w:val="20"/>
                      <w:szCs w:val="20"/>
                    </w:rPr>
                    <w:t>5</w:t>
                  </w:r>
                </w:p>
              </w:tc>
            </w:tr>
            <w:tr w:rsidR="00B3544D" w:rsidRPr="00B3544D" w14:paraId="2CB2CD0D"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tcPr>
                <w:p w14:paraId="512C2C07" w14:textId="77777777" w:rsidR="00B3544D" w:rsidRPr="00B3544D" w:rsidRDefault="00B3544D" w:rsidP="00B3544D">
                  <w:pPr>
                    <w:rPr>
                      <w:rFonts w:asciiTheme="minorHAnsi" w:hAnsiTheme="minorHAnsi" w:cstheme="minorHAnsi"/>
                      <w:b/>
                      <w:bCs/>
                      <w:iCs/>
                      <w:sz w:val="20"/>
                      <w:szCs w:val="20"/>
                      <w:lang w:val="en-US"/>
                    </w:rPr>
                  </w:pPr>
                  <w:r w:rsidRPr="00B3544D">
                    <w:rPr>
                      <w:rFonts w:asciiTheme="minorHAnsi" w:hAnsiTheme="minorHAnsi" w:cstheme="minorHAnsi"/>
                      <w:b/>
                      <w:bCs/>
                      <w:iCs/>
                      <w:sz w:val="20"/>
                      <w:szCs w:val="20"/>
                      <w:lang w:val="en-US"/>
                    </w:rPr>
                    <w:t>Course Total</w:t>
                  </w:r>
                </w:p>
              </w:tc>
              <w:tc>
                <w:tcPr>
                  <w:tcW w:w="2468" w:type="dxa"/>
                  <w:vAlign w:val="center"/>
                </w:tcPr>
                <w:p w14:paraId="26A1EAA0" w14:textId="77777777" w:rsidR="00B3544D" w:rsidRPr="00B3544D" w:rsidRDefault="00B3544D" w:rsidP="00B3544D">
                  <w:pPr>
                    <w:jc w:val="center"/>
                    <w:rPr>
                      <w:rFonts w:asciiTheme="minorHAnsi" w:hAnsiTheme="minorHAnsi" w:cstheme="minorHAnsi"/>
                      <w:sz w:val="20"/>
                      <w:szCs w:val="20"/>
                      <w:lang w:val="en-US"/>
                    </w:rPr>
                  </w:pPr>
                  <w:r w:rsidRPr="00B3544D">
                    <w:rPr>
                      <w:rFonts w:asciiTheme="minorHAnsi" w:hAnsiTheme="minorHAnsi" w:cstheme="minorHAnsi"/>
                      <w:b/>
                      <w:sz w:val="20"/>
                      <w:szCs w:val="20"/>
                    </w:rPr>
                    <w:t>187.5</w:t>
                  </w:r>
                </w:p>
              </w:tc>
            </w:tr>
          </w:tbl>
          <w:p w14:paraId="627125CA" w14:textId="77777777" w:rsidR="00B3544D" w:rsidRPr="00B3544D" w:rsidRDefault="00B3544D" w:rsidP="00B3544D">
            <w:pPr>
              <w:rPr>
                <w:rFonts w:asciiTheme="minorHAnsi" w:hAnsiTheme="minorHAnsi" w:cs="Tahoma"/>
                <w:sz w:val="22"/>
                <w:szCs w:val="22"/>
                <w:lang w:val="en-US"/>
              </w:rPr>
            </w:pPr>
          </w:p>
        </w:tc>
      </w:tr>
      <w:tr w:rsidR="00B3544D" w:rsidRPr="00B3544D" w14:paraId="1295184C"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52F0194B" w14:textId="77777777" w:rsidR="00B3544D" w:rsidRPr="00B3544D" w:rsidRDefault="00B3544D" w:rsidP="00B3544D">
            <w:pPr>
              <w:jc w:val="right"/>
              <w:rPr>
                <w:rFonts w:asciiTheme="minorHAnsi" w:hAnsiTheme="minorHAnsi" w:cs="Arial"/>
                <w:b/>
                <w:caps/>
                <w:sz w:val="22"/>
                <w:szCs w:val="22"/>
                <w:lang w:val="en-US"/>
              </w:rPr>
            </w:pPr>
            <w:r w:rsidRPr="00B3544D">
              <w:rPr>
                <w:rFonts w:asciiTheme="minorHAnsi" w:hAnsiTheme="minorHAnsi" w:cs="Arial"/>
                <w:b/>
                <w:caps/>
                <w:sz w:val="22"/>
                <w:szCs w:val="22"/>
                <w:lang w:val="en-US"/>
              </w:rPr>
              <w:t>Student Evaluation</w:t>
            </w:r>
          </w:p>
        </w:tc>
        <w:tc>
          <w:tcPr>
            <w:tcW w:w="5166" w:type="dxa"/>
            <w:tcBorders>
              <w:top w:val="single" w:sz="4" w:space="0" w:color="auto"/>
              <w:left w:val="single" w:sz="4" w:space="0" w:color="auto"/>
              <w:bottom w:val="single" w:sz="4" w:space="0" w:color="auto"/>
              <w:right w:val="single" w:sz="4" w:space="0" w:color="auto"/>
            </w:tcBorders>
            <w:vAlign w:val="center"/>
          </w:tcPr>
          <w:p w14:paraId="60074170" w14:textId="77777777" w:rsidR="00B3544D" w:rsidRPr="00B3544D" w:rsidRDefault="00B3544D" w:rsidP="00B3544D">
            <w:pPr>
              <w:spacing w:before="60"/>
              <w:rPr>
                <w:rFonts w:asciiTheme="minorHAnsi" w:hAnsiTheme="minorHAnsi" w:cs="Arial"/>
                <w:b/>
                <w:sz w:val="22"/>
                <w:szCs w:val="22"/>
                <w:lang w:val="en-US"/>
              </w:rPr>
            </w:pPr>
            <w:r w:rsidRPr="00B3544D">
              <w:rPr>
                <w:rFonts w:asciiTheme="minorHAnsi" w:hAnsiTheme="minorHAnsi" w:cs="Arial"/>
                <w:b/>
                <w:sz w:val="22"/>
                <w:szCs w:val="22"/>
                <w:lang w:val="en-US"/>
              </w:rPr>
              <w:t>Student evaluation languages</w:t>
            </w:r>
          </w:p>
          <w:p w14:paraId="116654CF" w14:textId="77777777" w:rsidR="00B3544D" w:rsidRPr="00B3544D" w:rsidRDefault="00B3544D" w:rsidP="00B3544D">
            <w:pPr>
              <w:spacing w:before="60"/>
              <w:rPr>
                <w:rFonts w:asciiTheme="minorHAnsi" w:hAnsiTheme="minorHAnsi" w:cs="Arial"/>
                <w:sz w:val="22"/>
                <w:szCs w:val="22"/>
                <w:lang w:val="en-US"/>
              </w:rPr>
            </w:pPr>
            <w:r w:rsidRPr="00B3544D">
              <w:rPr>
                <w:rFonts w:asciiTheme="minorHAnsi" w:hAnsiTheme="minorHAnsi" w:cs="Arial"/>
                <w:sz w:val="22"/>
                <w:szCs w:val="22"/>
                <w:lang w:val="en-US"/>
              </w:rPr>
              <w:t>Greek</w:t>
            </w:r>
          </w:p>
          <w:p w14:paraId="1DD04AFD" w14:textId="77777777" w:rsidR="00B3544D" w:rsidRPr="00B3544D" w:rsidRDefault="00B3544D" w:rsidP="00B3544D">
            <w:pPr>
              <w:spacing w:before="60"/>
              <w:rPr>
                <w:rFonts w:asciiTheme="minorHAnsi" w:hAnsiTheme="minorHAnsi" w:cs="Arial"/>
                <w:b/>
                <w:sz w:val="22"/>
                <w:szCs w:val="22"/>
                <w:lang w:val="en-US"/>
              </w:rPr>
            </w:pPr>
            <w:r w:rsidRPr="00B3544D">
              <w:rPr>
                <w:rFonts w:asciiTheme="minorHAnsi" w:hAnsiTheme="minorHAnsi" w:cs="Arial"/>
                <w:b/>
                <w:sz w:val="22"/>
                <w:szCs w:val="22"/>
                <w:lang w:val="en-US"/>
              </w:rPr>
              <w:t>Method (Formative or Concluding)</w:t>
            </w:r>
          </w:p>
          <w:p w14:paraId="5AD991D1" w14:textId="77777777" w:rsidR="00B3544D" w:rsidRPr="00B3544D" w:rsidRDefault="00B3544D" w:rsidP="00B3544D">
            <w:pPr>
              <w:spacing w:before="60"/>
              <w:rPr>
                <w:rFonts w:asciiTheme="minorHAnsi" w:hAnsiTheme="minorHAnsi" w:cs="Arial"/>
                <w:sz w:val="22"/>
                <w:szCs w:val="22"/>
                <w:lang w:val="en-US"/>
              </w:rPr>
            </w:pPr>
            <w:r w:rsidRPr="00B3544D">
              <w:rPr>
                <w:rFonts w:asciiTheme="minorHAnsi" w:hAnsiTheme="minorHAnsi" w:cs="Arial"/>
                <w:sz w:val="22"/>
                <w:szCs w:val="22"/>
                <w:lang w:val="en-US"/>
              </w:rPr>
              <w:t>Summative</w:t>
            </w:r>
          </w:p>
          <w:p w14:paraId="67BBEAD2" w14:textId="77777777" w:rsidR="00B3544D" w:rsidRPr="00B3544D" w:rsidRDefault="00B3544D" w:rsidP="00B3544D">
            <w:pPr>
              <w:spacing w:before="60"/>
              <w:rPr>
                <w:rFonts w:asciiTheme="minorHAnsi" w:hAnsiTheme="minorHAnsi" w:cs="Arial"/>
                <w:b/>
                <w:iCs/>
                <w:sz w:val="22"/>
                <w:szCs w:val="22"/>
                <w:lang w:val="en-US"/>
              </w:rPr>
            </w:pPr>
            <w:r w:rsidRPr="00B3544D">
              <w:rPr>
                <w:rFonts w:asciiTheme="minorHAnsi" w:hAnsiTheme="minorHAnsi" w:cs="Arial"/>
                <w:b/>
                <w:iCs/>
                <w:sz w:val="22"/>
                <w:szCs w:val="22"/>
                <w:lang w:val="en-US"/>
              </w:rPr>
              <w:t>Student evaluation methods</w:t>
            </w:r>
            <w:r w:rsidRPr="00B3544D">
              <w:rPr>
                <w:rFonts w:asciiTheme="minorHAnsi" w:hAnsiTheme="minorHAnsi" w:cs="Arial"/>
                <w:b/>
                <w:iCs/>
                <w:sz w:val="22"/>
                <w:szCs w:val="22"/>
                <w:lang w:val="en-US"/>
              </w:rPr>
              <w:tab/>
            </w:r>
          </w:p>
          <w:p w14:paraId="2F2C69B5" w14:textId="77777777" w:rsidR="00B3544D" w:rsidRPr="00B3544D" w:rsidRDefault="00B3544D" w:rsidP="00B3544D">
            <w:pPr>
              <w:spacing w:before="60"/>
              <w:rPr>
                <w:rFonts w:asciiTheme="minorHAnsi" w:hAnsiTheme="minorHAnsi" w:cs="Arial"/>
                <w:iCs/>
                <w:sz w:val="22"/>
                <w:szCs w:val="22"/>
                <w:lang w:val="en-US"/>
              </w:rPr>
            </w:pPr>
            <w:r w:rsidRPr="00B3544D">
              <w:rPr>
                <w:rFonts w:asciiTheme="minorHAnsi" w:hAnsiTheme="minorHAnsi" w:cs="Arial"/>
                <w:iCs/>
                <w:sz w:val="22"/>
                <w:szCs w:val="22"/>
                <w:lang w:val="en-US"/>
              </w:rPr>
              <w:t>Written exam with multiple choice test and with Short Answer Questions</w:t>
            </w:r>
            <w:r w:rsidRPr="00B3544D">
              <w:rPr>
                <w:rFonts w:asciiTheme="minorHAnsi" w:hAnsiTheme="minorHAnsi" w:cs="Arial"/>
                <w:iCs/>
                <w:sz w:val="22"/>
                <w:szCs w:val="22"/>
                <w:lang w:val="en-US"/>
              </w:rPr>
              <w:tab/>
              <w:t xml:space="preserve">                                            80%</w:t>
            </w:r>
          </w:p>
          <w:p w14:paraId="55E0226A" w14:textId="77777777" w:rsidR="00B3544D" w:rsidRPr="00B3544D" w:rsidRDefault="00B3544D" w:rsidP="00B3544D">
            <w:pPr>
              <w:spacing w:before="60"/>
              <w:rPr>
                <w:rFonts w:asciiTheme="minorHAnsi" w:hAnsiTheme="minorHAnsi" w:cs="Arial"/>
                <w:i/>
                <w:sz w:val="22"/>
                <w:szCs w:val="22"/>
                <w:lang w:val="en-US"/>
              </w:rPr>
            </w:pPr>
            <w:r w:rsidRPr="00B3544D">
              <w:rPr>
                <w:rFonts w:asciiTheme="minorHAnsi" w:hAnsiTheme="minorHAnsi" w:cs="Arial"/>
                <w:iCs/>
                <w:sz w:val="22"/>
                <w:szCs w:val="22"/>
                <w:lang w:val="en-US"/>
              </w:rPr>
              <w:t>Written Assignment</w:t>
            </w:r>
            <w:r w:rsidRPr="00B3544D">
              <w:rPr>
                <w:rFonts w:asciiTheme="minorHAnsi" w:hAnsiTheme="minorHAnsi" w:cs="Arial"/>
                <w:iCs/>
                <w:sz w:val="22"/>
                <w:szCs w:val="22"/>
                <w:lang w:val="en-US"/>
              </w:rPr>
              <w:tab/>
              <w:t xml:space="preserve">                                            20%</w:t>
            </w:r>
          </w:p>
        </w:tc>
      </w:tr>
    </w:tbl>
    <w:p w14:paraId="7CD1E2A3" w14:textId="77777777" w:rsidR="00B3544D" w:rsidRPr="00B3544D" w:rsidRDefault="00B3544D" w:rsidP="006E6CC4">
      <w:pPr>
        <w:widowControl w:val="0"/>
        <w:numPr>
          <w:ilvl w:val="0"/>
          <w:numId w:val="116"/>
        </w:numPr>
        <w:autoSpaceDE w:val="0"/>
        <w:autoSpaceDN w:val="0"/>
        <w:adjustRightInd w:val="0"/>
        <w:spacing w:before="240"/>
        <w:contextualSpacing/>
        <w:rPr>
          <w:rFonts w:asciiTheme="minorHAnsi" w:hAnsiTheme="minorHAnsi" w:cs="Arial"/>
          <w:b/>
          <w:color w:val="000000"/>
          <w:lang w:val="en-US"/>
        </w:rPr>
      </w:pPr>
      <w:r w:rsidRPr="00B3544D">
        <w:rPr>
          <w:rFonts w:asciiTheme="minorHAnsi" w:hAnsiTheme="minorHAnsi" w:cs="Arial"/>
          <w:b/>
          <w:color w:val="000000"/>
          <w:lang w:val="en-US"/>
        </w:rPr>
        <w:t>SUGGESTED BIBLIOGRAPHY</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44021BD3"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1AF08EEA" w14:textId="77777777" w:rsidR="00B3544D" w:rsidRPr="00B3544D" w:rsidRDefault="00B3544D" w:rsidP="006E6CC4">
            <w:pPr>
              <w:numPr>
                <w:ilvl w:val="0"/>
                <w:numId w:val="115"/>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Dietrich Knorr, Food Biotechnology, New York, 1987, Marcel Dekker Inc., 1987. </w:t>
            </w:r>
          </w:p>
          <w:p w14:paraId="19A758B0" w14:textId="77777777" w:rsidR="00B3544D" w:rsidRPr="00B3544D" w:rsidRDefault="00B3544D" w:rsidP="006E6CC4">
            <w:pPr>
              <w:numPr>
                <w:ilvl w:val="0"/>
                <w:numId w:val="115"/>
              </w:numPr>
              <w:spacing w:after="200"/>
              <w:contextualSpacing/>
              <w:rPr>
                <w:rFonts w:asciiTheme="minorHAnsi" w:hAnsiTheme="minorHAnsi" w:cs="Arial"/>
                <w:sz w:val="22"/>
                <w:szCs w:val="22"/>
                <w:lang w:val="en-US"/>
              </w:rPr>
            </w:pPr>
            <w:r w:rsidRPr="00B3544D">
              <w:rPr>
                <w:rFonts w:asciiTheme="minorHAnsi" w:hAnsiTheme="minorHAnsi" w:cstheme="minorHAnsi"/>
                <w:sz w:val="22"/>
                <w:szCs w:val="22"/>
                <w:lang w:val="en-US"/>
              </w:rPr>
              <w:t>M. Newell-McGloughlin and J. Burke. 2014. Biotechnology Crop Adoption: Potential and Challenges of Genetically Improved Crops, In Encyclopedia of Agriculture and Food Systems, edited by Neal K. Van Alfen, Academic Press, Oxford.</w:t>
            </w:r>
          </w:p>
        </w:tc>
      </w:tr>
    </w:tbl>
    <w:p w14:paraId="1FF236DC" w14:textId="77777777" w:rsidR="00B3544D" w:rsidRPr="00B3544D" w:rsidRDefault="00B3544D" w:rsidP="00B3544D">
      <w:pPr>
        <w:spacing w:line="256" w:lineRule="auto"/>
        <w:rPr>
          <w:rFonts w:asciiTheme="minorHAnsi" w:eastAsia="Calibri" w:hAnsiTheme="minorHAnsi"/>
          <w:b/>
          <w:lang w:val="en-US"/>
        </w:rPr>
      </w:pPr>
    </w:p>
    <w:p w14:paraId="2A2F5B28" w14:textId="77777777" w:rsidR="00B3544D" w:rsidRPr="00B3544D" w:rsidRDefault="00B3544D" w:rsidP="00B3544D">
      <w:pPr>
        <w:spacing w:line="256" w:lineRule="auto"/>
        <w:rPr>
          <w:rFonts w:asciiTheme="minorHAnsi" w:eastAsia="Calibri" w:hAnsiTheme="minorHAnsi"/>
          <w:b/>
          <w:lang w:val="en-US"/>
        </w:rPr>
      </w:pPr>
    </w:p>
    <w:p w14:paraId="75C8E113" w14:textId="77777777" w:rsidR="00B3544D" w:rsidRPr="00B3544D" w:rsidRDefault="00B3544D" w:rsidP="00B3544D">
      <w:pPr>
        <w:spacing w:line="256" w:lineRule="auto"/>
        <w:rPr>
          <w:rFonts w:asciiTheme="minorHAnsi" w:eastAsia="Calibri" w:hAnsiTheme="minorHAnsi"/>
          <w:b/>
          <w:lang w:val="en-US"/>
        </w:rPr>
      </w:pPr>
    </w:p>
    <w:p w14:paraId="366F840C"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lang w:val="en-US"/>
        </w:rPr>
      </w:pPr>
      <w:r w:rsidRPr="00B3544D">
        <w:rPr>
          <w:rFonts w:asciiTheme="minorHAnsi" w:eastAsia="Calibri" w:hAnsiTheme="minorHAnsi" w:cstheme="minorHAnsi"/>
          <w:b/>
          <w:lang w:val="en-US"/>
        </w:rPr>
        <w:t>ANNEX OF THE COURSE OUTLINE</w:t>
      </w:r>
      <w:r w:rsidRPr="00B3544D">
        <w:rPr>
          <w:rFonts w:asciiTheme="minorHAnsi" w:eastAsia="Calibri" w:hAnsiTheme="minorHAnsi" w:cstheme="minorHAnsi"/>
          <w:b/>
          <w:lang w:val="en-US"/>
        </w:rPr>
        <w:br/>
        <w:t>Alternative ways of examining a course in emergency situations</w:t>
      </w:r>
    </w:p>
    <w:tbl>
      <w:tblPr>
        <w:tblStyle w:val="1110"/>
        <w:tblW w:w="9091" w:type="dxa"/>
        <w:jc w:val="center"/>
        <w:tblLook w:val="04A0" w:firstRow="1" w:lastRow="0" w:firstColumn="1" w:lastColumn="0" w:noHBand="0" w:noVBand="1"/>
      </w:tblPr>
      <w:tblGrid>
        <w:gridCol w:w="2386"/>
        <w:gridCol w:w="6705"/>
      </w:tblGrid>
      <w:tr w:rsidR="00B3544D" w:rsidRPr="00B3544D" w14:paraId="51969531"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6F299ACC" w14:textId="77777777" w:rsidR="00B3544D" w:rsidRPr="00B3544D" w:rsidRDefault="00B3544D" w:rsidP="00B3544D">
            <w:pPr>
              <w:spacing w:before="120" w:after="120"/>
              <w:ind w:left="-112"/>
              <w:jc w:val="right"/>
              <w:rPr>
                <w:rFonts w:ascii="Calibri" w:eastAsia="Calibri" w:hAnsi="Calibri"/>
                <w:b/>
              </w:rPr>
            </w:pPr>
            <w:r w:rsidRPr="00B3544D">
              <w:rPr>
                <w:rFonts w:ascii="Calibri" w:eastAsia="Calibri" w:hAnsi="Calibri"/>
                <w:b/>
                <w:lang w:val="en-US"/>
              </w:rPr>
              <w:t>Teacher</w:t>
            </w:r>
          </w:p>
        </w:tc>
        <w:tc>
          <w:tcPr>
            <w:tcW w:w="6705" w:type="dxa"/>
            <w:tcBorders>
              <w:top w:val="single" w:sz="4" w:space="0" w:color="auto"/>
              <w:left w:val="single" w:sz="4" w:space="0" w:color="auto"/>
              <w:bottom w:val="single" w:sz="4" w:space="0" w:color="auto"/>
              <w:right w:val="single" w:sz="4" w:space="0" w:color="auto"/>
            </w:tcBorders>
            <w:vAlign w:val="center"/>
          </w:tcPr>
          <w:p w14:paraId="2A24672B" w14:textId="77777777" w:rsidR="00B3544D" w:rsidRPr="00B3544D" w:rsidRDefault="00B3544D" w:rsidP="00B3544D">
            <w:pPr>
              <w:spacing w:before="120" w:after="120"/>
              <w:rPr>
                <w:rFonts w:ascii="Calibri" w:eastAsia="Calibri" w:hAnsi="Calibri"/>
                <w:lang w:val="en-US"/>
              </w:rPr>
            </w:pPr>
            <w:r w:rsidRPr="00B3544D">
              <w:rPr>
                <w:rFonts w:asciiTheme="minorHAnsi" w:hAnsiTheme="minorHAnsi" w:cstheme="minorHAnsi"/>
              </w:rPr>
              <w:t>Plessas Stavros</w:t>
            </w:r>
          </w:p>
        </w:tc>
      </w:tr>
      <w:tr w:rsidR="00B3544D" w:rsidRPr="00B3544D" w14:paraId="5F91E1E0"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18E657F6" w14:textId="77777777" w:rsidR="00B3544D" w:rsidRPr="00B3544D" w:rsidRDefault="00B3544D" w:rsidP="00B3544D">
            <w:pPr>
              <w:spacing w:before="120" w:after="120"/>
              <w:ind w:left="-112"/>
              <w:jc w:val="right"/>
              <w:rPr>
                <w:rFonts w:ascii="Calibri" w:eastAsia="Calibri" w:hAnsi="Calibri"/>
                <w:b/>
                <w:lang w:val="en-US"/>
              </w:rPr>
            </w:pPr>
            <w:r w:rsidRPr="00B3544D">
              <w:rPr>
                <w:rFonts w:ascii="Calibri" w:eastAsia="Calibri" w:hAnsi="Calibri"/>
                <w:b/>
                <w:lang w:val="en-US"/>
              </w:rPr>
              <w:t>Contact details</w:t>
            </w:r>
          </w:p>
        </w:tc>
        <w:tc>
          <w:tcPr>
            <w:tcW w:w="6705" w:type="dxa"/>
            <w:tcBorders>
              <w:top w:val="single" w:sz="4" w:space="0" w:color="auto"/>
              <w:left w:val="single" w:sz="4" w:space="0" w:color="auto"/>
              <w:bottom w:val="single" w:sz="4" w:space="0" w:color="auto"/>
              <w:right w:val="single" w:sz="4" w:space="0" w:color="auto"/>
            </w:tcBorders>
            <w:vAlign w:val="center"/>
          </w:tcPr>
          <w:p w14:paraId="57C94611" w14:textId="77777777" w:rsidR="00B3544D" w:rsidRPr="00B3544D" w:rsidRDefault="00B3544D" w:rsidP="00B3544D">
            <w:pPr>
              <w:spacing w:before="120" w:after="120"/>
              <w:rPr>
                <w:rFonts w:ascii="Calibri" w:eastAsia="Calibri" w:hAnsi="Calibri"/>
                <w:lang w:val="en-US"/>
              </w:rPr>
            </w:pPr>
            <w:r w:rsidRPr="00B3544D">
              <w:rPr>
                <w:rFonts w:asciiTheme="minorHAnsi" w:hAnsiTheme="minorHAnsi" w:cstheme="minorHAnsi"/>
              </w:rPr>
              <w:t>splessas@agro.duth.gr</w:t>
            </w:r>
          </w:p>
        </w:tc>
      </w:tr>
      <w:tr w:rsidR="00B3544D" w:rsidRPr="00B3544D" w14:paraId="731B7556"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7A933732" w14:textId="77777777" w:rsidR="00B3544D" w:rsidRPr="00B3544D" w:rsidRDefault="00B3544D" w:rsidP="00B3544D">
            <w:pPr>
              <w:spacing w:before="120" w:after="120"/>
              <w:ind w:left="-106" w:right="11"/>
              <w:jc w:val="right"/>
              <w:rPr>
                <w:rFonts w:ascii="Calibri" w:eastAsia="Calibri" w:hAnsi="Calibri"/>
                <w:b/>
              </w:rPr>
            </w:pPr>
            <w:r w:rsidRPr="00B3544D">
              <w:rPr>
                <w:rFonts w:ascii="Calibri" w:eastAsia="Calibri" w:hAnsi="Calibri"/>
                <w:b/>
                <w:lang w:val="en-US"/>
              </w:rPr>
              <w:t>Supervisors</w:t>
            </w:r>
          </w:p>
        </w:tc>
        <w:tc>
          <w:tcPr>
            <w:tcW w:w="6705" w:type="dxa"/>
            <w:tcBorders>
              <w:top w:val="single" w:sz="4" w:space="0" w:color="auto"/>
              <w:left w:val="single" w:sz="4" w:space="0" w:color="auto"/>
              <w:bottom w:val="single" w:sz="4" w:space="0" w:color="auto"/>
              <w:right w:val="single" w:sz="4" w:space="0" w:color="auto"/>
            </w:tcBorders>
            <w:vAlign w:val="center"/>
          </w:tcPr>
          <w:p w14:paraId="7CB97DC9" w14:textId="77777777" w:rsidR="00B3544D" w:rsidRPr="00B3544D" w:rsidRDefault="00B3544D" w:rsidP="00B3544D">
            <w:pPr>
              <w:spacing w:before="120" w:after="120"/>
              <w:rPr>
                <w:rFonts w:ascii="Calibri" w:eastAsia="Calibri" w:hAnsi="Calibri"/>
                <w:lang w:val="en-US"/>
              </w:rPr>
            </w:pPr>
            <w:r w:rsidRPr="00B3544D">
              <w:rPr>
                <w:rFonts w:ascii="Calibri" w:eastAsia="Calibri" w:hAnsi="Calibri"/>
                <w:lang w:val="en-US"/>
              </w:rPr>
              <w:t>NO</w:t>
            </w:r>
          </w:p>
        </w:tc>
      </w:tr>
      <w:tr w:rsidR="00B3544D" w:rsidRPr="00B3544D" w14:paraId="3A48C374"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7F71650A" w14:textId="77777777" w:rsidR="00B3544D" w:rsidRPr="00B3544D" w:rsidRDefault="00B3544D" w:rsidP="00B3544D">
            <w:pPr>
              <w:spacing w:before="120" w:after="120"/>
              <w:ind w:left="-154" w:right="-37"/>
              <w:contextualSpacing/>
              <w:jc w:val="right"/>
              <w:rPr>
                <w:rFonts w:ascii="Calibri" w:eastAsia="Calibri" w:hAnsi="Calibri"/>
                <w:b/>
                <w:color w:val="FF0000"/>
              </w:rPr>
            </w:pPr>
            <w:r w:rsidRPr="00B3544D">
              <w:rPr>
                <w:rFonts w:ascii="Calibri" w:eastAsia="Calibri" w:hAnsi="Calibri"/>
                <w:b/>
                <w:lang w:val="en-US"/>
              </w:rPr>
              <w:t>Evaluation methods</w:t>
            </w:r>
            <w:r w:rsidRPr="00B3544D">
              <w:rPr>
                <w:rFonts w:ascii="Calibri" w:eastAsia="Calibri" w:hAnsi="Calibri"/>
                <w:b/>
              </w:rPr>
              <w:t xml:space="preserve"> </w:t>
            </w:r>
          </w:p>
        </w:tc>
        <w:tc>
          <w:tcPr>
            <w:tcW w:w="6705" w:type="dxa"/>
            <w:tcBorders>
              <w:top w:val="single" w:sz="4" w:space="0" w:color="auto"/>
              <w:left w:val="single" w:sz="4" w:space="0" w:color="auto"/>
              <w:bottom w:val="single" w:sz="4" w:space="0" w:color="auto"/>
              <w:right w:val="single" w:sz="4" w:space="0" w:color="auto"/>
            </w:tcBorders>
            <w:vAlign w:val="center"/>
          </w:tcPr>
          <w:p w14:paraId="3C3E3A20" w14:textId="77777777" w:rsidR="00B3544D" w:rsidRPr="00B3544D" w:rsidRDefault="00B3544D" w:rsidP="00B3544D">
            <w:pPr>
              <w:spacing w:before="120" w:after="120"/>
              <w:jc w:val="both"/>
              <w:rPr>
                <w:rFonts w:ascii="Calibri" w:eastAsia="Calibri" w:hAnsi="Calibri" w:cs="Calibri"/>
                <w:lang w:val="en-US"/>
              </w:rPr>
            </w:pPr>
            <w:r w:rsidRPr="00B3544D">
              <w:rPr>
                <w:rFonts w:asciiTheme="minorHAnsi" w:hAnsiTheme="minorHAnsi" w:cstheme="minorHAnsi"/>
                <w:lang w:val="en-US"/>
              </w:rPr>
              <w:t>Distance learning</w:t>
            </w:r>
          </w:p>
        </w:tc>
      </w:tr>
      <w:tr w:rsidR="00B3544D" w:rsidRPr="00B3544D" w14:paraId="23B4E95E"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147F0D37" w14:textId="77777777" w:rsidR="00B3544D" w:rsidRPr="00B3544D" w:rsidRDefault="00B3544D" w:rsidP="00B3544D">
            <w:pPr>
              <w:spacing w:before="120" w:after="120"/>
              <w:ind w:left="-106" w:right="11"/>
              <w:contextualSpacing/>
              <w:jc w:val="right"/>
              <w:rPr>
                <w:rFonts w:ascii="Calibri" w:eastAsia="Calibri" w:hAnsi="Calibri"/>
                <w:b/>
                <w:color w:val="FF0000"/>
              </w:rPr>
            </w:pPr>
            <w:r w:rsidRPr="00B3544D">
              <w:rPr>
                <w:rFonts w:ascii="Calibri" w:eastAsia="Calibri" w:hAnsi="Calibri"/>
                <w:b/>
                <w:lang w:val="en-US"/>
              </w:rPr>
              <w:t>Implementation Instructions</w:t>
            </w:r>
          </w:p>
        </w:tc>
        <w:tc>
          <w:tcPr>
            <w:tcW w:w="6705" w:type="dxa"/>
            <w:tcBorders>
              <w:top w:val="single" w:sz="4" w:space="0" w:color="auto"/>
              <w:left w:val="single" w:sz="4" w:space="0" w:color="auto"/>
              <w:bottom w:val="single" w:sz="4" w:space="0" w:color="auto"/>
              <w:right w:val="single" w:sz="4" w:space="0" w:color="auto"/>
            </w:tcBorders>
            <w:vAlign w:val="center"/>
          </w:tcPr>
          <w:p w14:paraId="692AA2D0" w14:textId="77777777" w:rsidR="00B3544D" w:rsidRPr="00B3544D" w:rsidRDefault="00B3544D" w:rsidP="00B3544D">
            <w:pPr>
              <w:ind w:right="-68"/>
              <w:jc w:val="both"/>
              <w:rPr>
                <w:rFonts w:asciiTheme="minorHAnsi" w:hAnsiTheme="minorHAnsi" w:cstheme="minorHAnsi"/>
                <w:lang w:val="en-US"/>
              </w:rPr>
            </w:pPr>
            <w:r w:rsidRPr="00B3544D">
              <w:rPr>
                <w:rFonts w:asciiTheme="minorHAnsi" w:hAnsiTheme="minorHAnsi" w:cstheme="minorHAnsi"/>
                <w:lang w:val="en-US"/>
              </w:rPr>
              <w:t>The distance exercises will include 10 questions of free text. The available time will be 50 minutes. The date and time of appearance of the exercise in the e-class is the one that appears in the approved program of the exam which is posted on the website of the Department. Before the start of the exam, students are required to log in through their Microsoft Teams  account, to the corresponding link and show their identity to the camera, in order to be identified. In case of problems with the e-class platform during the submission of the exercise, the students will contact either the instructor by mail or the course coordinator. The right to participate (and therefore evaluation) have those who are registered with their institutional account in the e-class and have declared the course according to Universis.</w:t>
            </w:r>
          </w:p>
        </w:tc>
      </w:tr>
    </w:tbl>
    <w:p w14:paraId="6E6992E3" w14:textId="77777777" w:rsidR="00B3544D" w:rsidRPr="00B3544D" w:rsidRDefault="00B3544D" w:rsidP="00B3544D">
      <w:pPr>
        <w:spacing w:line="256" w:lineRule="auto"/>
        <w:rPr>
          <w:rFonts w:asciiTheme="minorHAnsi" w:eastAsia="Calibri" w:hAnsiTheme="minorHAnsi"/>
          <w:sz w:val="12"/>
          <w:lang w:val="en-US"/>
        </w:rPr>
      </w:pPr>
    </w:p>
    <w:p w14:paraId="63350334" w14:textId="77777777" w:rsidR="00B3544D" w:rsidRPr="00B3544D" w:rsidRDefault="00B3544D" w:rsidP="00B3544D">
      <w:pPr>
        <w:spacing w:after="160" w:line="259" w:lineRule="auto"/>
        <w:rPr>
          <w:rFonts w:asciiTheme="minorHAnsi" w:hAnsiTheme="minorHAnsi"/>
          <w:lang w:val="en-US"/>
        </w:rPr>
      </w:pPr>
    </w:p>
    <w:p w14:paraId="03C8BBBC" w14:textId="77777777" w:rsidR="00B3544D" w:rsidRPr="00B3544D" w:rsidRDefault="00B3544D" w:rsidP="00B3544D">
      <w:pPr>
        <w:spacing w:after="120"/>
        <w:rPr>
          <w:rFonts w:asciiTheme="minorHAnsi" w:eastAsia="BatangChe" w:hAnsiTheme="minorHAnsi"/>
          <w:b/>
          <w:sz w:val="28"/>
          <w:szCs w:val="28"/>
          <w:u w:val="single"/>
          <w:lang w:val="en-US"/>
        </w:rPr>
      </w:pPr>
    </w:p>
    <w:p w14:paraId="46D6C69B" w14:textId="77777777" w:rsidR="00B3544D" w:rsidRPr="00B3544D" w:rsidRDefault="00B3544D" w:rsidP="00B3544D">
      <w:pPr>
        <w:jc w:val="center"/>
        <w:rPr>
          <w:rFonts w:asciiTheme="minorHAnsi" w:eastAsia="BatangChe" w:hAnsiTheme="minorHAnsi"/>
          <w:b/>
          <w:sz w:val="28"/>
          <w:szCs w:val="28"/>
        </w:rPr>
      </w:pPr>
      <w:r w:rsidRPr="00B3544D">
        <w:rPr>
          <w:rFonts w:asciiTheme="minorHAnsi" w:eastAsia="BatangChe" w:hAnsiTheme="minorHAnsi"/>
          <w:b/>
          <w:sz w:val="28"/>
          <w:szCs w:val="28"/>
        </w:rPr>
        <w:t xml:space="preserve">Βιομηχανική Υγιεινή </w:t>
      </w:r>
    </w:p>
    <w:p w14:paraId="388E01B3" w14:textId="77777777" w:rsidR="00B3544D" w:rsidRPr="00B3544D" w:rsidRDefault="00B3544D" w:rsidP="00B3544D">
      <w:pPr>
        <w:jc w:val="center"/>
        <w:rPr>
          <w:rFonts w:asciiTheme="minorHAnsi" w:eastAsia="BatangChe" w:hAnsiTheme="minorHAnsi"/>
          <w:b/>
        </w:rPr>
      </w:pPr>
      <w:r w:rsidRPr="00B3544D">
        <w:rPr>
          <w:rFonts w:asciiTheme="minorHAnsi" w:eastAsia="BatangChe" w:hAnsiTheme="minorHAnsi"/>
          <w:b/>
        </w:rPr>
        <w:t>Διδάσκουσα: Ιωάννα Μαντζουράνη</w:t>
      </w:r>
    </w:p>
    <w:p w14:paraId="3AE3FE41" w14:textId="77777777" w:rsidR="00B3544D" w:rsidRPr="00B3544D" w:rsidRDefault="00B3544D" w:rsidP="00B3544D">
      <w:pPr>
        <w:pBdr>
          <w:bottom w:val="single" w:sz="4" w:space="1" w:color="auto"/>
        </w:pBdr>
        <w:jc w:val="center"/>
        <w:rPr>
          <w:rFonts w:ascii="Calibri" w:hAnsi="Calibri" w:cs="Arial"/>
          <w:b/>
        </w:rPr>
      </w:pPr>
    </w:p>
    <w:p w14:paraId="579DCF5D" w14:textId="77777777" w:rsidR="00B3544D" w:rsidRPr="00B3544D" w:rsidRDefault="00B3544D" w:rsidP="00B3544D">
      <w:pPr>
        <w:jc w:val="center"/>
        <w:rPr>
          <w:rFonts w:ascii="Calibri" w:hAnsi="Calibri" w:cs="Arial"/>
        </w:rPr>
      </w:pPr>
      <w:r w:rsidRPr="00B3544D">
        <w:rPr>
          <w:rFonts w:ascii="Calibri" w:hAnsi="Calibri" w:cs="Arial"/>
          <w:b/>
        </w:rPr>
        <w:t>ΠΕΡΙΓΡΑΜΜΑ ΜΑΘΗΜΑΤΟΣ</w:t>
      </w:r>
    </w:p>
    <w:p w14:paraId="5C291520" w14:textId="77777777" w:rsidR="00B3544D" w:rsidRPr="00B3544D" w:rsidRDefault="00B3544D" w:rsidP="006E6CC4">
      <w:pPr>
        <w:widowControl w:val="0"/>
        <w:numPr>
          <w:ilvl w:val="0"/>
          <w:numId w:val="122"/>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ΓΕΝΙΚΑ</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1186"/>
        <w:gridCol w:w="1048"/>
        <w:gridCol w:w="1357"/>
        <w:gridCol w:w="340"/>
        <w:gridCol w:w="1598"/>
      </w:tblGrid>
      <w:tr w:rsidR="00B3544D" w:rsidRPr="00B3544D" w14:paraId="16B19D08" w14:textId="77777777" w:rsidTr="000F1667">
        <w:trPr>
          <w:jc w:val="center"/>
        </w:trPr>
        <w:tc>
          <w:tcPr>
            <w:tcW w:w="2942" w:type="dxa"/>
            <w:shd w:val="clear" w:color="auto" w:fill="DDD9C3"/>
            <w:vAlign w:val="center"/>
          </w:tcPr>
          <w:p w14:paraId="2F1C4D82"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ΣΧΟΛΗ</w:t>
            </w:r>
          </w:p>
        </w:tc>
        <w:tc>
          <w:tcPr>
            <w:tcW w:w="5529" w:type="dxa"/>
            <w:gridSpan w:val="5"/>
            <w:vAlign w:val="center"/>
          </w:tcPr>
          <w:p w14:paraId="6BD648BE" w14:textId="77777777" w:rsidR="00B3544D" w:rsidRPr="00B3544D" w:rsidRDefault="00B3544D" w:rsidP="00B3544D">
            <w:pPr>
              <w:rPr>
                <w:rFonts w:asciiTheme="minorHAnsi" w:hAnsiTheme="minorHAnsi" w:cstheme="minorHAnsi"/>
                <w:sz w:val="22"/>
                <w:szCs w:val="22"/>
                <w:highlight w:val="yellow"/>
              </w:rPr>
            </w:pPr>
            <w:r w:rsidRPr="00B3544D">
              <w:rPr>
                <w:rFonts w:asciiTheme="minorHAnsi" w:hAnsiTheme="minorHAnsi" w:cstheme="minorHAnsi"/>
                <w:sz w:val="22"/>
                <w:szCs w:val="22"/>
              </w:rPr>
              <w:t>ΣΧΟΛΗ ΕΠΙΣΤΗΜΩΝ ΓΕΩΠΟΝΙΑΣ ΚΑΙ ΔΑΣΟΛΟΓΙΑΣ</w:t>
            </w:r>
          </w:p>
        </w:tc>
      </w:tr>
      <w:tr w:rsidR="00B3544D" w:rsidRPr="00B3544D" w14:paraId="5DFD9044" w14:textId="77777777" w:rsidTr="000F1667">
        <w:trPr>
          <w:jc w:val="center"/>
        </w:trPr>
        <w:tc>
          <w:tcPr>
            <w:tcW w:w="2942" w:type="dxa"/>
            <w:shd w:val="clear" w:color="auto" w:fill="DDD9C3"/>
            <w:vAlign w:val="center"/>
          </w:tcPr>
          <w:p w14:paraId="36E2070F"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ΤΜΗΜΑ</w:t>
            </w:r>
            <w:r w:rsidRPr="00B3544D">
              <w:rPr>
                <w:rFonts w:asciiTheme="minorHAnsi" w:hAnsiTheme="minorHAnsi" w:cstheme="minorHAnsi"/>
                <w:b/>
                <w:sz w:val="22"/>
                <w:szCs w:val="22"/>
                <w:lang w:val="en-US"/>
              </w:rPr>
              <w:t>/</w:t>
            </w:r>
            <w:r w:rsidRPr="00B3544D">
              <w:rPr>
                <w:rFonts w:asciiTheme="minorHAnsi" w:hAnsiTheme="minorHAnsi" w:cstheme="minorHAnsi"/>
                <w:b/>
                <w:sz w:val="22"/>
                <w:szCs w:val="22"/>
              </w:rPr>
              <w:t>ΠΜΣ</w:t>
            </w:r>
          </w:p>
        </w:tc>
        <w:tc>
          <w:tcPr>
            <w:tcW w:w="5529" w:type="dxa"/>
            <w:gridSpan w:val="5"/>
            <w:vAlign w:val="center"/>
          </w:tcPr>
          <w:p w14:paraId="1835AB69" w14:textId="77777777" w:rsidR="00B3544D" w:rsidRPr="00B3544D" w:rsidRDefault="00B3544D" w:rsidP="00B3544D">
            <w:pPr>
              <w:rPr>
                <w:rFonts w:asciiTheme="minorHAnsi" w:hAnsiTheme="minorHAnsi" w:cstheme="minorHAnsi"/>
                <w:sz w:val="22"/>
                <w:szCs w:val="22"/>
                <w:highlight w:val="yellow"/>
              </w:rPr>
            </w:pPr>
            <w:r w:rsidRPr="00B3544D">
              <w:rPr>
                <w:rFonts w:asciiTheme="minorHAnsi" w:hAnsiTheme="minorHAnsi" w:cstheme="minorHAnsi"/>
                <w:sz w:val="22"/>
                <w:szCs w:val="22"/>
              </w:rPr>
              <w:t>ΑΓΡΟΤΙΚΗΣ ΑΝΑΠΤΥΞΗΣ/ΑΕΙΦΟΡΙΚΑ ΣΥΣΤΗΜΑΤΑ ΠΑΡΑΓΩΓΗΣ ΚΑΙ ΠΕΡΙΒΑΛΛΟΝ ΣΤΗ ΓΕΩΡΓΙΑ</w:t>
            </w:r>
          </w:p>
        </w:tc>
      </w:tr>
      <w:tr w:rsidR="00B3544D" w:rsidRPr="00B3544D" w14:paraId="0D29212B" w14:textId="77777777" w:rsidTr="000F1667">
        <w:trPr>
          <w:jc w:val="center"/>
        </w:trPr>
        <w:tc>
          <w:tcPr>
            <w:tcW w:w="2942" w:type="dxa"/>
            <w:shd w:val="clear" w:color="auto" w:fill="DDD9C3"/>
            <w:vAlign w:val="center"/>
          </w:tcPr>
          <w:p w14:paraId="63947896"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ΕΠΙΠΕΔΟ ΣΠΟΥΔΩΝ </w:t>
            </w:r>
          </w:p>
        </w:tc>
        <w:tc>
          <w:tcPr>
            <w:tcW w:w="5529" w:type="dxa"/>
            <w:gridSpan w:val="5"/>
            <w:vAlign w:val="center"/>
          </w:tcPr>
          <w:p w14:paraId="51E3044F" w14:textId="77777777" w:rsidR="00B3544D" w:rsidRPr="00B3544D" w:rsidRDefault="00B3544D" w:rsidP="00B3544D">
            <w:pPr>
              <w:rPr>
                <w:rFonts w:asciiTheme="minorHAnsi" w:hAnsiTheme="minorHAnsi" w:cstheme="minorHAnsi"/>
                <w:sz w:val="22"/>
                <w:szCs w:val="22"/>
              </w:rPr>
            </w:pPr>
            <w:r w:rsidRPr="00B3544D">
              <w:rPr>
                <w:rFonts w:ascii="Calibri" w:hAnsi="Calibri" w:cs="Arial"/>
                <w:sz w:val="22"/>
                <w:szCs w:val="22"/>
              </w:rPr>
              <w:t>ΕΠΙΠΕΔΟ 7-ΜΕΤΑΠΤΥΧΙΑΚΟ ΔΙΠΛΩΜΑ ΕΙΔΙΚΕΥΣΗΣ</w:t>
            </w:r>
          </w:p>
        </w:tc>
      </w:tr>
      <w:tr w:rsidR="00B3544D" w:rsidRPr="00B3544D" w14:paraId="691A5DF8" w14:textId="77777777" w:rsidTr="000F1667">
        <w:trPr>
          <w:jc w:val="center"/>
        </w:trPr>
        <w:tc>
          <w:tcPr>
            <w:tcW w:w="2942" w:type="dxa"/>
            <w:shd w:val="clear" w:color="auto" w:fill="DDD9C3"/>
            <w:vAlign w:val="center"/>
          </w:tcPr>
          <w:p w14:paraId="7DEA399F"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ΚΩΔΙΚΟΣ ΜΑΘΗΜΑΤΟΣ</w:t>
            </w:r>
          </w:p>
        </w:tc>
        <w:tc>
          <w:tcPr>
            <w:tcW w:w="1186" w:type="dxa"/>
            <w:vAlign w:val="center"/>
          </w:tcPr>
          <w:p w14:paraId="1DB18226" w14:textId="77777777" w:rsidR="00B3544D" w:rsidRPr="00B3544D" w:rsidRDefault="00B3544D" w:rsidP="00B3544D">
            <w:pPr>
              <w:rPr>
                <w:rFonts w:asciiTheme="minorHAnsi" w:hAnsiTheme="minorHAnsi" w:cstheme="minorHAnsi"/>
                <w:b/>
                <w:sz w:val="22"/>
                <w:szCs w:val="22"/>
              </w:rPr>
            </w:pPr>
            <w:r w:rsidRPr="00B3544D">
              <w:rPr>
                <w:rFonts w:asciiTheme="minorHAnsi" w:hAnsiTheme="minorHAnsi" w:cstheme="minorHAnsi"/>
                <w:sz w:val="22"/>
                <w:szCs w:val="22"/>
                <w:lang w:val="en-US"/>
              </w:rPr>
              <w:t>PBTF02</w:t>
            </w:r>
          </w:p>
        </w:tc>
        <w:tc>
          <w:tcPr>
            <w:tcW w:w="2405" w:type="dxa"/>
            <w:gridSpan w:val="2"/>
            <w:shd w:val="clear" w:color="auto" w:fill="DDD9C3"/>
            <w:vAlign w:val="center"/>
          </w:tcPr>
          <w:p w14:paraId="3DDAA92C"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ΕΞΑΜΗΝΟ ΣΠΟΥΔΩΝ</w:t>
            </w:r>
          </w:p>
        </w:tc>
        <w:tc>
          <w:tcPr>
            <w:tcW w:w="1938" w:type="dxa"/>
            <w:gridSpan w:val="2"/>
            <w:vAlign w:val="center"/>
          </w:tcPr>
          <w:p w14:paraId="0898CDC3" w14:textId="77777777" w:rsidR="00B3544D" w:rsidRPr="00B3544D" w:rsidRDefault="00B3544D" w:rsidP="00B3544D">
            <w:pPr>
              <w:rPr>
                <w:rFonts w:asciiTheme="minorHAnsi" w:hAnsiTheme="minorHAnsi" w:cstheme="minorHAnsi"/>
                <w:b/>
                <w:sz w:val="22"/>
                <w:szCs w:val="22"/>
                <w:lang w:val="en-US"/>
              </w:rPr>
            </w:pPr>
            <w:r w:rsidRPr="00B3544D">
              <w:rPr>
                <w:rFonts w:asciiTheme="minorHAnsi" w:eastAsia="Calibri" w:hAnsiTheme="minorHAnsi" w:cstheme="minorHAnsi"/>
                <w:sz w:val="22"/>
                <w:szCs w:val="22"/>
              </w:rPr>
              <w:t>1</w:t>
            </w:r>
            <w:r w:rsidRPr="00B3544D">
              <w:rPr>
                <w:rFonts w:asciiTheme="minorHAnsi" w:eastAsia="Calibri" w:hAnsiTheme="minorHAnsi" w:cstheme="minorHAnsi"/>
                <w:sz w:val="22"/>
                <w:szCs w:val="22"/>
                <w:vertAlign w:val="superscript"/>
                <w:lang w:val="en-US"/>
              </w:rPr>
              <w:t>o</w:t>
            </w:r>
          </w:p>
        </w:tc>
      </w:tr>
      <w:tr w:rsidR="00B3544D" w:rsidRPr="00B3544D" w14:paraId="0D64CA51" w14:textId="77777777" w:rsidTr="000F1667">
        <w:trPr>
          <w:trHeight w:val="375"/>
          <w:jc w:val="center"/>
        </w:trPr>
        <w:tc>
          <w:tcPr>
            <w:tcW w:w="2942" w:type="dxa"/>
            <w:shd w:val="clear" w:color="auto" w:fill="DDD9C3"/>
            <w:vAlign w:val="center"/>
          </w:tcPr>
          <w:p w14:paraId="3393F2C6"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ΤΙΤΛΟΣ ΜΑΘΗΜΑΤΟΣ</w:t>
            </w:r>
          </w:p>
        </w:tc>
        <w:tc>
          <w:tcPr>
            <w:tcW w:w="5529" w:type="dxa"/>
            <w:gridSpan w:val="5"/>
            <w:vAlign w:val="center"/>
          </w:tcPr>
          <w:p w14:paraId="4DD55D30" w14:textId="77777777" w:rsidR="00B3544D" w:rsidRPr="00B3544D" w:rsidRDefault="00B3544D" w:rsidP="00B3544D">
            <w:pPr>
              <w:rPr>
                <w:rFonts w:asciiTheme="minorHAnsi" w:hAnsiTheme="minorHAnsi" w:cstheme="minorHAnsi"/>
                <w:caps/>
                <w:sz w:val="22"/>
                <w:szCs w:val="22"/>
              </w:rPr>
            </w:pPr>
            <w:r w:rsidRPr="00B3544D">
              <w:rPr>
                <w:rFonts w:asciiTheme="minorHAnsi" w:hAnsiTheme="minorHAnsi" w:cstheme="minorHAnsi"/>
                <w:caps/>
                <w:sz w:val="22"/>
                <w:szCs w:val="22"/>
              </w:rPr>
              <w:t>βιομηχανικη υγιεινη</w:t>
            </w:r>
          </w:p>
        </w:tc>
      </w:tr>
      <w:tr w:rsidR="00B3544D" w:rsidRPr="00B3544D" w14:paraId="03DE4997" w14:textId="77777777" w:rsidTr="000F1667">
        <w:trPr>
          <w:trHeight w:val="196"/>
          <w:jc w:val="center"/>
        </w:trPr>
        <w:tc>
          <w:tcPr>
            <w:tcW w:w="5176" w:type="dxa"/>
            <w:gridSpan w:val="3"/>
            <w:shd w:val="clear" w:color="auto" w:fill="DDD9C3"/>
            <w:vAlign w:val="center"/>
          </w:tcPr>
          <w:p w14:paraId="6EB22AAA"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 xml:space="preserve">ΑΥΤΟΤΕΛΕΙΣ ΔΙΔΑΚΤΙΚΕΣ ΔΡΑΣΤΗΡΙΟΤΗΤΕΣ </w:t>
            </w:r>
          </w:p>
        </w:tc>
        <w:tc>
          <w:tcPr>
            <w:tcW w:w="1697" w:type="dxa"/>
            <w:gridSpan w:val="2"/>
            <w:shd w:val="clear" w:color="auto" w:fill="DDD9C3"/>
            <w:vAlign w:val="center"/>
          </w:tcPr>
          <w:p w14:paraId="441BA029"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ΕΒΔΟΜΑΔΙΑΙΕΣ</w:t>
            </w:r>
            <w:r w:rsidRPr="00B3544D">
              <w:rPr>
                <w:rFonts w:asciiTheme="minorHAnsi" w:hAnsiTheme="minorHAnsi" w:cstheme="minorHAnsi"/>
                <w:b/>
                <w:sz w:val="22"/>
                <w:szCs w:val="22"/>
              </w:rPr>
              <w:br/>
              <w:t>ΩΡΕΣ Δ</w:t>
            </w:r>
            <w:r w:rsidRPr="00B3544D">
              <w:rPr>
                <w:rFonts w:asciiTheme="minorHAnsi" w:hAnsiTheme="minorHAnsi" w:cstheme="minorHAnsi"/>
                <w:b/>
                <w:sz w:val="22"/>
                <w:szCs w:val="22"/>
                <w:shd w:val="clear" w:color="auto" w:fill="DDD9C3"/>
              </w:rPr>
              <w:t>ΙΔ</w:t>
            </w:r>
            <w:r w:rsidRPr="00B3544D">
              <w:rPr>
                <w:rFonts w:asciiTheme="minorHAnsi" w:hAnsiTheme="minorHAnsi" w:cstheme="minorHAnsi"/>
                <w:b/>
                <w:sz w:val="22"/>
                <w:szCs w:val="22"/>
              </w:rPr>
              <w:t>ΑΣΚΑΛΙΑΣ</w:t>
            </w:r>
          </w:p>
        </w:tc>
        <w:tc>
          <w:tcPr>
            <w:tcW w:w="1598" w:type="dxa"/>
            <w:shd w:val="clear" w:color="auto" w:fill="DDD9C3"/>
            <w:vAlign w:val="center"/>
          </w:tcPr>
          <w:p w14:paraId="72DC2E04"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ΠΙΣΤΩΤΙΚΕΣ ΜΟΝΑΔΕΣ</w:t>
            </w:r>
          </w:p>
        </w:tc>
      </w:tr>
      <w:tr w:rsidR="00B3544D" w:rsidRPr="00B3544D" w14:paraId="31948160" w14:textId="77777777" w:rsidTr="000F1667">
        <w:trPr>
          <w:trHeight w:val="194"/>
          <w:jc w:val="center"/>
        </w:trPr>
        <w:tc>
          <w:tcPr>
            <w:tcW w:w="5176" w:type="dxa"/>
            <w:gridSpan w:val="3"/>
            <w:vAlign w:val="center"/>
          </w:tcPr>
          <w:p w14:paraId="01B9DC55" w14:textId="77777777" w:rsidR="00B3544D" w:rsidRPr="00B3544D" w:rsidRDefault="00B3544D" w:rsidP="00B3544D">
            <w:pPr>
              <w:jc w:val="right"/>
              <w:rPr>
                <w:rFonts w:asciiTheme="minorHAnsi" w:hAnsiTheme="minorHAnsi" w:cstheme="minorHAnsi"/>
                <w:color w:val="002060"/>
                <w:sz w:val="22"/>
                <w:szCs w:val="22"/>
              </w:rPr>
            </w:pPr>
          </w:p>
        </w:tc>
        <w:tc>
          <w:tcPr>
            <w:tcW w:w="1697" w:type="dxa"/>
            <w:gridSpan w:val="2"/>
            <w:vAlign w:val="center"/>
          </w:tcPr>
          <w:p w14:paraId="52465E60"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3</w:t>
            </w:r>
          </w:p>
        </w:tc>
        <w:tc>
          <w:tcPr>
            <w:tcW w:w="1598" w:type="dxa"/>
            <w:vAlign w:val="center"/>
          </w:tcPr>
          <w:p w14:paraId="709F7D3D" w14:textId="77777777" w:rsidR="00B3544D" w:rsidRPr="00B3544D" w:rsidRDefault="00B3544D" w:rsidP="00B3544D">
            <w:pPr>
              <w:jc w:val="center"/>
              <w:rPr>
                <w:rFonts w:asciiTheme="minorHAnsi" w:hAnsiTheme="minorHAnsi" w:cstheme="minorHAnsi"/>
                <w:color w:val="244061"/>
                <w:sz w:val="22"/>
                <w:szCs w:val="22"/>
              </w:rPr>
            </w:pPr>
            <w:r w:rsidRPr="00B3544D">
              <w:rPr>
                <w:rFonts w:asciiTheme="minorHAnsi" w:hAnsiTheme="minorHAnsi" w:cstheme="minorHAnsi"/>
                <w:sz w:val="22"/>
                <w:szCs w:val="22"/>
                <w:lang w:val="en-US"/>
              </w:rPr>
              <w:t>7.5</w:t>
            </w:r>
          </w:p>
        </w:tc>
      </w:tr>
      <w:tr w:rsidR="00B3544D" w:rsidRPr="00B3544D" w14:paraId="1ABFEFDE" w14:textId="77777777" w:rsidTr="000F1667">
        <w:trPr>
          <w:trHeight w:val="599"/>
          <w:jc w:val="center"/>
        </w:trPr>
        <w:tc>
          <w:tcPr>
            <w:tcW w:w="2942" w:type="dxa"/>
            <w:shd w:val="clear" w:color="auto" w:fill="DDD9C3"/>
            <w:vAlign w:val="center"/>
          </w:tcPr>
          <w:p w14:paraId="29340F3A" w14:textId="77777777" w:rsidR="00B3544D" w:rsidRPr="00B3544D" w:rsidRDefault="00B3544D" w:rsidP="00B3544D">
            <w:pPr>
              <w:jc w:val="right"/>
              <w:rPr>
                <w:rFonts w:asciiTheme="minorHAnsi" w:hAnsiTheme="minorHAnsi" w:cstheme="minorHAnsi"/>
                <w:i/>
                <w:sz w:val="22"/>
                <w:szCs w:val="22"/>
              </w:rPr>
            </w:pPr>
            <w:r w:rsidRPr="00B3544D">
              <w:rPr>
                <w:rFonts w:asciiTheme="minorHAnsi" w:hAnsiTheme="minorHAnsi" w:cstheme="minorHAnsi"/>
                <w:b/>
                <w:sz w:val="22"/>
                <w:szCs w:val="22"/>
              </w:rPr>
              <w:t>ΤΥΠΟΣ ΜΑΘΗΜΑΤΟΣ</w:t>
            </w:r>
            <w:r w:rsidRPr="00B3544D">
              <w:rPr>
                <w:rFonts w:asciiTheme="minorHAnsi" w:hAnsiTheme="minorHAnsi" w:cstheme="minorHAnsi"/>
                <w:i/>
                <w:sz w:val="22"/>
                <w:szCs w:val="22"/>
              </w:rPr>
              <w:t xml:space="preserve"> </w:t>
            </w:r>
          </w:p>
        </w:tc>
        <w:tc>
          <w:tcPr>
            <w:tcW w:w="5529" w:type="dxa"/>
            <w:gridSpan w:val="5"/>
            <w:vAlign w:val="center"/>
          </w:tcPr>
          <w:p w14:paraId="4D38E542"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rPr>
              <w:t>ΕΠΙΣΤΗΜΟΝΙΚΗΣ ΠΕΡΙΟΧΗΣ</w:t>
            </w:r>
          </w:p>
        </w:tc>
      </w:tr>
      <w:tr w:rsidR="00B3544D" w:rsidRPr="00B3544D" w14:paraId="6788257E" w14:textId="77777777" w:rsidTr="000F1667">
        <w:trPr>
          <w:jc w:val="center"/>
        </w:trPr>
        <w:tc>
          <w:tcPr>
            <w:tcW w:w="2942" w:type="dxa"/>
            <w:shd w:val="clear" w:color="auto" w:fill="DDD9C3"/>
            <w:vAlign w:val="center"/>
          </w:tcPr>
          <w:p w14:paraId="5061D7C9"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ΠΡΟΑΠΑΙΤΟΥΜΕΝΑ ΜΑΘΗΜΑΤΑ</w:t>
            </w:r>
          </w:p>
          <w:p w14:paraId="54A02671" w14:textId="77777777" w:rsidR="00B3544D" w:rsidRPr="00B3544D" w:rsidRDefault="00B3544D" w:rsidP="00B3544D">
            <w:pPr>
              <w:jc w:val="right"/>
              <w:rPr>
                <w:rFonts w:asciiTheme="minorHAnsi" w:hAnsiTheme="minorHAnsi" w:cstheme="minorHAnsi"/>
                <w:b/>
                <w:sz w:val="22"/>
                <w:szCs w:val="22"/>
              </w:rPr>
            </w:pPr>
          </w:p>
        </w:tc>
        <w:tc>
          <w:tcPr>
            <w:tcW w:w="5529" w:type="dxa"/>
            <w:gridSpan w:val="5"/>
            <w:vAlign w:val="center"/>
          </w:tcPr>
          <w:p w14:paraId="1EEF9086"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OXI</w:t>
            </w:r>
          </w:p>
        </w:tc>
      </w:tr>
      <w:tr w:rsidR="00B3544D" w:rsidRPr="00B3544D" w14:paraId="42BCB88D" w14:textId="77777777" w:rsidTr="000F1667">
        <w:trPr>
          <w:jc w:val="center"/>
        </w:trPr>
        <w:tc>
          <w:tcPr>
            <w:tcW w:w="2942" w:type="dxa"/>
            <w:shd w:val="clear" w:color="auto" w:fill="DDD9C3"/>
            <w:vAlign w:val="center"/>
          </w:tcPr>
          <w:p w14:paraId="6D13312E"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Γ</w:t>
            </w:r>
            <w:r w:rsidRPr="00B3544D">
              <w:rPr>
                <w:rFonts w:asciiTheme="minorHAnsi" w:hAnsiTheme="minorHAnsi" w:cstheme="minorHAnsi"/>
                <w:b/>
                <w:sz w:val="22"/>
                <w:szCs w:val="22"/>
                <w:lang w:val="en-US"/>
              </w:rPr>
              <w:t>ΛΩΣΣΑ ΔΙΔΑΣΚΑΛΙΑΣ</w:t>
            </w:r>
            <w:r w:rsidRPr="00B3544D">
              <w:rPr>
                <w:rFonts w:asciiTheme="minorHAnsi" w:hAnsiTheme="minorHAnsi" w:cstheme="minorHAnsi"/>
                <w:b/>
                <w:sz w:val="22"/>
                <w:szCs w:val="22"/>
              </w:rPr>
              <w:t xml:space="preserve"> και ΕΞΕΤΑΣΕΩΝ</w:t>
            </w:r>
          </w:p>
        </w:tc>
        <w:tc>
          <w:tcPr>
            <w:tcW w:w="5529" w:type="dxa"/>
            <w:gridSpan w:val="5"/>
            <w:vAlign w:val="center"/>
          </w:tcPr>
          <w:p w14:paraId="1452ACD2"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ΕΛΛΗΝΙΚΗ</w:t>
            </w:r>
          </w:p>
        </w:tc>
      </w:tr>
      <w:tr w:rsidR="00B3544D" w:rsidRPr="00B3544D" w14:paraId="603FCFD9" w14:textId="77777777" w:rsidTr="000F1667">
        <w:trPr>
          <w:jc w:val="center"/>
        </w:trPr>
        <w:tc>
          <w:tcPr>
            <w:tcW w:w="2942" w:type="dxa"/>
            <w:shd w:val="clear" w:color="auto" w:fill="DDD9C3"/>
            <w:vAlign w:val="center"/>
          </w:tcPr>
          <w:p w14:paraId="5D00BEE8"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lastRenderedPageBreak/>
              <w:t xml:space="preserve">ΤΟ ΜΑΘΗΜΑ ΠΡΟΣΦΕΡΕΤΑΙ ΣΕ ΦΟΙΤΗΤΕΣ </w:t>
            </w:r>
            <w:r w:rsidRPr="00B3544D">
              <w:rPr>
                <w:rFonts w:asciiTheme="minorHAnsi" w:hAnsiTheme="minorHAnsi" w:cstheme="minorHAnsi"/>
                <w:b/>
                <w:sz w:val="22"/>
                <w:szCs w:val="22"/>
                <w:lang w:val="en-GB"/>
              </w:rPr>
              <w:t>ERASMUS</w:t>
            </w:r>
            <w:r w:rsidRPr="00B3544D">
              <w:rPr>
                <w:rFonts w:asciiTheme="minorHAnsi" w:hAnsiTheme="minorHAnsi" w:cstheme="minorHAnsi"/>
                <w:b/>
                <w:sz w:val="22"/>
                <w:szCs w:val="22"/>
              </w:rPr>
              <w:t xml:space="preserve"> </w:t>
            </w:r>
          </w:p>
        </w:tc>
        <w:tc>
          <w:tcPr>
            <w:tcW w:w="5529" w:type="dxa"/>
            <w:gridSpan w:val="5"/>
            <w:vAlign w:val="center"/>
          </w:tcPr>
          <w:p w14:paraId="00A8A147"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ΟΧΙ</w:t>
            </w:r>
          </w:p>
        </w:tc>
      </w:tr>
      <w:tr w:rsidR="00B3544D" w:rsidRPr="00B3544D" w14:paraId="05429934" w14:textId="77777777" w:rsidTr="000F1667">
        <w:trPr>
          <w:jc w:val="center"/>
        </w:trPr>
        <w:tc>
          <w:tcPr>
            <w:tcW w:w="2942" w:type="dxa"/>
            <w:shd w:val="clear" w:color="auto" w:fill="DDD9C3"/>
            <w:vAlign w:val="center"/>
          </w:tcPr>
          <w:p w14:paraId="0B159460" w14:textId="77777777" w:rsidR="00B3544D" w:rsidRPr="00B3544D" w:rsidRDefault="00B3544D" w:rsidP="00B3544D">
            <w:pPr>
              <w:jc w:val="right"/>
              <w:rPr>
                <w:rFonts w:asciiTheme="minorHAnsi" w:hAnsiTheme="minorHAnsi" w:cstheme="minorHAnsi"/>
                <w:b/>
                <w:sz w:val="22"/>
                <w:szCs w:val="22"/>
                <w:lang w:val="en-GB"/>
              </w:rPr>
            </w:pPr>
            <w:r w:rsidRPr="00B3544D">
              <w:rPr>
                <w:rFonts w:asciiTheme="minorHAnsi" w:hAnsiTheme="minorHAnsi" w:cstheme="minorHAnsi"/>
                <w:b/>
                <w:sz w:val="22"/>
                <w:szCs w:val="22"/>
              </w:rPr>
              <w:t>ΗΛΕΚΤΡΟΝΙΚΗ ΣΕΛΙΔΑ ΜΑΘΗΜΑΤΟΣ (</w:t>
            </w:r>
            <w:r w:rsidRPr="00B3544D">
              <w:rPr>
                <w:rFonts w:asciiTheme="minorHAnsi" w:hAnsiTheme="minorHAnsi" w:cstheme="minorHAnsi"/>
                <w:b/>
                <w:sz w:val="22"/>
                <w:szCs w:val="22"/>
                <w:lang w:val="en-GB"/>
              </w:rPr>
              <w:t>URL)</w:t>
            </w:r>
          </w:p>
        </w:tc>
        <w:tc>
          <w:tcPr>
            <w:tcW w:w="5529" w:type="dxa"/>
            <w:gridSpan w:val="5"/>
            <w:vAlign w:val="center"/>
          </w:tcPr>
          <w:p w14:paraId="55E9CBF7" w14:textId="77777777" w:rsidR="00B3544D" w:rsidRPr="00B3544D" w:rsidRDefault="00B3544D" w:rsidP="00B3544D">
            <w:pPr>
              <w:rPr>
                <w:rFonts w:asciiTheme="minorHAnsi" w:eastAsia="Calibri" w:hAnsiTheme="minorHAnsi" w:cstheme="minorHAnsi"/>
                <w:sz w:val="22"/>
                <w:szCs w:val="22"/>
                <w:highlight w:val="yellow"/>
                <w:lang w:val="en-GB"/>
              </w:rPr>
            </w:pPr>
          </w:p>
        </w:tc>
      </w:tr>
    </w:tbl>
    <w:p w14:paraId="66FC0487" w14:textId="77777777" w:rsidR="00B3544D" w:rsidRPr="00B3544D" w:rsidRDefault="00B3544D" w:rsidP="006E6CC4">
      <w:pPr>
        <w:widowControl w:val="0"/>
        <w:numPr>
          <w:ilvl w:val="0"/>
          <w:numId w:val="122"/>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ΜΑΘΗΣΙΑΚΑ</w:t>
      </w:r>
      <w:r w:rsidRPr="00B3544D">
        <w:rPr>
          <w:rFonts w:ascii="Calibri" w:hAnsi="Calibri" w:cs="Arial"/>
          <w:b/>
          <w:color w:val="000000"/>
        </w:rPr>
        <w:t xml:space="preserve"> ΑΠΟΤΕΛΕΣΜΑΤΑ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4AB84154" w14:textId="77777777" w:rsidTr="000F1667">
        <w:trPr>
          <w:jc w:val="center"/>
        </w:trPr>
        <w:tc>
          <w:tcPr>
            <w:tcW w:w="8472" w:type="dxa"/>
            <w:tcBorders>
              <w:bottom w:val="nil"/>
            </w:tcBorders>
            <w:shd w:val="clear" w:color="auto" w:fill="DDD9C3"/>
            <w:vAlign w:val="center"/>
          </w:tcPr>
          <w:p w14:paraId="6D46A86D" w14:textId="77777777" w:rsidR="00B3544D" w:rsidRPr="00B3544D" w:rsidRDefault="00B3544D" w:rsidP="00B3544D">
            <w:pPr>
              <w:rPr>
                <w:rFonts w:ascii="Calibri" w:hAnsi="Calibri" w:cs="Arial"/>
                <w:i/>
                <w:sz w:val="22"/>
                <w:szCs w:val="22"/>
              </w:rPr>
            </w:pPr>
            <w:r w:rsidRPr="00B3544D">
              <w:rPr>
                <w:rFonts w:ascii="Calibri" w:hAnsi="Calibri" w:cs="Arial"/>
                <w:b/>
                <w:sz w:val="22"/>
                <w:szCs w:val="22"/>
              </w:rPr>
              <w:t>Μαθησιακά Αποτελέσματα</w:t>
            </w:r>
          </w:p>
        </w:tc>
      </w:tr>
      <w:tr w:rsidR="00B3544D" w:rsidRPr="00B3544D" w14:paraId="7124C97A" w14:textId="77777777" w:rsidTr="000F1667">
        <w:trPr>
          <w:jc w:val="center"/>
        </w:trPr>
        <w:tc>
          <w:tcPr>
            <w:tcW w:w="8472" w:type="dxa"/>
            <w:vAlign w:val="center"/>
          </w:tcPr>
          <w:p w14:paraId="19AF045E" w14:textId="77777777" w:rsidR="00B3544D" w:rsidRPr="00B3544D" w:rsidRDefault="00B3544D" w:rsidP="00B3544D">
            <w:pPr>
              <w:widowControl w:val="0"/>
              <w:autoSpaceDE w:val="0"/>
              <w:autoSpaceDN w:val="0"/>
              <w:adjustRightInd w:val="0"/>
              <w:contextualSpacing/>
              <w:jc w:val="both"/>
              <w:rPr>
                <w:rFonts w:ascii="Calibri" w:hAnsi="Calibri"/>
                <w:sz w:val="22"/>
                <w:szCs w:val="22"/>
              </w:rPr>
            </w:pPr>
            <w:r w:rsidRPr="00B3544D">
              <w:rPr>
                <w:rFonts w:ascii="Calibri" w:hAnsi="Calibri"/>
                <w:sz w:val="22"/>
                <w:szCs w:val="22"/>
              </w:rPr>
              <w:t>Μετά την επιτυχή ολοκλήρωση του μαθήματος, οι συμμετέχοντες θα μπορούν/είναι σε θέση να:</w:t>
            </w:r>
          </w:p>
          <w:p w14:paraId="6A473D3F" w14:textId="77777777" w:rsidR="00B3544D" w:rsidRPr="00B3544D" w:rsidRDefault="00B3544D" w:rsidP="006E6CC4">
            <w:pPr>
              <w:widowControl w:val="0"/>
              <w:numPr>
                <w:ilvl w:val="0"/>
                <w:numId w:val="119"/>
              </w:numPr>
              <w:autoSpaceDE w:val="0"/>
              <w:autoSpaceDN w:val="0"/>
              <w:adjustRightInd w:val="0"/>
              <w:contextualSpacing/>
              <w:jc w:val="both"/>
              <w:rPr>
                <w:rFonts w:ascii="Calibri" w:hAnsi="Calibri"/>
                <w:sz w:val="22"/>
                <w:szCs w:val="22"/>
              </w:rPr>
            </w:pPr>
            <w:r w:rsidRPr="00B3544D">
              <w:rPr>
                <w:rFonts w:ascii="Calibri" w:hAnsi="Calibri"/>
                <w:sz w:val="22"/>
                <w:szCs w:val="22"/>
              </w:rPr>
              <w:t>κατανοήσουν την τις βασικές αρχές της μικροβιολογικής υγιεινής στη βιομηχανία παρασκευής τροφίμων</w:t>
            </w:r>
          </w:p>
          <w:p w14:paraId="4A059571" w14:textId="77777777" w:rsidR="00B3544D" w:rsidRPr="00B3544D" w:rsidRDefault="00B3544D" w:rsidP="006E6CC4">
            <w:pPr>
              <w:widowControl w:val="0"/>
              <w:numPr>
                <w:ilvl w:val="0"/>
                <w:numId w:val="119"/>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κατανοήσουν εργαστηριακές διαδικασίες δειγματοληψίας και μικροβιολογικής ανάλυσης, κλασσικές δοκιμασίες αρίθμησης και ανίχνευσης των μικροοργανισμών, καθώς και ο προσδιορισμός των βακτηρίων με τις πλέον πρόσφατες αναπτυχθείσες μεθόδους</w:t>
            </w:r>
          </w:p>
          <w:p w14:paraId="5342FE0B" w14:textId="77777777" w:rsidR="00B3544D" w:rsidRPr="00B3544D" w:rsidRDefault="00B3544D" w:rsidP="006E6CC4">
            <w:pPr>
              <w:widowControl w:val="0"/>
              <w:numPr>
                <w:ilvl w:val="0"/>
                <w:numId w:val="119"/>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κατανοήσουν τις βασικές αρχές που διέπουν το σύστημα HACCP (Hazard Analysis Control Point System) και τους κανόνες της Ορθής Βιομηχανικής Πρακτικής (GMP, Good Manufacturing Practice) σε διάφορες κατηγορίες βιομηχανιών τροφίμων</w:t>
            </w:r>
          </w:p>
          <w:p w14:paraId="4C18DEB6" w14:textId="77777777" w:rsidR="00B3544D" w:rsidRPr="00B3544D" w:rsidRDefault="00B3544D" w:rsidP="006E6CC4">
            <w:pPr>
              <w:widowControl w:val="0"/>
              <w:numPr>
                <w:ilvl w:val="0"/>
                <w:numId w:val="119"/>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κατανοήσουν τις διαπιστευμένες μικροβιολογικές εργαστηριακές τεχνικές που θεσπίζονται βάσει των πρωτοκόλλων και της σχετικής νομοθεσίας η των κανονιστικών εγκυκλίων σε Ελληνικό, Ευρωπαϊκό και Διεθνές επίπεδο</w:t>
            </w:r>
          </w:p>
        </w:tc>
      </w:tr>
      <w:tr w:rsidR="00B3544D" w:rsidRPr="00B3544D" w14:paraId="0B924C2D" w14:textId="77777777" w:rsidTr="000F1667">
        <w:tblPrEx>
          <w:tblLook w:val="0000" w:firstRow="0" w:lastRow="0" w:firstColumn="0" w:lastColumn="0" w:noHBand="0" w:noVBand="0"/>
        </w:tblPrEx>
        <w:trPr>
          <w:jc w:val="center"/>
        </w:trPr>
        <w:tc>
          <w:tcPr>
            <w:tcW w:w="8472" w:type="dxa"/>
            <w:tcBorders>
              <w:bottom w:val="nil"/>
            </w:tcBorders>
            <w:shd w:val="clear" w:color="auto" w:fill="DDD9C3"/>
            <w:vAlign w:val="center"/>
          </w:tcPr>
          <w:p w14:paraId="2B523399" w14:textId="77777777" w:rsidR="00B3544D" w:rsidRPr="00B3544D" w:rsidRDefault="00B3544D" w:rsidP="00B3544D">
            <w:pPr>
              <w:rPr>
                <w:rFonts w:ascii="Calibri" w:hAnsi="Calibri" w:cs="Arial"/>
                <w:b/>
                <w:sz w:val="22"/>
                <w:szCs w:val="22"/>
              </w:rPr>
            </w:pPr>
            <w:r w:rsidRPr="00B3544D">
              <w:rPr>
                <w:rFonts w:ascii="Calibri" w:hAnsi="Calibri" w:cs="Arial"/>
                <w:b/>
                <w:sz w:val="22"/>
                <w:szCs w:val="22"/>
              </w:rPr>
              <w:t>Γενικές Ικανότητες</w:t>
            </w:r>
          </w:p>
        </w:tc>
      </w:tr>
      <w:tr w:rsidR="00B3544D" w:rsidRPr="00B3544D" w14:paraId="2D5FBDA1" w14:textId="77777777" w:rsidTr="000F1667">
        <w:trPr>
          <w:jc w:val="center"/>
        </w:trPr>
        <w:tc>
          <w:tcPr>
            <w:tcW w:w="8472" w:type="dxa"/>
            <w:tcBorders>
              <w:bottom w:val="single" w:sz="4" w:space="0" w:color="auto"/>
            </w:tcBorders>
            <w:vAlign w:val="center"/>
          </w:tcPr>
          <w:p w14:paraId="06811ACA" w14:textId="77777777" w:rsidR="00B3544D" w:rsidRPr="00B3544D" w:rsidRDefault="00B3544D" w:rsidP="006E6CC4">
            <w:pPr>
              <w:widowControl w:val="0"/>
              <w:numPr>
                <w:ilvl w:val="0"/>
                <w:numId w:val="119"/>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 xml:space="preserve">Αναζήτηση, ανάλυση και σύνθεση δεδομένων και πληροφοριών, με τη χρήση και των απαραίτητων τεχνολογιών </w:t>
            </w:r>
          </w:p>
          <w:p w14:paraId="21ED72F4" w14:textId="77777777" w:rsidR="00B3544D" w:rsidRPr="00B3544D" w:rsidRDefault="00B3544D" w:rsidP="006E6CC4">
            <w:pPr>
              <w:widowControl w:val="0"/>
              <w:numPr>
                <w:ilvl w:val="0"/>
                <w:numId w:val="119"/>
              </w:numPr>
              <w:autoSpaceDE w:val="0"/>
              <w:autoSpaceDN w:val="0"/>
              <w:adjustRightInd w:val="0"/>
              <w:spacing w:after="60"/>
              <w:contextualSpacing/>
              <w:jc w:val="both"/>
              <w:rPr>
                <w:rFonts w:ascii="Calibri" w:hAnsi="Calibri" w:cs="Arial"/>
                <w:color w:val="244061"/>
                <w:sz w:val="22"/>
                <w:szCs w:val="22"/>
              </w:rPr>
            </w:pPr>
            <w:r w:rsidRPr="00B3544D">
              <w:rPr>
                <w:rFonts w:ascii="Calibri" w:hAnsi="Calibri"/>
                <w:sz w:val="22"/>
                <w:szCs w:val="22"/>
              </w:rPr>
              <w:t>Προαγωγή της ελεύθερης, δημιουργικής και επαγωγικής σκέψης</w:t>
            </w:r>
          </w:p>
        </w:tc>
      </w:tr>
    </w:tbl>
    <w:p w14:paraId="4CFA8BCD" w14:textId="77777777" w:rsidR="00B3544D" w:rsidRPr="00B3544D" w:rsidRDefault="00B3544D" w:rsidP="006E6CC4">
      <w:pPr>
        <w:widowControl w:val="0"/>
        <w:numPr>
          <w:ilvl w:val="0"/>
          <w:numId w:val="122"/>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lang w:val="en-US"/>
        </w:rPr>
        <w:t>ΠΕΡΙΕΧΟΜΕΝΟ</w:t>
      </w:r>
      <w:r w:rsidRPr="00B3544D">
        <w:rPr>
          <w:rFonts w:ascii="Calibri" w:hAnsi="Calibri" w:cs="Arial"/>
          <w:b/>
          <w:color w:val="000000"/>
        </w:rPr>
        <w:t xml:space="preserve"> ΜΑΘΗΜΑΤΟΣ</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1"/>
      </w:tblGrid>
      <w:tr w:rsidR="00B3544D" w:rsidRPr="00B3544D" w14:paraId="100ABB90" w14:textId="77777777" w:rsidTr="000F1667">
        <w:trPr>
          <w:jc w:val="center"/>
        </w:trPr>
        <w:tc>
          <w:tcPr>
            <w:tcW w:w="8359" w:type="dxa"/>
            <w:vAlign w:val="center"/>
          </w:tcPr>
          <w:p w14:paraId="42D207CC" w14:textId="77777777" w:rsidR="00B3544D" w:rsidRPr="00B3544D" w:rsidRDefault="00B3544D" w:rsidP="006E6CC4">
            <w:pPr>
              <w:widowControl w:val="0"/>
              <w:numPr>
                <w:ilvl w:val="0"/>
                <w:numId w:val="120"/>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Το Σύστημα HACCP.</w:t>
            </w:r>
          </w:p>
          <w:p w14:paraId="0E81EC29" w14:textId="77777777" w:rsidR="00B3544D" w:rsidRPr="00B3544D" w:rsidRDefault="00B3544D" w:rsidP="006E6CC4">
            <w:pPr>
              <w:widowControl w:val="0"/>
              <w:numPr>
                <w:ilvl w:val="0"/>
                <w:numId w:val="120"/>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Μικροοργανισμοί και Προσδιορισμός τους.</w:t>
            </w:r>
          </w:p>
          <w:p w14:paraId="294DAC93" w14:textId="77777777" w:rsidR="00B3544D" w:rsidRPr="00B3544D" w:rsidRDefault="00B3544D" w:rsidP="006E6CC4">
            <w:pPr>
              <w:widowControl w:val="0"/>
              <w:numPr>
                <w:ilvl w:val="0"/>
                <w:numId w:val="120"/>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Κριτήρια Ελέγχου Ποιότητας.</w:t>
            </w:r>
          </w:p>
          <w:p w14:paraId="23E2486A" w14:textId="77777777" w:rsidR="00B3544D" w:rsidRPr="00B3544D" w:rsidRDefault="00B3544D" w:rsidP="006E6CC4">
            <w:pPr>
              <w:widowControl w:val="0"/>
              <w:numPr>
                <w:ilvl w:val="0"/>
                <w:numId w:val="120"/>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Απόβλητα.</w:t>
            </w:r>
          </w:p>
          <w:p w14:paraId="3B00C926" w14:textId="77777777" w:rsidR="00B3544D" w:rsidRPr="00B3544D" w:rsidRDefault="00B3544D" w:rsidP="006E6CC4">
            <w:pPr>
              <w:widowControl w:val="0"/>
              <w:numPr>
                <w:ilvl w:val="0"/>
                <w:numId w:val="120"/>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Προϊόντα ψύξης-Προϊόντα κατάψυξης- Ειδικοί Κανόνες Υγιεινής.</w:t>
            </w:r>
          </w:p>
          <w:p w14:paraId="28318AF3" w14:textId="77777777" w:rsidR="00B3544D" w:rsidRPr="00B3544D" w:rsidRDefault="00B3544D" w:rsidP="006E6CC4">
            <w:pPr>
              <w:widowControl w:val="0"/>
              <w:numPr>
                <w:ilvl w:val="0"/>
                <w:numId w:val="120"/>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Προϊόντα με θερμική επεξεργασία-Αφυδατωμένα Προϊόντα- Ειδικοί Κανόνες Υγιεινής.</w:t>
            </w:r>
          </w:p>
          <w:p w14:paraId="0FAC6572" w14:textId="77777777" w:rsidR="00B3544D" w:rsidRPr="00B3544D" w:rsidRDefault="00B3544D" w:rsidP="006E6CC4">
            <w:pPr>
              <w:widowControl w:val="0"/>
              <w:numPr>
                <w:ilvl w:val="0"/>
                <w:numId w:val="120"/>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 xml:space="preserve">Αναψυκτικά -Χυμοί-Προϊόντα που διατηρούνται με βάση την σύνθεσή τους-Ειδικοί Κανόνες Υγιεινής. </w:t>
            </w:r>
          </w:p>
          <w:p w14:paraId="63BC7FBB" w14:textId="77777777" w:rsidR="00B3544D" w:rsidRPr="00B3544D" w:rsidRDefault="00B3544D" w:rsidP="006E6CC4">
            <w:pPr>
              <w:widowControl w:val="0"/>
              <w:numPr>
                <w:ilvl w:val="0"/>
                <w:numId w:val="120"/>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Προϊόντα αρτοποιίας &amp; ζαχαροπλαστικής-Ειδικοί Κανόνες Υγιεινής.</w:t>
            </w:r>
          </w:p>
          <w:p w14:paraId="517D2769" w14:textId="77777777" w:rsidR="00B3544D" w:rsidRPr="00B3544D" w:rsidRDefault="00B3544D" w:rsidP="006E6CC4">
            <w:pPr>
              <w:widowControl w:val="0"/>
              <w:numPr>
                <w:ilvl w:val="0"/>
                <w:numId w:val="120"/>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Εφαρμογή του HACCP στην Βιομηχανία Ζάχαρης.</w:t>
            </w:r>
          </w:p>
          <w:p w14:paraId="495DD85C" w14:textId="77777777" w:rsidR="00B3544D" w:rsidRPr="00B3544D" w:rsidRDefault="00B3544D" w:rsidP="006E6CC4">
            <w:pPr>
              <w:widowControl w:val="0"/>
              <w:numPr>
                <w:ilvl w:val="0"/>
                <w:numId w:val="120"/>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 xml:space="preserve">Ανάλυση Επικινδυνότητας και Κρίσιμα Σημεία Ελέγχου (HACCP) Στα Γαλακτοκομικά. </w:t>
            </w:r>
          </w:p>
          <w:p w14:paraId="30422CDF" w14:textId="77777777" w:rsidR="00B3544D" w:rsidRPr="00B3544D" w:rsidRDefault="00B3544D" w:rsidP="006E6CC4">
            <w:pPr>
              <w:widowControl w:val="0"/>
              <w:numPr>
                <w:ilvl w:val="0"/>
                <w:numId w:val="120"/>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Κανόνες Υγιεινής στην Κρεατοβιομηχανία.</w:t>
            </w:r>
          </w:p>
          <w:p w14:paraId="75C02C9E" w14:textId="77777777" w:rsidR="00B3544D" w:rsidRPr="00B3544D" w:rsidRDefault="00B3544D" w:rsidP="006E6CC4">
            <w:pPr>
              <w:widowControl w:val="0"/>
              <w:numPr>
                <w:ilvl w:val="0"/>
                <w:numId w:val="120"/>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Υγιεινή Επιχειρήσεων Γαστρονομίας.</w:t>
            </w:r>
          </w:p>
          <w:p w14:paraId="687C9FC8" w14:textId="77777777" w:rsidR="00B3544D" w:rsidRPr="00B3544D" w:rsidRDefault="00B3544D" w:rsidP="006E6CC4">
            <w:pPr>
              <w:widowControl w:val="0"/>
              <w:numPr>
                <w:ilvl w:val="0"/>
                <w:numId w:val="120"/>
              </w:numPr>
              <w:autoSpaceDE w:val="0"/>
              <w:autoSpaceDN w:val="0"/>
              <w:adjustRightInd w:val="0"/>
              <w:spacing w:after="60"/>
              <w:contextualSpacing/>
              <w:jc w:val="both"/>
              <w:rPr>
                <w:rFonts w:ascii="Calibri" w:eastAsia="Calibri" w:hAnsi="Calibri"/>
                <w:color w:val="244061"/>
              </w:rPr>
            </w:pPr>
            <w:r w:rsidRPr="00B3544D">
              <w:rPr>
                <w:rFonts w:ascii="Calibri" w:hAnsi="Calibri"/>
                <w:sz w:val="22"/>
                <w:szCs w:val="22"/>
              </w:rPr>
              <w:t>Μικροβιολογικοί- Χημικοί Κίνδυνοι για την Υγεία του Καταναλωτή.</w:t>
            </w:r>
          </w:p>
        </w:tc>
      </w:tr>
    </w:tbl>
    <w:p w14:paraId="06CA391D" w14:textId="77777777" w:rsidR="00B3544D" w:rsidRPr="00B3544D" w:rsidRDefault="00B3544D" w:rsidP="006E6CC4">
      <w:pPr>
        <w:widowControl w:val="0"/>
        <w:numPr>
          <w:ilvl w:val="0"/>
          <w:numId w:val="122"/>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rPr>
        <w:t>ΔΙΔΑΚΤΙΚΕΣ και ΜΑΘΗΣΙΑΚΕΣ ΜΕΘΟΔΟΙ - ΑΞΙΟΛΟΓΗΣΗ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79A9D3D4" w14:textId="77777777" w:rsidTr="000F1667">
        <w:trPr>
          <w:jc w:val="center"/>
        </w:trPr>
        <w:tc>
          <w:tcPr>
            <w:tcW w:w="3306" w:type="dxa"/>
            <w:shd w:val="clear" w:color="auto" w:fill="DDD9C3"/>
            <w:vAlign w:val="center"/>
          </w:tcPr>
          <w:p w14:paraId="16FDD10C"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ΤΡΟΠΟΣ ΠΑΡΑΔΟΣΗΣ</w:t>
            </w:r>
          </w:p>
        </w:tc>
        <w:tc>
          <w:tcPr>
            <w:tcW w:w="5166" w:type="dxa"/>
            <w:vAlign w:val="center"/>
          </w:tcPr>
          <w:p w14:paraId="22498617" w14:textId="77777777" w:rsidR="00B3544D" w:rsidRPr="00B3544D" w:rsidRDefault="00B3544D" w:rsidP="00B3544D">
            <w:pPr>
              <w:rPr>
                <w:rFonts w:ascii="Calibri" w:eastAsia="Calibri" w:hAnsi="Calibri"/>
                <w:iCs/>
                <w:sz w:val="22"/>
                <w:szCs w:val="22"/>
              </w:rPr>
            </w:pPr>
            <w:r w:rsidRPr="00B3544D">
              <w:rPr>
                <w:rFonts w:ascii="Calibri" w:hAnsi="Calibri" w:cs="Arial"/>
                <w:sz w:val="22"/>
                <w:szCs w:val="22"/>
              </w:rPr>
              <w:t>Εξ αποστάσεως</w:t>
            </w:r>
          </w:p>
        </w:tc>
      </w:tr>
      <w:tr w:rsidR="00B3544D" w:rsidRPr="00B3544D" w14:paraId="0D2ABCFC" w14:textId="77777777" w:rsidTr="000F1667">
        <w:trPr>
          <w:jc w:val="center"/>
        </w:trPr>
        <w:tc>
          <w:tcPr>
            <w:tcW w:w="3306" w:type="dxa"/>
            <w:shd w:val="clear" w:color="auto" w:fill="DDD9C3"/>
            <w:vAlign w:val="center"/>
          </w:tcPr>
          <w:p w14:paraId="0330640E" w14:textId="77777777" w:rsidR="00B3544D" w:rsidRPr="00B3544D" w:rsidRDefault="00B3544D" w:rsidP="00B3544D">
            <w:pPr>
              <w:jc w:val="right"/>
              <w:rPr>
                <w:rFonts w:ascii="Calibri" w:hAnsi="Calibri" w:cs="Arial"/>
                <w:i/>
                <w:sz w:val="22"/>
                <w:szCs w:val="22"/>
              </w:rPr>
            </w:pPr>
            <w:r w:rsidRPr="00B3544D">
              <w:rPr>
                <w:rFonts w:ascii="Calibri" w:hAnsi="Calibri" w:cs="Arial"/>
                <w:b/>
                <w:sz w:val="22"/>
                <w:szCs w:val="22"/>
              </w:rPr>
              <w:t>ΧΡΗΣΗ ΤΕΧΝΟΛΟΓΙΩΝ ΠΛΗΡΟΦΟΡΙΑΣ ΚΑΙ ΕΠΙΚΟΙΝΩΝΙΩΝ</w:t>
            </w:r>
          </w:p>
        </w:tc>
        <w:tc>
          <w:tcPr>
            <w:tcW w:w="5166" w:type="dxa"/>
            <w:tcBorders>
              <w:bottom w:val="single" w:sz="4" w:space="0" w:color="auto"/>
            </w:tcBorders>
            <w:vAlign w:val="center"/>
          </w:tcPr>
          <w:p w14:paraId="727B2042" w14:textId="77777777" w:rsidR="00B3544D" w:rsidRPr="00B3544D" w:rsidRDefault="00B3544D" w:rsidP="00B3544D">
            <w:pPr>
              <w:rPr>
                <w:rFonts w:ascii="Calibri" w:hAnsi="Calibri" w:cs="Arial"/>
                <w:sz w:val="22"/>
                <w:szCs w:val="22"/>
              </w:rPr>
            </w:pPr>
            <w:r w:rsidRPr="00B3544D">
              <w:rPr>
                <w:rFonts w:ascii="Calibri" w:hAnsi="Calibri" w:cs="Arial"/>
                <w:sz w:val="22"/>
                <w:szCs w:val="22"/>
              </w:rPr>
              <w:t>Χρήση Τ.Π.Ε. στη Διδασκαλία και στην Επικοινωνία με τους φοιτητές</w:t>
            </w:r>
          </w:p>
          <w:p w14:paraId="78918680" w14:textId="77777777" w:rsidR="00B3544D" w:rsidRPr="00B3544D" w:rsidRDefault="00B3544D" w:rsidP="00B3544D">
            <w:pPr>
              <w:rPr>
                <w:rFonts w:ascii="Calibri" w:hAnsi="Calibri" w:cs="Arial"/>
                <w:sz w:val="22"/>
                <w:szCs w:val="22"/>
              </w:rPr>
            </w:pPr>
            <w:r w:rsidRPr="00B3544D">
              <w:rPr>
                <w:rFonts w:ascii="Calibri" w:hAnsi="Calibri" w:cs="Arial"/>
                <w:sz w:val="22"/>
                <w:szCs w:val="22"/>
              </w:rPr>
              <w:t>•</w:t>
            </w:r>
            <w:r w:rsidRPr="00B3544D">
              <w:rPr>
                <w:rFonts w:ascii="Calibri" w:hAnsi="Calibri" w:cs="Arial"/>
                <w:sz w:val="22"/>
                <w:szCs w:val="22"/>
              </w:rPr>
              <w:tab/>
              <w:t>ψηφιακές διαφάνειες</w:t>
            </w:r>
          </w:p>
          <w:p w14:paraId="01E1DD75" w14:textId="77777777" w:rsidR="00B3544D" w:rsidRPr="00B3544D" w:rsidRDefault="00B3544D" w:rsidP="00B3544D">
            <w:pPr>
              <w:rPr>
                <w:rFonts w:ascii="Calibri" w:hAnsi="Calibri" w:cs="Arial"/>
                <w:sz w:val="22"/>
                <w:szCs w:val="22"/>
              </w:rPr>
            </w:pPr>
            <w:r w:rsidRPr="00B3544D">
              <w:rPr>
                <w:rFonts w:ascii="Calibri" w:hAnsi="Calibri" w:cs="Arial"/>
                <w:sz w:val="22"/>
                <w:szCs w:val="22"/>
              </w:rPr>
              <w:t>•</w:t>
            </w:r>
            <w:r w:rsidRPr="00B3544D">
              <w:rPr>
                <w:rFonts w:ascii="Calibri" w:hAnsi="Calibri" w:cs="Arial"/>
                <w:sz w:val="22"/>
                <w:szCs w:val="22"/>
              </w:rPr>
              <w:tab/>
              <w:t>βίντεο</w:t>
            </w:r>
          </w:p>
          <w:p w14:paraId="50F975D8" w14:textId="77777777" w:rsidR="00B3544D" w:rsidRPr="00B3544D" w:rsidRDefault="00B3544D" w:rsidP="00B3544D">
            <w:pPr>
              <w:rPr>
                <w:rFonts w:ascii="Calibri" w:hAnsi="Calibri" w:cs="Arial"/>
                <w:sz w:val="22"/>
                <w:szCs w:val="22"/>
              </w:rPr>
            </w:pPr>
            <w:r w:rsidRPr="00B3544D">
              <w:rPr>
                <w:rFonts w:ascii="Calibri" w:hAnsi="Calibri" w:cs="Arial"/>
                <w:sz w:val="22"/>
                <w:szCs w:val="22"/>
              </w:rPr>
              <w:t>•</w:t>
            </w:r>
            <w:r w:rsidRPr="00B3544D">
              <w:rPr>
                <w:rFonts w:ascii="Calibri" w:hAnsi="Calibri" w:cs="Arial"/>
                <w:sz w:val="22"/>
                <w:szCs w:val="22"/>
              </w:rPr>
              <w:tab/>
            </w:r>
            <w:r w:rsidRPr="00B3544D">
              <w:rPr>
                <w:rFonts w:ascii="Calibri" w:hAnsi="Calibri" w:cs="Arial"/>
                <w:sz w:val="22"/>
                <w:szCs w:val="22"/>
                <w:lang w:val="en-US"/>
              </w:rPr>
              <w:t>MsTeams</w:t>
            </w:r>
            <w:r w:rsidRPr="00B3544D">
              <w:rPr>
                <w:rFonts w:ascii="Calibri" w:hAnsi="Calibri" w:cs="Arial"/>
                <w:sz w:val="22"/>
                <w:szCs w:val="22"/>
              </w:rPr>
              <w:t>/ e-class, webmail</w:t>
            </w:r>
          </w:p>
        </w:tc>
      </w:tr>
      <w:tr w:rsidR="00B3544D" w:rsidRPr="00B3544D" w14:paraId="62455555" w14:textId="77777777" w:rsidTr="000F1667">
        <w:trPr>
          <w:jc w:val="center"/>
        </w:trPr>
        <w:tc>
          <w:tcPr>
            <w:tcW w:w="3306" w:type="dxa"/>
            <w:shd w:val="clear" w:color="auto" w:fill="DDD9C3"/>
            <w:vAlign w:val="center"/>
          </w:tcPr>
          <w:p w14:paraId="3BA0CE0A"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ΟΡΓΑΝΩΣΗ ΔΙΔΑΣΚΑΛΙΑΣ</w:t>
            </w:r>
          </w:p>
        </w:tc>
        <w:tc>
          <w:tcPr>
            <w:tcW w:w="5166" w:type="dxa"/>
            <w:tcBorders>
              <w:bottom w:val="single" w:sz="4" w:space="0" w:color="auto"/>
            </w:tcBorders>
            <w:vAlign w:val="center"/>
          </w:tcPr>
          <w:tbl>
            <w:tblPr>
              <w:tblStyle w:val="TableGrid6"/>
              <w:tblW w:w="0" w:type="auto"/>
              <w:jc w:val="center"/>
              <w:tblLook w:val="04A0" w:firstRow="1" w:lastRow="0" w:firstColumn="1" w:lastColumn="0" w:noHBand="0" w:noVBand="1"/>
            </w:tblPr>
            <w:tblGrid>
              <w:gridCol w:w="2467"/>
              <w:gridCol w:w="2468"/>
            </w:tblGrid>
            <w:tr w:rsidR="00B3544D" w:rsidRPr="00B3544D" w14:paraId="0371C887" w14:textId="77777777" w:rsidTr="000F1667">
              <w:trPr>
                <w:jc w:val="center"/>
              </w:trPr>
              <w:tc>
                <w:tcPr>
                  <w:tcW w:w="2467" w:type="dxa"/>
                  <w:shd w:val="clear" w:color="auto" w:fill="DDD9C3"/>
                  <w:vAlign w:val="center"/>
                </w:tcPr>
                <w:p w14:paraId="230D1BD8"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Δραστηριότητα</w:t>
                  </w:r>
                </w:p>
              </w:tc>
              <w:tc>
                <w:tcPr>
                  <w:tcW w:w="2468" w:type="dxa"/>
                  <w:shd w:val="clear" w:color="auto" w:fill="DDD9C3"/>
                  <w:vAlign w:val="center"/>
                </w:tcPr>
                <w:p w14:paraId="48F1E883"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Φόρτος Εργασίας Εξαμήνου</w:t>
                  </w:r>
                </w:p>
              </w:tc>
            </w:tr>
            <w:tr w:rsidR="00B3544D" w:rsidRPr="00B3544D" w14:paraId="64034A89" w14:textId="77777777" w:rsidTr="000F1667">
              <w:trPr>
                <w:jc w:val="center"/>
              </w:trPr>
              <w:tc>
                <w:tcPr>
                  <w:tcW w:w="2467" w:type="dxa"/>
                </w:tcPr>
                <w:p w14:paraId="3F269BD7" w14:textId="77777777" w:rsidR="00B3544D" w:rsidRPr="00B3544D" w:rsidRDefault="00B3544D" w:rsidP="00B3544D">
                  <w:pPr>
                    <w:rPr>
                      <w:rFonts w:ascii="Calibri" w:hAnsi="Calibri"/>
                      <w:iCs/>
                      <w:sz w:val="20"/>
                      <w:szCs w:val="20"/>
                    </w:rPr>
                  </w:pPr>
                  <w:r w:rsidRPr="00B3544D">
                    <w:rPr>
                      <w:rFonts w:ascii="Calibri" w:hAnsi="Calibri"/>
                      <w:iCs/>
                      <w:sz w:val="20"/>
                      <w:szCs w:val="20"/>
                    </w:rPr>
                    <w:t>Διαλέξεις</w:t>
                  </w:r>
                </w:p>
              </w:tc>
              <w:tc>
                <w:tcPr>
                  <w:tcW w:w="2468" w:type="dxa"/>
                  <w:vAlign w:val="center"/>
                </w:tcPr>
                <w:p w14:paraId="473554CE"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39</w:t>
                  </w:r>
                </w:p>
              </w:tc>
            </w:tr>
            <w:tr w:rsidR="00B3544D" w:rsidRPr="00B3544D" w14:paraId="526188A4" w14:textId="77777777" w:rsidTr="000F1667">
              <w:trPr>
                <w:jc w:val="center"/>
              </w:trPr>
              <w:tc>
                <w:tcPr>
                  <w:tcW w:w="2467" w:type="dxa"/>
                  <w:shd w:val="clear" w:color="auto" w:fill="auto"/>
                </w:tcPr>
                <w:p w14:paraId="6D4F5297" w14:textId="77777777" w:rsidR="00B3544D" w:rsidRPr="00B3544D" w:rsidRDefault="00B3544D" w:rsidP="00B3544D">
                  <w:pPr>
                    <w:rPr>
                      <w:rFonts w:ascii="Calibri" w:hAnsi="Calibri"/>
                      <w:iCs/>
                      <w:sz w:val="20"/>
                      <w:szCs w:val="20"/>
                    </w:rPr>
                  </w:pPr>
                  <w:r w:rsidRPr="00B3544D">
                    <w:rPr>
                      <w:rFonts w:ascii="Calibri" w:hAnsi="Calibri"/>
                      <w:iCs/>
                      <w:sz w:val="20"/>
                      <w:szCs w:val="20"/>
                    </w:rPr>
                    <w:lastRenderedPageBreak/>
                    <w:t>Τελική Εργασία</w:t>
                  </w:r>
                </w:p>
              </w:tc>
              <w:tc>
                <w:tcPr>
                  <w:tcW w:w="2468" w:type="dxa"/>
                  <w:vAlign w:val="center"/>
                </w:tcPr>
                <w:p w14:paraId="17206F7B"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100</w:t>
                  </w:r>
                </w:p>
              </w:tc>
            </w:tr>
            <w:tr w:rsidR="00B3544D" w:rsidRPr="00B3544D" w14:paraId="6BE9021F" w14:textId="77777777" w:rsidTr="000F1667">
              <w:trPr>
                <w:jc w:val="center"/>
              </w:trPr>
              <w:tc>
                <w:tcPr>
                  <w:tcW w:w="2467" w:type="dxa"/>
                  <w:shd w:val="clear" w:color="auto" w:fill="auto"/>
                </w:tcPr>
                <w:p w14:paraId="02C3D5F2" w14:textId="77777777" w:rsidR="00B3544D" w:rsidRPr="00B3544D" w:rsidRDefault="00B3544D" w:rsidP="00B3544D">
                  <w:pPr>
                    <w:rPr>
                      <w:rFonts w:ascii="Calibri" w:hAnsi="Calibri"/>
                      <w:iCs/>
                      <w:sz w:val="20"/>
                      <w:szCs w:val="20"/>
                    </w:rPr>
                  </w:pPr>
                  <w:r w:rsidRPr="00B3544D">
                    <w:rPr>
                      <w:rFonts w:ascii="Calibri" w:hAnsi="Calibri"/>
                      <w:iCs/>
                      <w:sz w:val="20"/>
                      <w:szCs w:val="20"/>
                    </w:rPr>
                    <w:t>Μελέτη και ανάλυση βιβλιογραφίας</w:t>
                  </w:r>
                </w:p>
              </w:tc>
              <w:tc>
                <w:tcPr>
                  <w:tcW w:w="2468" w:type="dxa"/>
                  <w:vAlign w:val="center"/>
                </w:tcPr>
                <w:p w14:paraId="2DF35AA4"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48,5</w:t>
                  </w:r>
                </w:p>
              </w:tc>
            </w:tr>
            <w:tr w:rsidR="00B3544D" w:rsidRPr="00B3544D" w14:paraId="305FAD96" w14:textId="77777777" w:rsidTr="000F1667">
              <w:trPr>
                <w:jc w:val="center"/>
              </w:trPr>
              <w:tc>
                <w:tcPr>
                  <w:tcW w:w="2467" w:type="dxa"/>
                </w:tcPr>
                <w:p w14:paraId="6503471C" w14:textId="77777777" w:rsidR="00B3544D" w:rsidRPr="00B3544D" w:rsidRDefault="00B3544D" w:rsidP="00B3544D">
                  <w:pPr>
                    <w:rPr>
                      <w:rFonts w:ascii="Calibri" w:hAnsi="Calibri"/>
                      <w:b/>
                      <w:bCs/>
                      <w:iCs/>
                      <w:sz w:val="20"/>
                      <w:szCs w:val="20"/>
                    </w:rPr>
                  </w:pPr>
                  <w:r w:rsidRPr="00B3544D">
                    <w:rPr>
                      <w:rFonts w:ascii="Calibri" w:hAnsi="Calibri"/>
                      <w:b/>
                      <w:bCs/>
                      <w:iCs/>
                      <w:sz w:val="20"/>
                      <w:szCs w:val="20"/>
                    </w:rPr>
                    <w:t>Σύνολο Μαθήματος</w:t>
                  </w:r>
                </w:p>
              </w:tc>
              <w:tc>
                <w:tcPr>
                  <w:tcW w:w="2468" w:type="dxa"/>
                  <w:vAlign w:val="center"/>
                </w:tcPr>
                <w:p w14:paraId="49CBF415" w14:textId="77777777" w:rsidR="00B3544D" w:rsidRPr="00B3544D" w:rsidRDefault="00B3544D" w:rsidP="00B3544D">
                  <w:pPr>
                    <w:jc w:val="center"/>
                    <w:rPr>
                      <w:rFonts w:ascii="Calibri" w:hAnsi="Calibri" w:cs="Arial"/>
                      <w:b/>
                      <w:sz w:val="20"/>
                      <w:szCs w:val="20"/>
                    </w:rPr>
                  </w:pPr>
                  <w:r w:rsidRPr="00B3544D">
                    <w:rPr>
                      <w:rFonts w:ascii="Calibri" w:hAnsi="Calibri" w:cs="Arial"/>
                      <w:b/>
                      <w:sz w:val="20"/>
                      <w:szCs w:val="20"/>
                    </w:rPr>
                    <w:t>187.5</w:t>
                  </w:r>
                </w:p>
              </w:tc>
            </w:tr>
          </w:tbl>
          <w:p w14:paraId="619312CE" w14:textId="77777777" w:rsidR="00B3544D" w:rsidRPr="00B3544D" w:rsidRDefault="00B3544D" w:rsidP="00B3544D">
            <w:pPr>
              <w:rPr>
                <w:rFonts w:ascii="Tahoma" w:hAnsi="Tahoma" w:cs="Tahoma"/>
                <w:color w:val="244061"/>
                <w:sz w:val="22"/>
                <w:szCs w:val="22"/>
                <w:lang w:val="en-US"/>
              </w:rPr>
            </w:pPr>
          </w:p>
        </w:tc>
      </w:tr>
      <w:tr w:rsidR="00B3544D" w:rsidRPr="00B3544D" w14:paraId="0F44D3D2" w14:textId="77777777" w:rsidTr="000F1667">
        <w:trPr>
          <w:jc w:val="center"/>
        </w:trPr>
        <w:tc>
          <w:tcPr>
            <w:tcW w:w="3306" w:type="dxa"/>
            <w:shd w:val="clear" w:color="auto" w:fill="DDD9C3"/>
            <w:vAlign w:val="center"/>
          </w:tcPr>
          <w:p w14:paraId="18E77852"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lastRenderedPageBreak/>
              <w:t xml:space="preserve">ΑΞΙΟΛΟΓΗΣΗ ΦΟΙΤΗΤΩΝ </w:t>
            </w:r>
          </w:p>
        </w:tc>
        <w:tc>
          <w:tcPr>
            <w:tcW w:w="5166" w:type="dxa"/>
            <w:vAlign w:val="center"/>
          </w:tcPr>
          <w:p w14:paraId="02FF9E7C" w14:textId="77777777" w:rsidR="00B3544D" w:rsidRPr="00B3544D" w:rsidRDefault="00B3544D" w:rsidP="00B3544D">
            <w:pPr>
              <w:widowControl w:val="0"/>
              <w:tabs>
                <w:tab w:val="right" w:pos="5551"/>
              </w:tabs>
              <w:autoSpaceDE w:val="0"/>
              <w:autoSpaceDN w:val="0"/>
              <w:spacing w:before="239"/>
              <w:ind w:left="125"/>
              <w:contextualSpacing/>
              <w:rPr>
                <w:rFonts w:ascii="Calibri" w:eastAsia="Calibri" w:hAnsi="Calibri" w:cs="Calibri"/>
                <w:sz w:val="22"/>
                <w:szCs w:val="22"/>
                <w:lang w:eastAsia="en-US"/>
              </w:rPr>
            </w:pPr>
            <w:r w:rsidRPr="00B3544D">
              <w:rPr>
                <w:rFonts w:ascii="Calibri" w:eastAsia="Calibri" w:hAnsi="Calibri" w:cs="Calibri"/>
                <w:sz w:val="22"/>
                <w:szCs w:val="22"/>
                <w:lang w:eastAsia="en-US"/>
              </w:rPr>
              <w:t>Γραπτή</w:t>
            </w:r>
            <w:r w:rsidRPr="00B3544D">
              <w:rPr>
                <w:rFonts w:ascii="Calibri" w:eastAsia="Calibri" w:hAnsi="Calibri" w:cs="Calibri"/>
                <w:spacing w:val="-7"/>
                <w:sz w:val="22"/>
                <w:szCs w:val="22"/>
                <w:lang w:eastAsia="en-US"/>
              </w:rPr>
              <w:t xml:space="preserve"> </w:t>
            </w:r>
            <w:r w:rsidRPr="00B3544D">
              <w:rPr>
                <w:rFonts w:ascii="Calibri" w:eastAsia="Calibri" w:hAnsi="Calibri" w:cs="Calibri"/>
                <w:sz w:val="22"/>
                <w:szCs w:val="22"/>
                <w:lang w:eastAsia="en-US"/>
              </w:rPr>
              <w:t>εξέταση</w:t>
            </w:r>
            <w:r w:rsidRPr="00B3544D">
              <w:rPr>
                <w:rFonts w:ascii="Calibri" w:eastAsia="Calibri" w:hAnsi="Calibri" w:cs="Calibri"/>
                <w:spacing w:val="-7"/>
                <w:sz w:val="22"/>
                <w:szCs w:val="22"/>
                <w:lang w:eastAsia="en-US"/>
              </w:rPr>
              <w:t xml:space="preserve"> </w:t>
            </w:r>
            <w:r w:rsidRPr="00B3544D">
              <w:rPr>
                <w:rFonts w:ascii="Calibri" w:eastAsia="Calibri" w:hAnsi="Calibri" w:cs="Calibri"/>
                <w:sz w:val="22"/>
                <w:szCs w:val="22"/>
                <w:lang w:eastAsia="en-US"/>
              </w:rPr>
              <w:t>με</w:t>
            </w:r>
            <w:r w:rsidRPr="00B3544D">
              <w:rPr>
                <w:rFonts w:ascii="Calibri" w:eastAsia="Calibri" w:hAnsi="Calibri" w:cs="Calibri"/>
                <w:spacing w:val="-6"/>
                <w:sz w:val="22"/>
                <w:szCs w:val="22"/>
                <w:lang w:eastAsia="en-US"/>
              </w:rPr>
              <w:t xml:space="preserve"> </w:t>
            </w:r>
            <w:r w:rsidRPr="00B3544D">
              <w:rPr>
                <w:rFonts w:ascii="Calibri" w:eastAsia="Calibri" w:hAnsi="Calibri" w:cs="Calibri"/>
                <w:sz w:val="22"/>
                <w:szCs w:val="22"/>
                <w:lang w:eastAsia="en-US"/>
              </w:rPr>
              <w:t>δοκιμασία</w:t>
            </w:r>
            <w:r w:rsidRPr="00B3544D">
              <w:rPr>
                <w:rFonts w:ascii="Calibri" w:eastAsia="Calibri" w:hAnsi="Calibri" w:cs="Calibri"/>
                <w:spacing w:val="-7"/>
                <w:sz w:val="22"/>
                <w:szCs w:val="22"/>
                <w:lang w:eastAsia="en-US"/>
              </w:rPr>
              <w:t xml:space="preserve"> </w:t>
            </w:r>
            <w:r w:rsidRPr="00B3544D">
              <w:rPr>
                <w:rFonts w:ascii="Calibri" w:eastAsia="Calibri" w:hAnsi="Calibri" w:cs="Calibri"/>
                <w:sz w:val="22"/>
                <w:szCs w:val="22"/>
                <w:lang w:eastAsia="en-US"/>
              </w:rPr>
              <w:t>πολλαπλής</w:t>
            </w:r>
            <w:r w:rsidRPr="00B3544D">
              <w:rPr>
                <w:rFonts w:ascii="Calibri" w:eastAsia="Calibri" w:hAnsi="Calibri" w:cs="Calibri"/>
                <w:spacing w:val="-6"/>
                <w:sz w:val="22"/>
                <w:szCs w:val="22"/>
                <w:lang w:eastAsia="en-US"/>
              </w:rPr>
              <w:t xml:space="preserve"> </w:t>
            </w:r>
            <w:r w:rsidRPr="00B3544D">
              <w:rPr>
                <w:rFonts w:ascii="Calibri" w:eastAsia="Calibri" w:hAnsi="Calibri" w:cs="Calibri"/>
                <w:spacing w:val="-2"/>
                <w:sz w:val="22"/>
                <w:szCs w:val="22"/>
                <w:lang w:eastAsia="en-US"/>
              </w:rPr>
              <w:t>επιλογής 80%</w:t>
            </w:r>
          </w:p>
          <w:p w14:paraId="236FB378" w14:textId="77777777" w:rsidR="00B3544D" w:rsidRPr="00B3544D" w:rsidRDefault="00B3544D" w:rsidP="00B3544D">
            <w:pPr>
              <w:widowControl w:val="0"/>
              <w:tabs>
                <w:tab w:val="right" w:pos="5551"/>
              </w:tabs>
              <w:autoSpaceDE w:val="0"/>
              <w:autoSpaceDN w:val="0"/>
              <w:spacing w:before="239"/>
              <w:ind w:left="125"/>
              <w:contextualSpacing/>
              <w:rPr>
                <w:rFonts w:ascii="Calibri" w:eastAsia="Calibri" w:hAnsi="Calibri" w:cs="Calibri"/>
                <w:sz w:val="22"/>
                <w:szCs w:val="22"/>
                <w:lang w:eastAsia="en-US"/>
              </w:rPr>
            </w:pPr>
            <w:r w:rsidRPr="00B3544D">
              <w:rPr>
                <w:rFonts w:ascii="Calibri" w:eastAsia="Calibri" w:hAnsi="Calibri" w:cs="Calibri"/>
                <w:sz w:val="22"/>
                <w:szCs w:val="22"/>
                <w:lang w:eastAsia="en-US"/>
              </w:rPr>
              <w:t>Γραπτή</w:t>
            </w:r>
            <w:r w:rsidRPr="00B3544D">
              <w:rPr>
                <w:rFonts w:ascii="Calibri" w:eastAsia="Calibri" w:hAnsi="Calibri" w:cs="Calibri"/>
                <w:spacing w:val="-6"/>
                <w:sz w:val="22"/>
                <w:szCs w:val="22"/>
                <w:lang w:eastAsia="en-US"/>
              </w:rPr>
              <w:t xml:space="preserve"> </w:t>
            </w:r>
            <w:r w:rsidRPr="00B3544D">
              <w:rPr>
                <w:rFonts w:ascii="Calibri" w:eastAsia="Calibri" w:hAnsi="Calibri" w:cs="Calibri"/>
                <w:spacing w:val="-2"/>
                <w:sz w:val="22"/>
                <w:szCs w:val="22"/>
                <w:lang w:eastAsia="en-US"/>
              </w:rPr>
              <w:t>Εργασία</w:t>
            </w:r>
            <w:r w:rsidRPr="00B3544D">
              <w:rPr>
                <w:rFonts w:eastAsia="Calibri" w:cs="Calibri"/>
                <w:spacing w:val="-2"/>
                <w:sz w:val="22"/>
                <w:szCs w:val="22"/>
                <w:lang w:eastAsia="en-US"/>
              </w:rPr>
              <w:t xml:space="preserve">                                                </w:t>
            </w:r>
            <w:r w:rsidRPr="00B3544D">
              <w:rPr>
                <w:rFonts w:eastAsia="Calibri" w:cs="Calibri"/>
                <w:spacing w:val="-2"/>
                <w:sz w:val="22"/>
                <w:szCs w:val="22"/>
                <w:lang w:val="en-US" w:eastAsia="en-US"/>
              </w:rPr>
              <w:t xml:space="preserve">            </w:t>
            </w:r>
            <w:r w:rsidRPr="00B3544D">
              <w:rPr>
                <w:rFonts w:ascii="Calibri" w:eastAsia="Calibri" w:hAnsi="Calibri" w:cs="Calibri"/>
                <w:spacing w:val="-5"/>
                <w:sz w:val="22"/>
                <w:szCs w:val="22"/>
                <w:lang w:eastAsia="en-US"/>
              </w:rPr>
              <w:t>20%</w:t>
            </w:r>
          </w:p>
        </w:tc>
      </w:tr>
    </w:tbl>
    <w:p w14:paraId="5E7EE5DF" w14:textId="77777777" w:rsidR="00B3544D" w:rsidRPr="00B3544D" w:rsidRDefault="00B3544D" w:rsidP="006E6CC4">
      <w:pPr>
        <w:widowControl w:val="0"/>
        <w:numPr>
          <w:ilvl w:val="0"/>
          <w:numId w:val="122"/>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ΣΥΝΙΣΤΩΜΕΝΗ ΒΙΒΛΙΟΓΡΑΦΙΑ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1EA1A9C1" w14:textId="77777777" w:rsidTr="000F1667">
        <w:trPr>
          <w:jc w:val="center"/>
        </w:trPr>
        <w:tc>
          <w:tcPr>
            <w:tcW w:w="8472" w:type="dxa"/>
          </w:tcPr>
          <w:p w14:paraId="454579E6" w14:textId="77777777" w:rsidR="00B3544D" w:rsidRPr="00B3544D" w:rsidRDefault="00B3544D" w:rsidP="006E6CC4">
            <w:pPr>
              <w:widowControl w:val="0"/>
              <w:numPr>
                <w:ilvl w:val="0"/>
                <w:numId w:val="121"/>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Ε. Μπεζιρτζόγλου. 2010. Υγιεινή βιομηχανιών, τροφίμων και φαρμάκων. Εκδόσεις Δίσιγμα.</w:t>
            </w:r>
          </w:p>
          <w:p w14:paraId="156236E3" w14:textId="77777777" w:rsidR="00B3544D" w:rsidRPr="00B3544D" w:rsidRDefault="00B3544D" w:rsidP="006E6CC4">
            <w:pPr>
              <w:widowControl w:val="0"/>
              <w:numPr>
                <w:ilvl w:val="0"/>
                <w:numId w:val="121"/>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Ε. Μπεζιρτζόγλου. 2005. Γενική Μικροβιολογία. Εκδότης Παρισιάνου Α.Ε.</w:t>
            </w:r>
          </w:p>
          <w:p w14:paraId="73E05D21" w14:textId="77777777" w:rsidR="00B3544D" w:rsidRPr="00B3544D" w:rsidRDefault="00B3544D" w:rsidP="006E6CC4">
            <w:pPr>
              <w:widowControl w:val="0"/>
              <w:numPr>
                <w:ilvl w:val="0"/>
                <w:numId w:val="121"/>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Δ. Καλογρίδου-Βασιλειάδου.1999. Κανόνες Ορθής Υγιεινής Πρακτικής για τις Επιχειρήσεις Τροφίμων, Γενικοί-Ειδικοί. Εκδόσεις University Studio Press.</w:t>
            </w:r>
          </w:p>
          <w:p w14:paraId="0161C3D0" w14:textId="77777777" w:rsidR="00B3544D" w:rsidRPr="00B3544D" w:rsidRDefault="00B3544D" w:rsidP="006E6CC4">
            <w:pPr>
              <w:widowControl w:val="0"/>
              <w:numPr>
                <w:ilvl w:val="0"/>
                <w:numId w:val="121"/>
              </w:numPr>
              <w:autoSpaceDE w:val="0"/>
              <w:autoSpaceDN w:val="0"/>
              <w:adjustRightInd w:val="0"/>
              <w:spacing w:after="60"/>
              <w:contextualSpacing/>
              <w:jc w:val="both"/>
              <w:rPr>
                <w:rFonts w:ascii="Calibri" w:eastAsia="Calibri" w:hAnsi="Calibri" w:cs="Arial"/>
                <w:sz w:val="22"/>
                <w:szCs w:val="22"/>
              </w:rPr>
            </w:pPr>
            <w:r w:rsidRPr="00B3544D">
              <w:rPr>
                <w:rFonts w:ascii="Calibri" w:hAnsi="Calibri"/>
                <w:sz w:val="22"/>
                <w:szCs w:val="22"/>
              </w:rPr>
              <w:t>H. Keweloh. 2013. Μικροβιλογία &amp; Υγιεινή Τροφίμων. Θεωρία &amp; Πράξη. Εκδοτικός Όμιλος Ίων.</w:t>
            </w:r>
          </w:p>
        </w:tc>
      </w:tr>
    </w:tbl>
    <w:p w14:paraId="3AFA0484" w14:textId="77777777" w:rsidR="00B3544D" w:rsidRPr="00B3544D" w:rsidRDefault="00B3544D" w:rsidP="00B3544D">
      <w:pPr>
        <w:spacing w:line="259" w:lineRule="auto"/>
        <w:jc w:val="center"/>
        <w:rPr>
          <w:rFonts w:ascii="Calibri" w:eastAsia="Calibri" w:hAnsi="Calibri"/>
          <w:b/>
          <w:szCs w:val="20"/>
        </w:rPr>
      </w:pPr>
    </w:p>
    <w:p w14:paraId="248C1229" w14:textId="77777777" w:rsidR="00B3544D" w:rsidRPr="00B3544D" w:rsidRDefault="00B3544D" w:rsidP="00B3544D">
      <w:pPr>
        <w:spacing w:line="259" w:lineRule="auto"/>
        <w:jc w:val="center"/>
        <w:rPr>
          <w:rFonts w:ascii="Calibri" w:eastAsia="Calibri" w:hAnsi="Calibri"/>
          <w:b/>
          <w:szCs w:val="20"/>
        </w:rPr>
      </w:pPr>
    </w:p>
    <w:p w14:paraId="2CA174BB" w14:textId="77777777" w:rsidR="00B3544D" w:rsidRPr="00B3544D" w:rsidRDefault="00B3544D" w:rsidP="00B3544D">
      <w:pPr>
        <w:spacing w:line="259" w:lineRule="auto"/>
        <w:jc w:val="center"/>
        <w:rPr>
          <w:rFonts w:ascii="Calibri" w:eastAsia="Calibri" w:hAnsi="Calibri"/>
          <w:b/>
          <w:szCs w:val="20"/>
        </w:rPr>
      </w:pPr>
    </w:p>
    <w:p w14:paraId="4907E880"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rPr>
      </w:pPr>
      <w:r w:rsidRPr="00B3544D">
        <w:rPr>
          <w:rFonts w:asciiTheme="minorHAnsi" w:eastAsia="Calibri" w:hAnsiTheme="minorHAnsi" w:cstheme="minorHAnsi"/>
          <w:b/>
        </w:rPr>
        <w:t>ΠΑΡΑΡΤΗΜΑ ΠΕΡΙΓΡΑΜΜΑΤΟΣ ΜΑΘΗΜΑΤΟΣ</w:t>
      </w:r>
      <w:r w:rsidRPr="00B3544D">
        <w:rPr>
          <w:rFonts w:asciiTheme="minorHAnsi" w:eastAsia="Calibri" w:hAnsiTheme="minorHAnsi" w:cstheme="minorHAnsi"/>
          <w:b/>
        </w:rPr>
        <w:br/>
        <w:t>Εναλλακτικοί τρόποι εξέτασης μαθήματος σε καταστάσεις έκτακτης ανάγκης</w:t>
      </w:r>
    </w:p>
    <w:tbl>
      <w:tblPr>
        <w:tblStyle w:val="161"/>
        <w:tblW w:w="9091" w:type="dxa"/>
        <w:jc w:val="center"/>
        <w:tblLook w:val="04A0" w:firstRow="1" w:lastRow="0" w:firstColumn="1" w:lastColumn="0" w:noHBand="0" w:noVBand="1"/>
      </w:tblPr>
      <w:tblGrid>
        <w:gridCol w:w="2386"/>
        <w:gridCol w:w="6705"/>
      </w:tblGrid>
      <w:tr w:rsidR="00B3544D" w:rsidRPr="00B3544D" w14:paraId="39F7F4A9" w14:textId="77777777" w:rsidTr="000F1667">
        <w:trPr>
          <w:jc w:val="center"/>
        </w:trPr>
        <w:tc>
          <w:tcPr>
            <w:tcW w:w="2386" w:type="dxa"/>
            <w:shd w:val="clear" w:color="auto" w:fill="auto"/>
            <w:vAlign w:val="center"/>
          </w:tcPr>
          <w:p w14:paraId="4F6F43AD" w14:textId="77777777" w:rsidR="00B3544D" w:rsidRPr="00B3544D" w:rsidRDefault="00B3544D" w:rsidP="00B3544D">
            <w:pPr>
              <w:spacing w:before="120" w:after="120"/>
              <w:ind w:left="-112"/>
              <w:jc w:val="right"/>
              <w:rPr>
                <w:rFonts w:ascii="Calibri" w:eastAsia="Calibri" w:hAnsi="Calibri"/>
                <w:b/>
              </w:rPr>
            </w:pPr>
            <w:r w:rsidRPr="00B3544D">
              <w:rPr>
                <w:rFonts w:ascii="Calibri" w:eastAsia="Calibri" w:hAnsi="Calibri"/>
                <w:b/>
              </w:rPr>
              <w:t>Διδάσκων</w:t>
            </w:r>
          </w:p>
        </w:tc>
        <w:tc>
          <w:tcPr>
            <w:tcW w:w="6705" w:type="dxa"/>
            <w:shd w:val="clear" w:color="auto" w:fill="auto"/>
            <w:vAlign w:val="center"/>
          </w:tcPr>
          <w:p w14:paraId="7A842121" w14:textId="77777777" w:rsidR="00B3544D" w:rsidRPr="00B3544D" w:rsidRDefault="00B3544D" w:rsidP="00B3544D">
            <w:pPr>
              <w:spacing w:before="120" w:after="120"/>
              <w:rPr>
                <w:rFonts w:asciiTheme="minorHAnsi" w:eastAsia="Calibri" w:hAnsiTheme="minorHAnsi" w:cstheme="minorHAnsi"/>
                <w:highlight w:val="yellow"/>
              </w:rPr>
            </w:pPr>
            <w:r w:rsidRPr="00B3544D">
              <w:rPr>
                <w:rFonts w:asciiTheme="minorHAnsi" w:hAnsiTheme="minorHAnsi" w:cstheme="minorHAnsi"/>
              </w:rPr>
              <w:t>Μαντζουράνη Ιωάννα</w:t>
            </w:r>
          </w:p>
        </w:tc>
      </w:tr>
      <w:tr w:rsidR="00B3544D" w:rsidRPr="00B3544D" w14:paraId="0D090E83" w14:textId="77777777" w:rsidTr="000F1667">
        <w:trPr>
          <w:jc w:val="center"/>
        </w:trPr>
        <w:tc>
          <w:tcPr>
            <w:tcW w:w="2386" w:type="dxa"/>
            <w:shd w:val="clear" w:color="auto" w:fill="auto"/>
            <w:vAlign w:val="center"/>
          </w:tcPr>
          <w:p w14:paraId="7871D307" w14:textId="77777777" w:rsidR="00B3544D" w:rsidRPr="00B3544D" w:rsidRDefault="00B3544D" w:rsidP="00B3544D">
            <w:pPr>
              <w:spacing w:before="120" w:after="120"/>
              <w:ind w:left="-112"/>
              <w:jc w:val="right"/>
              <w:rPr>
                <w:rFonts w:ascii="Calibri" w:eastAsia="Calibri" w:hAnsi="Calibri"/>
                <w:b/>
              </w:rPr>
            </w:pPr>
            <w:r w:rsidRPr="00B3544D">
              <w:rPr>
                <w:rFonts w:ascii="Calibri" w:eastAsia="Calibri" w:hAnsi="Calibri"/>
                <w:b/>
              </w:rPr>
              <w:t>Τρόπος επικοινωνίας με διδάσκοντα</w:t>
            </w:r>
          </w:p>
        </w:tc>
        <w:tc>
          <w:tcPr>
            <w:tcW w:w="6705" w:type="dxa"/>
            <w:shd w:val="clear" w:color="auto" w:fill="auto"/>
            <w:vAlign w:val="center"/>
          </w:tcPr>
          <w:p w14:paraId="41B9B95D" w14:textId="77777777" w:rsidR="00B3544D" w:rsidRPr="00B3544D" w:rsidRDefault="00B3544D" w:rsidP="00B3544D">
            <w:pPr>
              <w:spacing w:before="120" w:after="120"/>
              <w:rPr>
                <w:rFonts w:asciiTheme="minorHAnsi" w:eastAsia="Calibri" w:hAnsiTheme="minorHAnsi" w:cstheme="minorHAnsi"/>
                <w:highlight w:val="yellow"/>
              </w:rPr>
            </w:pPr>
            <w:r w:rsidRPr="00B3544D">
              <w:rPr>
                <w:rFonts w:asciiTheme="minorHAnsi" w:hAnsiTheme="minorHAnsi" w:cstheme="minorHAnsi"/>
                <w:lang w:val="en-US"/>
              </w:rPr>
              <w:t>imantzou</w:t>
            </w:r>
            <w:r w:rsidRPr="00B3544D">
              <w:rPr>
                <w:rFonts w:asciiTheme="minorHAnsi" w:hAnsiTheme="minorHAnsi" w:cstheme="minorHAnsi"/>
              </w:rPr>
              <w:t>@agro.duth.gr</w:t>
            </w:r>
          </w:p>
        </w:tc>
      </w:tr>
      <w:tr w:rsidR="00B3544D" w:rsidRPr="00B3544D" w14:paraId="37599FB6" w14:textId="77777777" w:rsidTr="000F1667">
        <w:trPr>
          <w:jc w:val="center"/>
        </w:trPr>
        <w:tc>
          <w:tcPr>
            <w:tcW w:w="2386" w:type="dxa"/>
            <w:vAlign w:val="center"/>
          </w:tcPr>
          <w:p w14:paraId="2F7E7662" w14:textId="77777777" w:rsidR="00B3544D" w:rsidRPr="00B3544D" w:rsidRDefault="00B3544D" w:rsidP="00B3544D">
            <w:pPr>
              <w:spacing w:before="120" w:after="120"/>
              <w:ind w:left="-106" w:right="11"/>
              <w:jc w:val="right"/>
              <w:rPr>
                <w:rFonts w:ascii="Calibri" w:eastAsia="Calibri" w:hAnsi="Calibri"/>
                <w:b/>
              </w:rPr>
            </w:pPr>
            <w:r w:rsidRPr="00B3544D">
              <w:rPr>
                <w:rFonts w:ascii="Calibri" w:eastAsia="Calibri" w:hAnsi="Calibri"/>
                <w:b/>
              </w:rPr>
              <w:t>Επόπτες/Επιτηρητές</w:t>
            </w:r>
          </w:p>
        </w:tc>
        <w:tc>
          <w:tcPr>
            <w:tcW w:w="6705" w:type="dxa"/>
            <w:vAlign w:val="center"/>
          </w:tcPr>
          <w:p w14:paraId="21904952" w14:textId="77777777" w:rsidR="00B3544D" w:rsidRPr="00B3544D" w:rsidRDefault="00B3544D" w:rsidP="00B3544D">
            <w:pPr>
              <w:spacing w:before="120" w:after="120"/>
              <w:rPr>
                <w:rFonts w:asciiTheme="minorHAnsi" w:eastAsia="Calibri" w:hAnsiTheme="minorHAnsi" w:cstheme="minorHAnsi"/>
                <w:highlight w:val="yellow"/>
              </w:rPr>
            </w:pPr>
            <w:r w:rsidRPr="00B3544D">
              <w:rPr>
                <w:rFonts w:asciiTheme="minorHAnsi" w:hAnsiTheme="minorHAnsi" w:cstheme="minorHAnsi"/>
              </w:rPr>
              <w:t>ΟΧΙ</w:t>
            </w:r>
          </w:p>
        </w:tc>
      </w:tr>
      <w:tr w:rsidR="00B3544D" w:rsidRPr="00B3544D" w14:paraId="76E5069D" w14:textId="77777777" w:rsidTr="000F1667">
        <w:trPr>
          <w:jc w:val="center"/>
        </w:trPr>
        <w:tc>
          <w:tcPr>
            <w:tcW w:w="2386" w:type="dxa"/>
            <w:vAlign w:val="center"/>
          </w:tcPr>
          <w:p w14:paraId="0450E98E" w14:textId="77777777" w:rsidR="00B3544D" w:rsidRPr="00B3544D" w:rsidRDefault="00B3544D" w:rsidP="00B3544D">
            <w:pPr>
              <w:spacing w:before="120" w:after="120"/>
              <w:ind w:left="-106" w:right="11"/>
              <w:contextualSpacing/>
              <w:jc w:val="right"/>
              <w:rPr>
                <w:rFonts w:ascii="Calibri" w:eastAsia="Calibri" w:hAnsi="Calibri"/>
                <w:b/>
              </w:rPr>
            </w:pPr>
            <w:r w:rsidRPr="00B3544D">
              <w:rPr>
                <w:rFonts w:ascii="Calibri" w:eastAsia="Calibri" w:hAnsi="Calibri"/>
                <w:b/>
              </w:rPr>
              <w:t xml:space="preserve">Τρόποι εξέτασης </w:t>
            </w:r>
          </w:p>
        </w:tc>
        <w:tc>
          <w:tcPr>
            <w:tcW w:w="6705" w:type="dxa"/>
            <w:vAlign w:val="center"/>
          </w:tcPr>
          <w:p w14:paraId="2F1C974C" w14:textId="77777777" w:rsidR="00B3544D" w:rsidRPr="00B3544D" w:rsidRDefault="00B3544D" w:rsidP="00B3544D">
            <w:pPr>
              <w:spacing w:before="120" w:after="120"/>
              <w:jc w:val="both"/>
              <w:rPr>
                <w:rFonts w:asciiTheme="minorHAnsi" w:eastAsia="Calibri" w:hAnsiTheme="minorHAnsi" w:cstheme="minorHAnsi"/>
                <w:highlight w:val="yellow"/>
              </w:rPr>
            </w:pPr>
            <w:r w:rsidRPr="00B3544D">
              <w:rPr>
                <w:rFonts w:asciiTheme="minorHAnsi" w:hAnsiTheme="minorHAnsi" w:cstheme="minorHAnsi"/>
              </w:rPr>
              <w:t>Εξ αποστάσεως ασκήσεις μέσω e-class</w:t>
            </w:r>
          </w:p>
        </w:tc>
      </w:tr>
      <w:tr w:rsidR="00B3544D" w:rsidRPr="00B3544D" w14:paraId="1D96FD97" w14:textId="77777777" w:rsidTr="000F1667">
        <w:trPr>
          <w:jc w:val="center"/>
        </w:trPr>
        <w:tc>
          <w:tcPr>
            <w:tcW w:w="2386" w:type="dxa"/>
            <w:vAlign w:val="center"/>
          </w:tcPr>
          <w:p w14:paraId="4B3BA43A" w14:textId="77777777" w:rsidR="00B3544D" w:rsidRPr="00B3544D" w:rsidRDefault="00B3544D" w:rsidP="00B3544D">
            <w:pPr>
              <w:spacing w:before="120" w:after="120"/>
              <w:ind w:left="-106" w:right="11"/>
              <w:contextualSpacing/>
              <w:jc w:val="right"/>
              <w:rPr>
                <w:rFonts w:ascii="Calibri" w:eastAsia="Calibri" w:hAnsi="Calibri"/>
                <w:b/>
              </w:rPr>
            </w:pPr>
            <w:r w:rsidRPr="00B3544D">
              <w:rPr>
                <w:rFonts w:ascii="Calibri" w:eastAsia="Calibri" w:hAnsi="Calibri"/>
                <w:b/>
              </w:rPr>
              <w:t xml:space="preserve">Οδηγίες υλοποίησης εξέτασης </w:t>
            </w:r>
          </w:p>
        </w:tc>
        <w:tc>
          <w:tcPr>
            <w:tcW w:w="6705" w:type="dxa"/>
            <w:vAlign w:val="center"/>
          </w:tcPr>
          <w:p w14:paraId="4A183430" w14:textId="77777777" w:rsidR="00B3544D" w:rsidRPr="00B3544D" w:rsidRDefault="00B3544D" w:rsidP="00B3544D">
            <w:pPr>
              <w:ind w:left="-48" w:right="-54"/>
              <w:jc w:val="both"/>
              <w:rPr>
                <w:rFonts w:ascii="Calibri" w:eastAsia="Calibri" w:hAnsi="Calibri" w:cs="Calibri"/>
              </w:rPr>
            </w:pPr>
            <w:r w:rsidRPr="00B3544D">
              <w:rPr>
                <w:rFonts w:ascii="Calibri" w:eastAsia="Calibri" w:hAnsi="Calibri" w:cs="Calibri"/>
              </w:rPr>
              <w:t>Οι εξ αποστάσεως ασκήσεις θα περιλαμβάνουν 50 ερωτήσεις από τράπεζα θεμάτων που θα περιλαμβάνουν 25 πολλαπλής επιλογής/μονής απάντησης και 25  τύπου σωστο/λάθος. Ο διαθέσιμος χρόνος θα είναι 30 λεπτά. Η ημερομηνία και ώρα εμφάνισης της άσκησης στο e-class είναι αυτή που εμφανίζεται στο εγκεκριμένο πρόγραμμα της εξεταστικής το οποίο είναι αναρτημένο στην ιστοσελίδα του Τμήματος. Πριν την έναρξη της εξέτασης, οι φοιτητές υποχρεούνται αν συνδεθούν μέσω του λογαριασμού τους στο Microsoft Teams, στο αντίστοιχο link και να επιδεικνύουν στην κάμερα την ταυτότητά τους, ώστε να γίνει ταυτοποίησή τους. Σε περίπτωση προβλημάτων με την πλατφόρμα του e-class κατά την υποβολή της άσκησης, οι φοιτητές/τριες θα επικοινωνήσουν είτε με τον διδάσκοντα με mail είτε με τον συντονιστή του μαθήματος. Δικαίωμα συμμετοχής (και άρα αξιολόγησης) έχουν όσοι/όσες  είναι εγγεγραμμένοι/ες  με τον ιδρυματικό τους λογαριασμό στο e-class και έχουν δηλώσει το μάθημα σύμφωνα με το Universis.</w:t>
            </w:r>
          </w:p>
        </w:tc>
      </w:tr>
    </w:tbl>
    <w:p w14:paraId="448B4FC3" w14:textId="77777777" w:rsidR="00B3544D" w:rsidRPr="00B3544D" w:rsidRDefault="00B3544D" w:rsidP="00B3544D">
      <w:pPr>
        <w:jc w:val="center"/>
        <w:rPr>
          <w:rFonts w:ascii="Calibri" w:hAnsi="Calibri" w:cs="Arial"/>
          <w:b/>
        </w:rPr>
      </w:pPr>
    </w:p>
    <w:p w14:paraId="2F7FD7BD" w14:textId="77777777" w:rsidR="00B3544D" w:rsidRPr="00B3544D" w:rsidRDefault="00B3544D" w:rsidP="00B3544D">
      <w:pPr>
        <w:jc w:val="center"/>
        <w:rPr>
          <w:rFonts w:ascii="Calibri" w:hAnsi="Calibri" w:cs="Arial"/>
          <w:lang w:val="en-US"/>
        </w:rPr>
      </w:pPr>
      <w:r w:rsidRPr="00B3544D">
        <w:rPr>
          <w:rFonts w:ascii="Calibri" w:hAnsi="Calibri" w:cs="Arial"/>
          <w:b/>
          <w:lang w:val="en-US"/>
        </w:rPr>
        <w:t>COURSE OUTLINE</w:t>
      </w:r>
    </w:p>
    <w:p w14:paraId="568436B7" w14:textId="77777777" w:rsidR="00B3544D" w:rsidRPr="00B3544D" w:rsidRDefault="00B3544D" w:rsidP="006E6CC4">
      <w:pPr>
        <w:widowControl w:val="0"/>
        <w:numPr>
          <w:ilvl w:val="0"/>
          <w:numId w:val="126"/>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216"/>
        <w:gridCol w:w="1073"/>
        <w:gridCol w:w="1208"/>
        <w:gridCol w:w="344"/>
        <w:gridCol w:w="1622"/>
      </w:tblGrid>
      <w:tr w:rsidR="00B3544D" w:rsidRPr="00B3544D" w14:paraId="6A5873AE"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933E824"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SCHOOL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475D88DD" w14:textId="77777777" w:rsidR="00B3544D" w:rsidRPr="00B3544D" w:rsidRDefault="00B3544D" w:rsidP="00B3544D">
            <w:pPr>
              <w:rPr>
                <w:rFonts w:ascii="Calibri" w:hAnsi="Calibri" w:cs="Arial"/>
                <w:sz w:val="22"/>
                <w:szCs w:val="22"/>
              </w:rPr>
            </w:pPr>
            <w:r w:rsidRPr="00B3544D">
              <w:rPr>
                <w:rFonts w:ascii="Calibri" w:eastAsia="Calibri" w:hAnsi="Calibri" w:cs="Calibri"/>
                <w:position w:val="1"/>
                <w:sz w:val="22"/>
                <w:szCs w:val="22"/>
              </w:rPr>
              <w:t>AGRICULTURAL AND FORESTRY SCIENCES</w:t>
            </w:r>
          </w:p>
        </w:tc>
      </w:tr>
      <w:tr w:rsidR="00B3544D" w:rsidRPr="00B3544D" w14:paraId="0C2DE127"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E5ABB8B"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DEPARTMENT</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59D99B76" w14:textId="77777777" w:rsidR="00B3544D" w:rsidRPr="00B3544D" w:rsidRDefault="00B3544D" w:rsidP="00B3544D">
            <w:pPr>
              <w:rPr>
                <w:rFonts w:ascii="Calibri" w:hAnsi="Calibri" w:cs="Arial"/>
                <w:sz w:val="22"/>
                <w:szCs w:val="22"/>
              </w:rPr>
            </w:pPr>
            <w:r w:rsidRPr="00B3544D">
              <w:rPr>
                <w:rFonts w:ascii="Calibri" w:eastAsia="Calibri" w:hAnsi="Calibri" w:cs="Calibri"/>
                <w:position w:val="1"/>
                <w:sz w:val="22"/>
                <w:szCs w:val="22"/>
              </w:rPr>
              <w:t>AGRICULTURAL DEVELOPMENT</w:t>
            </w:r>
          </w:p>
        </w:tc>
      </w:tr>
      <w:tr w:rsidR="00B3544D" w:rsidRPr="00B3544D" w14:paraId="495653AF"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7233C21"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lastRenderedPageBreak/>
              <w:t>LEVEL OF STUDIES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7DC6A935"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ISCED LEVEL 7-MASTER OR EQUIVALENT</w:t>
            </w:r>
          </w:p>
        </w:tc>
      </w:tr>
      <w:tr w:rsidR="00B3544D" w:rsidRPr="00B3544D" w14:paraId="38C80586"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FD53D1D"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 xml:space="preserve">COURSE CODE </w:t>
            </w:r>
          </w:p>
        </w:tc>
        <w:tc>
          <w:tcPr>
            <w:tcW w:w="1216" w:type="dxa"/>
            <w:tcBorders>
              <w:top w:val="single" w:sz="4" w:space="0" w:color="auto"/>
              <w:left w:val="single" w:sz="4" w:space="0" w:color="auto"/>
              <w:bottom w:val="single" w:sz="4" w:space="0" w:color="auto"/>
              <w:right w:val="single" w:sz="4" w:space="0" w:color="auto"/>
            </w:tcBorders>
            <w:vAlign w:val="center"/>
          </w:tcPr>
          <w:p w14:paraId="02964187" w14:textId="77777777" w:rsidR="00B3544D" w:rsidRPr="00B3544D" w:rsidRDefault="00B3544D" w:rsidP="00B3544D">
            <w:pPr>
              <w:rPr>
                <w:rFonts w:ascii="Calibri" w:hAnsi="Calibri" w:cs="Arial"/>
                <w:bCs/>
                <w:sz w:val="22"/>
                <w:szCs w:val="22"/>
                <w:lang w:val="en-US"/>
              </w:rPr>
            </w:pPr>
            <w:r w:rsidRPr="00B3544D">
              <w:rPr>
                <w:rFonts w:ascii="Calibri" w:hAnsi="Calibri" w:cs="Arial"/>
                <w:bCs/>
                <w:sz w:val="22"/>
                <w:szCs w:val="22"/>
                <w:lang w:val="en-US"/>
              </w:rPr>
              <w:t>PBTF02</w:t>
            </w:r>
          </w:p>
        </w:tc>
        <w:tc>
          <w:tcPr>
            <w:tcW w:w="2281"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595C902A"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SEMESTER</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4F1376F9" w14:textId="77777777" w:rsidR="00B3544D" w:rsidRPr="00B3544D" w:rsidRDefault="00B3544D" w:rsidP="00B3544D">
            <w:pPr>
              <w:rPr>
                <w:rFonts w:ascii="Calibri" w:hAnsi="Calibri" w:cs="Arial"/>
                <w:bCs/>
                <w:sz w:val="22"/>
                <w:szCs w:val="22"/>
                <w:lang w:val="en-US"/>
              </w:rPr>
            </w:pPr>
            <w:r w:rsidRPr="00B3544D">
              <w:rPr>
                <w:rFonts w:ascii="Calibri" w:hAnsi="Calibri" w:cs="Arial"/>
                <w:bCs/>
                <w:sz w:val="22"/>
                <w:szCs w:val="22"/>
                <w:lang w:val="en-US"/>
              </w:rPr>
              <w:t>1</w:t>
            </w:r>
            <w:r w:rsidRPr="00B3544D">
              <w:rPr>
                <w:rFonts w:ascii="Calibri" w:hAnsi="Calibri" w:cs="Arial"/>
                <w:bCs/>
                <w:sz w:val="22"/>
                <w:szCs w:val="22"/>
                <w:vertAlign w:val="superscript"/>
                <w:lang w:val="en-US"/>
              </w:rPr>
              <w:t>ST</w:t>
            </w:r>
            <w:r w:rsidRPr="00B3544D">
              <w:rPr>
                <w:rFonts w:ascii="Calibri" w:hAnsi="Calibri" w:cs="Arial"/>
                <w:bCs/>
                <w:sz w:val="22"/>
                <w:szCs w:val="22"/>
                <w:lang w:val="en-US"/>
              </w:rPr>
              <w:t xml:space="preserve"> </w:t>
            </w:r>
          </w:p>
        </w:tc>
      </w:tr>
      <w:tr w:rsidR="00B3544D" w:rsidRPr="00B3544D" w14:paraId="252D2D96" w14:textId="77777777" w:rsidTr="000F1667">
        <w:trPr>
          <w:trHeight w:val="375"/>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C88C210"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COURSE TITLE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5589DE97"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INDUSTRIAL HYGIENE</w:t>
            </w:r>
          </w:p>
        </w:tc>
      </w:tr>
      <w:tr w:rsidR="00B3544D" w:rsidRPr="00B3544D" w14:paraId="35A4517D" w14:textId="77777777" w:rsidTr="000F1667">
        <w:trPr>
          <w:trHeight w:val="196"/>
          <w:jc w:val="center"/>
        </w:trPr>
        <w:tc>
          <w:tcPr>
            <w:tcW w:w="5298"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513A8817" w14:textId="77777777" w:rsidR="00B3544D" w:rsidRPr="00B3544D" w:rsidRDefault="00B3544D" w:rsidP="00B3544D">
            <w:pPr>
              <w:jc w:val="center"/>
              <w:rPr>
                <w:rFonts w:ascii="Calibri" w:hAnsi="Calibri" w:cs="Arial"/>
                <w:b/>
                <w:sz w:val="22"/>
                <w:szCs w:val="22"/>
                <w:lang w:val="en-US"/>
              </w:rPr>
            </w:pPr>
            <w:r w:rsidRPr="00B3544D">
              <w:rPr>
                <w:rFonts w:ascii="Calibri" w:hAnsi="Calibri" w:cs="Arial"/>
                <w:b/>
                <w:sz w:val="22"/>
                <w:szCs w:val="22"/>
                <w:lang w:val="en-US"/>
              </w:rPr>
              <w:t xml:space="preserve">TEACHING ACTIVITIES </w:t>
            </w:r>
          </w:p>
        </w:tc>
        <w:tc>
          <w:tcPr>
            <w:tcW w:w="1552"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4D83C7D3"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lang w:val="en-US"/>
              </w:rPr>
              <w:t>TEACHING HOURS PER WEEK</w:t>
            </w:r>
          </w:p>
        </w:tc>
        <w:tc>
          <w:tcPr>
            <w:tcW w:w="162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395D1F4"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lang w:val="en-US"/>
              </w:rPr>
              <w:t>ECTS CREDITS</w:t>
            </w:r>
          </w:p>
        </w:tc>
      </w:tr>
      <w:tr w:rsidR="00B3544D" w:rsidRPr="00B3544D" w14:paraId="2D51C98B" w14:textId="77777777" w:rsidTr="000F1667">
        <w:trPr>
          <w:trHeight w:val="194"/>
          <w:jc w:val="center"/>
        </w:trPr>
        <w:tc>
          <w:tcPr>
            <w:tcW w:w="5298" w:type="dxa"/>
            <w:gridSpan w:val="3"/>
            <w:tcBorders>
              <w:top w:val="single" w:sz="4" w:space="0" w:color="auto"/>
              <w:left w:val="single" w:sz="4" w:space="0" w:color="auto"/>
              <w:bottom w:val="single" w:sz="4" w:space="0" w:color="auto"/>
              <w:right w:val="single" w:sz="4" w:space="0" w:color="auto"/>
            </w:tcBorders>
            <w:vAlign w:val="center"/>
          </w:tcPr>
          <w:p w14:paraId="7BD6E5B3" w14:textId="77777777" w:rsidR="00B3544D" w:rsidRPr="00B3544D" w:rsidRDefault="00B3544D" w:rsidP="00B3544D">
            <w:pPr>
              <w:jc w:val="right"/>
              <w:rPr>
                <w:rFonts w:ascii="Calibri" w:hAnsi="Calibri" w:cs="Arial"/>
                <w:color w:val="002060"/>
                <w:sz w:val="22"/>
                <w:szCs w:val="22"/>
              </w:rPr>
            </w:pPr>
          </w:p>
        </w:tc>
        <w:tc>
          <w:tcPr>
            <w:tcW w:w="1552" w:type="dxa"/>
            <w:gridSpan w:val="2"/>
            <w:tcBorders>
              <w:top w:val="single" w:sz="4" w:space="0" w:color="auto"/>
              <w:left w:val="single" w:sz="4" w:space="0" w:color="auto"/>
              <w:bottom w:val="single" w:sz="4" w:space="0" w:color="auto"/>
              <w:right w:val="single" w:sz="4" w:space="0" w:color="auto"/>
            </w:tcBorders>
            <w:vAlign w:val="center"/>
          </w:tcPr>
          <w:p w14:paraId="7E36F431" w14:textId="77777777" w:rsidR="00B3544D" w:rsidRPr="00B3544D" w:rsidRDefault="00B3544D" w:rsidP="00B3544D">
            <w:pPr>
              <w:jc w:val="center"/>
              <w:rPr>
                <w:rFonts w:ascii="Calibri" w:hAnsi="Calibri" w:cs="Arial"/>
                <w:sz w:val="22"/>
                <w:szCs w:val="22"/>
                <w:lang w:val="en-US"/>
              </w:rPr>
            </w:pPr>
            <w:r w:rsidRPr="00B3544D">
              <w:rPr>
                <w:rFonts w:ascii="Calibri" w:hAnsi="Calibri" w:cs="Arial"/>
                <w:sz w:val="22"/>
                <w:szCs w:val="22"/>
                <w:lang w:val="en-US"/>
              </w:rPr>
              <w:t>3</w:t>
            </w:r>
          </w:p>
        </w:tc>
        <w:tc>
          <w:tcPr>
            <w:tcW w:w="1622" w:type="dxa"/>
            <w:tcBorders>
              <w:top w:val="single" w:sz="4" w:space="0" w:color="auto"/>
              <w:left w:val="single" w:sz="4" w:space="0" w:color="auto"/>
              <w:bottom w:val="single" w:sz="4" w:space="0" w:color="auto"/>
              <w:right w:val="single" w:sz="4" w:space="0" w:color="auto"/>
            </w:tcBorders>
            <w:vAlign w:val="center"/>
          </w:tcPr>
          <w:p w14:paraId="1D42F8DC" w14:textId="77777777" w:rsidR="00B3544D" w:rsidRPr="00B3544D" w:rsidRDefault="00B3544D" w:rsidP="00B3544D">
            <w:pPr>
              <w:jc w:val="center"/>
              <w:rPr>
                <w:rFonts w:ascii="Calibri" w:hAnsi="Calibri" w:cs="Arial"/>
                <w:sz w:val="22"/>
                <w:szCs w:val="22"/>
                <w:lang w:val="en-US"/>
              </w:rPr>
            </w:pPr>
            <w:r w:rsidRPr="00B3544D">
              <w:rPr>
                <w:rFonts w:ascii="Calibri" w:hAnsi="Calibri" w:cs="Arial"/>
                <w:sz w:val="22"/>
                <w:szCs w:val="22"/>
                <w:lang w:val="en-US"/>
              </w:rPr>
              <w:t>7.5</w:t>
            </w:r>
          </w:p>
        </w:tc>
      </w:tr>
      <w:tr w:rsidR="00B3544D" w:rsidRPr="00B3544D" w14:paraId="7CF16D37" w14:textId="77777777" w:rsidTr="000F1667">
        <w:trPr>
          <w:trHeight w:val="599"/>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5ADA71F" w14:textId="77777777" w:rsidR="00B3544D" w:rsidRPr="00B3544D" w:rsidRDefault="00B3544D" w:rsidP="00B3544D">
            <w:pPr>
              <w:jc w:val="right"/>
              <w:rPr>
                <w:rFonts w:ascii="Calibri" w:hAnsi="Calibri" w:cs="Arial"/>
                <w:i/>
                <w:sz w:val="22"/>
                <w:szCs w:val="22"/>
                <w:lang w:val="en-US"/>
              </w:rPr>
            </w:pPr>
            <w:r w:rsidRPr="00B3544D">
              <w:rPr>
                <w:rFonts w:ascii="Calibri" w:hAnsi="Calibri" w:cs="Arial"/>
                <w:b/>
                <w:sz w:val="22"/>
                <w:szCs w:val="22"/>
                <w:lang w:val="en-US"/>
              </w:rPr>
              <w:t>COURSE TYPE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61F130FE"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SCIENTIFIC AREA</w:t>
            </w:r>
          </w:p>
        </w:tc>
      </w:tr>
      <w:tr w:rsidR="00B3544D" w:rsidRPr="00B3544D" w14:paraId="403869BE"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tcPr>
          <w:p w14:paraId="54F7DB3A"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lang w:val="en-US"/>
              </w:rPr>
              <w:t>PREREQUISITES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43A230D6"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NO</w:t>
            </w:r>
          </w:p>
        </w:tc>
      </w:tr>
      <w:tr w:rsidR="00B3544D" w:rsidRPr="00B3544D" w14:paraId="05F9A3D6"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F3D7C5C"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&amp; EXAMINATION LANGUAGE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04D8A334"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GREEK</w:t>
            </w:r>
          </w:p>
        </w:tc>
      </w:tr>
      <w:tr w:rsidR="00B3544D" w:rsidRPr="00B3544D" w14:paraId="6A77E6FD"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50F0715"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 xml:space="preserve">COURSE OFFERED TO </w:t>
            </w:r>
            <w:r w:rsidRPr="00B3544D">
              <w:rPr>
                <w:rFonts w:ascii="Calibri" w:hAnsi="Calibri" w:cs="Arial"/>
                <w:b/>
                <w:sz w:val="22"/>
                <w:szCs w:val="22"/>
                <w:lang w:val="en-GB"/>
              </w:rPr>
              <w:t>ERASMUS</w:t>
            </w:r>
            <w:r w:rsidRPr="00B3544D">
              <w:rPr>
                <w:rFonts w:ascii="Calibri" w:hAnsi="Calibri" w:cs="Arial"/>
                <w:b/>
                <w:sz w:val="22"/>
                <w:szCs w:val="22"/>
                <w:lang w:val="en-US"/>
              </w:rPr>
              <w:t xml:space="preserve"> STUDENTS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3C8F8F44"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NO</w:t>
            </w:r>
          </w:p>
        </w:tc>
      </w:tr>
      <w:tr w:rsidR="00B3544D" w:rsidRPr="00B3544D" w14:paraId="45707A48"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4E55619" w14:textId="77777777" w:rsidR="00B3544D" w:rsidRPr="00B3544D" w:rsidRDefault="00B3544D" w:rsidP="00B3544D">
            <w:pPr>
              <w:jc w:val="right"/>
              <w:rPr>
                <w:rFonts w:ascii="Calibri" w:hAnsi="Calibri" w:cs="Arial"/>
                <w:b/>
                <w:sz w:val="22"/>
                <w:szCs w:val="22"/>
                <w:lang w:val="en-GB"/>
              </w:rPr>
            </w:pPr>
            <w:r w:rsidRPr="00B3544D">
              <w:rPr>
                <w:rFonts w:ascii="Calibri" w:hAnsi="Calibri" w:cs="Arial"/>
                <w:b/>
                <w:sz w:val="22"/>
                <w:szCs w:val="22"/>
                <w:lang w:val="en-GB"/>
              </w:rPr>
              <w:t>COURSE URL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3D24BCEC" w14:textId="77777777" w:rsidR="00B3544D" w:rsidRPr="00B3544D" w:rsidRDefault="00B3544D" w:rsidP="00B3544D">
            <w:pPr>
              <w:rPr>
                <w:rFonts w:ascii="Calibri" w:hAnsi="Calibri" w:cs="Arial"/>
                <w:sz w:val="22"/>
                <w:szCs w:val="22"/>
                <w:lang w:val="en-GB"/>
              </w:rPr>
            </w:pPr>
          </w:p>
        </w:tc>
      </w:tr>
    </w:tbl>
    <w:p w14:paraId="0710001D" w14:textId="77777777" w:rsidR="00B3544D" w:rsidRPr="00B3544D" w:rsidRDefault="00B3544D" w:rsidP="006E6CC4">
      <w:pPr>
        <w:widowControl w:val="0"/>
        <w:numPr>
          <w:ilvl w:val="0"/>
          <w:numId w:val="126"/>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LEARNING OUTCOMES</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555CCC54"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vAlign w:val="center"/>
            <w:hideMark/>
          </w:tcPr>
          <w:p w14:paraId="0BE117DA" w14:textId="77777777" w:rsidR="00B3544D" w:rsidRPr="00B3544D" w:rsidRDefault="00B3544D" w:rsidP="00B3544D">
            <w:pPr>
              <w:rPr>
                <w:rFonts w:ascii="Calibri" w:hAnsi="Calibri" w:cs="Arial"/>
                <w:i/>
                <w:sz w:val="22"/>
                <w:szCs w:val="22"/>
                <w:lang w:val="en-US"/>
              </w:rPr>
            </w:pPr>
            <w:r w:rsidRPr="00B3544D">
              <w:rPr>
                <w:rFonts w:ascii="Calibri" w:hAnsi="Calibri" w:cs="Arial"/>
                <w:b/>
                <w:sz w:val="22"/>
                <w:szCs w:val="22"/>
                <w:lang w:val="en-US"/>
              </w:rPr>
              <w:t>Learning Outcomes</w:t>
            </w:r>
          </w:p>
        </w:tc>
      </w:tr>
      <w:tr w:rsidR="00B3544D" w:rsidRPr="00B3544D" w14:paraId="46F01CD0"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vAlign w:val="center"/>
          </w:tcPr>
          <w:p w14:paraId="64178CF4"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Upon successful completion of the course, participants will be able to:</w:t>
            </w:r>
          </w:p>
          <w:p w14:paraId="76874FB1" w14:textId="77777777" w:rsidR="00B3544D" w:rsidRPr="00B3544D" w:rsidRDefault="00B3544D" w:rsidP="006E6CC4">
            <w:pPr>
              <w:numPr>
                <w:ilvl w:val="0"/>
                <w:numId w:val="123"/>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understand the basic microbiological hygiene rules in Food Industry</w:t>
            </w:r>
          </w:p>
          <w:p w14:paraId="40093E73" w14:textId="77777777" w:rsidR="00B3544D" w:rsidRPr="00B3544D" w:rsidRDefault="00B3544D" w:rsidP="006E6CC4">
            <w:pPr>
              <w:numPr>
                <w:ilvl w:val="0"/>
                <w:numId w:val="123"/>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understand the HACCP system (Hazard Analysis Control Point System) and GMPs (Good Manufacturing Practices) in several categories of Food Industry</w:t>
            </w:r>
          </w:p>
          <w:p w14:paraId="3DAD9313" w14:textId="77777777" w:rsidR="00B3544D" w:rsidRPr="00B3544D" w:rsidRDefault="00B3544D" w:rsidP="006E6CC4">
            <w:pPr>
              <w:numPr>
                <w:ilvl w:val="0"/>
                <w:numId w:val="123"/>
              </w:numPr>
              <w:contextualSpacing/>
              <w:rPr>
                <w:rFonts w:asciiTheme="minorHAnsi" w:hAnsiTheme="minorHAnsi" w:cstheme="minorHAnsi"/>
                <w:color w:val="1F3864" w:themeColor="accent1" w:themeShade="80"/>
                <w:sz w:val="22"/>
                <w:szCs w:val="22"/>
                <w:lang w:val="en-US"/>
              </w:rPr>
            </w:pPr>
            <w:r w:rsidRPr="00B3544D">
              <w:rPr>
                <w:rFonts w:asciiTheme="minorHAnsi" w:hAnsiTheme="minorHAnsi" w:cstheme="minorHAnsi"/>
                <w:sz w:val="22"/>
                <w:szCs w:val="22"/>
                <w:lang w:val="en-US"/>
              </w:rPr>
              <w:t>understand the laboratory microbiological practices based on Greek, European and International legislation.</w:t>
            </w:r>
          </w:p>
        </w:tc>
      </w:tr>
      <w:tr w:rsidR="00B3544D" w:rsidRPr="00B3544D" w14:paraId="5F62FE92"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vAlign w:val="center"/>
            <w:hideMark/>
          </w:tcPr>
          <w:p w14:paraId="048E3A66" w14:textId="77777777" w:rsidR="00B3544D" w:rsidRPr="00B3544D" w:rsidRDefault="00B3544D" w:rsidP="00B3544D">
            <w:pPr>
              <w:rPr>
                <w:rFonts w:ascii="Calibri" w:hAnsi="Calibri" w:cs="Arial"/>
                <w:b/>
                <w:sz w:val="22"/>
                <w:szCs w:val="22"/>
              </w:rPr>
            </w:pPr>
            <w:r w:rsidRPr="00B3544D">
              <w:rPr>
                <w:rFonts w:ascii="Calibri" w:hAnsi="Calibri" w:cs="Arial"/>
                <w:b/>
                <w:sz w:val="22"/>
                <w:szCs w:val="22"/>
                <w:lang w:val="en-US"/>
              </w:rPr>
              <w:t>General Skills</w:t>
            </w:r>
          </w:p>
        </w:tc>
      </w:tr>
      <w:tr w:rsidR="00B3544D" w:rsidRPr="00B3544D" w14:paraId="2C38B222"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vAlign w:val="center"/>
          </w:tcPr>
          <w:p w14:paraId="73CD049F" w14:textId="77777777" w:rsidR="00B3544D" w:rsidRPr="00B3544D" w:rsidRDefault="00B3544D" w:rsidP="006E6CC4">
            <w:pPr>
              <w:numPr>
                <w:ilvl w:val="0"/>
                <w:numId w:val="123"/>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Search, analysis and synthesis of data and information, </w:t>
            </w:r>
          </w:p>
          <w:p w14:paraId="1B3742F2" w14:textId="77777777" w:rsidR="00B3544D" w:rsidRPr="00B3544D" w:rsidRDefault="00B3544D" w:rsidP="006E6CC4">
            <w:pPr>
              <w:numPr>
                <w:ilvl w:val="0"/>
                <w:numId w:val="123"/>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ICT Use Promoting free, </w:t>
            </w:r>
          </w:p>
          <w:p w14:paraId="32100911" w14:textId="77777777" w:rsidR="00B3544D" w:rsidRPr="00B3544D" w:rsidRDefault="00B3544D" w:rsidP="006E6CC4">
            <w:pPr>
              <w:numPr>
                <w:ilvl w:val="0"/>
                <w:numId w:val="123"/>
              </w:numPr>
              <w:contextualSpacing/>
              <w:rPr>
                <w:rFonts w:ascii="Calibri" w:hAnsi="Calibri" w:cs="Arial"/>
                <w:i/>
                <w:sz w:val="22"/>
                <w:szCs w:val="22"/>
                <w:lang w:val="en-US"/>
              </w:rPr>
            </w:pPr>
            <w:r w:rsidRPr="00B3544D">
              <w:rPr>
                <w:rFonts w:asciiTheme="minorHAnsi" w:hAnsiTheme="minorHAnsi" w:cstheme="minorHAnsi"/>
                <w:sz w:val="22"/>
                <w:szCs w:val="22"/>
                <w:lang w:val="en-US"/>
              </w:rPr>
              <w:t>Creative and inductive reasoning</w:t>
            </w:r>
          </w:p>
        </w:tc>
      </w:tr>
    </w:tbl>
    <w:p w14:paraId="16169DD8" w14:textId="77777777" w:rsidR="00B3544D" w:rsidRPr="00B3544D" w:rsidRDefault="00B3544D" w:rsidP="006E6CC4">
      <w:pPr>
        <w:widowControl w:val="0"/>
        <w:numPr>
          <w:ilvl w:val="0"/>
          <w:numId w:val="126"/>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lang w:val="en-US"/>
        </w:rPr>
        <w:t>COURSE CONTENT</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7AAF5A3F"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7CB212A0" w14:textId="77777777" w:rsidR="00B3544D" w:rsidRPr="00B3544D" w:rsidRDefault="00B3544D" w:rsidP="006E6CC4">
            <w:pPr>
              <w:numPr>
                <w:ilvl w:val="0"/>
                <w:numId w:val="12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Τhe HACCP system</w:t>
            </w:r>
          </w:p>
          <w:p w14:paraId="568175F1" w14:textId="77777777" w:rsidR="00B3544D" w:rsidRPr="00B3544D" w:rsidRDefault="00B3544D" w:rsidP="006E6CC4">
            <w:pPr>
              <w:numPr>
                <w:ilvl w:val="0"/>
                <w:numId w:val="12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Microorganisms and their detection </w:t>
            </w:r>
          </w:p>
          <w:p w14:paraId="3F967518" w14:textId="77777777" w:rsidR="00B3544D" w:rsidRPr="00B3544D" w:rsidRDefault="00B3544D" w:rsidP="006E6CC4">
            <w:pPr>
              <w:numPr>
                <w:ilvl w:val="0"/>
                <w:numId w:val="12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Food Safety Criteria</w:t>
            </w:r>
          </w:p>
          <w:p w14:paraId="0A16EBB2" w14:textId="77777777" w:rsidR="00B3544D" w:rsidRPr="00B3544D" w:rsidRDefault="00B3544D" w:rsidP="006E6CC4">
            <w:pPr>
              <w:numPr>
                <w:ilvl w:val="0"/>
                <w:numId w:val="12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Wastes in Food Industry</w:t>
            </w:r>
          </w:p>
          <w:p w14:paraId="2C5CB434" w14:textId="77777777" w:rsidR="00B3544D" w:rsidRPr="00B3544D" w:rsidRDefault="00B3544D" w:rsidP="006E6CC4">
            <w:pPr>
              <w:numPr>
                <w:ilvl w:val="0"/>
                <w:numId w:val="12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Refrigarated Foods-Freezed Foods- Specialized Rules of Hygiene</w:t>
            </w:r>
          </w:p>
          <w:p w14:paraId="7B79ECA1" w14:textId="77777777" w:rsidR="00B3544D" w:rsidRPr="00B3544D" w:rsidRDefault="00B3544D" w:rsidP="006E6CC4">
            <w:pPr>
              <w:numPr>
                <w:ilvl w:val="0"/>
                <w:numId w:val="12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Foods with Thermal Processing-Dehydrated Foods- Specialized Rules of Hygiene </w:t>
            </w:r>
          </w:p>
          <w:p w14:paraId="0F77D01B" w14:textId="77777777" w:rsidR="00B3544D" w:rsidRPr="00B3544D" w:rsidRDefault="00B3544D" w:rsidP="006E6CC4">
            <w:pPr>
              <w:numPr>
                <w:ilvl w:val="0"/>
                <w:numId w:val="12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Soft Drinks -Juices- Specialized Rules of Hygiene</w:t>
            </w:r>
          </w:p>
          <w:p w14:paraId="027759C7" w14:textId="77777777" w:rsidR="00B3544D" w:rsidRPr="00B3544D" w:rsidRDefault="00B3544D" w:rsidP="006E6CC4">
            <w:pPr>
              <w:numPr>
                <w:ilvl w:val="0"/>
                <w:numId w:val="12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Bakery &amp; Pastry products – Specialized Rules of Hygiene </w:t>
            </w:r>
          </w:p>
          <w:p w14:paraId="37BBE316" w14:textId="77777777" w:rsidR="00B3544D" w:rsidRPr="00B3544D" w:rsidRDefault="00B3544D" w:rsidP="006E6CC4">
            <w:pPr>
              <w:numPr>
                <w:ilvl w:val="0"/>
                <w:numId w:val="12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HACCP application in Sugar Industry</w:t>
            </w:r>
          </w:p>
          <w:p w14:paraId="3E039AE3" w14:textId="77777777" w:rsidR="00B3544D" w:rsidRPr="00B3544D" w:rsidRDefault="00B3544D" w:rsidP="006E6CC4">
            <w:pPr>
              <w:numPr>
                <w:ilvl w:val="0"/>
                <w:numId w:val="12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HACCP application in Dairy Products</w:t>
            </w:r>
          </w:p>
          <w:p w14:paraId="2B59C36B" w14:textId="77777777" w:rsidR="00B3544D" w:rsidRPr="00B3544D" w:rsidRDefault="00B3544D" w:rsidP="006E6CC4">
            <w:pPr>
              <w:numPr>
                <w:ilvl w:val="0"/>
                <w:numId w:val="12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Rules of Hygiene in Meat Products Industry </w:t>
            </w:r>
          </w:p>
          <w:p w14:paraId="2DAAA841" w14:textId="77777777" w:rsidR="00B3544D" w:rsidRPr="00B3544D" w:rsidRDefault="00B3544D" w:rsidP="006E6CC4">
            <w:pPr>
              <w:numPr>
                <w:ilvl w:val="0"/>
                <w:numId w:val="12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Rules of Hygiene in Catering Enterprises</w:t>
            </w:r>
          </w:p>
          <w:p w14:paraId="07058AED" w14:textId="77777777" w:rsidR="00B3544D" w:rsidRPr="00B3544D" w:rsidRDefault="00B3544D" w:rsidP="006E6CC4">
            <w:pPr>
              <w:numPr>
                <w:ilvl w:val="0"/>
                <w:numId w:val="124"/>
              </w:numPr>
              <w:contextualSpacing/>
              <w:rPr>
                <w:rFonts w:asciiTheme="minorHAnsi" w:hAnsiTheme="minorHAnsi" w:cstheme="minorHAnsi"/>
                <w:color w:val="1F3864" w:themeColor="accent1" w:themeShade="80"/>
                <w:sz w:val="20"/>
                <w:szCs w:val="20"/>
                <w:lang w:val="en-US"/>
              </w:rPr>
            </w:pPr>
            <w:r w:rsidRPr="00B3544D">
              <w:rPr>
                <w:rFonts w:asciiTheme="minorHAnsi" w:hAnsiTheme="minorHAnsi" w:cstheme="minorHAnsi"/>
                <w:sz w:val="22"/>
                <w:szCs w:val="22"/>
                <w:lang w:val="en-US"/>
              </w:rPr>
              <w:t>Microbiological- Chemical Hazards for Consumer’s health</w:t>
            </w:r>
          </w:p>
        </w:tc>
      </w:tr>
    </w:tbl>
    <w:p w14:paraId="34260CE9" w14:textId="77777777" w:rsidR="00B3544D" w:rsidRPr="00B3544D" w:rsidRDefault="00B3544D" w:rsidP="006E6CC4">
      <w:pPr>
        <w:widowControl w:val="0"/>
        <w:numPr>
          <w:ilvl w:val="0"/>
          <w:numId w:val="126"/>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lang w:val="en-US"/>
        </w:rPr>
        <w:t>LEARNING &amp; TEACHING METHODS</w:t>
      </w:r>
      <w:r w:rsidRPr="00B3544D">
        <w:rPr>
          <w:rFonts w:ascii="Calibri" w:hAnsi="Calibri" w:cs="Arial"/>
          <w:b/>
          <w:color w:val="000000"/>
        </w:rPr>
        <w:t xml:space="preserve"> – </w:t>
      </w:r>
      <w:r w:rsidRPr="00B3544D">
        <w:rPr>
          <w:rFonts w:ascii="Calibri" w:hAnsi="Calibri" w:cs="Arial"/>
          <w:b/>
          <w:color w:val="000000"/>
          <w:lang w:val="en-US"/>
        </w:rPr>
        <w:t>EVALUATION</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B3544D" w:rsidRPr="00B3544D" w14:paraId="445490EC"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2CA2162"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METHOD</w:t>
            </w:r>
          </w:p>
        </w:tc>
        <w:tc>
          <w:tcPr>
            <w:tcW w:w="5166" w:type="dxa"/>
            <w:tcBorders>
              <w:top w:val="single" w:sz="4" w:space="0" w:color="auto"/>
              <w:left w:val="single" w:sz="4" w:space="0" w:color="auto"/>
              <w:bottom w:val="single" w:sz="4" w:space="0" w:color="auto"/>
              <w:right w:val="single" w:sz="4" w:space="0" w:color="auto"/>
            </w:tcBorders>
            <w:vAlign w:val="center"/>
          </w:tcPr>
          <w:p w14:paraId="0F6F852C" w14:textId="77777777" w:rsidR="00B3544D" w:rsidRPr="00B3544D" w:rsidRDefault="00B3544D" w:rsidP="00B3544D">
            <w:pPr>
              <w:rPr>
                <w:rFonts w:asciiTheme="minorHAnsi" w:hAnsiTheme="minorHAnsi" w:cstheme="minorHAnsi"/>
                <w:iCs/>
                <w:sz w:val="22"/>
                <w:szCs w:val="22"/>
                <w:lang w:val="en-US"/>
              </w:rPr>
            </w:pPr>
            <w:r w:rsidRPr="00B3544D">
              <w:rPr>
                <w:rFonts w:asciiTheme="minorHAnsi" w:hAnsiTheme="minorHAnsi" w:cstheme="minorHAnsi"/>
                <w:iCs/>
                <w:sz w:val="22"/>
                <w:szCs w:val="22"/>
                <w:lang w:val="en-US"/>
              </w:rPr>
              <w:t>Distance learning</w:t>
            </w:r>
          </w:p>
        </w:tc>
      </w:tr>
      <w:tr w:rsidR="00B3544D" w:rsidRPr="00B3544D" w14:paraId="515CD614"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B488074" w14:textId="77777777" w:rsidR="00B3544D" w:rsidRPr="00B3544D" w:rsidRDefault="00B3544D" w:rsidP="00B3544D">
            <w:pPr>
              <w:jc w:val="right"/>
              <w:rPr>
                <w:rFonts w:ascii="Calibri" w:hAnsi="Calibri" w:cs="Arial"/>
                <w:i/>
                <w:sz w:val="22"/>
                <w:szCs w:val="22"/>
                <w:lang w:val="en-US"/>
              </w:rPr>
            </w:pPr>
            <w:r w:rsidRPr="00B3544D">
              <w:rPr>
                <w:rFonts w:ascii="Calibri" w:hAnsi="Calibri" w:cs="Arial"/>
                <w:b/>
                <w:sz w:val="22"/>
                <w:szCs w:val="22"/>
                <w:lang w:val="en-US"/>
              </w:rPr>
              <w:t>USE OF INFORMATION &amp; COMMUNICATIONS TECHNOLOGY (ICT)</w:t>
            </w:r>
            <w:r w:rsidRPr="00B3544D">
              <w:rPr>
                <w:rFonts w:ascii="Calibri" w:hAnsi="Calibri" w:cs="Arial"/>
                <w:b/>
                <w:sz w:val="22"/>
                <w:szCs w:val="22"/>
                <w:lang w:val="en-US"/>
              </w:rPr>
              <w:br/>
            </w:r>
          </w:p>
        </w:tc>
        <w:tc>
          <w:tcPr>
            <w:tcW w:w="5166" w:type="dxa"/>
            <w:tcBorders>
              <w:top w:val="single" w:sz="4" w:space="0" w:color="auto"/>
              <w:left w:val="single" w:sz="4" w:space="0" w:color="auto"/>
              <w:bottom w:val="single" w:sz="4" w:space="0" w:color="auto"/>
              <w:right w:val="single" w:sz="4" w:space="0" w:color="auto"/>
            </w:tcBorders>
            <w:vAlign w:val="center"/>
          </w:tcPr>
          <w:p w14:paraId="2774D05D"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Use of ICT in Teaching</w:t>
            </w:r>
          </w:p>
          <w:p w14:paraId="476A3AC1"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Use of ICT in Communication with students</w:t>
            </w:r>
          </w:p>
        </w:tc>
      </w:tr>
      <w:tr w:rsidR="00B3544D" w:rsidRPr="00B3544D" w14:paraId="290F25D5"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718DA08B"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ORGANIZATION</w:t>
            </w:r>
          </w:p>
        </w:tc>
        <w:tc>
          <w:tcPr>
            <w:tcW w:w="5166" w:type="dxa"/>
            <w:tcBorders>
              <w:top w:val="single" w:sz="4" w:space="0" w:color="auto"/>
              <w:left w:val="single" w:sz="4" w:space="0" w:color="auto"/>
              <w:bottom w:val="single" w:sz="4" w:space="0" w:color="auto"/>
              <w:right w:val="single" w:sz="4" w:space="0" w:color="auto"/>
            </w:tcBorders>
            <w:vAlign w:val="center"/>
            <w:hideMark/>
          </w:tcPr>
          <w:tbl>
            <w:tblPr>
              <w:tblStyle w:val="TableGrid6"/>
              <w:tblW w:w="0" w:type="auto"/>
              <w:tblLook w:val="04A0" w:firstRow="1" w:lastRow="0" w:firstColumn="1" w:lastColumn="0" w:noHBand="0" w:noVBand="1"/>
            </w:tblPr>
            <w:tblGrid>
              <w:gridCol w:w="2467"/>
              <w:gridCol w:w="2468"/>
            </w:tblGrid>
            <w:tr w:rsidR="00B3544D" w:rsidRPr="00B3544D" w14:paraId="1ACEC0AE" w14:textId="77777777" w:rsidTr="000F16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154E82F" w14:textId="77777777" w:rsidR="00B3544D" w:rsidRPr="00B3544D" w:rsidRDefault="00B3544D" w:rsidP="00B3544D">
                  <w:pPr>
                    <w:jc w:val="center"/>
                    <w:rPr>
                      <w:rFonts w:asciiTheme="minorHAnsi" w:hAnsiTheme="minorHAnsi" w:cstheme="minorHAnsi"/>
                      <w:b/>
                      <w:i/>
                      <w:sz w:val="20"/>
                      <w:szCs w:val="20"/>
                    </w:rPr>
                  </w:pPr>
                  <w:r w:rsidRPr="00B3544D">
                    <w:rPr>
                      <w:rFonts w:asciiTheme="minorHAnsi" w:hAnsiTheme="minorHAnsi" w:cstheme="minorHAnsi"/>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15C3E4D" w14:textId="77777777" w:rsidR="00B3544D" w:rsidRPr="00B3544D" w:rsidRDefault="00B3544D" w:rsidP="00B3544D">
                  <w:pPr>
                    <w:jc w:val="center"/>
                    <w:rPr>
                      <w:rFonts w:asciiTheme="minorHAnsi" w:hAnsiTheme="minorHAnsi" w:cstheme="minorHAnsi"/>
                      <w:b/>
                      <w:i/>
                      <w:sz w:val="20"/>
                      <w:szCs w:val="20"/>
                    </w:rPr>
                  </w:pPr>
                  <w:r w:rsidRPr="00B3544D">
                    <w:rPr>
                      <w:rFonts w:asciiTheme="minorHAnsi" w:hAnsiTheme="minorHAnsi" w:cstheme="minorHAnsi"/>
                      <w:b/>
                      <w:i/>
                      <w:sz w:val="20"/>
                      <w:szCs w:val="20"/>
                    </w:rPr>
                    <w:t>Workload/semester</w:t>
                  </w:r>
                </w:p>
              </w:tc>
            </w:tr>
            <w:tr w:rsidR="00B3544D" w:rsidRPr="00B3544D" w14:paraId="66AA4D58" w14:textId="77777777" w:rsidTr="000F1667">
              <w:tc>
                <w:tcPr>
                  <w:tcW w:w="2467" w:type="dxa"/>
                </w:tcPr>
                <w:p w14:paraId="08C2893D" w14:textId="77777777" w:rsidR="00B3544D" w:rsidRPr="00B3544D" w:rsidRDefault="00B3544D" w:rsidP="00B3544D">
                  <w:pPr>
                    <w:rPr>
                      <w:rFonts w:asciiTheme="minorHAnsi" w:hAnsiTheme="minorHAnsi" w:cstheme="minorHAnsi"/>
                      <w:iCs/>
                      <w:sz w:val="20"/>
                      <w:szCs w:val="20"/>
                    </w:rPr>
                  </w:pPr>
                  <w:r w:rsidRPr="00B3544D">
                    <w:rPr>
                      <w:rFonts w:asciiTheme="minorHAnsi" w:hAnsiTheme="minorHAnsi" w:cstheme="minorHAnsi"/>
                      <w:spacing w:val="-2"/>
                      <w:sz w:val="20"/>
                      <w:szCs w:val="20"/>
                    </w:rPr>
                    <w:t>Lectures</w:t>
                  </w:r>
                </w:p>
              </w:tc>
              <w:tc>
                <w:tcPr>
                  <w:tcW w:w="2468" w:type="dxa"/>
                  <w:vAlign w:val="center"/>
                </w:tcPr>
                <w:p w14:paraId="2A179B37" w14:textId="77777777" w:rsidR="00B3544D" w:rsidRPr="00B3544D" w:rsidRDefault="00B3544D" w:rsidP="00B3544D">
                  <w:pPr>
                    <w:jc w:val="center"/>
                    <w:rPr>
                      <w:rFonts w:asciiTheme="minorHAnsi" w:hAnsiTheme="minorHAnsi" w:cstheme="minorHAnsi"/>
                      <w:sz w:val="20"/>
                      <w:szCs w:val="20"/>
                    </w:rPr>
                  </w:pPr>
                  <w:r w:rsidRPr="00B3544D">
                    <w:rPr>
                      <w:rFonts w:asciiTheme="minorHAnsi" w:hAnsiTheme="minorHAnsi" w:cstheme="minorHAnsi"/>
                      <w:sz w:val="20"/>
                      <w:szCs w:val="20"/>
                    </w:rPr>
                    <w:t>39</w:t>
                  </w:r>
                </w:p>
              </w:tc>
            </w:tr>
            <w:tr w:rsidR="00B3544D" w:rsidRPr="00B3544D" w14:paraId="2D90C8C3" w14:textId="77777777" w:rsidTr="000F1667">
              <w:tc>
                <w:tcPr>
                  <w:tcW w:w="2467" w:type="dxa"/>
                </w:tcPr>
                <w:p w14:paraId="2E6603EF" w14:textId="77777777" w:rsidR="00B3544D" w:rsidRPr="00B3544D" w:rsidRDefault="00B3544D" w:rsidP="00B3544D">
                  <w:pPr>
                    <w:rPr>
                      <w:rFonts w:asciiTheme="minorHAnsi" w:hAnsiTheme="minorHAnsi" w:cstheme="minorHAnsi"/>
                      <w:iCs/>
                      <w:sz w:val="20"/>
                      <w:szCs w:val="20"/>
                    </w:rPr>
                  </w:pPr>
                  <w:r w:rsidRPr="00B3544D">
                    <w:rPr>
                      <w:rFonts w:asciiTheme="minorHAnsi" w:hAnsiTheme="minorHAnsi" w:cstheme="minorHAnsi"/>
                      <w:sz w:val="20"/>
                      <w:szCs w:val="20"/>
                    </w:rPr>
                    <w:lastRenderedPageBreak/>
                    <w:t>Writing</w:t>
                  </w:r>
                  <w:r w:rsidRPr="00B3544D">
                    <w:rPr>
                      <w:rFonts w:asciiTheme="minorHAnsi" w:hAnsiTheme="minorHAnsi" w:cstheme="minorHAnsi"/>
                      <w:spacing w:val="-7"/>
                      <w:sz w:val="20"/>
                      <w:szCs w:val="20"/>
                    </w:rPr>
                    <w:t xml:space="preserve"> </w:t>
                  </w:r>
                  <w:r w:rsidRPr="00B3544D">
                    <w:rPr>
                      <w:rFonts w:asciiTheme="minorHAnsi" w:hAnsiTheme="minorHAnsi" w:cstheme="minorHAnsi"/>
                      <w:spacing w:val="-2"/>
                      <w:sz w:val="20"/>
                      <w:szCs w:val="20"/>
                    </w:rPr>
                    <w:t>project</w:t>
                  </w:r>
                </w:p>
              </w:tc>
              <w:tc>
                <w:tcPr>
                  <w:tcW w:w="2468" w:type="dxa"/>
                  <w:vAlign w:val="center"/>
                </w:tcPr>
                <w:p w14:paraId="1AB1AEEF" w14:textId="77777777" w:rsidR="00B3544D" w:rsidRPr="00B3544D" w:rsidRDefault="00B3544D" w:rsidP="00B3544D">
                  <w:pPr>
                    <w:jc w:val="center"/>
                    <w:rPr>
                      <w:rFonts w:asciiTheme="minorHAnsi" w:hAnsiTheme="minorHAnsi" w:cstheme="minorHAnsi"/>
                      <w:sz w:val="20"/>
                      <w:szCs w:val="20"/>
                      <w:lang w:val="en-US"/>
                    </w:rPr>
                  </w:pPr>
                  <w:r w:rsidRPr="00B3544D">
                    <w:rPr>
                      <w:rFonts w:asciiTheme="minorHAnsi" w:hAnsiTheme="minorHAnsi" w:cstheme="minorHAnsi"/>
                      <w:sz w:val="20"/>
                      <w:szCs w:val="20"/>
                    </w:rPr>
                    <w:t>100</w:t>
                  </w:r>
                </w:p>
              </w:tc>
            </w:tr>
            <w:tr w:rsidR="00B3544D" w:rsidRPr="00B3544D" w14:paraId="718C7E3C" w14:textId="77777777" w:rsidTr="000F1667">
              <w:tc>
                <w:tcPr>
                  <w:tcW w:w="2467" w:type="dxa"/>
                </w:tcPr>
                <w:p w14:paraId="2672B4B0" w14:textId="77777777" w:rsidR="00B3544D" w:rsidRPr="00B3544D" w:rsidRDefault="00B3544D" w:rsidP="00B3544D">
                  <w:pPr>
                    <w:rPr>
                      <w:rFonts w:asciiTheme="minorHAnsi" w:hAnsiTheme="minorHAnsi" w:cstheme="minorHAnsi"/>
                      <w:iCs/>
                      <w:sz w:val="20"/>
                      <w:szCs w:val="20"/>
                      <w:lang w:val="en-US"/>
                    </w:rPr>
                  </w:pPr>
                  <w:r w:rsidRPr="00B3544D">
                    <w:rPr>
                      <w:rFonts w:asciiTheme="minorHAnsi" w:hAnsiTheme="minorHAnsi" w:cstheme="minorHAnsi"/>
                      <w:spacing w:val="-2"/>
                      <w:sz w:val="20"/>
                      <w:szCs w:val="20"/>
                    </w:rPr>
                    <w:t>Bibliographic</w:t>
                  </w:r>
                  <w:r w:rsidRPr="00B3544D">
                    <w:rPr>
                      <w:rFonts w:asciiTheme="minorHAnsi" w:hAnsiTheme="minorHAnsi" w:cstheme="minorHAnsi"/>
                      <w:spacing w:val="13"/>
                      <w:sz w:val="20"/>
                      <w:szCs w:val="20"/>
                    </w:rPr>
                    <w:t xml:space="preserve"> </w:t>
                  </w:r>
                  <w:r w:rsidRPr="00B3544D">
                    <w:rPr>
                      <w:rFonts w:asciiTheme="minorHAnsi" w:hAnsiTheme="minorHAnsi" w:cstheme="minorHAnsi"/>
                      <w:spacing w:val="-2"/>
                      <w:sz w:val="20"/>
                      <w:szCs w:val="20"/>
                    </w:rPr>
                    <w:t>research</w:t>
                  </w:r>
                  <w:r w:rsidRPr="00B3544D">
                    <w:rPr>
                      <w:rFonts w:asciiTheme="minorHAnsi" w:hAnsiTheme="minorHAnsi" w:cstheme="minorHAnsi"/>
                      <w:spacing w:val="-2"/>
                      <w:sz w:val="20"/>
                      <w:szCs w:val="20"/>
                      <w:lang w:val="en-US"/>
                    </w:rPr>
                    <w:t xml:space="preserve"> and analysis</w:t>
                  </w:r>
                </w:p>
              </w:tc>
              <w:tc>
                <w:tcPr>
                  <w:tcW w:w="2468" w:type="dxa"/>
                  <w:vAlign w:val="center"/>
                </w:tcPr>
                <w:p w14:paraId="198A813B" w14:textId="77777777" w:rsidR="00B3544D" w:rsidRPr="00B3544D" w:rsidRDefault="00B3544D" w:rsidP="00B3544D">
                  <w:pPr>
                    <w:jc w:val="center"/>
                    <w:rPr>
                      <w:rFonts w:asciiTheme="minorHAnsi" w:hAnsiTheme="minorHAnsi" w:cstheme="minorHAnsi"/>
                      <w:sz w:val="20"/>
                      <w:szCs w:val="20"/>
                      <w:lang w:val="en-US"/>
                    </w:rPr>
                  </w:pPr>
                  <w:r w:rsidRPr="00B3544D">
                    <w:rPr>
                      <w:rFonts w:asciiTheme="minorHAnsi" w:hAnsiTheme="minorHAnsi" w:cstheme="minorHAnsi"/>
                      <w:sz w:val="20"/>
                      <w:szCs w:val="20"/>
                    </w:rPr>
                    <w:t>48</w:t>
                  </w:r>
                  <w:r w:rsidRPr="00B3544D">
                    <w:rPr>
                      <w:rFonts w:asciiTheme="minorHAnsi" w:hAnsiTheme="minorHAnsi" w:cstheme="minorHAnsi"/>
                      <w:sz w:val="20"/>
                      <w:szCs w:val="20"/>
                      <w:lang w:val="en-US"/>
                    </w:rPr>
                    <w:t>.</w:t>
                  </w:r>
                  <w:r w:rsidRPr="00B3544D">
                    <w:rPr>
                      <w:rFonts w:asciiTheme="minorHAnsi" w:hAnsiTheme="minorHAnsi" w:cstheme="minorHAnsi"/>
                      <w:sz w:val="20"/>
                      <w:szCs w:val="20"/>
                    </w:rPr>
                    <w:t>5</w:t>
                  </w:r>
                </w:p>
              </w:tc>
            </w:tr>
            <w:tr w:rsidR="00B3544D" w:rsidRPr="00B3544D" w14:paraId="26F9A794" w14:textId="77777777" w:rsidTr="000F1667">
              <w:tc>
                <w:tcPr>
                  <w:tcW w:w="2467" w:type="dxa"/>
                  <w:tcBorders>
                    <w:top w:val="single" w:sz="4" w:space="0" w:color="auto"/>
                    <w:left w:val="single" w:sz="4" w:space="0" w:color="auto"/>
                    <w:bottom w:val="single" w:sz="4" w:space="0" w:color="auto"/>
                    <w:right w:val="single" w:sz="4" w:space="0" w:color="auto"/>
                  </w:tcBorders>
                </w:tcPr>
                <w:p w14:paraId="35D3C0C7" w14:textId="77777777" w:rsidR="00B3544D" w:rsidRPr="00B3544D" w:rsidRDefault="00B3544D" w:rsidP="00B3544D">
                  <w:pPr>
                    <w:rPr>
                      <w:rFonts w:asciiTheme="minorHAnsi" w:hAnsiTheme="minorHAnsi" w:cstheme="minorHAnsi"/>
                      <w:b/>
                      <w:bCs/>
                      <w:iCs/>
                      <w:sz w:val="20"/>
                      <w:szCs w:val="20"/>
                      <w:lang w:val="en-US"/>
                    </w:rPr>
                  </w:pPr>
                  <w:r w:rsidRPr="00B3544D">
                    <w:rPr>
                      <w:rFonts w:asciiTheme="minorHAnsi" w:hAnsiTheme="minorHAnsi" w:cstheme="minorHAnsi"/>
                      <w:b/>
                      <w:bCs/>
                      <w:iCs/>
                      <w:sz w:val="20"/>
                      <w:szCs w:val="20"/>
                      <w:lang w:val="en-US"/>
                    </w:rPr>
                    <w:t>Course Total</w:t>
                  </w:r>
                </w:p>
              </w:tc>
              <w:tc>
                <w:tcPr>
                  <w:tcW w:w="2468" w:type="dxa"/>
                  <w:vAlign w:val="center"/>
                </w:tcPr>
                <w:p w14:paraId="17976B3C" w14:textId="77777777" w:rsidR="00B3544D" w:rsidRPr="00B3544D" w:rsidRDefault="00B3544D" w:rsidP="00B3544D">
                  <w:pPr>
                    <w:jc w:val="center"/>
                    <w:rPr>
                      <w:rFonts w:asciiTheme="minorHAnsi" w:hAnsiTheme="minorHAnsi" w:cstheme="minorHAnsi"/>
                      <w:sz w:val="20"/>
                      <w:szCs w:val="20"/>
                      <w:lang w:val="en-US"/>
                    </w:rPr>
                  </w:pPr>
                  <w:r w:rsidRPr="00B3544D">
                    <w:rPr>
                      <w:rFonts w:asciiTheme="minorHAnsi" w:hAnsiTheme="minorHAnsi" w:cstheme="minorHAnsi"/>
                      <w:b/>
                      <w:sz w:val="20"/>
                      <w:szCs w:val="20"/>
                    </w:rPr>
                    <w:t>187.5</w:t>
                  </w:r>
                </w:p>
              </w:tc>
            </w:tr>
          </w:tbl>
          <w:p w14:paraId="529E96E1" w14:textId="77777777" w:rsidR="00B3544D" w:rsidRPr="00B3544D" w:rsidRDefault="00B3544D" w:rsidP="00B3544D">
            <w:pPr>
              <w:rPr>
                <w:rFonts w:ascii="Tahoma" w:hAnsi="Tahoma" w:cs="Tahoma"/>
                <w:sz w:val="22"/>
                <w:szCs w:val="22"/>
                <w:lang w:val="en-US"/>
              </w:rPr>
            </w:pPr>
          </w:p>
        </w:tc>
      </w:tr>
      <w:tr w:rsidR="00B3544D" w:rsidRPr="00B3544D" w14:paraId="27482107"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452B2C07" w14:textId="77777777" w:rsidR="00B3544D" w:rsidRPr="00B3544D" w:rsidRDefault="00B3544D" w:rsidP="00B3544D">
            <w:pPr>
              <w:jc w:val="right"/>
              <w:rPr>
                <w:rFonts w:ascii="Calibri" w:hAnsi="Calibri" w:cs="Arial"/>
                <w:b/>
                <w:caps/>
                <w:sz w:val="22"/>
                <w:szCs w:val="22"/>
                <w:lang w:val="en-US"/>
              </w:rPr>
            </w:pPr>
            <w:r w:rsidRPr="00B3544D">
              <w:rPr>
                <w:rFonts w:ascii="Calibri" w:hAnsi="Calibri" w:cs="Arial"/>
                <w:b/>
                <w:caps/>
                <w:sz w:val="22"/>
                <w:szCs w:val="22"/>
                <w:lang w:val="en-US"/>
              </w:rPr>
              <w:lastRenderedPageBreak/>
              <w:t>Student Evaluation</w:t>
            </w:r>
          </w:p>
        </w:tc>
        <w:tc>
          <w:tcPr>
            <w:tcW w:w="5166" w:type="dxa"/>
            <w:tcBorders>
              <w:top w:val="single" w:sz="4" w:space="0" w:color="auto"/>
              <w:left w:val="single" w:sz="4" w:space="0" w:color="auto"/>
              <w:bottom w:val="single" w:sz="4" w:space="0" w:color="auto"/>
              <w:right w:val="single" w:sz="4" w:space="0" w:color="auto"/>
            </w:tcBorders>
            <w:vAlign w:val="center"/>
          </w:tcPr>
          <w:p w14:paraId="2444E59B" w14:textId="77777777" w:rsidR="00B3544D" w:rsidRPr="00B3544D" w:rsidRDefault="00B3544D" w:rsidP="00B3544D">
            <w:pPr>
              <w:spacing w:before="60"/>
              <w:rPr>
                <w:rFonts w:ascii="Calibri" w:hAnsi="Calibri" w:cs="Arial"/>
                <w:b/>
                <w:sz w:val="22"/>
                <w:szCs w:val="22"/>
                <w:lang w:val="en-US"/>
              </w:rPr>
            </w:pPr>
            <w:r w:rsidRPr="00B3544D">
              <w:rPr>
                <w:rFonts w:ascii="Calibri" w:hAnsi="Calibri" w:cs="Arial"/>
                <w:b/>
                <w:sz w:val="22"/>
                <w:szCs w:val="22"/>
                <w:lang w:val="en-US"/>
              </w:rPr>
              <w:t>Student evaluation languages</w:t>
            </w:r>
          </w:p>
          <w:p w14:paraId="022935B7" w14:textId="77777777" w:rsidR="00B3544D" w:rsidRPr="00B3544D" w:rsidRDefault="00B3544D" w:rsidP="00B3544D">
            <w:pPr>
              <w:spacing w:before="60"/>
              <w:rPr>
                <w:rFonts w:ascii="Calibri" w:hAnsi="Calibri" w:cs="Arial"/>
                <w:sz w:val="22"/>
                <w:szCs w:val="22"/>
                <w:lang w:val="en-US"/>
              </w:rPr>
            </w:pPr>
            <w:r w:rsidRPr="00B3544D">
              <w:rPr>
                <w:rFonts w:ascii="Calibri" w:hAnsi="Calibri" w:cs="Arial"/>
                <w:sz w:val="22"/>
                <w:szCs w:val="22"/>
                <w:lang w:val="en-US"/>
              </w:rPr>
              <w:t>Greek</w:t>
            </w:r>
          </w:p>
          <w:p w14:paraId="01FE6F1F" w14:textId="77777777" w:rsidR="00B3544D" w:rsidRPr="00B3544D" w:rsidRDefault="00B3544D" w:rsidP="00B3544D">
            <w:pPr>
              <w:spacing w:before="60"/>
              <w:rPr>
                <w:rFonts w:ascii="Calibri" w:hAnsi="Calibri" w:cs="Arial"/>
                <w:b/>
                <w:sz w:val="22"/>
                <w:szCs w:val="22"/>
                <w:lang w:val="en-US"/>
              </w:rPr>
            </w:pPr>
            <w:r w:rsidRPr="00B3544D">
              <w:rPr>
                <w:rFonts w:ascii="Calibri" w:hAnsi="Calibri" w:cs="Arial"/>
                <w:b/>
                <w:sz w:val="22"/>
                <w:szCs w:val="22"/>
                <w:lang w:val="en-US"/>
              </w:rPr>
              <w:t>Method (Formative or Concluding)</w:t>
            </w:r>
          </w:p>
          <w:p w14:paraId="18F9B03D" w14:textId="77777777" w:rsidR="00B3544D" w:rsidRPr="00B3544D" w:rsidRDefault="00B3544D" w:rsidP="00B3544D">
            <w:pPr>
              <w:spacing w:before="60"/>
              <w:rPr>
                <w:rFonts w:ascii="Calibri" w:hAnsi="Calibri" w:cs="Arial"/>
                <w:sz w:val="22"/>
                <w:szCs w:val="22"/>
                <w:lang w:val="en-US"/>
              </w:rPr>
            </w:pPr>
            <w:r w:rsidRPr="00B3544D">
              <w:rPr>
                <w:rFonts w:ascii="Calibri" w:hAnsi="Calibri" w:cs="Arial"/>
                <w:sz w:val="22"/>
                <w:szCs w:val="22"/>
                <w:lang w:val="en-US"/>
              </w:rPr>
              <w:t>Summative</w:t>
            </w:r>
          </w:p>
          <w:p w14:paraId="3DEAD292" w14:textId="77777777" w:rsidR="00B3544D" w:rsidRPr="00B3544D" w:rsidRDefault="00B3544D" w:rsidP="00B3544D">
            <w:pPr>
              <w:spacing w:before="60"/>
              <w:rPr>
                <w:rFonts w:ascii="Calibri" w:hAnsi="Calibri" w:cs="Arial"/>
                <w:b/>
                <w:iCs/>
                <w:sz w:val="22"/>
                <w:szCs w:val="22"/>
                <w:lang w:val="en-US"/>
              </w:rPr>
            </w:pPr>
            <w:r w:rsidRPr="00B3544D">
              <w:rPr>
                <w:rFonts w:ascii="Calibri" w:hAnsi="Calibri" w:cs="Arial"/>
                <w:b/>
                <w:iCs/>
                <w:sz w:val="22"/>
                <w:szCs w:val="22"/>
                <w:lang w:val="en-US"/>
              </w:rPr>
              <w:t>Student evaluation methods</w:t>
            </w:r>
            <w:r w:rsidRPr="00B3544D">
              <w:rPr>
                <w:rFonts w:ascii="Calibri" w:hAnsi="Calibri" w:cs="Arial"/>
                <w:b/>
                <w:iCs/>
                <w:sz w:val="22"/>
                <w:szCs w:val="22"/>
                <w:lang w:val="en-US"/>
              </w:rPr>
              <w:tab/>
            </w:r>
          </w:p>
          <w:p w14:paraId="749D0904" w14:textId="77777777" w:rsidR="00B3544D" w:rsidRPr="00B3544D" w:rsidRDefault="00B3544D" w:rsidP="00B3544D">
            <w:pPr>
              <w:spacing w:before="60"/>
              <w:rPr>
                <w:rFonts w:ascii="Calibri" w:hAnsi="Calibri" w:cs="Arial"/>
                <w:iCs/>
                <w:sz w:val="22"/>
                <w:szCs w:val="22"/>
                <w:lang w:val="en-US"/>
              </w:rPr>
            </w:pPr>
            <w:r w:rsidRPr="00B3544D">
              <w:rPr>
                <w:rFonts w:ascii="Calibri" w:hAnsi="Calibri" w:cs="Arial"/>
                <w:iCs/>
                <w:sz w:val="22"/>
                <w:szCs w:val="22"/>
                <w:lang w:val="en-US"/>
              </w:rPr>
              <w:t>Written exam with multiple choice test                     80%</w:t>
            </w:r>
          </w:p>
          <w:p w14:paraId="476FCE3F" w14:textId="77777777" w:rsidR="00B3544D" w:rsidRPr="00B3544D" w:rsidRDefault="00B3544D" w:rsidP="00B3544D">
            <w:pPr>
              <w:spacing w:before="60"/>
              <w:rPr>
                <w:rFonts w:ascii="Calibri" w:hAnsi="Calibri" w:cs="Arial"/>
                <w:i/>
                <w:sz w:val="22"/>
                <w:szCs w:val="22"/>
                <w:lang w:val="en-US"/>
              </w:rPr>
            </w:pPr>
            <w:r w:rsidRPr="00B3544D">
              <w:rPr>
                <w:rFonts w:ascii="Calibri" w:hAnsi="Calibri" w:cs="Arial"/>
                <w:iCs/>
                <w:sz w:val="22"/>
                <w:szCs w:val="22"/>
                <w:lang w:val="en-US"/>
              </w:rPr>
              <w:t>Written Assignment</w:t>
            </w:r>
            <w:r w:rsidRPr="00B3544D">
              <w:rPr>
                <w:rFonts w:ascii="Calibri" w:hAnsi="Calibri" w:cs="Arial"/>
                <w:iCs/>
                <w:sz w:val="22"/>
                <w:szCs w:val="22"/>
                <w:lang w:val="en-US"/>
              </w:rPr>
              <w:tab/>
              <w:t xml:space="preserve">                                                20%</w:t>
            </w:r>
          </w:p>
        </w:tc>
      </w:tr>
    </w:tbl>
    <w:p w14:paraId="1527D0BA" w14:textId="77777777" w:rsidR="00B3544D" w:rsidRPr="00B3544D" w:rsidRDefault="00B3544D" w:rsidP="006E6CC4">
      <w:pPr>
        <w:widowControl w:val="0"/>
        <w:numPr>
          <w:ilvl w:val="0"/>
          <w:numId w:val="126"/>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SUGGESTED BIBLIOGRAPHY</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416A5B07"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337F387A" w14:textId="77777777" w:rsidR="00B3544D" w:rsidRPr="00B3544D" w:rsidRDefault="00B3544D" w:rsidP="006E6CC4">
            <w:pPr>
              <w:numPr>
                <w:ilvl w:val="0"/>
                <w:numId w:val="125"/>
              </w:numPr>
              <w:contextualSpacing/>
              <w:rPr>
                <w:rFonts w:asciiTheme="minorHAnsi" w:hAnsiTheme="minorHAnsi" w:cstheme="minorHAnsi"/>
                <w:sz w:val="22"/>
                <w:szCs w:val="22"/>
                <w:lang w:val="en-US"/>
              </w:rPr>
            </w:pPr>
            <w:r w:rsidRPr="00B3544D">
              <w:rPr>
                <w:rFonts w:asciiTheme="minorHAnsi" w:hAnsiTheme="minorHAnsi" w:cstheme="minorHAnsi"/>
                <w:sz w:val="22"/>
                <w:szCs w:val="22"/>
              </w:rPr>
              <w:t xml:space="preserve">Ε. Μπεζιρτζόγλου. 2010. Υγιεινή βιομηχανιών, τροφίμων και φαρμάκων. </w:t>
            </w:r>
            <w:r w:rsidRPr="00B3544D">
              <w:rPr>
                <w:rFonts w:asciiTheme="minorHAnsi" w:hAnsiTheme="minorHAnsi" w:cstheme="minorHAnsi"/>
                <w:sz w:val="22"/>
                <w:szCs w:val="22"/>
                <w:lang w:val="en-US"/>
              </w:rPr>
              <w:t>Εκδόσεις Δίσιγμα.</w:t>
            </w:r>
          </w:p>
          <w:p w14:paraId="32A6700C" w14:textId="77777777" w:rsidR="00B3544D" w:rsidRPr="00B3544D" w:rsidRDefault="00B3544D" w:rsidP="006E6CC4">
            <w:pPr>
              <w:numPr>
                <w:ilvl w:val="0"/>
                <w:numId w:val="125"/>
              </w:numPr>
              <w:contextualSpacing/>
              <w:rPr>
                <w:rFonts w:asciiTheme="minorHAnsi" w:hAnsiTheme="minorHAnsi" w:cstheme="minorHAnsi"/>
                <w:sz w:val="22"/>
                <w:szCs w:val="22"/>
              </w:rPr>
            </w:pPr>
            <w:r w:rsidRPr="00B3544D">
              <w:rPr>
                <w:rFonts w:asciiTheme="minorHAnsi" w:hAnsiTheme="minorHAnsi" w:cstheme="minorHAnsi"/>
                <w:sz w:val="22"/>
                <w:szCs w:val="22"/>
              </w:rPr>
              <w:t>Ε. Μπεζιρτζόγλου. 2005. Γενική Μικροβιολογία. Εκδότης Παρισιάνου Α.Ε.</w:t>
            </w:r>
          </w:p>
          <w:p w14:paraId="36253A07" w14:textId="77777777" w:rsidR="00B3544D" w:rsidRPr="00B3544D" w:rsidRDefault="00B3544D" w:rsidP="006E6CC4">
            <w:pPr>
              <w:numPr>
                <w:ilvl w:val="0"/>
                <w:numId w:val="125"/>
              </w:numPr>
              <w:contextualSpacing/>
              <w:rPr>
                <w:rFonts w:asciiTheme="minorHAnsi" w:hAnsiTheme="minorHAnsi" w:cstheme="minorHAnsi"/>
                <w:sz w:val="22"/>
                <w:szCs w:val="22"/>
                <w:lang w:val="en-US"/>
              </w:rPr>
            </w:pPr>
            <w:r w:rsidRPr="00B3544D">
              <w:rPr>
                <w:rFonts w:asciiTheme="minorHAnsi" w:hAnsiTheme="minorHAnsi" w:cstheme="minorHAnsi"/>
                <w:sz w:val="22"/>
                <w:szCs w:val="22"/>
              </w:rPr>
              <w:t xml:space="preserve">Δ. Καλογρίδου-Βασιλειάδου.1999. Κανόνες Ορθής Υγιεινής Πρακτικής για τις Επιχειρήσεις Τροφίμων, Γενικοί-Ειδικοί. </w:t>
            </w:r>
            <w:r w:rsidRPr="00B3544D">
              <w:rPr>
                <w:rFonts w:asciiTheme="minorHAnsi" w:hAnsiTheme="minorHAnsi" w:cstheme="minorHAnsi"/>
                <w:sz w:val="22"/>
                <w:szCs w:val="22"/>
                <w:lang w:val="en-US"/>
              </w:rPr>
              <w:t>Εκδόσεις University Studio Press.</w:t>
            </w:r>
          </w:p>
          <w:p w14:paraId="4D2FE4D3" w14:textId="77777777" w:rsidR="00B3544D" w:rsidRPr="00B3544D" w:rsidRDefault="00B3544D" w:rsidP="006E6CC4">
            <w:pPr>
              <w:numPr>
                <w:ilvl w:val="0"/>
                <w:numId w:val="125"/>
              </w:numPr>
              <w:contextualSpacing/>
              <w:rPr>
                <w:rFonts w:ascii="Calibri" w:hAnsi="Calibri" w:cs="Arial"/>
                <w:sz w:val="22"/>
                <w:szCs w:val="22"/>
              </w:rPr>
            </w:pPr>
            <w:r w:rsidRPr="00B3544D">
              <w:rPr>
                <w:rFonts w:asciiTheme="minorHAnsi" w:hAnsiTheme="minorHAnsi" w:cstheme="minorHAnsi"/>
                <w:sz w:val="22"/>
                <w:szCs w:val="22"/>
                <w:lang w:val="en-US"/>
              </w:rPr>
              <w:t>H</w:t>
            </w:r>
            <w:r w:rsidRPr="00B3544D">
              <w:rPr>
                <w:rFonts w:asciiTheme="minorHAnsi" w:hAnsiTheme="minorHAnsi" w:cstheme="minorHAnsi"/>
                <w:sz w:val="22"/>
                <w:szCs w:val="22"/>
              </w:rPr>
              <w:t xml:space="preserve">. </w:t>
            </w:r>
            <w:r w:rsidRPr="00B3544D">
              <w:rPr>
                <w:rFonts w:asciiTheme="minorHAnsi" w:hAnsiTheme="minorHAnsi" w:cstheme="minorHAnsi"/>
                <w:sz w:val="22"/>
                <w:szCs w:val="22"/>
                <w:lang w:val="en-US"/>
              </w:rPr>
              <w:t>Keweloh</w:t>
            </w:r>
            <w:r w:rsidRPr="00B3544D">
              <w:rPr>
                <w:rFonts w:asciiTheme="minorHAnsi" w:hAnsiTheme="minorHAnsi" w:cstheme="minorHAnsi"/>
                <w:sz w:val="22"/>
                <w:szCs w:val="22"/>
              </w:rPr>
              <w:t>. 2013. Μικροβιλογία &amp; Υγιεινή Τροφίμων. Θεωρία &amp; Πράξη. Εκδοτικός Όμιλος Ίων.</w:t>
            </w:r>
          </w:p>
        </w:tc>
      </w:tr>
    </w:tbl>
    <w:p w14:paraId="2832F65C" w14:textId="77777777" w:rsidR="00B3544D" w:rsidRPr="00B3544D" w:rsidRDefault="00B3544D" w:rsidP="00B3544D">
      <w:pPr>
        <w:jc w:val="center"/>
        <w:rPr>
          <w:rFonts w:asciiTheme="minorHAnsi" w:hAnsiTheme="minorHAnsi" w:cstheme="minorHAnsi"/>
        </w:rPr>
      </w:pPr>
    </w:p>
    <w:p w14:paraId="4621E098" w14:textId="77777777" w:rsidR="00B3544D" w:rsidRPr="00B3544D" w:rsidRDefault="00B3544D" w:rsidP="00B3544D">
      <w:pPr>
        <w:jc w:val="center"/>
        <w:rPr>
          <w:rFonts w:asciiTheme="minorHAnsi" w:hAnsiTheme="minorHAnsi" w:cstheme="minorHAnsi"/>
        </w:rPr>
      </w:pPr>
    </w:p>
    <w:p w14:paraId="1CB1F166"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lang w:val="en-US"/>
        </w:rPr>
      </w:pPr>
      <w:r w:rsidRPr="00B3544D">
        <w:rPr>
          <w:rFonts w:asciiTheme="minorHAnsi" w:eastAsia="Calibri" w:hAnsiTheme="minorHAnsi" w:cstheme="minorHAnsi"/>
          <w:b/>
          <w:lang w:val="en-US"/>
        </w:rPr>
        <w:t>ANNEX OF THE COURSE OUTLINE</w:t>
      </w:r>
      <w:r w:rsidRPr="00B3544D">
        <w:rPr>
          <w:rFonts w:asciiTheme="minorHAnsi" w:eastAsia="Calibri" w:hAnsiTheme="minorHAnsi" w:cstheme="minorHAnsi"/>
          <w:b/>
          <w:lang w:val="en-US"/>
        </w:rPr>
        <w:br/>
        <w:t>Alternative ways of examining a course in emergency situations</w:t>
      </w:r>
    </w:p>
    <w:tbl>
      <w:tblPr>
        <w:tblStyle w:val="1110"/>
        <w:tblW w:w="9091" w:type="dxa"/>
        <w:jc w:val="center"/>
        <w:tblLook w:val="04A0" w:firstRow="1" w:lastRow="0" w:firstColumn="1" w:lastColumn="0" w:noHBand="0" w:noVBand="1"/>
      </w:tblPr>
      <w:tblGrid>
        <w:gridCol w:w="2386"/>
        <w:gridCol w:w="6705"/>
      </w:tblGrid>
      <w:tr w:rsidR="00B3544D" w:rsidRPr="00B3544D" w14:paraId="588A7E84"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7186A926" w14:textId="77777777" w:rsidR="00B3544D" w:rsidRPr="00B3544D" w:rsidRDefault="00B3544D" w:rsidP="00B3544D">
            <w:pPr>
              <w:spacing w:before="120" w:after="120"/>
              <w:ind w:left="-112"/>
              <w:jc w:val="right"/>
              <w:rPr>
                <w:rFonts w:ascii="Calibri" w:eastAsia="Calibri" w:hAnsi="Calibri"/>
                <w:b/>
              </w:rPr>
            </w:pPr>
            <w:r w:rsidRPr="00B3544D">
              <w:rPr>
                <w:rFonts w:ascii="Calibri" w:eastAsia="Calibri" w:hAnsi="Calibri"/>
                <w:b/>
                <w:lang w:val="en-US"/>
              </w:rPr>
              <w:t>Teacher</w:t>
            </w:r>
          </w:p>
        </w:tc>
        <w:tc>
          <w:tcPr>
            <w:tcW w:w="6705" w:type="dxa"/>
            <w:tcBorders>
              <w:top w:val="single" w:sz="4" w:space="0" w:color="auto"/>
              <w:left w:val="single" w:sz="4" w:space="0" w:color="auto"/>
              <w:bottom w:val="single" w:sz="4" w:space="0" w:color="auto"/>
              <w:right w:val="single" w:sz="4" w:space="0" w:color="auto"/>
            </w:tcBorders>
            <w:vAlign w:val="center"/>
          </w:tcPr>
          <w:p w14:paraId="56140180" w14:textId="77777777" w:rsidR="00B3544D" w:rsidRPr="00B3544D" w:rsidRDefault="00B3544D" w:rsidP="00B3544D">
            <w:pPr>
              <w:spacing w:before="120" w:after="120"/>
              <w:rPr>
                <w:rFonts w:ascii="Calibri" w:eastAsia="Calibri" w:hAnsi="Calibri"/>
                <w:lang w:val="en-US"/>
              </w:rPr>
            </w:pPr>
            <w:r w:rsidRPr="00B3544D">
              <w:rPr>
                <w:rFonts w:asciiTheme="minorHAnsi" w:hAnsiTheme="minorHAnsi" w:cstheme="minorHAnsi"/>
                <w:lang w:val="en-US"/>
              </w:rPr>
              <w:t>Mantzourani Ioanna</w:t>
            </w:r>
          </w:p>
        </w:tc>
      </w:tr>
      <w:tr w:rsidR="00B3544D" w:rsidRPr="00B3544D" w14:paraId="1EEB726E"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542460D3" w14:textId="77777777" w:rsidR="00B3544D" w:rsidRPr="00B3544D" w:rsidRDefault="00B3544D" w:rsidP="00B3544D">
            <w:pPr>
              <w:spacing w:before="120" w:after="120"/>
              <w:ind w:left="-112"/>
              <w:jc w:val="right"/>
              <w:rPr>
                <w:rFonts w:ascii="Calibri" w:eastAsia="Calibri" w:hAnsi="Calibri"/>
                <w:b/>
                <w:lang w:val="en-US"/>
              </w:rPr>
            </w:pPr>
            <w:r w:rsidRPr="00B3544D">
              <w:rPr>
                <w:rFonts w:ascii="Calibri" w:eastAsia="Calibri" w:hAnsi="Calibri"/>
                <w:b/>
                <w:lang w:val="en-US"/>
              </w:rPr>
              <w:t>Contact details</w:t>
            </w:r>
          </w:p>
        </w:tc>
        <w:tc>
          <w:tcPr>
            <w:tcW w:w="6705" w:type="dxa"/>
            <w:tcBorders>
              <w:top w:val="single" w:sz="4" w:space="0" w:color="auto"/>
              <w:left w:val="single" w:sz="4" w:space="0" w:color="auto"/>
              <w:bottom w:val="single" w:sz="4" w:space="0" w:color="auto"/>
              <w:right w:val="single" w:sz="4" w:space="0" w:color="auto"/>
            </w:tcBorders>
            <w:vAlign w:val="center"/>
          </w:tcPr>
          <w:p w14:paraId="12A35473" w14:textId="77777777" w:rsidR="00B3544D" w:rsidRPr="00B3544D" w:rsidRDefault="00B3544D" w:rsidP="00B3544D">
            <w:pPr>
              <w:spacing w:before="120" w:after="120"/>
              <w:rPr>
                <w:rFonts w:ascii="Calibri" w:eastAsia="Calibri" w:hAnsi="Calibri"/>
                <w:lang w:val="en-US"/>
              </w:rPr>
            </w:pPr>
            <w:r w:rsidRPr="00B3544D">
              <w:rPr>
                <w:rFonts w:asciiTheme="minorHAnsi" w:hAnsiTheme="minorHAnsi" w:cstheme="minorHAnsi"/>
                <w:lang w:val="en-US"/>
              </w:rPr>
              <w:t>imantzou</w:t>
            </w:r>
            <w:r w:rsidRPr="00B3544D">
              <w:rPr>
                <w:rFonts w:asciiTheme="minorHAnsi" w:hAnsiTheme="minorHAnsi" w:cstheme="minorHAnsi"/>
              </w:rPr>
              <w:t>@agro.duth.gr</w:t>
            </w:r>
          </w:p>
        </w:tc>
      </w:tr>
      <w:tr w:rsidR="00B3544D" w:rsidRPr="00B3544D" w14:paraId="491CD1A4"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4991B7B5" w14:textId="77777777" w:rsidR="00B3544D" w:rsidRPr="00B3544D" w:rsidRDefault="00B3544D" w:rsidP="00B3544D">
            <w:pPr>
              <w:spacing w:before="120" w:after="120"/>
              <w:ind w:left="-106" w:right="11"/>
              <w:jc w:val="right"/>
              <w:rPr>
                <w:rFonts w:ascii="Calibri" w:eastAsia="Calibri" w:hAnsi="Calibri"/>
                <w:b/>
              </w:rPr>
            </w:pPr>
            <w:r w:rsidRPr="00B3544D">
              <w:rPr>
                <w:rFonts w:ascii="Calibri" w:eastAsia="Calibri" w:hAnsi="Calibri"/>
                <w:b/>
                <w:lang w:val="en-US"/>
              </w:rPr>
              <w:t>Supervisors</w:t>
            </w:r>
          </w:p>
        </w:tc>
        <w:tc>
          <w:tcPr>
            <w:tcW w:w="6705" w:type="dxa"/>
            <w:tcBorders>
              <w:top w:val="single" w:sz="4" w:space="0" w:color="auto"/>
              <w:left w:val="single" w:sz="4" w:space="0" w:color="auto"/>
              <w:bottom w:val="single" w:sz="4" w:space="0" w:color="auto"/>
              <w:right w:val="single" w:sz="4" w:space="0" w:color="auto"/>
            </w:tcBorders>
            <w:vAlign w:val="center"/>
          </w:tcPr>
          <w:p w14:paraId="76417B1C" w14:textId="77777777" w:rsidR="00B3544D" w:rsidRPr="00B3544D" w:rsidRDefault="00B3544D" w:rsidP="00B3544D">
            <w:pPr>
              <w:spacing w:before="120" w:after="120"/>
              <w:rPr>
                <w:rFonts w:ascii="Calibri" w:eastAsia="Calibri" w:hAnsi="Calibri"/>
                <w:lang w:val="en-US"/>
              </w:rPr>
            </w:pPr>
            <w:r w:rsidRPr="00B3544D">
              <w:rPr>
                <w:rFonts w:ascii="Calibri" w:eastAsia="Calibri" w:hAnsi="Calibri"/>
                <w:lang w:val="en-US"/>
              </w:rPr>
              <w:t>NO</w:t>
            </w:r>
          </w:p>
        </w:tc>
      </w:tr>
      <w:tr w:rsidR="00B3544D" w:rsidRPr="00B3544D" w14:paraId="4F9D41C9"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71A34CC7" w14:textId="77777777" w:rsidR="00B3544D" w:rsidRPr="00B3544D" w:rsidRDefault="00B3544D" w:rsidP="00B3544D">
            <w:pPr>
              <w:spacing w:before="120" w:after="120"/>
              <w:ind w:left="-154" w:right="-37"/>
              <w:contextualSpacing/>
              <w:jc w:val="right"/>
              <w:rPr>
                <w:rFonts w:ascii="Calibri" w:eastAsia="Calibri" w:hAnsi="Calibri"/>
                <w:b/>
                <w:color w:val="FF0000"/>
              </w:rPr>
            </w:pPr>
            <w:r w:rsidRPr="00B3544D">
              <w:rPr>
                <w:rFonts w:ascii="Calibri" w:eastAsia="Calibri" w:hAnsi="Calibri"/>
                <w:b/>
                <w:lang w:val="en-US"/>
              </w:rPr>
              <w:t>Evaluation methods</w:t>
            </w:r>
            <w:r w:rsidRPr="00B3544D">
              <w:rPr>
                <w:rFonts w:ascii="Calibri" w:eastAsia="Calibri" w:hAnsi="Calibri"/>
                <w:b/>
              </w:rPr>
              <w:t xml:space="preserve"> </w:t>
            </w:r>
          </w:p>
        </w:tc>
        <w:tc>
          <w:tcPr>
            <w:tcW w:w="6705" w:type="dxa"/>
            <w:tcBorders>
              <w:top w:val="single" w:sz="4" w:space="0" w:color="auto"/>
              <w:left w:val="single" w:sz="4" w:space="0" w:color="auto"/>
              <w:bottom w:val="single" w:sz="4" w:space="0" w:color="auto"/>
              <w:right w:val="single" w:sz="4" w:space="0" w:color="auto"/>
            </w:tcBorders>
            <w:vAlign w:val="center"/>
          </w:tcPr>
          <w:p w14:paraId="20C56415" w14:textId="77777777" w:rsidR="00B3544D" w:rsidRPr="00B3544D" w:rsidRDefault="00B3544D" w:rsidP="00B3544D">
            <w:pPr>
              <w:spacing w:before="120" w:after="120"/>
              <w:jc w:val="both"/>
              <w:rPr>
                <w:rFonts w:ascii="Calibri" w:eastAsia="Calibri" w:hAnsi="Calibri" w:cs="Calibri"/>
                <w:lang w:val="en-US"/>
              </w:rPr>
            </w:pPr>
            <w:r w:rsidRPr="00B3544D">
              <w:rPr>
                <w:rFonts w:asciiTheme="minorHAnsi" w:hAnsiTheme="minorHAnsi" w:cstheme="minorHAnsi"/>
                <w:lang w:val="en-US"/>
              </w:rPr>
              <w:t>Distance learning</w:t>
            </w:r>
          </w:p>
        </w:tc>
      </w:tr>
      <w:tr w:rsidR="00B3544D" w:rsidRPr="00B3544D" w14:paraId="2F03AD18"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5EF192C9" w14:textId="77777777" w:rsidR="00B3544D" w:rsidRPr="00B3544D" w:rsidRDefault="00B3544D" w:rsidP="00B3544D">
            <w:pPr>
              <w:spacing w:before="120" w:after="120"/>
              <w:ind w:left="-106" w:right="11"/>
              <w:contextualSpacing/>
              <w:jc w:val="right"/>
              <w:rPr>
                <w:rFonts w:ascii="Calibri" w:eastAsia="Calibri" w:hAnsi="Calibri"/>
                <w:b/>
                <w:color w:val="FF0000"/>
              </w:rPr>
            </w:pPr>
            <w:r w:rsidRPr="00B3544D">
              <w:rPr>
                <w:rFonts w:ascii="Calibri" w:eastAsia="Calibri" w:hAnsi="Calibri"/>
                <w:b/>
                <w:lang w:val="en-US"/>
              </w:rPr>
              <w:t>Implementation Instructions</w:t>
            </w:r>
          </w:p>
        </w:tc>
        <w:tc>
          <w:tcPr>
            <w:tcW w:w="6705" w:type="dxa"/>
            <w:tcBorders>
              <w:top w:val="single" w:sz="4" w:space="0" w:color="auto"/>
              <w:left w:val="single" w:sz="4" w:space="0" w:color="auto"/>
              <w:bottom w:val="single" w:sz="4" w:space="0" w:color="auto"/>
              <w:right w:val="single" w:sz="4" w:space="0" w:color="auto"/>
            </w:tcBorders>
            <w:vAlign w:val="center"/>
          </w:tcPr>
          <w:p w14:paraId="74990FE5" w14:textId="77777777" w:rsidR="00B3544D" w:rsidRPr="00B3544D" w:rsidRDefault="00B3544D" w:rsidP="00B3544D">
            <w:pPr>
              <w:ind w:left="-76" w:right="-68"/>
              <w:jc w:val="both"/>
              <w:rPr>
                <w:rFonts w:asciiTheme="minorHAnsi" w:hAnsiTheme="minorHAnsi" w:cstheme="minorHAnsi"/>
                <w:lang w:val="en-US"/>
              </w:rPr>
            </w:pPr>
            <w:r w:rsidRPr="00B3544D">
              <w:rPr>
                <w:rFonts w:asciiTheme="minorHAnsi" w:hAnsiTheme="minorHAnsi" w:cstheme="minorHAnsi"/>
                <w:lang w:val="en-US"/>
              </w:rPr>
              <w:t>The distance exercises will include 50 questions drawn from a theme bank containing 25 multiple choice / single answer and 25 right / wrong questions (Course Total 50). The available time will be 30 minutes. The date and time of appearance of the exercise in the e-class is the one that appears in the approved program of the exam which is posted on the website of the Department. Before the start of the exam, students are required to log in through their Microsoft Teams account, to the corresponding link and show their identity to the camera, in order to be identified. In case of problems with the e-class platform during the submission of the exercise, the students will contact either the instructor by mail or the course coordinator. The right to participate (and therefore evaluation) have those who are registered with their institutional account in the e-class and have declared the course according to Universis.</w:t>
            </w:r>
          </w:p>
        </w:tc>
      </w:tr>
    </w:tbl>
    <w:p w14:paraId="3B143096" w14:textId="77777777" w:rsidR="00B3544D" w:rsidRPr="00B3544D" w:rsidRDefault="00B3544D" w:rsidP="00B3544D">
      <w:pPr>
        <w:spacing w:after="120"/>
        <w:rPr>
          <w:rFonts w:asciiTheme="minorHAnsi" w:eastAsia="BatangChe" w:hAnsiTheme="minorHAnsi"/>
          <w:b/>
          <w:sz w:val="28"/>
          <w:szCs w:val="28"/>
          <w:u w:val="single"/>
          <w:lang w:val="en-US"/>
        </w:rPr>
      </w:pPr>
    </w:p>
    <w:p w14:paraId="1098AD2E" w14:textId="77777777" w:rsidR="00B3544D" w:rsidRPr="00B3544D" w:rsidRDefault="00B3544D" w:rsidP="00B3544D">
      <w:pPr>
        <w:jc w:val="center"/>
        <w:rPr>
          <w:rFonts w:asciiTheme="minorHAnsi" w:eastAsia="BatangChe" w:hAnsiTheme="minorHAnsi"/>
          <w:b/>
          <w:sz w:val="28"/>
          <w:szCs w:val="28"/>
        </w:rPr>
      </w:pPr>
      <w:r w:rsidRPr="00B3544D">
        <w:rPr>
          <w:rFonts w:asciiTheme="minorHAnsi" w:eastAsia="BatangChe" w:hAnsiTheme="minorHAnsi"/>
          <w:b/>
          <w:sz w:val="28"/>
          <w:szCs w:val="28"/>
        </w:rPr>
        <w:t xml:space="preserve">Ειδικά θέματα διατροφής </w:t>
      </w:r>
    </w:p>
    <w:p w14:paraId="4C388A83" w14:textId="77777777" w:rsidR="00B3544D" w:rsidRPr="00B3544D" w:rsidRDefault="00B3544D" w:rsidP="00B3544D">
      <w:pPr>
        <w:jc w:val="center"/>
        <w:rPr>
          <w:rFonts w:asciiTheme="minorHAnsi" w:eastAsia="BatangChe" w:hAnsiTheme="minorHAnsi"/>
          <w:b/>
        </w:rPr>
      </w:pPr>
      <w:r w:rsidRPr="00B3544D">
        <w:rPr>
          <w:rFonts w:asciiTheme="minorHAnsi" w:eastAsia="BatangChe" w:hAnsiTheme="minorHAnsi"/>
          <w:b/>
        </w:rPr>
        <w:t>Διδάσκουσα: Όλγα Παγωνοπούλου</w:t>
      </w:r>
    </w:p>
    <w:p w14:paraId="3026A466" w14:textId="77777777" w:rsidR="00B3544D" w:rsidRPr="00B3544D" w:rsidRDefault="00B3544D" w:rsidP="00B3544D">
      <w:pPr>
        <w:pBdr>
          <w:bottom w:val="single" w:sz="4" w:space="1" w:color="auto"/>
        </w:pBdr>
        <w:jc w:val="center"/>
        <w:rPr>
          <w:rFonts w:asciiTheme="minorHAnsi" w:eastAsia="BatangChe" w:hAnsiTheme="minorHAnsi"/>
          <w:b/>
          <w:sz w:val="22"/>
          <w:szCs w:val="22"/>
        </w:rPr>
      </w:pPr>
    </w:p>
    <w:p w14:paraId="557DAA9B" w14:textId="77777777" w:rsidR="00B3544D" w:rsidRPr="00B3544D" w:rsidRDefault="00B3544D" w:rsidP="00B3544D">
      <w:pPr>
        <w:spacing w:line="276" w:lineRule="auto"/>
        <w:jc w:val="center"/>
        <w:rPr>
          <w:rFonts w:ascii="Calibri" w:hAnsi="Calibri" w:cs="Arial"/>
          <w:lang w:eastAsia="en-US"/>
        </w:rPr>
      </w:pPr>
      <w:r w:rsidRPr="00B3544D">
        <w:rPr>
          <w:rFonts w:ascii="Calibri" w:hAnsi="Calibri" w:cs="Arial"/>
          <w:b/>
          <w:lang w:eastAsia="en-US"/>
        </w:rPr>
        <w:lastRenderedPageBreak/>
        <w:t>ΠΕΡΙΓΡΑΜΜΑ ΜΑΘΗΜΑΤΟΣ</w:t>
      </w:r>
    </w:p>
    <w:p w14:paraId="5106D612" w14:textId="77777777" w:rsidR="00B3544D" w:rsidRPr="00B3544D" w:rsidRDefault="00B3544D" w:rsidP="006E6CC4">
      <w:pPr>
        <w:widowControl w:val="0"/>
        <w:numPr>
          <w:ilvl w:val="0"/>
          <w:numId w:val="127"/>
        </w:numPr>
        <w:autoSpaceDE w:val="0"/>
        <w:autoSpaceDN w:val="0"/>
        <w:adjustRightInd w:val="0"/>
        <w:spacing w:before="240" w:line="276" w:lineRule="auto"/>
        <w:contextualSpacing/>
        <w:rPr>
          <w:rFonts w:ascii="Calibri" w:hAnsi="Calibri" w:cs="Arial"/>
          <w:b/>
          <w:lang w:eastAsia="en-US"/>
        </w:rPr>
      </w:pPr>
      <w:r w:rsidRPr="00B3544D">
        <w:rPr>
          <w:rFonts w:ascii="Calibri" w:hAnsi="Calibri" w:cs="Arial"/>
          <w:b/>
          <w:lang w:eastAsia="en-US"/>
        </w:rPr>
        <w:t>ΓΕΝΙΚΑ</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1192"/>
        <w:gridCol w:w="1045"/>
        <w:gridCol w:w="1357"/>
        <w:gridCol w:w="339"/>
        <w:gridCol w:w="1597"/>
      </w:tblGrid>
      <w:tr w:rsidR="00B3544D" w:rsidRPr="00B3544D" w14:paraId="08A2CA25" w14:textId="77777777" w:rsidTr="000F1667">
        <w:trPr>
          <w:jc w:val="center"/>
        </w:trPr>
        <w:tc>
          <w:tcPr>
            <w:tcW w:w="2941" w:type="dxa"/>
            <w:shd w:val="clear" w:color="auto" w:fill="DDD9C3"/>
            <w:vAlign w:val="center"/>
          </w:tcPr>
          <w:p w14:paraId="0E4F619C" w14:textId="77777777" w:rsidR="00B3544D" w:rsidRPr="00B3544D" w:rsidRDefault="00B3544D" w:rsidP="00B3544D">
            <w:pPr>
              <w:jc w:val="right"/>
              <w:rPr>
                <w:rFonts w:asciiTheme="minorHAnsi" w:hAnsiTheme="minorHAnsi" w:cstheme="minorHAnsi"/>
                <w:b/>
                <w:sz w:val="22"/>
                <w:szCs w:val="22"/>
                <w:lang w:eastAsia="en-US"/>
              </w:rPr>
            </w:pPr>
            <w:r w:rsidRPr="00B3544D">
              <w:rPr>
                <w:rFonts w:asciiTheme="minorHAnsi" w:hAnsiTheme="minorHAnsi" w:cstheme="minorHAnsi"/>
                <w:b/>
                <w:sz w:val="22"/>
                <w:szCs w:val="22"/>
                <w:lang w:eastAsia="en-US"/>
              </w:rPr>
              <w:t>ΣΧΟΛΗ</w:t>
            </w:r>
          </w:p>
        </w:tc>
        <w:tc>
          <w:tcPr>
            <w:tcW w:w="5530" w:type="dxa"/>
            <w:gridSpan w:val="5"/>
            <w:vAlign w:val="center"/>
          </w:tcPr>
          <w:p w14:paraId="166054D2" w14:textId="77777777" w:rsidR="00B3544D" w:rsidRPr="00B3544D" w:rsidRDefault="00B3544D" w:rsidP="00B3544D">
            <w:pPr>
              <w:rPr>
                <w:rFonts w:asciiTheme="minorHAnsi" w:hAnsiTheme="minorHAnsi" w:cstheme="minorHAnsi"/>
                <w:sz w:val="22"/>
                <w:szCs w:val="22"/>
                <w:lang w:eastAsia="en-US"/>
              </w:rPr>
            </w:pPr>
            <w:r w:rsidRPr="00B3544D">
              <w:rPr>
                <w:rFonts w:ascii="Calibri" w:hAnsi="Calibri" w:cs="Arial"/>
                <w:sz w:val="22"/>
                <w:szCs w:val="22"/>
              </w:rPr>
              <w:t>ΣΧΟΛΗ ΕΠΙΣΤΗΜΩΝ ΓΕΩΠΟΝΙΑΣ ΚΑΙ ΔΑΣΟΛΟΓΙΑΣ</w:t>
            </w:r>
          </w:p>
        </w:tc>
      </w:tr>
      <w:tr w:rsidR="00B3544D" w:rsidRPr="00B3544D" w14:paraId="322611CE" w14:textId="77777777" w:rsidTr="000F1667">
        <w:trPr>
          <w:jc w:val="center"/>
        </w:trPr>
        <w:tc>
          <w:tcPr>
            <w:tcW w:w="2941" w:type="dxa"/>
            <w:shd w:val="clear" w:color="auto" w:fill="DDD9C3"/>
            <w:vAlign w:val="center"/>
          </w:tcPr>
          <w:p w14:paraId="6831965A" w14:textId="77777777" w:rsidR="00B3544D" w:rsidRPr="00B3544D" w:rsidRDefault="00B3544D" w:rsidP="00B3544D">
            <w:pPr>
              <w:jc w:val="right"/>
              <w:rPr>
                <w:rFonts w:asciiTheme="minorHAnsi" w:hAnsiTheme="minorHAnsi" w:cstheme="minorHAnsi"/>
                <w:b/>
                <w:sz w:val="22"/>
                <w:szCs w:val="22"/>
                <w:lang w:eastAsia="en-US"/>
              </w:rPr>
            </w:pPr>
            <w:r w:rsidRPr="00B3544D">
              <w:rPr>
                <w:rFonts w:asciiTheme="minorHAnsi" w:hAnsiTheme="minorHAnsi" w:cstheme="minorHAnsi"/>
                <w:b/>
                <w:sz w:val="22"/>
                <w:szCs w:val="22"/>
                <w:lang w:eastAsia="en-US"/>
              </w:rPr>
              <w:t>ΤΜΗΜΑ</w:t>
            </w:r>
            <w:r w:rsidRPr="00B3544D">
              <w:rPr>
                <w:rFonts w:asciiTheme="minorHAnsi" w:hAnsiTheme="minorHAnsi" w:cstheme="minorHAnsi"/>
                <w:b/>
                <w:sz w:val="22"/>
                <w:szCs w:val="22"/>
                <w:lang w:val="en-US" w:eastAsia="en-US"/>
              </w:rPr>
              <w:t>/</w:t>
            </w:r>
            <w:r w:rsidRPr="00B3544D">
              <w:rPr>
                <w:rFonts w:asciiTheme="minorHAnsi" w:hAnsiTheme="minorHAnsi" w:cstheme="minorHAnsi"/>
                <w:b/>
                <w:sz w:val="22"/>
                <w:szCs w:val="22"/>
                <w:lang w:eastAsia="en-US"/>
              </w:rPr>
              <w:t>ΠΜΣ</w:t>
            </w:r>
          </w:p>
        </w:tc>
        <w:tc>
          <w:tcPr>
            <w:tcW w:w="5530" w:type="dxa"/>
            <w:gridSpan w:val="5"/>
            <w:vAlign w:val="center"/>
          </w:tcPr>
          <w:p w14:paraId="5161DB47" w14:textId="77777777" w:rsidR="00B3544D" w:rsidRPr="00B3544D" w:rsidRDefault="00B3544D" w:rsidP="00B3544D">
            <w:pPr>
              <w:rPr>
                <w:rFonts w:asciiTheme="minorHAnsi" w:hAnsiTheme="minorHAnsi" w:cstheme="minorHAnsi"/>
                <w:sz w:val="22"/>
                <w:szCs w:val="22"/>
                <w:lang w:eastAsia="en-US"/>
              </w:rPr>
            </w:pPr>
            <w:r w:rsidRPr="00B3544D">
              <w:rPr>
                <w:rFonts w:asciiTheme="minorHAnsi" w:hAnsiTheme="minorHAnsi" w:cstheme="minorHAnsi"/>
                <w:sz w:val="22"/>
                <w:szCs w:val="22"/>
              </w:rPr>
              <w:t>ΑΓΡΟΤΙΚΗΣ ΑΝΑΠΤΥΞΗΣ/ΑΕΙΦΟΡΙΚΑ ΣΥΣΤΗΜΑΤΑ ΠΑΡΑΓΩΓΗΣ ΚΑΙ ΠΕΡΙΒΑΛΛΟΝ ΣΤΗ ΓΕΩΡΓΙΑ</w:t>
            </w:r>
          </w:p>
        </w:tc>
      </w:tr>
      <w:tr w:rsidR="00B3544D" w:rsidRPr="00B3544D" w14:paraId="6FE1A8E7" w14:textId="77777777" w:rsidTr="000F1667">
        <w:trPr>
          <w:jc w:val="center"/>
        </w:trPr>
        <w:tc>
          <w:tcPr>
            <w:tcW w:w="2941" w:type="dxa"/>
            <w:shd w:val="clear" w:color="auto" w:fill="DDD9C3"/>
            <w:vAlign w:val="center"/>
          </w:tcPr>
          <w:p w14:paraId="7985CB99" w14:textId="77777777" w:rsidR="00B3544D" w:rsidRPr="00B3544D" w:rsidRDefault="00B3544D" w:rsidP="00B3544D">
            <w:pPr>
              <w:jc w:val="right"/>
              <w:rPr>
                <w:rFonts w:asciiTheme="minorHAnsi" w:hAnsiTheme="minorHAnsi" w:cstheme="minorHAnsi"/>
                <w:b/>
                <w:sz w:val="22"/>
                <w:szCs w:val="22"/>
                <w:lang w:eastAsia="en-US"/>
              </w:rPr>
            </w:pPr>
            <w:r w:rsidRPr="00B3544D">
              <w:rPr>
                <w:rFonts w:asciiTheme="minorHAnsi" w:hAnsiTheme="minorHAnsi" w:cstheme="minorHAnsi"/>
                <w:b/>
                <w:sz w:val="22"/>
                <w:szCs w:val="22"/>
                <w:lang w:eastAsia="en-US"/>
              </w:rPr>
              <w:t xml:space="preserve">ΕΠΙΠΕΔΟ ΣΠΟΥΔΩΝ </w:t>
            </w:r>
          </w:p>
        </w:tc>
        <w:tc>
          <w:tcPr>
            <w:tcW w:w="5530" w:type="dxa"/>
            <w:gridSpan w:val="5"/>
            <w:vAlign w:val="center"/>
          </w:tcPr>
          <w:p w14:paraId="1CE09C87" w14:textId="77777777" w:rsidR="00B3544D" w:rsidRPr="00B3544D" w:rsidRDefault="00B3544D" w:rsidP="00B3544D">
            <w:pPr>
              <w:rPr>
                <w:rFonts w:asciiTheme="minorHAnsi" w:hAnsiTheme="minorHAnsi" w:cstheme="minorHAnsi"/>
                <w:sz w:val="22"/>
                <w:szCs w:val="22"/>
                <w:lang w:eastAsia="en-US"/>
              </w:rPr>
            </w:pPr>
            <w:r w:rsidRPr="00B3544D">
              <w:rPr>
                <w:rFonts w:ascii="Calibri" w:hAnsi="Calibri" w:cs="Arial"/>
                <w:sz w:val="22"/>
                <w:szCs w:val="22"/>
              </w:rPr>
              <w:t>ΕΠΙΠΕΔΟ 7-ΜΕΤΑΠΤΥΧΙΑΚΟ ΔΙΠΛΩΜΑ ΕΙΔΙΚΕΥΣΗΣ</w:t>
            </w:r>
          </w:p>
        </w:tc>
      </w:tr>
      <w:tr w:rsidR="00B3544D" w:rsidRPr="00B3544D" w14:paraId="3D627C94" w14:textId="77777777" w:rsidTr="000F1667">
        <w:trPr>
          <w:jc w:val="center"/>
        </w:trPr>
        <w:tc>
          <w:tcPr>
            <w:tcW w:w="2941" w:type="dxa"/>
            <w:shd w:val="clear" w:color="auto" w:fill="DDD9C3"/>
            <w:vAlign w:val="center"/>
          </w:tcPr>
          <w:p w14:paraId="3F199928" w14:textId="77777777" w:rsidR="00B3544D" w:rsidRPr="00B3544D" w:rsidRDefault="00B3544D" w:rsidP="00B3544D">
            <w:pPr>
              <w:jc w:val="right"/>
              <w:rPr>
                <w:rFonts w:asciiTheme="minorHAnsi" w:hAnsiTheme="minorHAnsi" w:cstheme="minorHAnsi"/>
                <w:b/>
                <w:sz w:val="22"/>
                <w:szCs w:val="22"/>
                <w:lang w:val="en-US" w:eastAsia="en-US"/>
              </w:rPr>
            </w:pPr>
            <w:r w:rsidRPr="00B3544D">
              <w:rPr>
                <w:rFonts w:asciiTheme="minorHAnsi" w:hAnsiTheme="minorHAnsi" w:cstheme="minorHAnsi"/>
                <w:b/>
                <w:sz w:val="22"/>
                <w:szCs w:val="22"/>
                <w:lang w:eastAsia="en-US"/>
              </w:rPr>
              <w:t>ΚΩΔΙΚΟΣ ΜΑΘΗΜΑΤΟΣ</w:t>
            </w:r>
          </w:p>
        </w:tc>
        <w:tc>
          <w:tcPr>
            <w:tcW w:w="1192" w:type="dxa"/>
            <w:vAlign w:val="center"/>
          </w:tcPr>
          <w:p w14:paraId="54157B75" w14:textId="77777777" w:rsidR="00B3544D" w:rsidRPr="00B3544D" w:rsidRDefault="00B3544D" w:rsidP="00B3544D">
            <w:pPr>
              <w:rPr>
                <w:rFonts w:asciiTheme="minorHAnsi" w:hAnsiTheme="minorHAnsi" w:cstheme="minorHAnsi"/>
                <w:bCs/>
                <w:sz w:val="22"/>
                <w:szCs w:val="22"/>
                <w:lang w:val="en-US" w:eastAsia="en-US"/>
              </w:rPr>
            </w:pPr>
            <w:r w:rsidRPr="00B3544D">
              <w:rPr>
                <w:rFonts w:asciiTheme="minorHAnsi" w:hAnsiTheme="minorHAnsi" w:cstheme="minorHAnsi"/>
                <w:bCs/>
                <w:sz w:val="22"/>
                <w:szCs w:val="22"/>
                <w:lang w:val="en-US" w:eastAsia="en-US"/>
              </w:rPr>
              <w:t>PTBF03</w:t>
            </w:r>
          </w:p>
        </w:tc>
        <w:tc>
          <w:tcPr>
            <w:tcW w:w="2402" w:type="dxa"/>
            <w:gridSpan w:val="2"/>
            <w:shd w:val="clear" w:color="auto" w:fill="DDD9C3"/>
            <w:vAlign w:val="center"/>
          </w:tcPr>
          <w:p w14:paraId="572E0EDF" w14:textId="77777777" w:rsidR="00B3544D" w:rsidRPr="00B3544D" w:rsidRDefault="00B3544D" w:rsidP="00B3544D">
            <w:pPr>
              <w:jc w:val="right"/>
              <w:rPr>
                <w:rFonts w:asciiTheme="minorHAnsi" w:hAnsiTheme="minorHAnsi" w:cstheme="minorHAnsi"/>
                <w:b/>
                <w:sz w:val="22"/>
                <w:szCs w:val="22"/>
                <w:lang w:val="en-US" w:eastAsia="en-US"/>
              </w:rPr>
            </w:pPr>
            <w:r w:rsidRPr="00B3544D">
              <w:rPr>
                <w:rFonts w:asciiTheme="minorHAnsi" w:hAnsiTheme="minorHAnsi" w:cstheme="minorHAnsi"/>
                <w:b/>
                <w:sz w:val="22"/>
                <w:szCs w:val="22"/>
                <w:lang w:eastAsia="en-US"/>
              </w:rPr>
              <w:t>ΕΞΑΜΗΝΟ ΣΠΟΥΔΩΝ</w:t>
            </w:r>
          </w:p>
        </w:tc>
        <w:tc>
          <w:tcPr>
            <w:tcW w:w="1936" w:type="dxa"/>
            <w:gridSpan w:val="2"/>
            <w:vAlign w:val="center"/>
          </w:tcPr>
          <w:p w14:paraId="1CFD52E9" w14:textId="77777777" w:rsidR="00B3544D" w:rsidRPr="00B3544D" w:rsidRDefault="00B3544D" w:rsidP="00B3544D">
            <w:pPr>
              <w:rPr>
                <w:rFonts w:asciiTheme="minorHAnsi" w:hAnsiTheme="minorHAnsi" w:cstheme="minorHAnsi"/>
                <w:b/>
                <w:sz w:val="22"/>
                <w:szCs w:val="22"/>
                <w:lang w:val="en-US" w:eastAsia="en-US"/>
              </w:rPr>
            </w:pPr>
            <w:r w:rsidRPr="00B3544D">
              <w:rPr>
                <w:rFonts w:asciiTheme="minorHAnsi" w:eastAsia="Calibri" w:hAnsiTheme="minorHAnsi" w:cstheme="minorHAnsi"/>
                <w:sz w:val="22"/>
                <w:szCs w:val="22"/>
                <w:lang w:val="en-US" w:eastAsia="en-US"/>
              </w:rPr>
              <w:t>1</w:t>
            </w:r>
            <w:r w:rsidRPr="00B3544D">
              <w:rPr>
                <w:rFonts w:asciiTheme="minorHAnsi" w:eastAsia="Calibri" w:hAnsiTheme="minorHAnsi" w:cstheme="minorHAnsi"/>
                <w:sz w:val="22"/>
                <w:szCs w:val="22"/>
                <w:vertAlign w:val="superscript"/>
                <w:lang w:val="en-US" w:eastAsia="en-US"/>
              </w:rPr>
              <w:t>o</w:t>
            </w:r>
          </w:p>
        </w:tc>
      </w:tr>
      <w:tr w:rsidR="00B3544D" w:rsidRPr="00B3544D" w14:paraId="34600390" w14:textId="77777777" w:rsidTr="000F1667">
        <w:trPr>
          <w:trHeight w:val="375"/>
          <w:jc w:val="center"/>
        </w:trPr>
        <w:tc>
          <w:tcPr>
            <w:tcW w:w="2941" w:type="dxa"/>
            <w:shd w:val="clear" w:color="auto" w:fill="DDD9C3"/>
            <w:vAlign w:val="center"/>
          </w:tcPr>
          <w:p w14:paraId="0651FBA2" w14:textId="77777777" w:rsidR="00B3544D" w:rsidRPr="00B3544D" w:rsidRDefault="00B3544D" w:rsidP="00B3544D">
            <w:pPr>
              <w:jc w:val="right"/>
              <w:rPr>
                <w:rFonts w:asciiTheme="minorHAnsi" w:hAnsiTheme="minorHAnsi" w:cstheme="minorHAnsi"/>
                <w:b/>
                <w:sz w:val="22"/>
                <w:szCs w:val="22"/>
                <w:lang w:eastAsia="en-US"/>
              </w:rPr>
            </w:pPr>
            <w:r w:rsidRPr="00B3544D">
              <w:rPr>
                <w:rFonts w:asciiTheme="minorHAnsi" w:hAnsiTheme="minorHAnsi" w:cstheme="minorHAnsi"/>
                <w:b/>
                <w:sz w:val="22"/>
                <w:szCs w:val="22"/>
                <w:lang w:eastAsia="en-US"/>
              </w:rPr>
              <w:t>ΤΙΤΛΟΣ ΜΑΘΗΜΑΤΟΣ</w:t>
            </w:r>
          </w:p>
        </w:tc>
        <w:tc>
          <w:tcPr>
            <w:tcW w:w="5530" w:type="dxa"/>
            <w:gridSpan w:val="5"/>
            <w:vAlign w:val="center"/>
          </w:tcPr>
          <w:p w14:paraId="122F1C5E" w14:textId="77777777" w:rsidR="00B3544D" w:rsidRPr="00B3544D" w:rsidRDefault="00B3544D" w:rsidP="00B3544D">
            <w:pPr>
              <w:rPr>
                <w:rFonts w:asciiTheme="minorHAnsi" w:hAnsiTheme="minorHAnsi" w:cstheme="minorHAnsi"/>
                <w:sz w:val="22"/>
                <w:szCs w:val="22"/>
                <w:lang w:eastAsia="en-US"/>
              </w:rPr>
            </w:pPr>
            <w:r w:rsidRPr="00B3544D">
              <w:rPr>
                <w:rFonts w:asciiTheme="minorHAnsi" w:hAnsiTheme="minorHAnsi" w:cstheme="minorHAnsi"/>
                <w:sz w:val="22"/>
                <w:szCs w:val="22"/>
                <w:lang w:eastAsia="en-US"/>
              </w:rPr>
              <w:t>ΕΙΔΙΚΑ ΘΕΜΑΤΑ ΔΙΑΤΡΟΦΗΣ</w:t>
            </w:r>
          </w:p>
        </w:tc>
      </w:tr>
      <w:tr w:rsidR="00B3544D" w:rsidRPr="00B3544D" w14:paraId="535BB0F5" w14:textId="77777777" w:rsidTr="000F1667">
        <w:trPr>
          <w:trHeight w:val="196"/>
          <w:jc w:val="center"/>
        </w:trPr>
        <w:tc>
          <w:tcPr>
            <w:tcW w:w="5178" w:type="dxa"/>
            <w:gridSpan w:val="3"/>
            <w:shd w:val="clear" w:color="auto" w:fill="DDD9C3"/>
            <w:vAlign w:val="center"/>
          </w:tcPr>
          <w:p w14:paraId="627574BE" w14:textId="77777777" w:rsidR="00B3544D" w:rsidRPr="00B3544D" w:rsidRDefault="00B3544D" w:rsidP="00B3544D">
            <w:pPr>
              <w:jc w:val="center"/>
              <w:rPr>
                <w:rFonts w:asciiTheme="minorHAnsi" w:hAnsiTheme="minorHAnsi" w:cstheme="minorHAnsi"/>
                <w:b/>
                <w:sz w:val="22"/>
                <w:szCs w:val="22"/>
                <w:lang w:eastAsia="en-US"/>
              </w:rPr>
            </w:pPr>
            <w:r w:rsidRPr="00B3544D">
              <w:rPr>
                <w:rFonts w:asciiTheme="minorHAnsi" w:hAnsiTheme="minorHAnsi" w:cstheme="minorHAnsi"/>
                <w:b/>
                <w:sz w:val="22"/>
                <w:szCs w:val="22"/>
                <w:lang w:eastAsia="en-US"/>
              </w:rPr>
              <w:t xml:space="preserve">ΑΥΤΟΤΕΛΕΙΣ ΔΙΔΑΚΤΙΚΕΣ ΔΡΑΣΤΗΡΙΟΤΗΤΕΣ </w:t>
            </w:r>
          </w:p>
        </w:tc>
        <w:tc>
          <w:tcPr>
            <w:tcW w:w="1696" w:type="dxa"/>
            <w:gridSpan w:val="2"/>
            <w:shd w:val="clear" w:color="auto" w:fill="DDD9C3"/>
            <w:vAlign w:val="center"/>
          </w:tcPr>
          <w:p w14:paraId="4F0C7729" w14:textId="77777777" w:rsidR="00B3544D" w:rsidRPr="00B3544D" w:rsidRDefault="00B3544D" w:rsidP="00B3544D">
            <w:pPr>
              <w:jc w:val="center"/>
              <w:rPr>
                <w:rFonts w:asciiTheme="minorHAnsi" w:hAnsiTheme="minorHAnsi" w:cstheme="minorHAnsi"/>
                <w:b/>
                <w:sz w:val="22"/>
                <w:szCs w:val="22"/>
                <w:lang w:eastAsia="en-US"/>
              </w:rPr>
            </w:pPr>
            <w:r w:rsidRPr="00B3544D">
              <w:rPr>
                <w:rFonts w:asciiTheme="minorHAnsi" w:hAnsiTheme="minorHAnsi" w:cstheme="minorHAnsi"/>
                <w:b/>
                <w:sz w:val="22"/>
                <w:szCs w:val="22"/>
                <w:lang w:eastAsia="en-US"/>
              </w:rPr>
              <w:t>ΕΒΔΟΜΑΔΙΑΙΕΣ</w:t>
            </w:r>
            <w:r w:rsidRPr="00B3544D">
              <w:rPr>
                <w:rFonts w:asciiTheme="minorHAnsi" w:hAnsiTheme="minorHAnsi" w:cstheme="minorHAnsi"/>
                <w:b/>
                <w:sz w:val="22"/>
                <w:szCs w:val="22"/>
                <w:lang w:eastAsia="en-US"/>
              </w:rPr>
              <w:br/>
              <w:t>ΩΡΕΣ Δ</w:t>
            </w:r>
            <w:r w:rsidRPr="00B3544D">
              <w:rPr>
                <w:rFonts w:asciiTheme="minorHAnsi" w:hAnsiTheme="minorHAnsi" w:cstheme="minorHAnsi"/>
                <w:b/>
                <w:sz w:val="22"/>
                <w:szCs w:val="22"/>
                <w:shd w:val="clear" w:color="auto" w:fill="DDD9C3"/>
                <w:lang w:eastAsia="en-US"/>
              </w:rPr>
              <w:t>ΙΔ</w:t>
            </w:r>
            <w:r w:rsidRPr="00B3544D">
              <w:rPr>
                <w:rFonts w:asciiTheme="minorHAnsi" w:hAnsiTheme="minorHAnsi" w:cstheme="minorHAnsi"/>
                <w:b/>
                <w:sz w:val="22"/>
                <w:szCs w:val="22"/>
                <w:lang w:eastAsia="en-US"/>
              </w:rPr>
              <w:t>ΑΣΚΑΛΙΑΣ</w:t>
            </w:r>
          </w:p>
        </w:tc>
        <w:tc>
          <w:tcPr>
            <w:tcW w:w="1597" w:type="dxa"/>
            <w:shd w:val="clear" w:color="auto" w:fill="DDD9C3"/>
            <w:vAlign w:val="center"/>
          </w:tcPr>
          <w:p w14:paraId="2C444D71" w14:textId="77777777" w:rsidR="00B3544D" w:rsidRPr="00B3544D" w:rsidRDefault="00B3544D" w:rsidP="00B3544D">
            <w:pPr>
              <w:jc w:val="center"/>
              <w:rPr>
                <w:rFonts w:asciiTheme="minorHAnsi" w:hAnsiTheme="minorHAnsi" w:cstheme="minorHAnsi"/>
                <w:b/>
                <w:sz w:val="22"/>
                <w:szCs w:val="22"/>
                <w:lang w:eastAsia="en-US"/>
              </w:rPr>
            </w:pPr>
            <w:r w:rsidRPr="00B3544D">
              <w:rPr>
                <w:rFonts w:asciiTheme="minorHAnsi" w:hAnsiTheme="minorHAnsi" w:cstheme="minorHAnsi"/>
                <w:b/>
                <w:sz w:val="22"/>
                <w:szCs w:val="22"/>
                <w:lang w:eastAsia="en-US"/>
              </w:rPr>
              <w:t>ΠΙΣΤΩΤΙΚΕΣ ΜΟΝΑΔΕΣ</w:t>
            </w:r>
          </w:p>
        </w:tc>
      </w:tr>
      <w:tr w:rsidR="00B3544D" w:rsidRPr="00B3544D" w14:paraId="4DC51451" w14:textId="77777777" w:rsidTr="000F1667">
        <w:trPr>
          <w:trHeight w:val="194"/>
          <w:jc w:val="center"/>
        </w:trPr>
        <w:tc>
          <w:tcPr>
            <w:tcW w:w="5178" w:type="dxa"/>
            <w:gridSpan w:val="3"/>
            <w:vAlign w:val="center"/>
          </w:tcPr>
          <w:p w14:paraId="7FA076B9" w14:textId="77777777" w:rsidR="00B3544D" w:rsidRPr="00B3544D" w:rsidRDefault="00B3544D" w:rsidP="00B3544D">
            <w:pPr>
              <w:rPr>
                <w:rFonts w:asciiTheme="minorHAnsi" w:hAnsiTheme="minorHAnsi" w:cstheme="minorHAnsi"/>
                <w:sz w:val="22"/>
                <w:szCs w:val="22"/>
                <w:lang w:eastAsia="en-US"/>
              </w:rPr>
            </w:pPr>
          </w:p>
        </w:tc>
        <w:tc>
          <w:tcPr>
            <w:tcW w:w="1696" w:type="dxa"/>
            <w:gridSpan w:val="2"/>
            <w:vAlign w:val="center"/>
          </w:tcPr>
          <w:p w14:paraId="49F7A199" w14:textId="77777777" w:rsidR="00B3544D" w:rsidRPr="00B3544D" w:rsidRDefault="00B3544D" w:rsidP="00B3544D">
            <w:pPr>
              <w:jc w:val="center"/>
              <w:rPr>
                <w:rFonts w:asciiTheme="minorHAnsi" w:hAnsiTheme="minorHAnsi" w:cstheme="minorHAnsi"/>
                <w:sz w:val="22"/>
                <w:szCs w:val="22"/>
                <w:lang w:eastAsia="en-US"/>
              </w:rPr>
            </w:pPr>
            <w:r w:rsidRPr="00B3544D">
              <w:rPr>
                <w:rFonts w:asciiTheme="minorHAnsi" w:hAnsiTheme="minorHAnsi" w:cstheme="minorHAnsi"/>
                <w:sz w:val="22"/>
                <w:szCs w:val="22"/>
                <w:lang w:eastAsia="en-US"/>
              </w:rPr>
              <w:t>3</w:t>
            </w:r>
          </w:p>
        </w:tc>
        <w:tc>
          <w:tcPr>
            <w:tcW w:w="1597" w:type="dxa"/>
            <w:vAlign w:val="center"/>
          </w:tcPr>
          <w:p w14:paraId="3BFF574E" w14:textId="77777777" w:rsidR="00B3544D" w:rsidRPr="00B3544D" w:rsidRDefault="00B3544D" w:rsidP="00B3544D">
            <w:pPr>
              <w:jc w:val="center"/>
              <w:rPr>
                <w:rFonts w:asciiTheme="minorHAnsi" w:hAnsiTheme="minorHAnsi" w:cstheme="minorHAnsi"/>
                <w:sz w:val="22"/>
                <w:szCs w:val="22"/>
                <w:lang w:eastAsia="en-US"/>
              </w:rPr>
            </w:pPr>
            <w:r w:rsidRPr="00B3544D">
              <w:rPr>
                <w:rFonts w:asciiTheme="minorHAnsi" w:hAnsiTheme="minorHAnsi" w:cstheme="minorHAnsi"/>
                <w:sz w:val="22"/>
                <w:szCs w:val="22"/>
                <w:lang w:eastAsia="en-US"/>
              </w:rPr>
              <w:t>7.5</w:t>
            </w:r>
          </w:p>
        </w:tc>
      </w:tr>
      <w:tr w:rsidR="00B3544D" w:rsidRPr="00B3544D" w14:paraId="3A169FDB" w14:textId="77777777" w:rsidTr="000F1667">
        <w:trPr>
          <w:trHeight w:val="599"/>
          <w:jc w:val="center"/>
        </w:trPr>
        <w:tc>
          <w:tcPr>
            <w:tcW w:w="2941" w:type="dxa"/>
            <w:shd w:val="clear" w:color="auto" w:fill="DDD9C3"/>
            <w:vAlign w:val="center"/>
          </w:tcPr>
          <w:p w14:paraId="1CA93E1F" w14:textId="77777777" w:rsidR="00B3544D" w:rsidRPr="00B3544D" w:rsidRDefault="00B3544D" w:rsidP="00B3544D">
            <w:pPr>
              <w:jc w:val="right"/>
              <w:rPr>
                <w:rFonts w:asciiTheme="minorHAnsi" w:hAnsiTheme="minorHAnsi" w:cstheme="minorHAnsi"/>
                <w:i/>
                <w:sz w:val="22"/>
                <w:szCs w:val="22"/>
                <w:lang w:eastAsia="en-US"/>
              </w:rPr>
            </w:pPr>
            <w:r w:rsidRPr="00B3544D">
              <w:rPr>
                <w:rFonts w:asciiTheme="minorHAnsi" w:hAnsiTheme="minorHAnsi" w:cstheme="minorHAnsi"/>
                <w:b/>
                <w:sz w:val="22"/>
                <w:szCs w:val="22"/>
                <w:lang w:eastAsia="en-US"/>
              </w:rPr>
              <w:t>ΤΥΠΟΣ ΜΑΘΗΜΑΤΟΣ</w:t>
            </w:r>
            <w:r w:rsidRPr="00B3544D">
              <w:rPr>
                <w:rFonts w:asciiTheme="minorHAnsi" w:hAnsiTheme="minorHAnsi" w:cstheme="minorHAnsi"/>
                <w:i/>
                <w:sz w:val="22"/>
                <w:szCs w:val="22"/>
                <w:lang w:eastAsia="en-US"/>
              </w:rPr>
              <w:t xml:space="preserve"> </w:t>
            </w:r>
          </w:p>
        </w:tc>
        <w:tc>
          <w:tcPr>
            <w:tcW w:w="5530" w:type="dxa"/>
            <w:gridSpan w:val="5"/>
            <w:vAlign w:val="center"/>
          </w:tcPr>
          <w:p w14:paraId="23C0E4CF" w14:textId="77777777" w:rsidR="00B3544D" w:rsidRPr="00B3544D" w:rsidRDefault="00B3544D" w:rsidP="00B3544D">
            <w:pPr>
              <w:rPr>
                <w:rFonts w:asciiTheme="minorHAnsi" w:hAnsiTheme="minorHAnsi" w:cstheme="minorHAnsi"/>
                <w:sz w:val="22"/>
                <w:szCs w:val="22"/>
                <w:lang w:eastAsia="en-US"/>
              </w:rPr>
            </w:pPr>
            <w:r w:rsidRPr="00B3544D">
              <w:rPr>
                <w:rFonts w:asciiTheme="minorHAnsi" w:hAnsiTheme="minorHAnsi" w:cstheme="minorHAnsi"/>
                <w:sz w:val="22"/>
                <w:szCs w:val="22"/>
                <w:lang w:eastAsia="en-US"/>
              </w:rPr>
              <w:t>ΕΠΙΣΤΗΜΟΝΙΚΗΣ ΠΕΡΙΟΧΗΣ</w:t>
            </w:r>
          </w:p>
        </w:tc>
      </w:tr>
      <w:tr w:rsidR="00B3544D" w:rsidRPr="00B3544D" w14:paraId="716C56E2" w14:textId="77777777" w:rsidTr="000F1667">
        <w:trPr>
          <w:jc w:val="center"/>
        </w:trPr>
        <w:tc>
          <w:tcPr>
            <w:tcW w:w="2941" w:type="dxa"/>
            <w:shd w:val="clear" w:color="auto" w:fill="DDD9C3"/>
            <w:vAlign w:val="center"/>
          </w:tcPr>
          <w:p w14:paraId="10FF796A" w14:textId="77777777" w:rsidR="00B3544D" w:rsidRPr="00B3544D" w:rsidRDefault="00B3544D" w:rsidP="00B3544D">
            <w:pPr>
              <w:jc w:val="right"/>
              <w:rPr>
                <w:rFonts w:asciiTheme="minorHAnsi" w:hAnsiTheme="minorHAnsi" w:cstheme="minorHAnsi"/>
                <w:b/>
                <w:sz w:val="22"/>
                <w:szCs w:val="22"/>
                <w:lang w:eastAsia="en-US"/>
              </w:rPr>
            </w:pPr>
            <w:r w:rsidRPr="00B3544D">
              <w:rPr>
                <w:rFonts w:asciiTheme="minorHAnsi" w:hAnsiTheme="minorHAnsi" w:cstheme="minorHAnsi"/>
                <w:b/>
                <w:sz w:val="22"/>
                <w:szCs w:val="22"/>
                <w:lang w:eastAsia="en-US"/>
              </w:rPr>
              <w:t>ΠΡΟΑΠΑΙΤΟΥΜΕΝΑ ΜΑΘΗΜΑΤΑ</w:t>
            </w:r>
          </w:p>
        </w:tc>
        <w:tc>
          <w:tcPr>
            <w:tcW w:w="5530" w:type="dxa"/>
            <w:gridSpan w:val="5"/>
            <w:vAlign w:val="center"/>
          </w:tcPr>
          <w:p w14:paraId="33E19DB7" w14:textId="77777777" w:rsidR="00B3544D" w:rsidRPr="00B3544D" w:rsidRDefault="00B3544D" w:rsidP="00B3544D">
            <w:pPr>
              <w:rPr>
                <w:rFonts w:asciiTheme="minorHAnsi" w:hAnsiTheme="minorHAnsi" w:cstheme="minorHAnsi"/>
                <w:sz w:val="22"/>
                <w:szCs w:val="22"/>
                <w:lang w:val="en-US" w:eastAsia="en-US"/>
              </w:rPr>
            </w:pPr>
            <w:r w:rsidRPr="00B3544D">
              <w:rPr>
                <w:rFonts w:asciiTheme="minorHAnsi" w:hAnsiTheme="minorHAnsi" w:cstheme="minorHAnsi"/>
                <w:sz w:val="22"/>
                <w:szCs w:val="22"/>
                <w:lang w:val="en-US" w:eastAsia="en-US"/>
              </w:rPr>
              <w:t>OXI</w:t>
            </w:r>
          </w:p>
        </w:tc>
      </w:tr>
      <w:tr w:rsidR="00B3544D" w:rsidRPr="00B3544D" w14:paraId="30F75C8E" w14:textId="77777777" w:rsidTr="000F1667">
        <w:trPr>
          <w:jc w:val="center"/>
        </w:trPr>
        <w:tc>
          <w:tcPr>
            <w:tcW w:w="2941" w:type="dxa"/>
            <w:shd w:val="clear" w:color="auto" w:fill="DDD9C3"/>
            <w:vAlign w:val="center"/>
          </w:tcPr>
          <w:p w14:paraId="644E2166" w14:textId="77777777" w:rsidR="00B3544D" w:rsidRPr="00B3544D" w:rsidRDefault="00B3544D" w:rsidP="00B3544D">
            <w:pPr>
              <w:jc w:val="right"/>
              <w:rPr>
                <w:rFonts w:asciiTheme="minorHAnsi" w:hAnsiTheme="minorHAnsi" w:cstheme="minorHAnsi"/>
                <w:b/>
                <w:sz w:val="22"/>
                <w:szCs w:val="22"/>
                <w:lang w:val="en-US" w:eastAsia="en-US"/>
              </w:rPr>
            </w:pPr>
            <w:r w:rsidRPr="00B3544D">
              <w:rPr>
                <w:rFonts w:asciiTheme="minorHAnsi" w:hAnsiTheme="minorHAnsi" w:cstheme="minorHAnsi"/>
                <w:b/>
                <w:sz w:val="22"/>
                <w:szCs w:val="22"/>
                <w:lang w:eastAsia="en-US"/>
              </w:rPr>
              <w:t>Γ</w:t>
            </w:r>
            <w:r w:rsidRPr="00B3544D">
              <w:rPr>
                <w:rFonts w:asciiTheme="minorHAnsi" w:hAnsiTheme="minorHAnsi" w:cstheme="minorHAnsi"/>
                <w:b/>
                <w:sz w:val="22"/>
                <w:szCs w:val="22"/>
                <w:lang w:val="en-US" w:eastAsia="en-US"/>
              </w:rPr>
              <w:t>ΛΩΣΣΑ ΔΙΔΑΣΚΑΛΙΑΣ</w:t>
            </w:r>
            <w:r w:rsidRPr="00B3544D">
              <w:rPr>
                <w:rFonts w:asciiTheme="minorHAnsi" w:hAnsiTheme="minorHAnsi" w:cstheme="minorHAnsi"/>
                <w:b/>
                <w:sz w:val="22"/>
                <w:szCs w:val="22"/>
                <w:lang w:eastAsia="en-US"/>
              </w:rPr>
              <w:t xml:space="preserve"> και ΕΞΕΤΑΣΕΩΝ</w:t>
            </w:r>
          </w:p>
        </w:tc>
        <w:tc>
          <w:tcPr>
            <w:tcW w:w="5530" w:type="dxa"/>
            <w:gridSpan w:val="5"/>
            <w:vAlign w:val="center"/>
          </w:tcPr>
          <w:p w14:paraId="2464254A" w14:textId="77777777" w:rsidR="00B3544D" w:rsidRPr="00B3544D" w:rsidRDefault="00B3544D" w:rsidP="00B3544D">
            <w:pPr>
              <w:rPr>
                <w:rFonts w:asciiTheme="minorHAnsi" w:hAnsiTheme="minorHAnsi" w:cstheme="minorHAnsi"/>
                <w:sz w:val="22"/>
                <w:szCs w:val="22"/>
                <w:lang w:eastAsia="en-US"/>
              </w:rPr>
            </w:pPr>
            <w:r w:rsidRPr="00B3544D">
              <w:rPr>
                <w:rFonts w:asciiTheme="minorHAnsi" w:hAnsiTheme="minorHAnsi" w:cstheme="minorHAnsi"/>
                <w:sz w:val="22"/>
                <w:szCs w:val="22"/>
                <w:lang w:eastAsia="en-US"/>
              </w:rPr>
              <w:t>ΕΛΛΗΝΙΚΗ</w:t>
            </w:r>
          </w:p>
        </w:tc>
      </w:tr>
      <w:tr w:rsidR="00B3544D" w:rsidRPr="00B3544D" w14:paraId="63440E39" w14:textId="77777777" w:rsidTr="000F1667">
        <w:trPr>
          <w:jc w:val="center"/>
        </w:trPr>
        <w:tc>
          <w:tcPr>
            <w:tcW w:w="2941" w:type="dxa"/>
            <w:shd w:val="clear" w:color="auto" w:fill="DDD9C3"/>
            <w:vAlign w:val="center"/>
          </w:tcPr>
          <w:p w14:paraId="1CA670CE" w14:textId="77777777" w:rsidR="00B3544D" w:rsidRPr="00B3544D" w:rsidRDefault="00B3544D" w:rsidP="00B3544D">
            <w:pPr>
              <w:jc w:val="right"/>
              <w:rPr>
                <w:rFonts w:asciiTheme="minorHAnsi" w:hAnsiTheme="minorHAnsi" w:cstheme="minorHAnsi"/>
                <w:b/>
                <w:sz w:val="22"/>
                <w:szCs w:val="22"/>
                <w:lang w:eastAsia="en-US"/>
              </w:rPr>
            </w:pPr>
            <w:r w:rsidRPr="00B3544D">
              <w:rPr>
                <w:rFonts w:asciiTheme="minorHAnsi" w:hAnsiTheme="minorHAnsi" w:cstheme="minorHAnsi"/>
                <w:b/>
                <w:sz w:val="22"/>
                <w:szCs w:val="22"/>
                <w:lang w:eastAsia="en-US"/>
              </w:rPr>
              <w:t xml:space="preserve">ΤΟ ΜΑΘΗΜΑ ΠΡΟΣΦΕΡΕΤΑΙ ΣΕ ΦΟΙΤΗΤΕΣ </w:t>
            </w:r>
            <w:r w:rsidRPr="00B3544D">
              <w:rPr>
                <w:rFonts w:asciiTheme="minorHAnsi" w:hAnsiTheme="minorHAnsi" w:cstheme="minorHAnsi"/>
                <w:b/>
                <w:sz w:val="22"/>
                <w:szCs w:val="22"/>
                <w:lang w:val="en-GB" w:eastAsia="en-US"/>
              </w:rPr>
              <w:t>ERASMUS</w:t>
            </w:r>
            <w:r w:rsidRPr="00B3544D">
              <w:rPr>
                <w:rFonts w:asciiTheme="minorHAnsi" w:hAnsiTheme="minorHAnsi" w:cstheme="minorHAnsi"/>
                <w:b/>
                <w:sz w:val="22"/>
                <w:szCs w:val="22"/>
                <w:lang w:eastAsia="en-US"/>
              </w:rPr>
              <w:t xml:space="preserve"> </w:t>
            </w:r>
          </w:p>
        </w:tc>
        <w:tc>
          <w:tcPr>
            <w:tcW w:w="5530" w:type="dxa"/>
            <w:gridSpan w:val="5"/>
            <w:vAlign w:val="center"/>
          </w:tcPr>
          <w:p w14:paraId="384251AC" w14:textId="77777777" w:rsidR="00B3544D" w:rsidRPr="00B3544D" w:rsidRDefault="00B3544D" w:rsidP="00B3544D">
            <w:pPr>
              <w:rPr>
                <w:rFonts w:asciiTheme="minorHAnsi" w:hAnsiTheme="minorHAnsi" w:cstheme="minorHAnsi"/>
                <w:sz w:val="22"/>
                <w:szCs w:val="22"/>
                <w:lang w:eastAsia="en-US"/>
              </w:rPr>
            </w:pPr>
            <w:r w:rsidRPr="00B3544D">
              <w:rPr>
                <w:rFonts w:asciiTheme="minorHAnsi" w:hAnsiTheme="minorHAnsi" w:cstheme="minorHAnsi"/>
                <w:sz w:val="22"/>
                <w:szCs w:val="22"/>
                <w:lang w:eastAsia="en-US"/>
              </w:rPr>
              <w:t>ΟΧΙ</w:t>
            </w:r>
          </w:p>
        </w:tc>
      </w:tr>
      <w:tr w:rsidR="00B3544D" w:rsidRPr="00B3544D" w14:paraId="77E718A7" w14:textId="77777777" w:rsidTr="000F1667">
        <w:trPr>
          <w:jc w:val="center"/>
        </w:trPr>
        <w:tc>
          <w:tcPr>
            <w:tcW w:w="2941" w:type="dxa"/>
            <w:shd w:val="clear" w:color="auto" w:fill="DDD9C3"/>
            <w:vAlign w:val="center"/>
          </w:tcPr>
          <w:p w14:paraId="44E27946"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eastAsia="en-US"/>
              </w:rPr>
              <w:t>ΗΛΕΚΤΡΟΝΙΚΗ ΣΕΛΙΔΑ ΜΑΘΗΜΑΤΟΣ (</w:t>
            </w:r>
            <w:r w:rsidRPr="00B3544D">
              <w:rPr>
                <w:rFonts w:asciiTheme="minorHAnsi" w:hAnsiTheme="minorHAnsi" w:cstheme="minorHAnsi"/>
                <w:b/>
                <w:sz w:val="22"/>
                <w:szCs w:val="22"/>
                <w:lang w:val="en-GB" w:eastAsia="en-US"/>
              </w:rPr>
              <w:t>URL)</w:t>
            </w:r>
          </w:p>
        </w:tc>
        <w:tc>
          <w:tcPr>
            <w:tcW w:w="5530" w:type="dxa"/>
            <w:gridSpan w:val="5"/>
            <w:vAlign w:val="center"/>
          </w:tcPr>
          <w:p w14:paraId="3F5340BB" w14:textId="77777777" w:rsidR="00B3544D" w:rsidRPr="00B3544D" w:rsidRDefault="006E6CC4" w:rsidP="00B3544D">
            <w:pPr>
              <w:rPr>
                <w:rFonts w:asciiTheme="minorHAnsi" w:eastAsia="Calibri" w:hAnsiTheme="minorHAnsi" w:cstheme="minorHAnsi"/>
                <w:sz w:val="22"/>
                <w:szCs w:val="22"/>
                <w:lang w:val="en-GB" w:eastAsia="en-US"/>
              </w:rPr>
            </w:pPr>
            <w:hyperlink r:id="rId199" w:history="1">
              <w:r w:rsidR="00B3544D" w:rsidRPr="00B3544D">
                <w:rPr>
                  <w:rFonts w:asciiTheme="minorHAnsi" w:hAnsiTheme="minorHAnsi" w:cstheme="minorHAnsi"/>
                  <w:sz w:val="22"/>
                  <w:szCs w:val="22"/>
                  <w:lang w:val="en-GB" w:eastAsia="en-US"/>
                </w:rPr>
                <w:t>https://eclass.duth.gr/courses/OPE01197/</w:t>
              </w:r>
            </w:hyperlink>
          </w:p>
        </w:tc>
      </w:tr>
    </w:tbl>
    <w:p w14:paraId="77A9ACE2" w14:textId="77777777" w:rsidR="00B3544D" w:rsidRPr="00B3544D" w:rsidRDefault="00B3544D" w:rsidP="006E6CC4">
      <w:pPr>
        <w:widowControl w:val="0"/>
        <w:numPr>
          <w:ilvl w:val="0"/>
          <w:numId w:val="127"/>
        </w:numPr>
        <w:autoSpaceDE w:val="0"/>
        <w:autoSpaceDN w:val="0"/>
        <w:adjustRightInd w:val="0"/>
        <w:spacing w:before="240" w:line="276" w:lineRule="auto"/>
        <w:contextualSpacing/>
        <w:rPr>
          <w:rFonts w:ascii="Calibri" w:hAnsi="Calibri" w:cs="Arial"/>
          <w:b/>
          <w:lang w:val="en-US" w:eastAsia="en-US"/>
        </w:rPr>
      </w:pPr>
      <w:r w:rsidRPr="00B3544D">
        <w:rPr>
          <w:rFonts w:ascii="Calibri" w:hAnsi="Calibri" w:cs="Arial"/>
          <w:b/>
          <w:lang w:val="en-US" w:eastAsia="en-US"/>
        </w:rPr>
        <w:t>ΜΑΘΗΣΙΑΚΑ</w:t>
      </w:r>
      <w:r w:rsidRPr="00B3544D">
        <w:rPr>
          <w:rFonts w:ascii="Calibri" w:hAnsi="Calibri" w:cs="Arial"/>
          <w:b/>
          <w:lang w:eastAsia="en-US"/>
        </w:rPr>
        <w:t xml:space="preserve"> ΑΠΟΤΕΛΕΣΜΑΤΑ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7D66A726" w14:textId="77777777" w:rsidTr="000F1667">
        <w:trPr>
          <w:jc w:val="center"/>
        </w:trPr>
        <w:tc>
          <w:tcPr>
            <w:tcW w:w="8472" w:type="dxa"/>
            <w:tcBorders>
              <w:bottom w:val="nil"/>
            </w:tcBorders>
            <w:shd w:val="clear" w:color="auto" w:fill="DDD9C3"/>
          </w:tcPr>
          <w:p w14:paraId="435A61CC" w14:textId="77777777" w:rsidR="00B3544D" w:rsidRPr="00B3544D" w:rsidRDefault="00B3544D" w:rsidP="00B3544D">
            <w:pPr>
              <w:rPr>
                <w:rFonts w:ascii="Calibri" w:hAnsi="Calibri" w:cs="Arial"/>
                <w:i/>
                <w:sz w:val="22"/>
                <w:szCs w:val="22"/>
                <w:lang w:eastAsia="en-US"/>
              </w:rPr>
            </w:pPr>
            <w:r w:rsidRPr="00B3544D">
              <w:rPr>
                <w:rFonts w:ascii="Calibri" w:hAnsi="Calibri" w:cs="Arial"/>
                <w:b/>
                <w:sz w:val="22"/>
                <w:szCs w:val="22"/>
                <w:lang w:eastAsia="en-US"/>
              </w:rPr>
              <w:t>Μαθησιακά Αποτελέσματα</w:t>
            </w:r>
          </w:p>
        </w:tc>
      </w:tr>
      <w:tr w:rsidR="00B3544D" w:rsidRPr="00B3544D" w14:paraId="3D535600" w14:textId="77777777" w:rsidTr="000F1667">
        <w:trPr>
          <w:jc w:val="center"/>
        </w:trPr>
        <w:tc>
          <w:tcPr>
            <w:tcW w:w="8472" w:type="dxa"/>
          </w:tcPr>
          <w:p w14:paraId="6627470D" w14:textId="77777777" w:rsidR="00B3544D" w:rsidRPr="00B3544D" w:rsidRDefault="00B3544D" w:rsidP="00B3544D">
            <w:pPr>
              <w:widowControl w:val="0"/>
              <w:autoSpaceDE w:val="0"/>
              <w:autoSpaceDN w:val="0"/>
              <w:adjustRightInd w:val="0"/>
              <w:jc w:val="both"/>
              <w:rPr>
                <w:rFonts w:ascii="Calibri" w:hAnsi="Calibri"/>
                <w:sz w:val="22"/>
                <w:szCs w:val="22"/>
              </w:rPr>
            </w:pPr>
            <w:r w:rsidRPr="00B3544D">
              <w:rPr>
                <w:rFonts w:ascii="Calibri" w:hAnsi="Calibri"/>
                <w:sz w:val="22"/>
                <w:szCs w:val="22"/>
              </w:rPr>
              <w:t>Με την επιτυχή ολοκλήρωση του μαθήματος οι φοιτητές θα μπορούν/είναι σε θέση να:</w:t>
            </w:r>
          </w:p>
          <w:p w14:paraId="0BDDAD72" w14:textId="77777777" w:rsidR="00B3544D" w:rsidRPr="00B3544D" w:rsidRDefault="00B3544D" w:rsidP="006E6CC4">
            <w:pPr>
              <w:widowControl w:val="0"/>
              <w:numPr>
                <w:ilvl w:val="0"/>
                <w:numId w:val="88"/>
              </w:numPr>
              <w:autoSpaceDE w:val="0"/>
              <w:autoSpaceDN w:val="0"/>
              <w:adjustRightInd w:val="0"/>
              <w:spacing w:after="60" w:line="276" w:lineRule="auto"/>
              <w:contextualSpacing/>
              <w:jc w:val="both"/>
              <w:rPr>
                <w:rFonts w:ascii="Calibri" w:hAnsi="Calibri"/>
                <w:sz w:val="22"/>
                <w:szCs w:val="22"/>
              </w:rPr>
            </w:pPr>
            <w:r w:rsidRPr="00B3544D">
              <w:rPr>
                <w:rFonts w:ascii="Calibri" w:hAnsi="Calibri"/>
                <w:sz w:val="22"/>
                <w:szCs w:val="22"/>
              </w:rPr>
              <w:t>γνωρίζουν τις διατροφικές ανάγκες του οργανισμού</w:t>
            </w:r>
          </w:p>
          <w:p w14:paraId="52539B38" w14:textId="77777777" w:rsidR="00B3544D" w:rsidRPr="00B3544D" w:rsidRDefault="00B3544D" w:rsidP="006E6CC4">
            <w:pPr>
              <w:widowControl w:val="0"/>
              <w:numPr>
                <w:ilvl w:val="0"/>
                <w:numId w:val="88"/>
              </w:numPr>
              <w:autoSpaceDE w:val="0"/>
              <w:autoSpaceDN w:val="0"/>
              <w:adjustRightInd w:val="0"/>
              <w:spacing w:after="60" w:line="276" w:lineRule="auto"/>
              <w:contextualSpacing/>
              <w:jc w:val="both"/>
              <w:rPr>
                <w:rFonts w:ascii="Calibri" w:hAnsi="Calibri"/>
                <w:sz w:val="22"/>
                <w:szCs w:val="22"/>
              </w:rPr>
            </w:pPr>
            <w:r w:rsidRPr="00B3544D">
              <w:rPr>
                <w:rFonts w:ascii="Calibri" w:hAnsi="Calibri"/>
                <w:sz w:val="22"/>
                <w:szCs w:val="22"/>
              </w:rPr>
              <w:t>γνωρίζουν τις πηγές από τις οποίες αυτές μπορούν να καλυφθούν</w:t>
            </w:r>
          </w:p>
          <w:p w14:paraId="6C76A502" w14:textId="77777777" w:rsidR="00B3544D" w:rsidRPr="00B3544D" w:rsidRDefault="00B3544D" w:rsidP="006E6CC4">
            <w:pPr>
              <w:widowControl w:val="0"/>
              <w:numPr>
                <w:ilvl w:val="0"/>
                <w:numId w:val="88"/>
              </w:numPr>
              <w:autoSpaceDE w:val="0"/>
              <w:autoSpaceDN w:val="0"/>
              <w:adjustRightInd w:val="0"/>
              <w:spacing w:after="60" w:line="276" w:lineRule="auto"/>
              <w:contextualSpacing/>
              <w:jc w:val="both"/>
              <w:rPr>
                <w:rFonts w:ascii="Calibri" w:hAnsi="Calibri"/>
                <w:sz w:val="22"/>
                <w:szCs w:val="22"/>
              </w:rPr>
            </w:pPr>
            <w:r w:rsidRPr="00B3544D">
              <w:rPr>
                <w:rFonts w:ascii="Calibri" w:hAnsi="Calibri"/>
                <w:sz w:val="22"/>
                <w:szCs w:val="22"/>
              </w:rPr>
              <w:t>γνωρίζουν το ρόλο που παίζει η ισορροπημένη δίαιτα με υψηλής ποιότητας και σωστής σύστασης τρόφιμα για την διατήρηση της υγείας του οργανισμού και την αποφυγή ασθενειών</w:t>
            </w:r>
          </w:p>
          <w:p w14:paraId="1EA52C9F" w14:textId="77777777" w:rsidR="00B3544D" w:rsidRPr="00B3544D" w:rsidRDefault="00B3544D" w:rsidP="006E6CC4">
            <w:pPr>
              <w:widowControl w:val="0"/>
              <w:numPr>
                <w:ilvl w:val="0"/>
                <w:numId w:val="88"/>
              </w:numPr>
              <w:autoSpaceDE w:val="0"/>
              <w:autoSpaceDN w:val="0"/>
              <w:adjustRightInd w:val="0"/>
              <w:spacing w:after="60" w:line="276" w:lineRule="auto"/>
              <w:contextualSpacing/>
              <w:jc w:val="both"/>
              <w:rPr>
                <w:rFonts w:ascii="Calibri" w:hAnsi="Calibri"/>
                <w:sz w:val="22"/>
                <w:szCs w:val="22"/>
              </w:rPr>
            </w:pPr>
            <w:r w:rsidRPr="00B3544D">
              <w:rPr>
                <w:rFonts w:ascii="Calibri" w:hAnsi="Calibri"/>
                <w:sz w:val="22"/>
                <w:szCs w:val="22"/>
              </w:rPr>
              <w:t>γνωρίζουν τις ιδιαιτερότητες της δίαιτας για συγκεκριμένες κατηγορίες πληθυσμού (παιδιά, νέους, εγκύους, ηλικιωμένους) και ασθενών (διαβητικοί, καρδιοπαθείς κ.α.)</w:t>
            </w:r>
          </w:p>
          <w:p w14:paraId="41ADA302" w14:textId="77777777" w:rsidR="00B3544D" w:rsidRPr="00B3544D" w:rsidRDefault="00B3544D" w:rsidP="006E6CC4">
            <w:pPr>
              <w:widowControl w:val="0"/>
              <w:numPr>
                <w:ilvl w:val="0"/>
                <w:numId w:val="88"/>
              </w:numPr>
              <w:autoSpaceDE w:val="0"/>
              <w:autoSpaceDN w:val="0"/>
              <w:adjustRightInd w:val="0"/>
              <w:spacing w:after="60" w:line="276" w:lineRule="auto"/>
              <w:contextualSpacing/>
              <w:jc w:val="both"/>
              <w:rPr>
                <w:rFonts w:ascii="Calibri" w:hAnsi="Calibri"/>
                <w:sz w:val="22"/>
                <w:szCs w:val="22"/>
              </w:rPr>
            </w:pPr>
            <w:r w:rsidRPr="00B3544D">
              <w:rPr>
                <w:rFonts w:ascii="Calibri" w:hAnsi="Calibri"/>
                <w:sz w:val="22"/>
                <w:szCs w:val="22"/>
              </w:rPr>
              <w:t>γνωρίζουν την σημασία της σωστής διαδικασίας παραγωγής και συντήρησης των τροφίμων για την εξασφάλιση της ποιότητας των τροφίμων</w:t>
            </w:r>
          </w:p>
        </w:tc>
      </w:tr>
      <w:tr w:rsidR="00B3544D" w:rsidRPr="00B3544D" w14:paraId="2AC449C4" w14:textId="77777777" w:rsidTr="000F1667">
        <w:tblPrEx>
          <w:tblLook w:val="0000" w:firstRow="0" w:lastRow="0" w:firstColumn="0" w:lastColumn="0" w:noHBand="0" w:noVBand="0"/>
        </w:tblPrEx>
        <w:trPr>
          <w:jc w:val="center"/>
        </w:trPr>
        <w:tc>
          <w:tcPr>
            <w:tcW w:w="8472" w:type="dxa"/>
            <w:tcBorders>
              <w:bottom w:val="nil"/>
            </w:tcBorders>
            <w:shd w:val="clear" w:color="auto" w:fill="DDD9C3"/>
          </w:tcPr>
          <w:p w14:paraId="41170269" w14:textId="77777777" w:rsidR="00B3544D" w:rsidRPr="00B3544D" w:rsidRDefault="00B3544D" w:rsidP="00B3544D">
            <w:pPr>
              <w:rPr>
                <w:rFonts w:ascii="Calibri" w:hAnsi="Calibri" w:cs="Arial"/>
                <w:b/>
                <w:sz w:val="22"/>
                <w:szCs w:val="22"/>
                <w:lang w:eastAsia="en-US"/>
              </w:rPr>
            </w:pPr>
            <w:r w:rsidRPr="00B3544D">
              <w:rPr>
                <w:rFonts w:ascii="Calibri" w:hAnsi="Calibri" w:cs="Arial"/>
                <w:b/>
                <w:sz w:val="22"/>
                <w:szCs w:val="22"/>
                <w:lang w:eastAsia="en-US"/>
              </w:rPr>
              <w:t>Γενικές Ικανότητες</w:t>
            </w:r>
          </w:p>
        </w:tc>
      </w:tr>
      <w:tr w:rsidR="00B3544D" w:rsidRPr="00B3544D" w14:paraId="7FF76010" w14:textId="77777777" w:rsidTr="000F1667">
        <w:trPr>
          <w:jc w:val="center"/>
        </w:trPr>
        <w:tc>
          <w:tcPr>
            <w:tcW w:w="8472" w:type="dxa"/>
            <w:tcBorders>
              <w:bottom w:val="single" w:sz="4" w:space="0" w:color="auto"/>
            </w:tcBorders>
          </w:tcPr>
          <w:p w14:paraId="474EB2F4" w14:textId="77777777" w:rsidR="00B3544D" w:rsidRPr="00B3544D" w:rsidRDefault="00B3544D" w:rsidP="006E6CC4">
            <w:pPr>
              <w:widowControl w:val="0"/>
              <w:numPr>
                <w:ilvl w:val="0"/>
                <w:numId w:val="88"/>
              </w:numPr>
              <w:autoSpaceDE w:val="0"/>
              <w:autoSpaceDN w:val="0"/>
              <w:adjustRightInd w:val="0"/>
              <w:spacing w:after="60" w:line="276" w:lineRule="auto"/>
              <w:contextualSpacing/>
              <w:jc w:val="both"/>
              <w:rPr>
                <w:rFonts w:ascii="Calibri" w:hAnsi="Calibri"/>
                <w:sz w:val="22"/>
                <w:szCs w:val="22"/>
              </w:rPr>
            </w:pPr>
            <w:r w:rsidRPr="00B3544D">
              <w:rPr>
                <w:rFonts w:ascii="Calibri" w:hAnsi="Calibri"/>
                <w:sz w:val="22"/>
                <w:szCs w:val="22"/>
              </w:rPr>
              <w:t xml:space="preserve">Αναζήτηση, ανάλυση και σύνθεση δεδομένων και πληροφοριών, με τη χρήση και των απαραίτητων τεχνολογιών </w:t>
            </w:r>
          </w:p>
          <w:p w14:paraId="313410CF" w14:textId="77777777" w:rsidR="00B3544D" w:rsidRPr="00B3544D" w:rsidRDefault="00B3544D" w:rsidP="006E6CC4">
            <w:pPr>
              <w:widowControl w:val="0"/>
              <w:numPr>
                <w:ilvl w:val="0"/>
                <w:numId w:val="88"/>
              </w:numPr>
              <w:autoSpaceDE w:val="0"/>
              <w:autoSpaceDN w:val="0"/>
              <w:adjustRightInd w:val="0"/>
              <w:spacing w:after="60" w:line="276" w:lineRule="auto"/>
              <w:contextualSpacing/>
              <w:jc w:val="both"/>
              <w:rPr>
                <w:rFonts w:ascii="Calibri" w:hAnsi="Calibri"/>
                <w:sz w:val="22"/>
                <w:szCs w:val="22"/>
              </w:rPr>
            </w:pPr>
            <w:r w:rsidRPr="00B3544D">
              <w:rPr>
                <w:rFonts w:ascii="Calibri" w:hAnsi="Calibri"/>
                <w:sz w:val="22"/>
                <w:szCs w:val="22"/>
              </w:rPr>
              <w:t xml:space="preserve">Αυτόνομη εργασία </w:t>
            </w:r>
          </w:p>
          <w:p w14:paraId="3575AAB2" w14:textId="77777777" w:rsidR="00B3544D" w:rsidRPr="00B3544D" w:rsidRDefault="00B3544D" w:rsidP="006E6CC4">
            <w:pPr>
              <w:widowControl w:val="0"/>
              <w:numPr>
                <w:ilvl w:val="0"/>
                <w:numId w:val="88"/>
              </w:numPr>
              <w:autoSpaceDE w:val="0"/>
              <w:autoSpaceDN w:val="0"/>
              <w:adjustRightInd w:val="0"/>
              <w:spacing w:after="60" w:line="276" w:lineRule="auto"/>
              <w:contextualSpacing/>
              <w:jc w:val="both"/>
              <w:rPr>
                <w:rFonts w:ascii="Calibri" w:hAnsi="Calibri"/>
                <w:sz w:val="22"/>
                <w:szCs w:val="22"/>
              </w:rPr>
            </w:pPr>
            <w:r w:rsidRPr="00B3544D">
              <w:rPr>
                <w:rFonts w:ascii="Calibri" w:hAnsi="Calibri"/>
                <w:sz w:val="22"/>
                <w:szCs w:val="22"/>
              </w:rPr>
              <w:t>Επίδειξη κοινωνικής, επαγγελματικής και ηθικής υπευθυνότητας</w:t>
            </w:r>
          </w:p>
          <w:p w14:paraId="7E222BCD" w14:textId="77777777" w:rsidR="00B3544D" w:rsidRPr="00B3544D" w:rsidRDefault="00B3544D" w:rsidP="006E6CC4">
            <w:pPr>
              <w:widowControl w:val="0"/>
              <w:numPr>
                <w:ilvl w:val="0"/>
                <w:numId w:val="88"/>
              </w:numPr>
              <w:autoSpaceDE w:val="0"/>
              <w:autoSpaceDN w:val="0"/>
              <w:adjustRightInd w:val="0"/>
              <w:spacing w:after="60" w:line="276" w:lineRule="auto"/>
              <w:contextualSpacing/>
              <w:jc w:val="both"/>
              <w:rPr>
                <w:rFonts w:ascii="Calibri" w:hAnsi="Calibri" w:cs="Arial"/>
                <w:i/>
                <w:sz w:val="22"/>
                <w:szCs w:val="22"/>
                <w:lang w:eastAsia="en-US"/>
              </w:rPr>
            </w:pPr>
            <w:r w:rsidRPr="00B3544D">
              <w:rPr>
                <w:rFonts w:ascii="Calibri" w:hAnsi="Calibri"/>
                <w:sz w:val="22"/>
                <w:szCs w:val="22"/>
              </w:rPr>
              <w:t>Προαγωγή της ελεύθερης, δημιουργικής και επαγωγικής σκέψης</w:t>
            </w:r>
          </w:p>
        </w:tc>
      </w:tr>
    </w:tbl>
    <w:p w14:paraId="502D4B1C" w14:textId="77777777" w:rsidR="00B3544D" w:rsidRPr="00B3544D" w:rsidRDefault="00B3544D" w:rsidP="006E6CC4">
      <w:pPr>
        <w:widowControl w:val="0"/>
        <w:numPr>
          <w:ilvl w:val="0"/>
          <w:numId w:val="127"/>
        </w:numPr>
        <w:autoSpaceDE w:val="0"/>
        <w:autoSpaceDN w:val="0"/>
        <w:adjustRightInd w:val="0"/>
        <w:spacing w:before="240" w:line="276" w:lineRule="auto"/>
        <w:contextualSpacing/>
        <w:rPr>
          <w:rFonts w:ascii="Calibri" w:hAnsi="Calibri" w:cs="Arial"/>
          <w:b/>
          <w:sz w:val="22"/>
          <w:szCs w:val="22"/>
          <w:lang w:eastAsia="en-US"/>
        </w:rPr>
      </w:pPr>
      <w:r w:rsidRPr="00B3544D">
        <w:rPr>
          <w:rFonts w:ascii="Calibri" w:hAnsi="Calibri" w:cs="Arial"/>
          <w:b/>
          <w:lang w:val="en-US" w:eastAsia="en-US"/>
        </w:rPr>
        <w:t>ΠΕΡΙΕΧΟΜΕΝΟ</w:t>
      </w:r>
      <w:r w:rsidRPr="00B3544D">
        <w:rPr>
          <w:rFonts w:ascii="Calibri" w:hAnsi="Calibri" w:cs="Arial"/>
          <w:b/>
          <w:sz w:val="22"/>
          <w:szCs w:val="22"/>
          <w:lang w:eastAsia="en-US"/>
        </w:rPr>
        <w:t xml:space="preserve"> ΜΑΘΗΜΑΤΟΣ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0C53356F" w14:textId="77777777" w:rsidTr="000F1667">
        <w:trPr>
          <w:jc w:val="center"/>
        </w:trPr>
        <w:tc>
          <w:tcPr>
            <w:tcW w:w="8472" w:type="dxa"/>
          </w:tcPr>
          <w:p w14:paraId="74A75067" w14:textId="77777777" w:rsidR="00B3544D" w:rsidRPr="00B3544D" w:rsidRDefault="00B3544D" w:rsidP="006E6CC4">
            <w:pPr>
              <w:widowControl w:val="0"/>
              <w:numPr>
                <w:ilvl w:val="0"/>
                <w:numId w:val="89"/>
              </w:numPr>
              <w:autoSpaceDE w:val="0"/>
              <w:autoSpaceDN w:val="0"/>
              <w:adjustRightInd w:val="0"/>
              <w:spacing w:after="60" w:line="276" w:lineRule="auto"/>
              <w:contextualSpacing/>
              <w:jc w:val="both"/>
              <w:rPr>
                <w:rFonts w:ascii="Calibri" w:hAnsi="Calibri"/>
                <w:sz w:val="22"/>
                <w:szCs w:val="22"/>
              </w:rPr>
            </w:pPr>
            <w:r w:rsidRPr="00B3544D">
              <w:rPr>
                <w:rFonts w:ascii="Calibri" w:hAnsi="Calibri"/>
                <w:sz w:val="22"/>
                <w:szCs w:val="22"/>
              </w:rPr>
              <w:t>Θρεπτικά συστατικά της ανθρώπινης δίαιτας (1)</w:t>
            </w:r>
          </w:p>
          <w:p w14:paraId="51C47A73" w14:textId="77777777" w:rsidR="00B3544D" w:rsidRPr="00B3544D" w:rsidRDefault="00B3544D" w:rsidP="006E6CC4">
            <w:pPr>
              <w:widowControl w:val="0"/>
              <w:numPr>
                <w:ilvl w:val="0"/>
                <w:numId w:val="89"/>
              </w:numPr>
              <w:autoSpaceDE w:val="0"/>
              <w:autoSpaceDN w:val="0"/>
              <w:adjustRightInd w:val="0"/>
              <w:spacing w:after="60" w:line="276" w:lineRule="auto"/>
              <w:contextualSpacing/>
              <w:jc w:val="both"/>
              <w:rPr>
                <w:rFonts w:ascii="Calibri" w:hAnsi="Calibri"/>
                <w:sz w:val="22"/>
                <w:szCs w:val="22"/>
              </w:rPr>
            </w:pPr>
            <w:r w:rsidRPr="00B3544D">
              <w:rPr>
                <w:rFonts w:ascii="Calibri" w:hAnsi="Calibri"/>
                <w:sz w:val="22"/>
                <w:szCs w:val="22"/>
              </w:rPr>
              <w:t>Θρεπτικά συστατικά της ανθρώπινης δίαιτας (2)</w:t>
            </w:r>
          </w:p>
          <w:p w14:paraId="799A7181" w14:textId="77777777" w:rsidR="00B3544D" w:rsidRPr="00B3544D" w:rsidRDefault="00B3544D" w:rsidP="006E6CC4">
            <w:pPr>
              <w:widowControl w:val="0"/>
              <w:numPr>
                <w:ilvl w:val="0"/>
                <w:numId w:val="89"/>
              </w:numPr>
              <w:autoSpaceDE w:val="0"/>
              <w:autoSpaceDN w:val="0"/>
              <w:adjustRightInd w:val="0"/>
              <w:spacing w:after="60" w:line="276" w:lineRule="auto"/>
              <w:contextualSpacing/>
              <w:jc w:val="both"/>
              <w:rPr>
                <w:rFonts w:ascii="Calibri" w:hAnsi="Calibri"/>
                <w:sz w:val="22"/>
                <w:szCs w:val="22"/>
              </w:rPr>
            </w:pPr>
            <w:r w:rsidRPr="00B3544D">
              <w:rPr>
                <w:rFonts w:ascii="Calibri" w:hAnsi="Calibri"/>
                <w:sz w:val="22"/>
                <w:szCs w:val="22"/>
              </w:rPr>
              <w:t>Πρόσληψη βασικών θρεπτικών συστατικών, ιχνοστοιχείων και βιταμινών από διάφορες κατηγορίες τροφών</w:t>
            </w:r>
          </w:p>
          <w:p w14:paraId="35015900" w14:textId="77777777" w:rsidR="00B3544D" w:rsidRPr="00B3544D" w:rsidRDefault="00B3544D" w:rsidP="006E6CC4">
            <w:pPr>
              <w:widowControl w:val="0"/>
              <w:numPr>
                <w:ilvl w:val="0"/>
                <w:numId w:val="89"/>
              </w:numPr>
              <w:autoSpaceDE w:val="0"/>
              <w:autoSpaceDN w:val="0"/>
              <w:adjustRightInd w:val="0"/>
              <w:spacing w:after="60" w:line="276" w:lineRule="auto"/>
              <w:contextualSpacing/>
              <w:jc w:val="both"/>
              <w:rPr>
                <w:rFonts w:ascii="Calibri" w:hAnsi="Calibri"/>
                <w:sz w:val="22"/>
                <w:szCs w:val="22"/>
              </w:rPr>
            </w:pPr>
            <w:r w:rsidRPr="00B3544D">
              <w:rPr>
                <w:rFonts w:ascii="Calibri" w:hAnsi="Calibri"/>
                <w:sz w:val="22"/>
                <w:szCs w:val="22"/>
              </w:rPr>
              <w:t>Διατροφικές ανάγκες ανθρωπίνου οργανισμού.</w:t>
            </w:r>
            <w:r w:rsidRPr="00B3544D">
              <w:rPr>
                <w:rFonts w:ascii="Calibri" w:hAnsi="Calibri"/>
                <w:sz w:val="22"/>
                <w:szCs w:val="22"/>
              </w:rPr>
              <w:tab/>
            </w:r>
          </w:p>
          <w:p w14:paraId="0FC027A6" w14:textId="77777777" w:rsidR="00B3544D" w:rsidRPr="00B3544D" w:rsidRDefault="00B3544D" w:rsidP="006E6CC4">
            <w:pPr>
              <w:widowControl w:val="0"/>
              <w:numPr>
                <w:ilvl w:val="0"/>
                <w:numId w:val="89"/>
              </w:numPr>
              <w:autoSpaceDE w:val="0"/>
              <w:autoSpaceDN w:val="0"/>
              <w:adjustRightInd w:val="0"/>
              <w:spacing w:after="60" w:line="276" w:lineRule="auto"/>
              <w:contextualSpacing/>
              <w:jc w:val="both"/>
              <w:rPr>
                <w:rFonts w:ascii="Calibri" w:hAnsi="Calibri"/>
                <w:sz w:val="22"/>
                <w:szCs w:val="22"/>
              </w:rPr>
            </w:pPr>
            <w:r w:rsidRPr="00B3544D">
              <w:rPr>
                <w:rFonts w:ascii="Calibri" w:hAnsi="Calibri"/>
                <w:sz w:val="22"/>
                <w:szCs w:val="22"/>
              </w:rPr>
              <w:lastRenderedPageBreak/>
              <w:t>Διαταραχές πρόσληψης βασικών θρεπτικών συστατικών, ιχνοστοιχείων και βιταμινών.</w:t>
            </w:r>
          </w:p>
          <w:p w14:paraId="59BDCC31" w14:textId="77777777" w:rsidR="00B3544D" w:rsidRPr="00B3544D" w:rsidRDefault="00B3544D" w:rsidP="006E6CC4">
            <w:pPr>
              <w:widowControl w:val="0"/>
              <w:numPr>
                <w:ilvl w:val="0"/>
                <w:numId w:val="89"/>
              </w:numPr>
              <w:autoSpaceDE w:val="0"/>
              <w:autoSpaceDN w:val="0"/>
              <w:adjustRightInd w:val="0"/>
              <w:spacing w:after="60" w:line="276" w:lineRule="auto"/>
              <w:contextualSpacing/>
              <w:jc w:val="both"/>
              <w:rPr>
                <w:rFonts w:ascii="Calibri" w:hAnsi="Calibri"/>
                <w:sz w:val="22"/>
                <w:szCs w:val="22"/>
              </w:rPr>
            </w:pPr>
            <w:r w:rsidRPr="00B3544D">
              <w:rPr>
                <w:rFonts w:ascii="Calibri" w:hAnsi="Calibri"/>
                <w:sz w:val="22"/>
                <w:szCs w:val="22"/>
              </w:rPr>
              <w:t>Διατροφή σε ειδικές φυσιολογικές καταστάσεις (νεογνά, έφηβοι)(1)</w:t>
            </w:r>
            <w:r w:rsidRPr="00B3544D">
              <w:rPr>
                <w:rFonts w:ascii="Calibri" w:hAnsi="Calibri"/>
                <w:sz w:val="22"/>
                <w:szCs w:val="22"/>
              </w:rPr>
              <w:tab/>
            </w:r>
          </w:p>
          <w:p w14:paraId="614F592D" w14:textId="77777777" w:rsidR="00B3544D" w:rsidRPr="00B3544D" w:rsidRDefault="00B3544D" w:rsidP="006E6CC4">
            <w:pPr>
              <w:widowControl w:val="0"/>
              <w:numPr>
                <w:ilvl w:val="0"/>
                <w:numId w:val="89"/>
              </w:numPr>
              <w:autoSpaceDE w:val="0"/>
              <w:autoSpaceDN w:val="0"/>
              <w:adjustRightInd w:val="0"/>
              <w:spacing w:after="60" w:line="276" w:lineRule="auto"/>
              <w:contextualSpacing/>
              <w:jc w:val="both"/>
              <w:rPr>
                <w:rFonts w:ascii="Calibri" w:hAnsi="Calibri"/>
                <w:sz w:val="22"/>
                <w:szCs w:val="22"/>
              </w:rPr>
            </w:pPr>
            <w:r w:rsidRPr="00B3544D">
              <w:rPr>
                <w:rFonts w:ascii="Calibri" w:hAnsi="Calibri"/>
                <w:sz w:val="22"/>
                <w:szCs w:val="22"/>
              </w:rPr>
              <w:t>Διατροφή σε ειδικές φυσιολογικές καταστάσεις (έγκυοι, ηλικιωμένοι)(2)</w:t>
            </w:r>
            <w:r w:rsidRPr="00B3544D">
              <w:rPr>
                <w:rFonts w:ascii="Calibri" w:hAnsi="Calibri"/>
                <w:sz w:val="22"/>
                <w:szCs w:val="22"/>
              </w:rPr>
              <w:tab/>
            </w:r>
          </w:p>
          <w:p w14:paraId="3C1D0A56" w14:textId="77777777" w:rsidR="00B3544D" w:rsidRPr="00B3544D" w:rsidRDefault="00B3544D" w:rsidP="006E6CC4">
            <w:pPr>
              <w:widowControl w:val="0"/>
              <w:numPr>
                <w:ilvl w:val="0"/>
                <w:numId w:val="89"/>
              </w:numPr>
              <w:autoSpaceDE w:val="0"/>
              <w:autoSpaceDN w:val="0"/>
              <w:adjustRightInd w:val="0"/>
              <w:spacing w:after="60" w:line="276" w:lineRule="auto"/>
              <w:contextualSpacing/>
              <w:jc w:val="both"/>
              <w:rPr>
                <w:rFonts w:ascii="Calibri" w:hAnsi="Calibri"/>
                <w:sz w:val="22"/>
                <w:szCs w:val="22"/>
              </w:rPr>
            </w:pPr>
            <w:r w:rsidRPr="00B3544D">
              <w:rPr>
                <w:rFonts w:ascii="Calibri" w:hAnsi="Calibri"/>
                <w:sz w:val="22"/>
                <w:szCs w:val="22"/>
              </w:rPr>
              <w:t>Διατροφή σε ειδικές παθολογικές καταστάσεις</w:t>
            </w:r>
          </w:p>
          <w:p w14:paraId="412249CD" w14:textId="77777777" w:rsidR="00B3544D" w:rsidRPr="00B3544D" w:rsidRDefault="00B3544D" w:rsidP="006E6CC4">
            <w:pPr>
              <w:widowControl w:val="0"/>
              <w:numPr>
                <w:ilvl w:val="0"/>
                <w:numId w:val="89"/>
              </w:numPr>
              <w:autoSpaceDE w:val="0"/>
              <w:autoSpaceDN w:val="0"/>
              <w:adjustRightInd w:val="0"/>
              <w:spacing w:after="60" w:line="276" w:lineRule="auto"/>
              <w:contextualSpacing/>
              <w:jc w:val="both"/>
              <w:rPr>
                <w:rFonts w:ascii="Calibri" w:hAnsi="Calibri"/>
                <w:sz w:val="22"/>
                <w:szCs w:val="22"/>
              </w:rPr>
            </w:pPr>
            <w:r w:rsidRPr="00B3544D">
              <w:rPr>
                <w:rFonts w:ascii="Calibri" w:hAnsi="Calibri"/>
                <w:sz w:val="22"/>
                <w:szCs w:val="22"/>
              </w:rPr>
              <w:t>Διατροφική αξία νωπών τροφίμων ανάλογα με την μέθοδο επεξεργασίας προς κατανάλωση</w:t>
            </w:r>
          </w:p>
          <w:p w14:paraId="5B761F07" w14:textId="77777777" w:rsidR="00B3544D" w:rsidRPr="00B3544D" w:rsidRDefault="00B3544D" w:rsidP="006E6CC4">
            <w:pPr>
              <w:widowControl w:val="0"/>
              <w:numPr>
                <w:ilvl w:val="0"/>
                <w:numId w:val="89"/>
              </w:numPr>
              <w:autoSpaceDE w:val="0"/>
              <w:autoSpaceDN w:val="0"/>
              <w:adjustRightInd w:val="0"/>
              <w:spacing w:after="60" w:line="276" w:lineRule="auto"/>
              <w:contextualSpacing/>
              <w:jc w:val="both"/>
              <w:rPr>
                <w:rFonts w:ascii="Calibri" w:hAnsi="Calibri"/>
                <w:sz w:val="22"/>
                <w:szCs w:val="22"/>
              </w:rPr>
            </w:pPr>
            <w:r w:rsidRPr="00B3544D">
              <w:rPr>
                <w:rFonts w:ascii="Calibri" w:hAnsi="Calibri"/>
                <w:sz w:val="22"/>
                <w:szCs w:val="22"/>
              </w:rPr>
              <w:t>Λοιμώξεις και παθογένειες οφειλόμενες σε αλλοιωμένα ή υποβαθμισμένης ποιότητας τρόφιμα.</w:t>
            </w:r>
          </w:p>
          <w:p w14:paraId="5D913C6A" w14:textId="77777777" w:rsidR="00B3544D" w:rsidRPr="00B3544D" w:rsidRDefault="00B3544D" w:rsidP="006E6CC4">
            <w:pPr>
              <w:widowControl w:val="0"/>
              <w:numPr>
                <w:ilvl w:val="0"/>
                <w:numId w:val="89"/>
              </w:numPr>
              <w:autoSpaceDE w:val="0"/>
              <w:autoSpaceDN w:val="0"/>
              <w:adjustRightInd w:val="0"/>
              <w:spacing w:after="60" w:line="276" w:lineRule="auto"/>
              <w:contextualSpacing/>
              <w:jc w:val="both"/>
              <w:rPr>
                <w:rFonts w:ascii="Calibri" w:hAnsi="Calibri"/>
                <w:sz w:val="22"/>
                <w:szCs w:val="22"/>
              </w:rPr>
            </w:pPr>
            <w:r w:rsidRPr="00B3544D">
              <w:rPr>
                <w:rFonts w:ascii="Calibri" w:hAnsi="Calibri"/>
                <w:sz w:val="22"/>
                <w:szCs w:val="22"/>
              </w:rPr>
              <w:t>Διατροφικά τεστ και έλεγχοι δυσανεξίας.</w:t>
            </w:r>
          </w:p>
          <w:p w14:paraId="27C7856D" w14:textId="77777777" w:rsidR="00B3544D" w:rsidRPr="00B3544D" w:rsidRDefault="00B3544D" w:rsidP="006E6CC4">
            <w:pPr>
              <w:widowControl w:val="0"/>
              <w:numPr>
                <w:ilvl w:val="0"/>
                <w:numId w:val="89"/>
              </w:numPr>
              <w:autoSpaceDE w:val="0"/>
              <w:autoSpaceDN w:val="0"/>
              <w:adjustRightInd w:val="0"/>
              <w:spacing w:after="60" w:line="276" w:lineRule="auto"/>
              <w:contextualSpacing/>
              <w:jc w:val="both"/>
              <w:rPr>
                <w:rFonts w:ascii="Calibri" w:hAnsi="Calibri"/>
                <w:sz w:val="22"/>
                <w:szCs w:val="22"/>
              </w:rPr>
            </w:pPr>
            <w:r w:rsidRPr="00B3544D">
              <w:rPr>
                <w:rFonts w:ascii="Calibri" w:hAnsi="Calibri"/>
                <w:sz w:val="22"/>
                <w:szCs w:val="22"/>
              </w:rPr>
              <w:t>Δίαιτες – Διατροφικές διαταραχές</w:t>
            </w:r>
          </w:p>
          <w:p w14:paraId="2C56750D" w14:textId="77777777" w:rsidR="00B3544D" w:rsidRPr="00B3544D" w:rsidRDefault="00B3544D" w:rsidP="006E6CC4">
            <w:pPr>
              <w:widowControl w:val="0"/>
              <w:numPr>
                <w:ilvl w:val="0"/>
                <w:numId w:val="89"/>
              </w:numPr>
              <w:autoSpaceDE w:val="0"/>
              <w:autoSpaceDN w:val="0"/>
              <w:adjustRightInd w:val="0"/>
              <w:spacing w:after="60" w:line="276" w:lineRule="auto"/>
              <w:contextualSpacing/>
              <w:jc w:val="both"/>
              <w:rPr>
                <w:rFonts w:ascii="Calibri" w:hAnsi="Calibri"/>
                <w:sz w:val="22"/>
                <w:szCs w:val="22"/>
              </w:rPr>
            </w:pPr>
            <w:r w:rsidRPr="00B3544D">
              <w:rPr>
                <w:rFonts w:ascii="Calibri" w:hAnsi="Calibri"/>
                <w:sz w:val="22"/>
                <w:szCs w:val="22"/>
              </w:rPr>
              <w:t>Μεσογειακή διατροφή</w:t>
            </w:r>
            <w:r w:rsidRPr="00B3544D">
              <w:rPr>
                <w:rFonts w:ascii="Calibri" w:hAnsi="Calibri"/>
                <w:sz w:val="22"/>
                <w:szCs w:val="22"/>
              </w:rPr>
              <w:tab/>
            </w:r>
          </w:p>
          <w:p w14:paraId="0BD52E05" w14:textId="77777777" w:rsidR="00B3544D" w:rsidRPr="00B3544D" w:rsidRDefault="00B3544D" w:rsidP="006E6CC4">
            <w:pPr>
              <w:widowControl w:val="0"/>
              <w:numPr>
                <w:ilvl w:val="0"/>
                <w:numId w:val="89"/>
              </w:numPr>
              <w:autoSpaceDE w:val="0"/>
              <w:autoSpaceDN w:val="0"/>
              <w:adjustRightInd w:val="0"/>
              <w:spacing w:after="60" w:line="276" w:lineRule="auto"/>
              <w:contextualSpacing/>
              <w:jc w:val="both"/>
              <w:rPr>
                <w:rFonts w:ascii="Calibri" w:eastAsia="Calibri" w:hAnsi="Calibri"/>
                <w:sz w:val="22"/>
                <w:szCs w:val="22"/>
                <w:lang w:eastAsia="en-US"/>
              </w:rPr>
            </w:pPr>
            <w:r w:rsidRPr="00B3544D">
              <w:rPr>
                <w:rFonts w:ascii="Calibri" w:hAnsi="Calibri"/>
                <w:sz w:val="22"/>
                <w:szCs w:val="22"/>
              </w:rPr>
              <w:t>Γραπτές Εξετάσεις</w:t>
            </w:r>
          </w:p>
        </w:tc>
      </w:tr>
    </w:tbl>
    <w:p w14:paraId="6F359EF7" w14:textId="77777777" w:rsidR="00B3544D" w:rsidRPr="00B3544D" w:rsidRDefault="00B3544D" w:rsidP="006E6CC4">
      <w:pPr>
        <w:widowControl w:val="0"/>
        <w:numPr>
          <w:ilvl w:val="0"/>
          <w:numId w:val="127"/>
        </w:numPr>
        <w:autoSpaceDE w:val="0"/>
        <w:autoSpaceDN w:val="0"/>
        <w:adjustRightInd w:val="0"/>
        <w:spacing w:before="240" w:line="276" w:lineRule="auto"/>
        <w:contextualSpacing/>
        <w:rPr>
          <w:rFonts w:ascii="Calibri" w:hAnsi="Calibri" w:cs="Arial"/>
          <w:b/>
          <w:lang w:eastAsia="en-US"/>
        </w:rPr>
      </w:pPr>
      <w:r w:rsidRPr="00B3544D">
        <w:rPr>
          <w:rFonts w:ascii="Calibri" w:hAnsi="Calibri" w:cs="Arial"/>
          <w:b/>
          <w:lang w:val="en-US" w:eastAsia="en-US"/>
        </w:rPr>
        <w:lastRenderedPageBreak/>
        <w:t>ΔΙΔΑΚΤΙΚΕΣ</w:t>
      </w:r>
      <w:r w:rsidRPr="00B3544D">
        <w:rPr>
          <w:rFonts w:ascii="Calibri" w:hAnsi="Calibri" w:cs="Arial"/>
          <w:b/>
          <w:lang w:eastAsia="en-US"/>
        </w:rPr>
        <w:t xml:space="preserve"> και ΜΑΘΗΣΙΑΚΕΣ ΜΕΘΟΔΟΙ - ΑΞΙΟΛΟΓΗΣΗ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2E815BA7" w14:textId="77777777" w:rsidTr="000F1667">
        <w:trPr>
          <w:jc w:val="center"/>
        </w:trPr>
        <w:tc>
          <w:tcPr>
            <w:tcW w:w="3306" w:type="dxa"/>
            <w:shd w:val="clear" w:color="auto" w:fill="DDD9C3"/>
            <w:vAlign w:val="center"/>
          </w:tcPr>
          <w:p w14:paraId="77205A0C" w14:textId="77777777" w:rsidR="00B3544D" w:rsidRPr="00B3544D" w:rsidRDefault="00B3544D" w:rsidP="00B3544D">
            <w:pPr>
              <w:jc w:val="right"/>
              <w:rPr>
                <w:rFonts w:ascii="Calibri" w:hAnsi="Calibri" w:cs="Arial"/>
                <w:b/>
                <w:sz w:val="22"/>
                <w:szCs w:val="22"/>
                <w:lang w:eastAsia="en-US"/>
              </w:rPr>
            </w:pPr>
            <w:r w:rsidRPr="00B3544D">
              <w:rPr>
                <w:rFonts w:ascii="Calibri" w:hAnsi="Calibri" w:cs="Arial"/>
                <w:b/>
                <w:sz w:val="22"/>
                <w:szCs w:val="22"/>
                <w:lang w:eastAsia="en-US"/>
              </w:rPr>
              <w:t>ΤΡΟΠΟΣ ΠΑΡΑΔΟΣΗΣ</w:t>
            </w:r>
          </w:p>
        </w:tc>
        <w:tc>
          <w:tcPr>
            <w:tcW w:w="5166" w:type="dxa"/>
            <w:vAlign w:val="center"/>
          </w:tcPr>
          <w:p w14:paraId="2F2B62FD" w14:textId="77777777" w:rsidR="00B3544D" w:rsidRPr="00B3544D" w:rsidRDefault="00B3544D" w:rsidP="00B3544D">
            <w:pPr>
              <w:rPr>
                <w:rFonts w:ascii="Calibri" w:eastAsia="Calibri" w:hAnsi="Calibri"/>
                <w:iCs/>
                <w:sz w:val="22"/>
                <w:szCs w:val="22"/>
                <w:lang w:eastAsia="en-US"/>
              </w:rPr>
            </w:pPr>
            <w:r w:rsidRPr="00B3544D">
              <w:rPr>
                <w:rFonts w:ascii="Calibri" w:eastAsia="Calibri" w:hAnsi="Calibri"/>
                <w:iCs/>
                <w:sz w:val="22"/>
                <w:szCs w:val="22"/>
                <w:lang w:eastAsia="en-US"/>
              </w:rPr>
              <w:t xml:space="preserve">Εξ </w:t>
            </w:r>
            <w:r w:rsidRPr="00B3544D">
              <w:rPr>
                <w:rFonts w:ascii="Calibri" w:hAnsi="Calibri" w:cs="Arial"/>
                <w:sz w:val="22"/>
                <w:szCs w:val="22"/>
                <w:lang w:eastAsia="en-US"/>
              </w:rPr>
              <w:t>αποστάσεως</w:t>
            </w:r>
            <w:r w:rsidRPr="00B3544D">
              <w:rPr>
                <w:rFonts w:ascii="Calibri" w:eastAsia="Calibri" w:hAnsi="Calibri"/>
                <w:iCs/>
                <w:sz w:val="22"/>
                <w:szCs w:val="22"/>
                <w:lang w:eastAsia="en-US"/>
              </w:rPr>
              <w:t xml:space="preserve"> εκπαίδευση</w:t>
            </w:r>
          </w:p>
        </w:tc>
      </w:tr>
      <w:tr w:rsidR="00B3544D" w:rsidRPr="00B3544D" w14:paraId="38D94AAC" w14:textId="77777777" w:rsidTr="000F1667">
        <w:trPr>
          <w:jc w:val="center"/>
        </w:trPr>
        <w:tc>
          <w:tcPr>
            <w:tcW w:w="3306" w:type="dxa"/>
            <w:shd w:val="clear" w:color="auto" w:fill="DDD9C3"/>
            <w:vAlign w:val="center"/>
          </w:tcPr>
          <w:p w14:paraId="33A5E40B" w14:textId="77777777" w:rsidR="00B3544D" w:rsidRPr="00B3544D" w:rsidRDefault="00B3544D" w:rsidP="00B3544D">
            <w:pPr>
              <w:jc w:val="right"/>
              <w:rPr>
                <w:rFonts w:ascii="Calibri" w:hAnsi="Calibri" w:cs="Arial"/>
                <w:i/>
                <w:sz w:val="22"/>
                <w:szCs w:val="22"/>
                <w:lang w:eastAsia="en-US"/>
              </w:rPr>
            </w:pPr>
            <w:r w:rsidRPr="00B3544D">
              <w:rPr>
                <w:rFonts w:ascii="Calibri" w:hAnsi="Calibri" w:cs="Arial"/>
                <w:b/>
                <w:sz w:val="22"/>
                <w:szCs w:val="22"/>
                <w:lang w:eastAsia="en-US"/>
              </w:rPr>
              <w:t>ΧΡΗΣΗ ΤΕΧΝΟΛΟΓΙΩΝ ΠΛΗΡΟΦΟΡΙΑΣ ΚΑΙ ΕΠΙΚΟΙΝΩΝΙΩΝ</w:t>
            </w:r>
          </w:p>
        </w:tc>
        <w:tc>
          <w:tcPr>
            <w:tcW w:w="5166" w:type="dxa"/>
            <w:tcBorders>
              <w:bottom w:val="single" w:sz="4" w:space="0" w:color="auto"/>
            </w:tcBorders>
            <w:vAlign w:val="center"/>
          </w:tcPr>
          <w:p w14:paraId="7E2A53AF" w14:textId="77777777" w:rsidR="00B3544D" w:rsidRPr="00B3544D" w:rsidRDefault="00B3544D" w:rsidP="00B3544D">
            <w:pPr>
              <w:rPr>
                <w:rFonts w:ascii="Calibri" w:hAnsi="Calibri" w:cs="Arial"/>
                <w:sz w:val="22"/>
                <w:szCs w:val="22"/>
                <w:lang w:eastAsia="en-US"/>
              </w:rPr>
            </w:pPr>
            <w:r w:rsidRPr="00B3544D">
              <w:rPr>
                <w:rFonts w:ascii="Calibri" w:hAnsi="Calibri" w:cs="Arial"/>
                <w:sz w:val="22"/>
                <w:szCs w:val="22"/>
                <w:lang w:eastAsia="en-US"/>
              </w:rPr>
              <w:t>Χρήση Τ.Π.Ε. στη Διδασκαλία και στην Επικοινωνία με τους φοιτητές</w:t>
            </w:r>
          </w:p>
        </w:tc>
      </w:tr>
      <w:tr w:rsidR="00B3544D" w:rsidRPr="00B3544D" w14:paraId="0422AF0D" w14:textId="77777777" w:rsidTr="000F1667">
        <w:trPr>
          <w:jc w:val="center"/>
        </w:trPr>
        <w:tc>
          <w:tcPr>
            <w:tcW w:w="3306" w:type="dxa"/>
            <w:shd w:val="clear" w:color="auto" w:fill="DDD9C3"/>
            <w:vAlign w:val="center"/>
          </w:tcPr>
          <w:p w14:paraId="03128A1F" w14:textId="77777777" w:rsidR="00B3544D" w:rsidRPr="00B3544D" w:rsidRDefault="00B3544D" w:rsidP="00B3544D">
            <w:pPr>
              <w:jc w:val="right"/>
              <w:rPr>
                <w:rFonts w:ascii="Calibri" w:hAnsi="Calibri" w:cs="Arial"/>
                <w:b/>
                <w:sz w:val="22"/>
                <w:szCs w:val="22"/>
                <w:lang w:eastAsia="en-US"/>
              </w:rPr>
            </w:pPr>
            <w:r w:rsidRPr="00B3544D">
              <w:rPr>
                <w:rFonts w:ascii="Calibri" w:hAnsi="Calibri" w:cs="Arial"/>
                <w:b/>
                <w:sz w:val="22"/>
                <w:szCs w:val="22"/>
                <w:lang w:eastAsia="en-US"/>
              </w:rPr>
              <w:t>ΟΡΓΑΝΩΣΗ ΔΙΔΑΣΚΑΛΙΑΣ</w:t>
            </w:r>
          </w:p>
          <w:p w14:paraId="79496E5F" w14:textId="77777777" w:rsidR="00B3544D" w:rsidRPr="00B3544D" w:rsidRDefault="00B3544D" w:rsidP="00B3544D">
            <w:pPr>
              <w:jc w:val="both"/>
              <w:rPr>
                <w:rFonts w:ascii="Calibri" w:hAnsi="Calibri" w:cs="Arial"/>
                <w:i/>
                <w:sz w:val="22"/>
                <w:szCs w:val="22"/>
                <w:lang w:eastAsia="en-US"/>
              </w:rPr>
            </w:pPr>
          </w:p>
        </w:tc>
        <w:tc>
          <w:tcPr>
            <w:tcW w:w="5166" w:type="dxa"/>
            <w:tcBorders>
              <w:bottom w:val="single" w:sz="4" w:space="0" w:color="auto"/>
            </w:tcBorders>
            <w:vAlign w:val="center"/>
          </w:tcPr>
          <w:tbl>
            <w:tblPr>
              <w:tblStyle w:val="TableGrid4"/>
              <w:tblW w:w="0" w:type="auto"/>
              <w:jc w:val="center"/>
              <w:tblLook w:val="04A0" w:firstRow="1" w:lastRow="0" w:firstColumn="1" w:lastColumn="0" w:noHBand="0" w:noVBand="1"/>
            </w:tblPr>
            <w:tblGrid>
              <w:gridCol w:w="2467"/>
              <w:gridCol w:w="2468"/>
            </w:tblGrid>
            <w:tr w:rsidR="00B3544D" w:rsidRPr="00B3544D" w14:paraId="058A1023" w14:textId="77777777" w:rsidTr="000F1667">
              <w:trPr>
                <w:jc w:val="center"/>
              </w:trPr>
              <w:tc>
                <w:tcPr>
                  <w:tcW w:w="2467" w:type="dxa"/>
                  <w:shd w:val="clear" w:color="auto" w:fill="DDD9C3"/>
                  <w:vAlign w:val="center"/>
                </w:tcPr>
                <w:p w14:paraId="111C2BAD" w14:textId="77777777" w:rsidR="00B3544D" w:rsidRPr="00B3544D" w:rsidRDefault="00B3544D" w:rsidP="00B3544D">
                  <w:pPr>
                    <w:jc w:val="center"/>
                    <w:rPr>
                      <w:rFonts w:ascii="Calibri" w:hAnsi="Calibri" w:cs="Arial"/>
                      <w:i/>
                      <w:lang w:val="en-US" w:eastAsia="en-US"/>
                    </w:rPr>
                  </w:pPr>
                  <w:r w:rsidRPr="00B3544D">
                    <w:rPr>
                      <w:rFonts w:ascii="Calibri" w:hAnsi="Calibri" w:cs="Arial"/>
                      <w:i/>
                      <w:lang w:val="en-US" w:eastAsia="en-US"/>
                    </w:rPr>
                    <w:t>Δραστηριότητα</w:t>
                  </w:r>
                </w:p>
              </w:tc>
              <w:tc>
                <w:tcPr>
                  <w:tcW w:w="2468" w:type="dxa"/>
                  <w:shd w:val="clear" w:color="auto" w:fill="DDD9C3"/>
                  <w:vAlign w:val="center"/>
                </w:tcPr>
                <w:p w14:paraId="00C44B51" w14:textId="77777777" w:rsidR="00B3544D" w:rsidRPr="00B3544D" w:rsidRDefault="00B3544D" w:rsidP="00B3544D">
                  <w:pPr>
                    <w:jc w:val="center"/>
                    <w:rPr>
                      <w:rFonts w:ascii="Calibri" w:hAnsi="Calibri" w:cs="Arial"/>
                      <w:i/>
                      <w:lang w:val="en-US" w:eastAsia="en-US"/>
                    </w:rPr>
                  </w:pPr>
                  <w:r w:rsidRPr="00B3544D">
                    <w:rPr>
                      <w:rFonts w:ascii="Calibri" w:hAnsi="Calibri" w:cs="Arial"/>
                      <w:i/>
                      <w:lang w:val="en-US" w:eastAsia="en-US"/>
                    </w:rPr>
                    <w:t>Φόρτος Εργασίας Εξαμήνου</w:t>
                  </w:r>
                </w:p>
              </w:tc>
            </w:tr>
            <w:tr w:rsidR="00B3544D" w:rsidRPr="00B3544D" w14:paraId="38260FA4" w14:textId="77777777" w:rsidTr="000F1667">
              <w:trPr>
                <w:jc w:val="center"/>
              </w:trPr>
              <w:tc>
                <w:tcPr>
                  <w:tcW w:w="2467" w:type="dxa"/>
                </w:tcPr>
                <w:p w14:paraId="1C99BA8D" w14:textId="77777777" w:rsidR="00B3544D" w:rsidRPr="00B3544D" w:rsidRDefault="00B3544D" w:rsidP="00B3544D">
                  <w:pPr>
                    <w:rPr>
                      <w:rFonts w:ascii="Calibri" w:hAnsi="Calibri"/>
                      <w:iCs/>
                      <w:lang w:eastAsia="en-US"/>
                    </w:rPr>
                  </w:pPr>
                  <w:r w:rsidRPr="00B3544D">
                    <w:rPr>
                      <w:rFonts w:ascii="Calibri" w:hAnsi="Calibri"/>
                      <w:iCs/>
                      <w:lang w:eastAsia="en-US"/>
                    </w:rPr>
                    <w:t>Διαλέξεις</w:t>
                  </w:r>
                </w:p>
              </w:tc>
              <w:tc>
                <w:tcPr>
                  <w:tcW w:w="2468" w:type="dxa"/>
                </w:tcPr>
                <w:p w14:paraId="50967C29" w14:textId="77777777" w:rsidR="00B3544D" w:rsidRPr="00B3544D" w:rsidRDefault="00B3544D" w:rsidP="00B3544D">
                  <w:pPr>
                    <w:jc w:val="center"/>
                    <w:rPr>
                      <w:rFonts w:ascii="Calibri" w:hAnsi="Calibri" w:cs="Arial"/>
                      <w:lang w:eastAsia="en-US"/>
                    </w:rPr>
                  </w:pPr>
                  <w:r w:rsidRPr="00B3544D">
                    <w:rPr>
                      <w:rFonts w:ascii="Calibri" w:hAnsi="Calibri" w:cs="Arial"/>
                      <w:lang w:eastAsia="en-US"/>
                    </w:rPr>
                    <w:t>39</w:t>
                  </w:r>
                </w:p>
              </w:tc>
            </w:tr>
            <w:tr w:rsidR="00B3544D" w:rsidRPr="00B3544D" w14:paraId="1F6C0B80" w14:textId="77777777" w:rsidTr="000F1667">
              <w:trPr>
                <w:jc w:val="center"/>
              </w:trPr>
              <w:tc>
                <w:tcPr>
                  <w:tcW w:w="2467" w:type="dxa"/>
                  <w:shd w:val="clear" w:color="auto" w:fill="auto"/>
                </w:tcPr>
                <w:p w14:paraId="2732E78A" w14:textId="77777777" w:rsidR="00B3544D" w:rsidRPr="00B3544D" w:rsidRDefault="00B3544D" w:rsidP="00B3544D">
                  <w:pPr>
                    <w:rPr>
                      <w:rFonts w:ascii="Calibri" w:hAnsi="Calibri"/>
                      <w:iCs/>
                      <w:lang w:eastAsia="en-US"/>
                    </w:rPr>
                  </w:pPr>
                  <w:r w:rsidRPr="00B3544D">
                    <w:rPr>
                      <w:rFonts w:ascii="Calibri" w:hAnsi="Calibri"/>
                      <w:iCs/>
                      <w:lang w:eastAsia="en-US"/>
                    </w:rPr>
                    <w:t>Ατομικές εργασίες</w:t>
                  </w:r>
                </w:p>
              </w:tc>
              <w:tc>
                <w:tcPr>
                  <w:tcW w:w="2468" w:type="dxa"/>
                </w:tcPr>
                <w:p w14:paraId="66E94E41" w14:textId="77777777" w:rsidR="00B3544D" w:rsidRPr="00B3544D" w:rsidRDefault="00B3544D" w:rsidP="00B3544D">
                  <w:pPr>
                    <w:jc w:val="center"/>
                    <w:rPr>
                      <w:rFonts w:ascii="Calibri" w:hAnsi="Calibri" w:cs="Arial"/>
                      <w:lang w:val="en-US" w:eastAsia="en-US"/>
                    </w:rPr>
                  </w:pPr>
                  <w:r w:rsidRPr="00B3544D">
                    <w:rPr>
                      <w:rFonts w:ascii="Calibri" w:hAnsi="Calibri" w:cs="Arial"/>
                      <w:lang w:val="en-US" w:eastAsia="en-US"/>
                    </w:rPr>
                    <w:t>75</w:t>
                  </w:r>
                </w:p>
              </w:tc>
            </w:tr>
            <w:tr w:rsidR="00B3544D" w:rsidRPr="00B3544D" w14:paraId="15F1202E" w14:textId="77777777" w:rsidTr="000F1667">
              <w:trPr>
                <w:jc w:val="center"/>
              </w:trPr>
              <w:tc>
                <w:tcPr>
                  <w:tcW w:w="2467" w:type="dxa"/>
                  <w:shd w:val="clear" w:color="auto" w:fill="auto"/>
                </w:tcPr>
                <w:p w14:paraId="0F01F8F5" w14:textId="77777777" w:rsidR="00B3544D" w:rsidRPr="00B3544D" w:rsidRDefault="00B3544D" w:rsidP="00B3544D">
                  <w:pPr>
                    <w:rPr>
                      <w:rFonts w:ascii="Calibri" w:hAnsi="Calibri"/>
                      <w:iCs/>
                      <w:lang w:eastAsia="en-US"/>
                    </w:rPr>
                  </w:pPr>
                  <w:r w:rsidRPr="00B3544D">
                    <w:rPr>
                      <w:rFonts w:ascii="Calibri" w:hAnsi="Calibri"/>
                      <w:iCs/>
                      <w:lang w:eastAsia="en-US"/>
                    </w:rPr>
                    <w:t xml:space="preserve">Μελέτη </w:t>
                  </w:r>
                </w:p>
              </w:tc>
              <w:tc>
                <w:tcPr>
                  <w:tcW w:w="2468" w:type="dxa"/>
                </w:tcPr>
                <w:p w14:paraId="59B87F1B" w14:textId="77777777" w:rsidR="00B3544D" w:rsidRPr="00B3544D" w:rsidRDefault="00B3544D" w:rsidP="00B3544D">
                  <w:pPr>
                    <w:jc w:val="center"/>
                    <w:rPr>
                      <w:rFonts w:ascii="Calibri" w:hAnsi="Calibri" w:cs="Arial"/>
                      <w:lang w:eastAsia="en-US"/>
                    </w:rPr>
                  </w:pPr>
                  <w:r w:rsidRPr="00B3544D">
                    <w:rPr>
                      <w:rFonts w:ascii="Calibri" w:hAnsi="Calibri" w:cs="Arial"/>
                      <w:lang w:val="en-US" w:eastAsia="en-US"/>
                    </w:rPr>
                    <w:t>73</w:t>
                  </w:r>
                  <w:r w:rsidRPr="00B3544D">
                    <w:rPr>
                      <w:rFonts w:ascii="Calibri" w:hAnsi="Calibri" w:cs="Arial"/>
                      <w:lang w:eastAsia="en-US"/>
                    </w:rPr>
                    <w:t>.5</w:t>
                  </w:r>
                </w:p>
              </w:tc>
            </w:tr>
            <w:tr w:rsidR="00B3544D" w:rsidRPr="00B3544D" w14:paraId="07107684" w14:textId="77777777" w:rsidTr="000F1667">
              <w:trPr>
                <w:jc w:val="center"/>
              </w:trPr>
              <w:tc>
                <w:tcPr>
                  <w:tcW w:w="2467" w:type="dxa"/>
                </w:tcPr>
                <w:p w14:paraId="5E6C315E" w14:textId="77777777" w:rsidR="00B3544D" w:rsidRPr="00B3544D" w:rsidRDefault="00B3544D" w:rsidP="00B3544D">
                  <w:pPr>
                    <w:rPr>
                      <w:rFonts w:ascii="Calibri" w:hAnsi="Calibri"/>
                      <w:iCs/>
                      <w:lang w:val="en-US" w:eastAsia="en-US"/>
                    </w:rPr>
                  </w:pPr>
                  <w:r w:rsidRPr="00B3544D">
                    <w:rPr>
                      <w:rFonts w:ascii="Calibri" w:hAnsi="Calibri"/>
                      <w:iCs/>
                      <w:lang w:eastAsia="en-US"/>
                    </w:rPr>
                    <w:t>Σύνολο Μαθήματος</w:t>
                  </w:r>
                </w:p>
              </w:tc>
              <w:tc>
                <w:tcPr>
                  <w:tcW w:w="2468" w:type="dxa"/>
                  <w:vAlign w:val="center"/>
                </w:tcPr>
                <w:p w14:paraId="77AEC6E0" w14:textId="77777777" w:rsidR="00B3544D" w:rsidRPr="00B3544D" w:rsidRDefault="00B3544D" w:rsidP="00B3544D">
                  <w:pPr>
                    <w:jc w:val="center"/>
                    <w:rPr>
                      <w:rFonts w:ascii="Calibri" w:hAnsi="Calibri" w:cs="Arial"/>
                      <w:lang w:val="en-US" w:eastAsia="en-US"/>
                    </w:rPr>
                  </w:pPr>
                  <w:r w:rsidRPr="00B3544D">
                    <w:rPr>
                      <w:rFonts w:ascii="Calibri" w:hAnsi="Calibri" w:cs="Arial"/>
                      <w:lang w:eastAsia="en-US"/>
                    </w:rPr>
                    <w:t>187.5</w:t>
                  </w:r>
                </w:p>
              </w:tc>
            </w:tr>
          </w:tbl>
          <w:p w14:paraId="1D9F523D" w14:textId="77777777" w:rsidR="00B3544D" w:rsidRPr="00B3544D" w:rsidRDefault="00B3544D" w:rsidP="00B3544D">
            <w:pPr>
              <w:rPr>
                <w:rFonts w:ascii="Tahoma" w:hAnsi="Tahoma" w:cs="Tahoma"/>
                <w:sz w:val="22"/>
                <w:szCs w:val="22"/>
                <w:lang w:val="en-US" w:eastAsia="en-US"/>
              </w:rPr>
            </w:pPr>
          </w:p>
        </w:tc>
      </w:tr>
      <w:tr w:rsidR="00B3544D" w:rsidRPr="00B3544D" w14:paraId="5FF970D2" w14:textId="77777777" w:rsidTr="000F1667">
        <w:trPr>
          <w:jc w:val="center"/>
        </w:trPr>
        <w:tc>
          <w:tcPr>
            <w:tcW w:w="3306" w:type="dxa"/>
            <w:shd w:val="clear" w:color="auto" w:fill="DDD9C3"/>
            <w:vAlign w:val="center"/>
          </w:tcPr>
          <w:p w14:paraId="41A244BD" w14:textId="77777777" w:rsidR="00B3544D" w:rsidRPr="00B3544D" w:rsidRDefault="00B3544D" w:rsidP="00B3544D">
            <w:pPr>
              <w:jc w:val="right"/>
              <w:rPr>
                <w:rFonts w:ascii="Calibri" w:hAnsi="Calibri" w:cs="Arial"/>
                <w:b/>
                <w:sz w:val="22"/>
                <w:szCs w:val="22"/>
                <w:lang w:eastAsia="en-US"/>
              </w:rPr>
            </w:pPr>
            <w:r w:rsidRPr="00B3544D">
              <w:rPr>
                <w:rFonts w:ascii="Calibri" w:hAnsi="Calibri" w:cs="Arial"/>
                <w:b/>
                <w:sz w:val="22"/>
                <w:szCs w:val="22"/>
                <w:lang w:eastAsia="en-US"/>
              </w:rPr>
              <w:t xml:space="preserve">ΑΞΙΟΛΟΓΗΣΗ ΦΟΙΤΗΤΩΝ </w:t>
            </w:r>
          </w:p>
        </w:tc>
        <w:tc>
          <w:tcPr>
            <w:tcW w:w="5166" w:type="dxa"/>
            <w:tcBorders>
              <w:bottom w:val="single" w:sz="4" w:space="0" w:color="auto"/>
            </w:tcBorders>
            <w:vAlign w:val="center"/>
          </w:tcPr>
          <w:p w14:paraId="0933D749" w14:textId="77777777" w:rsidR="00B3544D" w:rsidRPr="00B3544D" w:rsidRDefault="00B3544D" w:rsidP="00B3544D">
            <w:pPr>
              <w:spacing w:before="60"/>
              <w:rPr>
                <w:rFonts w:ascii="Calibri" w:hAnsi="Calibri" w:cs="Arial"/>
                <w:sz w:val="22"/>
                <w:szCs w:val="22"/>
                <w:lang w:eastAsia="en-US"/>
              </w:rPr>
            </w:pPr>
            <w:r w:rsidRPr="00B3544D">
              <w:rPr>
                <w:rFonts w:ascii="Calibri" w:hAnsi="Calibri" w:cs="Arial"/>
                <w:sz w:val="22"/>
                <w:szCs w:val="22"/>
                <w:lang w:eastAsia="en-US"/>
              </w:rPr>
              <w:t xml:space="preserve">Η αξιολόγηση των φοιτητών γίνεται με γραπτές εξετάσεις στο τέλος του εξαμήνου (80%). </w:t>
            </w:r>
          </w:p>
          <w:p w14:paraId="24D6D015" w14:textId="77777777" w:rsidR="00B3544D" w:rsidRPr="00B3544D" w:rsidRDefault="00B3544D" w:rsidP="00B3544D">
            <w:pPr>
              <w:spacing w:before="60"/>
              <w:rPr>
                <w:rFonts w:ascii="Calibri" w:hAnsi="Calibri" w:cs="Arial"/>
                <w:sz w:val="22"/>
                <w:szCs w:val="22"/>
                <w:lang w:eastAsia="en-US"/>
              </w:rPr>
            </w:pPr>
            <w:r w:rsidRPr="00B3544D">
              <w:rPr>
                <w:rFonts w:ascii="Calibri" w:hAnsi="Calibri" w:cs="Arial"/>
                <w:sz w:val="22"/>
                <w:szCs w:val="22"/>
                <w:lang w:eastAsia="en-US"/>
              </w:rPr>
              <w:t xml:space="preserve">Παράδοση εργασιών την τελευταία διδακτική εβδομάδα (20%) </w:t>
            </w:r>
          </w:p>
        </w:tc>
      </w:tr>
    </w:tbl>
    <w:p w14:paraId="7F6A1528" w14:textId="77777777" w:rsidR="00B3544D" w:rsidRPr="00B3544D" w:rsidRDefault="00B3544D" w:rsidP="006E6CC4">
      <w:pPr>
        <w:widowControl w:val="0"/>
        <w:numPr>
          <w:ilvl w:val="0"/>
          <w:numId w:val="127"/>
        </w:numPr>
        <w:autoSpaceDE w:val="0"/>
        <w:autoSpaceDN w:val="0"/>
        <w:adjustRightInd w:val="0"/>
        <w:spacing w:before="240" w:line="276" w:lineRule="auto"/>
        <w:contextualSpacing/>
        <w:rPr>
          <w:rFonts w:ascii="Calibri" w:hAnsi="Calibri" w:cs="Arial"/>
          <w:b/>
          <w:lang w:val="en-US" w:eastAsia="en-US"/>
        </w:rPr>
      </w:pPr>
      <w:r w:rsidRPr="00B3544D">
        <w:rPr>
          <w:rFonts w:ascii="Calibri" w:hAnsi="Calibri" w:cs="Arial"/>
          <w:b/>
          <w:lang w:val="en-US" w:eastAsia="en-US"/>
        </w:rPr>
        <w:t>ΣΥΝΙΣΤΩΜΕΝΗ ΒΙΒΛΙΟΓΡΑΦΙΑ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7364D78A" w14:textId="77777777" w:rsidTr="000F1667">
        <w:trPr>
          <w:jc w:val="center"/>
        </w:trPr>
        <w:tc>
          <w:tcPr>
            <w:tcW w:w="8472" w:type="dxa"/>
          </w:tcPr>
          <w:p w14:paraId="23BA9CD0" w14:textId="77777777" w:rsidR="00B3544D" w:rsidRPr="00B3544D" w:rsidRDefault="00B3544D" w:rsidP="006E6CC4">
            <w:pPr>
              <w:widowControl w:val="0"/>
              <w:numPr>
                <w:ilvl w:val="0"/>
                <w:numId w:val="90"/>
              </w:numPr>
              <w:autoSpaceDE w:val="0"/>
              <w:autoSpaceDN w:val="0"/>
              <w:adjustRightInd w:val="0"/>
              <w:spacing w:after="60" w:line="276" w:lineRule="auto"/>
              <w:contextualSpacing/>
              <w:jc w:val="both"/>
              <w:rPr>
                <w:rFonts w:ascii="Calibri" w:hAnsi="Calibri"/>
                <w:sz w:val="22"/>
                <w:szCs w:val="22"/>
              </w:rPr>
            </w:pPr>
            <w:r w:rsidRPr="00B3544D">
              <w:rPr>
                <w:rFonts w:ascii="Calibri" w:hAnsi="Calibri"/>
                <w:sz w:val="22"/>
                <w:szCs w:val="22"/>
              </w:rPr>
              <w:t>Εισαγωγή στη διατροφή του Ανθρώπου, M. J. GIBNEY, H. H. VORSTER, F. J. KOK (Παρισιάνος)</w:t>
            </w:r>
          </w:p>
          <w:p w14:paraId="491EA603" w14:textId="77777777" w:rsidR="00B3544D" w:rsidRPr="00B3544D" w:rsidRDefault="00B3544D" w:rsidP="006E6CC4">
            <w:pPr>
              <w:widowControl w:val="0"/>
              <w:numPr>
                <w:ilvl w:val="0"/>
                <w:numId w:val="90"/>
              </w:numPr>
              <w:autoSpaceDE w:val="0"/>
              <w:autoSpaceDN w:val="0"/>
              <w:adjustRightInd w:val="0"/>
              <w:spacing w:after="60" w:line="276" w:lineRule="auto"/>
              <w:contextualSpacing/>
              <w:jc w:val="both"/>
              <w:rPr>
                <w:rFonts w:ascii="Calibri" w:hAnsi="Calibri"/>
                <w:sz w:val="22"/>
                <w:szCs w:val="22"/>
                <w:lang w:val="en-US"/>
              </w:rPr>
            </w:pPr>
            <w:r w:rsidRPr="00B3544D">
              <w:rPr>
                <w:rFonts w:ascii="Calibri" w:hAnsi="Calibri"/>
                <w:sz w:val="22"/>
                <w:szCs w:val="22"/>
              </w:rPr>
              <w:t>Διατροφή</w:t>
            </w:r>
            <w:r w:rsidRPr="00B3544D">
              <w:rPr>
                <w:rFonts w:ascii="Calibri" w:hAnsi="Calibri"/>
                <w:sz w:val="22"/>
                <w:szCs w:val="22"/>
                <w:lang w:val="en-US"/>
              </w:rPr>
              <w:t xml:space="preserve"> </w:t>
            </w:r>
            <w:r w:rsidRPr="00B3544D">
              <w:rPr>
                <w:rFonts w:ascii="Calibri" w:hAnsi="Calibri"/>
                <w:sz w:val="22"/>
                <w:szCs w:val="22"/>
              </w:rPr>
              <w:t>και</w:t>
            </w:r>
            <w:r w:rsidRPr="00B3544D">
              <w:rPr>
                <w:rFonts w:ascii="Calibri" w:hAnsi="Calibri"/>
                <w:sz w:val="22"/>
                <w:szCs w:val="22"/>
                <w:lang w:val="en-US"/>
              </w:rPr>
              <w:t xml:space="preserve"> </w:t>
            </w:r>
            <w:r w:rsidRPr="00B3544D">
              <w:rPr>
                <w:rFonts w:ascii="Calibri" w:hAnsi="Calibri"/>
                <w:sz w:val="22"/>
                <w:szCs w:val="22"/>
              </w:rPr>
              <w:t>Μεταβολισμός</w:t>
            </w:r>
            <w:r w:rsidRPr="00B3544D">
              <w:rPr>
                <w:rFonts w:ascii="Calibri" w:hAnsi="Calibri"/>
                <w:sz w:val="22"/>
                <w:szCs w:val="22"/>
                <w:lang w:val="en-US"/>
              </w:rPr>
              <w:t>, Gropper S., Smith J., Groff J (Broken Hill Publishers)</w:t>
            </w:r>
          </w:p>
          <w:p w14:paraId="37D3A1C0" w14:textId="77777777" w:rsidR="00B3544D" w:rsidRPr="00B3544D" w:rsidRDefault="00B3544D" w:rsidP="006E6CC4">
            <w:pPr>
              <w:widowControl w:val="0"/>
              <w:numPr>
                <w:ilvl w:val="0"/>
                <w:numId w:val="90"/>
              </w:numPr>
              <w:autoSpaceDE w:val="0"/>
              <w:autoSpaceDN w:val="0"/>
              <w:adjustRightInd w:val="0"/>
              <w:spacing w:after="60" w:line="276" w:lineRule="auto"/>
              <w:contextualSpacing/>
              <w:jc w:val="both"/>
              <w:rPr>
                <w:rFonts w:ascii="Calibri" w:hAnsi="Calibri"/>
                <w:sz w:val="22"/>
                <w:szCs w:val="22"/>
                <w:lang w:val="en-US"/>
              </w:rPr>
            </w:pPr>
            <w:r w:rsidRPr="00B3544D">
              <w:rPr>
                <w:rFonts w:ascii="Calibri" w:hAnsi="Calibri"/>
                <w:sz w:val="22"/>
                <w:szCs w:val="22"/>
                <w:lang w:val="en-US"/>
              </w:rPr>
              <w:t xml:space="preserve">Ganong’s </w:t>
            </w:r>
            <w:r w:rsidRPr="00B3544D">
              <w:rPr>
                <w:rFonts w:ascii="Calibri" w:hAnsi="Calibri"/>
                <w:sz w:val="22"/>
                <w:szCs w:val="22"/>
              </w:rPr>
              <w:t>Ιατρική</w:t>
            </w:r>
            <w:r w:rsidRPr="00B3544D">
              <w:rPr>
                <w:rFonts w:ascii="Calibri" w:hAnsi="Calibri"/>
                <w:sz w:val="22"/>
                <w:szCs w:val="22"/>
                <w:lang w:val="en-US"/>
              </w:rPr>
              <w:t xml:space="preserve"> </w:t>
            </w:r>
            <w:r w:rsidRPr="00B3544D">
              <w:rPr>
                <w:rFonts w:ascii="Calibri" w:hAnsi="Calibri"/>
                <w:sz w:val="22"/>
                <w:szCs w:val="22"/>
              </w:rPr>
              <w:t>Φυσιολογία</w:t>
            </w:r>
            <w:r w:rsidRPr="00B3544D">
              <w:rPr>
                <w:rFonts w:ascii="Calibri" w:hAnsi="Calibri"/>
                <w:sz w:val="22"/>
                <w:szCs w:val="22"/>
                <w:lang w:val="en-US"/>
              </w:rPr>
              <w:t>,Barret K. (Broken Hill Publishers)</w:t>
            </w:r>
          </w:p>
          <w:p w14:paraId="4CF1025D" w14:textId="77777777" w:rsidR="00B3544D" w:rsidRPr="00B3544D" w:rsidRDefault="00B3544D" w:rsidP="006E6CC4">
            <w:pPr>
              <w:widowControl w:val="0"/>
              <w:numPr>
                <w:ilvl w:val="0"/>
                <w:numId w:val="90"/>
              </w:numPr>
              <w:autoSpaceDE w:val="0"/>
              <w:autoSpaceDN w:val="0"/>
              <w:adjustRightInd w:val="0"/>
              <w:spacing w:after="60" w:line="276" w:lineRule="auto"/>
              <w:contextualSpacing/>
              <w:jc w:val="both"/>
              <w:rPr>
                <w:rFonts w:ascii="Calibri" w:hAnsi="Calibri"/>
                <w:sz w:val="22"/>
                <w:szCs w:val="22"/>
                <w:lang w:val="en-US"/>
              </w:rPr>
            </w:pPr>
            <w:r w:rsidRPr="00B3544D">
              <w:rPr>
                <w:rFonts w:ascii="Calibri" w:hAnsi="Calibri"/>
                <w:sz w:val="22"/>
                <w:szCs w:val="22"/>
                <w:lang w:val="en-US"/>
              </w:rPr>
              <w:t>Nutrition and Dietetics for health Care, H.M. Barker, (Churchhill Livingstone)</w:t>
            </w:r>
          </w:p>
          <w:p w14:paraId="54F48BCA" w14:textId="77777777" w:rsidR="00B3544D" w:rsidRPr="00B3544D" w:rsidRDefault="00B3544D" w:rsidP="006E6CC4">
            <w:pPr>
              <w:widowControl w:val="0"/>
              <w:numPr>
                <w:ilvl w:val="0"/>
                <w:numId w:val="90"/>
              </w:numPr>
              <w:autoSpaceDE w:val="0"/>
              <w:autoSpaceDN w:val="0"/>
              <w:adjustRightInd w:val="0"/>
              <w:spacing w:after="60" w:line="276" w:lineRule="auto"/>
              <w:contextualSpacing/>
              <w:jc w:val="both"/>
              <w:rPr>
                <w:rFonts w:ascii="Calibri" w:hAnsi="Calibri"/>
                <w:sz w:val="22"/>
                <w:szCs w:val="22"/>
              </w:rPr>
            </w:pPr>
            <w:r w:rsidRPr="00B3544D">
              <w:rPr>
                <w:rFonts w:ascii="Calibri" w:hAnsi="Calibri"/>
                <w:sz w:val="22"/>
                <w:szCs w:val="22"/>
              </w:rPr>
              <w:t>Σύγχρονη Διατροφή και Διαιτολογία, Γ. Παπανικολάου</w:t>
            </w:r>
          </w:p>
          <w:p w14:paraId="44A3B4B3" w14:textId="77777777" w:rsidR="00B3544D" w:rsidRPr="00B3544D" w:rsidRDefault="00B3544D" w:rsidP="006E6CC4">
            <w:pPr>
              <w:widowControl w:val="0"/>
              <w:numPr>
                <w:ilvl w:val="0"/>
                <w:numId w:val="90"/>
              </w:numPr>
              <w:autoSpaceDE w:val="0"/>
              <w:autoSpaceDN w:val="0"/>
              <w:adjustRightInd w:val="0"/>
              <w:spacing w:after="60" w:line="276" w:lineRule="auto"/>
              <w:contextualSpacing/>
              <w:jc w:val="both"/>
              <w:rPr>
                <w:rFonts w:ascii="Calibri" w:hAnsi="Calibri"/>
                <w:sz w:val="22"/>
                <w:szCs w:val="22"/>
              </w:rPr>
            </w:pPr>
            <w:r w:rsidRPr="00B3544D">
              <w:rPr>
                <w:rFonts w:ascii="Calibri" w:hAnsi="Calibri"/>
                <w:sz w:val="22"/>
                <w:szCs w:val="22"/>
              </w:rPr>
              <w:t>ABC στις Διατροφικές διαταραχές, J. MORRIS (Παρισιάνος)</w:t>
            </w:r>
          </w:p>
          <w:p w14:paraId="57581B94" w14:textId="77777777" w:rsidR="00B3544D" w:rsidRPr="00B3544D" w:rsidRDefault="006E6CC4" w:rsidP="006E6CC4">
            <w:pPr>
              <w:widowControl w:val="0"/>
              <w:numPr>
                <w:ilvl w:val="0"/>
                <w:numId w:val="90"/>
              </w:numPr>
              <w:autoSpaceDE w:val="0"/>
              <w:autoSpaceDN w:val="0"/>
              <w:adjustRightInd w:val="0"/>
              <w:spacing w:after="60" w:line="276" w:lineRule="auto"/>
              <w:contextualSpacing/>
              <w:jc w:val="both"/>
              <w:rPr>
                <w:rFonts w:ascii="Calibri" w:hAnsi="Calibri"/>
                <w:sz w:val="22"/>
                <w:szCs w:val="22"/>
              </w:rPr>
            </w:pPr>
            <w:hyperlink r:id="rId200" w:history="1">
              <w:r w:rsidR="00B3544D" w:rsidRPr="00B3544D">
                <w:rPr>
                  <w:rFonts w:ascii="Calibri" w:hAnsi="Calibri"/>
                  <w:sz w:val="22"/>
                  <w:szCs w:val="22"/>
                </w:rPr>
                <w:t>www.ede.gr</w:t>
              </w:r>
            </w:hyperlink>
            <w:r w:rsidR="00B3544D" w:rsidRPr="00B3544D">
              <w:rPr>
                <w:rFonts w:ascii="Calibri" w:hAnsi="Calibri"/>
                <w:sz w:val="22"/>
                <w:szCs w:val="22"/>
              </w:rPr>
              <w:t xml:space="preserve"> (Διαβητολογική Εταιρεία)</w:t>
            </w:r>
          </w:p>
          <w:p w14:paraId="6A26F3D3" w14:textId="77777777" w:rsidR="00B3544D" w:rsidRPr="00B3544D" w:rsidRDefault="006E6CC4" w:rsidP="006E6CC4">
            <w:pPr>
              <w:widowControl w:val="0"/>
              <w:numPr>
                <w:ilvl w:val="0"/>
                <w:numId w:val="90"/>
              </w:numPr>
              <w:autoSpaceDE w:val="0"/>
              <w:autoSpaceDN w:val="0"/>
              <w:adjustRightInd w:val="0"/>
              <w:spacing w:after="60" w:line="276" w:lineRule="auto"/>
              <w:contextualSpacing/>
              <w:jc w:val="both"/>
              <w:rPr>
                <w:rFonts w:ascii="Calibri" w:eastAsia="Calibri" w:hAnsi="Calibri" w:cs="Arial"/>
                <w:sz w:val="20"/>
                <w:szCs w:val="20"/>
                <w:lang w:eastAsia="en-US"/>
              </w:rPr>
            </w:pPr>
            <w:hyperlink r:id="rId201" w:history="1">
              <w:r w:rsidR="00B3544D" w:rsidRPr="00B3544D">
                <w:rPr>
                  <w:rFonts w:ascii="Calibri" w:hAnsi="Calibri"/>
                  <w:sz w:val="22"/>
                  <w:szCs w:val="22"/>
                </w:rPr>
                <w:t>www.diatrofikoiodigoi.gr</w:t>
              </w:r>
            </w:hyperlink>
            <w:r w:rsidR="00B3544D" w:rsidRPr="00B3544D">
              <w:rPr>
                <w:rFonts w:ascii="Calibri" w:hAnsi="Calibri"/>
                <w:sz w:val="22"/>
                <w:szCs w:val="22"/>
              </w:rPr>
              <w:t xml:space="preserve"> (Εθνικοί Διατροφικοί Οδηγοί)</w:t>
            </w:r>
          </w:p>
        </w:tc>
      </w:tr>
    </w:tbl>
    <w:p w14:paraId="7EADCCEE"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rPr>
      </w:pPr>
      <w:r w:rsidRPr="00B3544D">
        <w:rPr>
          <w:rFonts w:asciiTheme="minorHAnsi" w:eastAsia="Calibri" w:hAnsiTheme="minorHAnsi" w:cstheme="minorHAnsi"/>
          <w:b/>
        </w:rPr>
        <w:t>ΠΑΡΑΡΤΗΜΑ ΠΕΡΙΓΡΑΜΜΑΤΟΣ ΜΑΘΗΜΑΤΟΣ</w:t>
      </w:r>
      <w:r w:rsidRPr="00B3544D">
        <w:rPr>
          <w:rFonts w:asciiTheme="minorHAnsi" w:eastAsia="Calibri" w:hAnsiTheme="minorHAnsi" w:cstheme="minorHAnsi"/>
          <w:b/>
        </w:rPr>
        <w:br/>
        <w:t>Εναλλακτικοί τρόποι εξέτασης μαθήματος σε καταστάσεις έκτακτης ανάγκης</w:t>
      </w:r>
    </w:p>
    <w:tbl>
      <w:tblPr>
        <w:tblStyle w:val="161"/>
        <w:tblW w:w="9091" w:type="dxa"/>
        <w:jc w:val="center"/>
        <w:tblLook w:val="04A0" w:firstRow="1" w:lastRow="0" w:firstColumn="1" w:lastColumn="0" w:noHBand="0" w:noVBand="1"/>
      </w:tblPr>
      <w:tblGrid>
        <w:gridCol w:w="2386"/>
        <w:gridCol w:w="6705"/>
      </w:tblGrid>
      <w:tr w:rsidR="00B3544D" w:rsidRPr="00B3544D" w14:paraId="1B57ADDA" w14:textId="77777777" w:rsidTr="000F1667">
        <w:trPr>
          <w:jc w:val="center"/>
        </w:trPr>
        <w:tc>
          <w:tcPr>
            <w:tcW w:w="2386" w:type="dxa"/>
            <w:shd w:val="clear" w:color="auto" w:fill="auto"/>
            <w:vAlign w:val="center"/>
          </w:tcPr>
          <w:p w14:paraId="6C9BB3C7" w14:textId="77777777" w:rsidR="00B3544D" w:rsidRPr="00B3544D" w:rsidRDefault="00B3544D" w:rsidP="00B3544D">
            <w:pPr>
              <w:spacing w:before="120" w:after="120"/>
              <w:ind w:left="-112"/>
              <w:jc w:val="right"/>
              <w:rPr>
                <w:rFonts w:ascii="Calibri" w:eastAsia="Calibri" w:hAnsi="Calibri"/>
                <w:b/>
              </w:rPr>
            </w:pPr>
            <w:r w:rsidRPr="00B3544D">
              <w:rPr>
                <w:rFonts w:ascii="Calibri" w:eastAsia="Calibri" w:hAnsi="Calibri"/>
                <w:b/>
              </w:rPr>
              <w:t>Διδάσκων</w:t>
            </w:r>
          </w:p>
        </w:tc>
        <w:tc>
          <w:tcPr>
            <w:tcW w:w="6705" w:type="dxa"/>
            <w:shd w:val="clear" w:color="auto" w:fill="auto"/>
            <w:vAlign w:val="center"/>
          </w:tcPr>
          <w:p w14:paraId="2C4CDA19" w14:textId="77777777" w:rsidR="00B3544D" w:rsidRPr="00B3544D" w:rsidRDefault="00B3544D" w:rsidP="00B3544D">
            <w:pPr>
              <w:spacing w:before="120" w:after="120"/>
              <w:rPr>
                <w:rFonts w:asciiTheme="minorHAnsi" w:eastAsia="Calibri" w:hAnsiTheme="minorHAnsi" w:cstheme="minorHAnsi"/>
                <w:highlight w:val="yellow"/>
              </w:rPr>
            </w:pPr>
            <w:r w:rsidRPr="00B3544D">
              <w:rPr>
                <w:rFonts w:ascii="Calibri" w:eastAsia="Calibri" w:hAnsi="Calibri"/>
                <w:lang w:eastAsia="en-US"/>
              </w:rPr>
              <w:t>Όλγα Παγωνοπούλου</w:t>
            </w:r>
          </w:p>
        </w:tc>
      </w:tr>
      <w:tr w:rsidR="00B3544D" w:rsidRPr="00B3544D" w14:paraId="46470389" w14:textId="77777777" w:rsidTr="000F1667">
        <w:trPr>
          <w:jc w:val="center"/>
        </w:trPr>
        <w:tc>
          <w:tcPr>
            <w:tcW w:w="2386" w:type="dxa"/>
            <w:shd w:val="clear" w:color="auto" w:fill="auto"/>
            <w:vAlign w:val="center"/>
          </w:tcPr>
          <w:p w14:paraId="0DB54397" w14:textId="77777777" w:rsidR="00B3544D" w:rsidRPr="00B3544D" w:rsidRDefault="00B3544D" w:rsidP="00B3544D">
            <w:pPr>
              <w:spacing w:before="120" w:after="120"/>
              <w:ind w:left="-112"/>
              <w:jc w:val="right"/>
              <w:rPr>
                <w:rFonts w:ascii="Calibri" w:eastAsia="Calibri" w:hAnsi="Calibri"/>
                <w:b/>
              </w:rPr>
            </w:pPr>
            <w:r w:rsidRPr="00B3544D">
              <w:rPr>
                <w:rFonts w:ascii="Calibri" w:eastAsia="Calibri" w:hAnsi="Calibri"/>
                <w:b/>
              </w:rPr>
              <w:t>Τρόπος επικοινωνίας με διδάσκοντα</w:t>
            </w:r>
          </w:p>
        </w:tc>
        <w:tc>
          <w:tcPr>
            <w:tcW w:w="6705" w:type="dxa"/>
            <w:shd w:val="clear" w:color="auto" w:fill="auto"/>
            <w:vAlign w:val="center"/>
          </w:tcPr>
          <w:p w14:paraId="7DEE9E97" w14:textId="77777777" w:rsidR="00B3544D" w:rsidRPr="00B3544D" w:rsidRDefault="00B3544D" w:rsidP="00B3544D">
            <w:pPr>
              <w:spacing w:before="120" w:after="120"/>
              <w:rPr>
                <w:rFonts w:asciiTheme="minorHAnsi" w:eastAsia="Calibri" w:hAnsiTheme="minorHAnsi" w:cstheme="minorHAnsi"/>
                <w:highlight w:val="yellow"/>
              </w:rPr>
            </w:pPr>
            <w:r w:rsidRPr="00B3544D">
              <w:rPr>
                <w:rFonts w:ascii="Calibri" w:eastAsia="Calibri" w:hAnsi="Calibri"/>
                <w:lang w:val="en-US" w:eastAsia="en-US"/>
              </w:rPr>
              <w:t>opagonop@med.duth.gr</w:t>
            </w:r>
          </w:p>
        </w:tc>
      </w:tr>
      <w:tr w:rsidR="00B3544D" w:rsidRPr="00B3544D" w14:paraId="1D6E5D5E" w14:textId="77777777" w:rsidTr="000F1667">
        <w:trPr>
          <w:jc w:val="center"/>
        </w:trPr>
        <w:tc>
          <w:tcPr>
            <w:tcW w:w="2386" w:type="dxa"/>
            <w:vAlign w:val="center"/>
          </w:tcPr>
          <w:p w14:paraId="2D5F8233" w14:textId="77777777" w:rsidR="00B3544D" w:rsidRPr="00B3544D" w:rsidRDefault="00B3544D" w:rsidP="00B3544D">
            <w:pPr>
              <w:spacing w:before="120" w:after="120"/>
              <w:ind w:left="-106" w:right="11"/>
              <w:jc w:val="right"/>
              <w:rPr>
                <w:rFonts w:ascii="Calibri" w:eastAsia="Calibri" w:hAnsi="Calibri"/>
                <w:b/>
              </w:rPr>
            </w:pPr>
            <w:r w:rsidRPr="00B3544D">
              <w:rPr>
                <w:rFonts w:ascii="Calibri" w:eastAsia="Calibri" w:hAnsi="Calibri"/>
                <w:b/>
              </w:rPr>
              <w:t>Επόπτες/Επιτηρητές</w:t>
            </w:r>
          </w:p>
        </w:tc>
        <w:tc>
          <w:tcPr>
            <w:tcW w:w="6705" w:type="dxa"/>
            <w:vAlign w:val="center"/>
          </w:tcPr>
          <w:p w14:paraId="4412B9CA" w14:textId="77777777" w:rsidR="00B3544D" w:rsidRPr="00B3544D" w:rsidRDefault="00B3544D" w:rsidP="00B3544D">
            <w:pPr>
              <w:spacing w:before="120" w:after="120"/>
              <w:rPr>
                <w:rFonts w:asciiTheme="minorHAnsi" w:eastAsia="Calibri" w:hAnsiTheme="minorHAnsi" w:cstheme="minorHAnsi"/>
                <w:highlight w:val="yellow"/>
              </w:rPr>
            </w:pPr>
            <w:r w:rsidRPr="00B3544D">
              <w:rPr>
                <w:rFonts w:asciiTheme="minorHAnsi" w:hAnsiTheme="minorHAnsi" w:cstheme="minorHAnsi"/>
              </w:rPr>
              <w:t>ΟΧΙ</w:t>
            </w:r>
          </w:p>
        </w:tc>
      </w:tr>
      <w:tr w:rsidR="00B3544D" w:rsidRPr="00B3544D" w14:paraId="447AA173" w14:textId="77777777" w:rsidTr="000F1667">
        <w:trPr>
          <w:jc w:val="center"/>
        </w:trPr>
        <w:tc>
          <w:tcPr>
            <w:tcW w:w="2386" w:type="dxa"/>
            <w:vAlign w:val="center"/>
          </w:tcPr>
          <w:p w14:paraId="2E00909A" w14:textId="77777777" w:rsidR="00B3544D" w:rsidRPr="00B3544D" w:rsidRDefault="00B3544D" w:rsidP="00B3544D">
            <w:pPr>
              <w:spacing w:before="120" w:after="120"/>
              <w:ind w:left="-106" w:right="11"/>
              <w:contextualSpacing/>
              <w:jc w:val="right"/>
              <w:rPr>
                <w:rFonts w:ascii="Calibri" w:eastAsia="Calibri" w:hAnsi="Calibri"/>
                <w:b/>
              </w:rPr>
            </w:pPr>
            <w:r w:rsidRPr="00B3544D">
              <w:rPr>
                <w:rFonts w:ascii="Calibri" w:eastAsia="Calibri" w:hAnsi="Calibri"/>
                <w:b/>
              </w:rPr>
              <w:lastRenderedPageBreak/>
              <w:t xml:space="preserve">Τρόποι εξέτασης </w:t>
            </w:r>
          </w:p>
        </w:tc>
        <w:tc>
          <w:tcPr>
            <w:tcW w:w="6705" w:type="dxa"/>
            <w:vAlign w:val="center"/>
          </w:tcPr>
          <w:p w14:paraId="66B83949" w14:textId="77777777" w:rsidR="00B3544D" w:rsidRPr="00B3544D" w:rsidRDefault="00B3544D" w:rsidP="00B3544D">
            <w:pPr>
              <w:spacing w:before="120" w:after="120"/>
              <w:jc w:val="both"/>
              <w:rPr>
                <w:rFonts w:asciiTheme="minorHAnsi" w:eastAsia="Calibri" w:hAnsiTheme="minorHAnsi" w:cstheme="minorHAnsi"/>
                <w:highlight w:val="yellow"/>
              </w:rPr>
            </w:pPr>
            <w:r w:rsidRPr="00B3544D">
              <w:rPr>
                <w:rFonts w:ascii="Calibri" w:eastAsia="Calibri" w:hAnsi="Calibri" w:cs="Calibri"/>
                <w:lang w:eastAsia="en-US"/>
              </w:rPr>
              <w:t xml:space="preserve">Εξ αποστάσεως ασκήσεις μέσω </w:t>
            </w:r>
            <w:r w:rsidRPr="00B3544D">
              <w:rPr>
                <w:rFonts w:ascii="Calibri" w:eastAsia="Calibri" w:hAnsi="Calibri" w:cs="Calibri"/>
                <w:lang w:val="en-US" w:eastAsia="en-US"/>
              </w:rPr>
              <w:t>e</w:t>
            </w:r>
            <w:r w:rsidRPr="00B3544D">
              <w:rPr>
                <w:rFonts w:ascii="Calibri" w:eastAsia="Calibri" w:hAnsi="Calibri" w:cs="Calibri"/>
                <w:lang w:eastAsia="en-US"/>
              </w:rPr>
              <w:t>-</w:t>
            </w:r>
            <w:r w:rsidRPr="00B3544D">
              <w:rPr>
                <w:rFonts w:ascii="Calibri" w:eastAsia="Calibri" w:hAnsi="Calibri" w:cs="Calibri"/>
                <w:lang w:val="en-US" w:eastAsia="en-US"/>
              </w:rPr>
              <w:t>class</w:t>
            </w:r>
          </w:p>
        </w:tc>
      </w:tr>
      <w:tr w:rsidR="00B3544D" w:rsidRPr="00B3544D" w14:paraId="058824A9" w14:textId="77777777" w:rsidTr="000F1667">
        <w:trPr>
          <w:jc w:val="center"/>
        </w:trPr>
        <w:tc>
          <w:tcPr>
            <w:tcW w:w="2386" w:type="dxa"/>
            <w:vAlign w:val="center"/>
          </w:tcPr>
          <w:p w14:paraId="2F90A340" w14:textId="77777777" w:rsidR="00B3544D" w:rsidRPr="00B3544D" w:rsidRDefault="00B3544D" w:rsidP="00B3544D">
            <w:pPr>
              <w:spacing w:before="120" w:after="120"/>
              <w:ind w:left="-106" w:right="11"/>
              <w:contextualSpacing/>
              <w:jc w:val="right"/>
              <w:rPr>
                <w:rFonts w:ascii="Calibri" w:eastAsia="Calibri" w:hAnsi="Calibri"/>
                <w:b/>
              </w:rPr>
            </w:pPr>
            <w:r w:rsidRPr="00B3544D">
              <w:rPr>
                <w:rFonts w:ascii="Calibri" w:eastAsia="Calibri" w:hAnsi="Calibri"/>
                <w:b/>
              </w:rPr>
              <w:t xml:space="preserve">Οδηγίες υλοποίησης εξέτασης </w:t>
            </w:r>
          </w:p>
        </w:tc>
        <w:tc>
          <w:tcPr>
            <w:tcW w:w="6705" w:type="dxa"/>
            <w:vAlign w:val="center"/>
          </w:tcPr>
          <w:p w14:paraId="5AD3AC5C" w14:textId="77777777" w:rsidR="00B3544D" w:rsidRPr="00B3544D" w:rsidRDefault="00B3544D" w:rsidP="00B3544D">
            <w:pPr>
              <w:ind w:left="-48" w:right="-54"/>
              <w:jc w:val="both"/>
              <w:rPr>
                <w:rFonts w:ascii="Calibri" w:eastAsia="Calibri" w:hAnsi="Calibri" w:cs="Calibri"/>
              </w:rPr>
            </w:pPr>
            <w:r w:rsidRPr="00B3544D">
              <w:rPr>
                <w:rFonts w:ascii="Calibri" w:eastAsia="Calibri" w:hAnsi="Calibri" w:cs="Calibri"/>
                <w:lang w:eastAsia="en-US"/>
              </w:rPr>
              <w:t xml:space="preserve">Οι εξ αποστάσεως εξετάσεις θα περιλαμβάνουν 10 ερωτήσεις ελεύθερου κειμένου. Ο διαθέσιμος χρόνος θα είναι 50 λεπτά. Η ημερομηνία και ώρα εμφάνισης της άσκησης στο </w:t>
            </w:r>
            <w:r w:rsidRPr="00B3544D">
              <w:rPr>
                <w:rFonts w:ascii="Calibri" w:eastAsia="Calibri" w:hAnsi="Calibri" w:cs="Calibri"/>
                <w:lang w:val="en-US" w:eastAsia="en-US"/>
              </w:rPr>
              <w:t>e</w:t>
            </w:r>
            <w:r w:rsidRPr="00B3544D">
              <w:rPr>
                <w:rFonts w:ascii="Calibri" w:eastAsia="Calibri" w:hAnsi="Calibri" w:cs="Calibri"/>
                <w:lang w:eastAsia="en-US"/>
              </w:rPr>
              <w:t>-</w:t>
            </w:r>
            <w:r w:rsidRPr="00B3544D">
              <w:rPr>
                <w:rFonts w:ascii="Calibri" w:eastAsia="Calibri" w:hAnsi="Calibri" w:cs="Calibri"/>
                <w:lang w:val="en-US" w:eastAsia="en-US"/>
              </w:rPr>
              <w:t>class</w:t>
            </w:r>
            <w:r w:rsidRPr="00B3544D">
              <w:rPr>
                <w:rFonts w:ascii="Calibri" w:eastAsia="Calibri" w:hAnsi="Calibri" w:cs="Calibri"/>
                <w:lang w:eastAsia="en-US"/>
              </w:rPr>
              <w:t xml:space="preserve"> είναι αυτή που εμφανίζεται στο εγκεκριμένο πρόγραμμα της εξεταστικής το οποίο είναι αναρτημένο στην ιστοσελίδα του Τμήματος. Την δεδομένη ημέρα και ώρα στην ενότητα “Ασκήσεις” του </w:t>
            </w:r>
            <w:r w:rsidRPr="00B3544D">
              <w:rPr>
                <w:rFonts w:ascii="Calibri" w:eastAsia="Calibri" w:hAnsi="Calibri" w:cs="Calibri"/>
                <w:lang w:val="en-US" w:eastAsia="en-US"/>
              </w:rPr>
              <w:t>e</w:t>
            </w:r>
            <w:r w:rsidRPr="00B3544D">
              <w:rPr>
                <w:rFonts w:ascii="Calibri" w:eastAsia="Calibri" w:hAnsi="Calibri" w:cs="Calibri"/>
                <w:lang w:eastAsia="en-US"/>
              </w:rPr>
              <w:t>-</w:t>
            </w:r>
            <w:r w:rsidRPr="00B3544D">
              <w:rPr>
                <w:rFonts w:ascii="Calibri" w:eastAsia="Calibri" w:hAnsi="Calibri" w:cs="Calibri"/>
                <w:lang w:val="en-US" w:eastAsia="en-US"/>
              </w:rPr>
              <w:t>class</w:t>
            </w:r>
            <w:r w:rsidRPr="00B3544D">
              <w:rPr>
                <w:rFonts w:ascii="Calibri" w:eastAsia="Calibri" w:hAnsi="Calibri" w:cs="Calibri"/>
                <w:lang w:eastAsia="en-US"/>
              </w:rPr>
              <w:t xml:space="preserve"> θα εμφανιστεί άσκηση με τίτλο «Τελικές εξετάσεις Ειδικά Θέματα Διατροφής – Περίοδος…». Οι εξεταζόμενοι οφείλουν άμεσα να επιλέξουν την άσκηση προκειμένου να ξεκινήσει η διαδικασία (και ο χρόνος) επίλυσης.  Εντός του διαθέσιμου χρόνου πρέπει να απαντηθούν οι ερωτήσεις και να υποβληθούν στο σύστημα. Δεν υπάρχει δυνατότητα επιλογής και επανα-υποβολής της άσκησης. Σε περίπτωση προβλημάτων με την πλατφόρμα του </w:t>
            </w:r>
            <w:r w:rsidRPr="00B3544D">
              <w:rPr>
                <w:rFonts w:ascii="Calibri" w:eastAsia="Calibri" w:hAnsi="Calibri" w:cs="Calibri"/>
                <w:lang w:val="en-US" w:eastAsia="en-US"/>
              </w:rPr>
              <w:t>e</w:t>
            </w:r>
            <w:r w:rsidRPr="00B3544D">
              <w:rPr>
                <w:rFonts w:ascii="Calibri" w:eastAsia="Calibri" w:hAnsi="Calibri" w:cs="Calibri"/>
                <w:lang w:eastAsia="en-US"/>
              </w:rPr>
              <w:t>-</w:t>
            </w:r>
            <w:r w:rsidRPr="00B3544D">
              <w:rPr>
                <w:rFonts w:ascii="Calibri" w:eastAsia="Calibri" w:hAnsi="Calibri" w:cs="Calibri"/>
                <w:lang w:val="en-US" w:eastAsia="en-US"/>
              </w:rPr>
              <w:t>class</w:t>
            </w:r>
            <w:r w:rsidRPr="00B3544D">
              <w:rPr>
                <w:rFonts w:ascii="Calibri" w:eastAsia="Calibri" w:hAnsi="Calibri" w:cs="Calibri"/>
                <w:lang w:eastAsia="en-US"/>
              </w:rPr>
              <w:t xml:space="preserve"> κατά την υποβολή της άσκησης, οι φοιτητές/τριες θα επικοινωνήσουν με τον διδάσκοντα με </w:t>
            </w:r>
            <w:r w:rsidRPr="00B3544D">
              <w:rPr>
                <w:rFonts w:ascii="Calibri" w:eastAsia="Calibri" w:hAnsi="Calibri" w:cs="Calibri"/>
                <w:lang w:val="en-US" w:eastAsia="en-US"/>
              </w:rPr>
              <w:t>mail</w:t>
            </w:r>
            <w:r w:rsidRPr="00B3544D">
              <w:rPr>
                <w:rFonts w:ascii="Calibri" w:eastAsia="Calibri" w:hAnsi="Calibri" w:cs="Calibri"/>
                <w:lang w:eastAsia="en-US"/>
              </w:rPr>
              <w:t xml:space="preserve">. Δικαίωμα συμμετοχής (και άρα αξιολόγησης) έχουν όσοι/όσες  είναι εγγεγραμμένοι/ες  με τον ιδρυματικό τους λογαριασμό στο </w:t>
            </w:r>
            <w:r w:rsidRPr="00B3544D">
              <w:rPr>
                <w:rFonts w:ascii="Calibri" w:eastAsia="Calibri" w:hAnsi="Calibri" w:cs="Calibri"/>
                <w:lang w:val="en-US" w:eastAsia="en-US"/>
              </w:rPr>
              <w:t>e</w:t>
            </w:r>
            <w:r w:rsidRPr="00B3544D">
              <w:rPr>
                <w:rFonts w:ascii="Calibri" w:eastAsia="Calibri" w:hAnsi="Calibri" w:cs="Calibri"/>
                <w:lang w:eastAsia="en-US"/>
              </w:rPr>
              <w:t>-</w:t>
            </w:r>
            <w:r w:rsidRPr="00B3544D">
              <w:rPr>
                <w:rFonts w:ascii="Calibri" w:eastAsia="Calibri" w:hAnsi="Calibri" w:cs="Calibri"/>
                <w:lang w:val="en-US" w:eastAsia="en-US"/>
              </w:rPr>
              <w:t>class</w:t>
            </w:r>
            <w:r w:rsidRPr="00B3544D">
              <w:rPr>
                <w:rFonts w:ascii="Calibri" w:eastAsia="Calibri" w:hAnsi="Calibri" w:cs="Calibri"/>
                <w:lang w:eastAsia="en-US"/>
              </w:rPr>
              <w:t xml:space="preserve"> και έχουν δηλώσει το μάθημα σύμφωνα με το </w:t>
            </w:r>
            <w:r w:rsidRPr="00B3544D">
              <w:rPr>
                <w:rFonts w:ascii="Calibri" w:eastAsia="Calibri" w:hAnsi="Calibri" w:cs="Calibri"/>
                <w:lang w:val="en-US" w:eastAsia="en-US"/>
              </w:rPr>
              <w:t>Universis</w:t>
            </w:r>
            <w:r w:rsidRPr="00B3544D">
              <w:rPr>
                <w:rFonts w:ascii="Calibri" w:eastAsia="Calibri" w:hAnsi="Calibri" w:cs="Calibri"/>
                <w:lang w:eastAsia="en-US"/>
              </w:rPr>
              <w:t xml:space="preserve">. Η ταυτοποίηση (κάμερα και πάσο) θα γίνει με ταυτόχρονη σύνδεση στην πλατφόρμα </w:t>
            </w:r>
            <w:r w:rsidRPr="00B3544D">
              <w:rPr>
                <w:rFonts w:ascii="Calibri" w:eastAsia="Calibri" w:hAnsi="Calibri" w:cs="Calibri"/>
                <w:lang w:val="en-US" w:eastAsia="en-US"/>
              </w:rPr>
              <w:t>Teams</w:t>
            </w:r>
            <w:r w:rsidRPr="00B3544D">
              <w:rPr>
                <w:rFonts w:ascii="Calibri" w:eastAsia="Calibri" w:hAnsi="Calibri" w:cs="Calibri"/>
                <w:lang w:eastAsia="en-US"/>
              </w:rPr>
              <w:t xml:space="preserve"> (ή S</w:t>
            </w:r>
            <w:r w:rsidRPr="00B3544D">
              <w:rPr>
                <w:rFonts w:ascii="Calibri" w:eastAsia="Calibri" w:hAnsi="Calibri" w:cs="Calibri"/>
                <w:lang w:val="en-US" w:eastAsia="en-US"/>
              </w:rPr>
              <w:t>fB</w:t>
            </w:r>
            <w:r w:rsidRPr="00B3544D">
              <w:rPr>
                <w:rFonts w:ascii="Calibri" w:eastAsia="Calibri" w:hAnsi="Calibri" w:cs="Calibri"/>
                <w:lang w:eastAsia="en-US"/>
              </w:rPr>
              <w:t xml:space="preserve"> αν υπάρξει πρόβλημα) οι σύνδεσμοι των οποίων θα αποσταλούν έγκαιρα στους συμμετέχοντες.</w:t>
            </w:r>
          </w:p>
        </w:tc>
      </w:tr>
    </w:tbl>
    <w:p w14:paraId="52F315B3" w14:textId="77777777" w:rsidR="00B3544D" w:rsidRPr="00B3544D" w:rsidRDefault="00B3544D" w:rsidP="00B3544D">
      <w:pPr>
        <w:spacing w:after="160" w:line="259" w:lineRule="auto"/>
      </w:pPr>
    </w:p>
    <w:p w14:paraId="5294579B" w14:textId="77777777" w:rsidR="00B3544D" w:rsidRPr="00B3544D" w:rsidRDefault="00B3544D" w:rsidP="00B3544D">
      <w:pPr>
        <w:rPr>
          <w:rFonts w:ascii="Calibri" w:hAnsi="Calibri" w:cs="Calibri"/>
          <w:b/>
          <w:sz w:val="22"/>
          <w:szCs w:val="22"/>
          <w:lang w:eastAsia="en-US"/>
        </w:rPr>
      </w:pPr>
    </w:p>
    <w:p w14:paraId="1FF1BE83" w14:textId="77777777" w:rsidR="00B3544D" w:rsidRPr="00B3544D" w:rsidRDefault="00B3544D" w:rsidP="00B3544D">
      <w:pPr>
        <w:rPr>
          <w:rFonts w:ascii="Calibri" w:hAnsi="Calibri" w:cs="Calibri"/>
          <w:b/>
          <w:lang w:eastAsia="en-US"/>
        </w:rPr>
      </w:pPr>
    </w:p>
    <w:p w14:paraId="18265BF8" w14:textId="77777777" w:rsidR="00B3544D" w:rsidRPr="00B3544D" w:rsidRDefault="00B3544D" w:rsidP="00B3544D">
      <w:pPr>
        <w:jc w:val="center"/>
        <w:rPr>
          <w:rFonts w:ascii="Calibri" w:hAnsi="Calibri" w:cs="Calibri"/>
          <w:lang w:val="en-GB" w:eastAsia="en-US"/>
        </w:rPr>
      </w:pPr>
      <w:r w:rsidRPr="00B3544D">
        <w:rPr>
          <w:rFonts w:ascii="Calibri" w:hAnsi="Calibri" w:cs="Calibri"/>
          <w:b/>
          <w:lang w:val="en-GB" w:eastAsia="en-US"/>
        </w:rPr>
        <w:t>COURSE OUTLINE</w:t>
      </w:r>
    </w:p>
    <w:p w14:paraId="12A2EB4C" w14:textId="77777777" w:rsidR="00B3544D" w:rsidRPr="00B3544D" w:rsidRDefault="00B3544D" w:rsidP="006E6CC4">
      <w:pPr>
        <w:widowControl w:val="0"/>
        <w:numPr>
          <w:ilvl w:val="0"/>
          <w:numId w:val="128"/>
        </w:numPr>
        <w:autoSpaceDE w:val="0"/>
        <w:autoSpaceDN w:val="0"/>
        <w:adjustRightInd w:val="0"/>
        <w:spacing w:before="240"/>
        <w:contextualSpacing/>
        <w:rPr>
          <w:rFonts w:ascii="Calibri" w:hAnsi="Calibri" w:cs="Calibri"/>
          <w:b/>
          <w:sz w:val="22"/>
          <w:szCs w:val="22"/>
          <w:lang w:val="en-GB" w:eastAsia="en-US"/>
        </w:rPr>
      </w:pPr>
      <w:r w:rsidRPr="00B3544D">
        <w:rPr>
          <w:rFonts w:ascii="Calibri" w:hAnsi="Calibri" w:cs="Calibri"/>
          <w:b/>
          <w:sz w:val="22"/>
          <w:szCs w:val="22"/>
          <w:lang w:val="en-GB" w:eastAsia="en-US"/>
        </w:rPr>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1216"/>
        <w:gridCol w:w="1073"/>
        <w:gridCol w:w="1208"/>
        <w:gridCol w:w="344"/>
        <w:gridCol w:w="1622"/>
      </w:tblGrid>
      <w:tr w:rsidR="00B3544D" w:rsidRPr="00B3544D" w14:paraId="18729702" w14:textId="77777777" w:rsidTr="000F1667">
        <w:trPr>
          <w:jc w:val="center"/>
        </w:trPr>
        <w:tc>
          <w:tcPr>
            <w:tcW w:w="3009" w:type="dxa"/>
            <w:shd w:val="clear" w:color="auto" w:fill="DDD9C3"/>
            <w:vAlign w:val="center"/>
          </w:tcPr>
          <w:p w14:paraId="0F2990EA"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SCHOOL</w:t>
            </w:r>
          </w:p>
        </w:tc>
        <w:tc>
          <w:tcPr>
            <w:tcW w:w="5463" w:type="dxa"/>
            <w:gridSpan w:val="5"/>
            <w:vAlign w:val="center"/>
          </w:tcPr>
          <w:p w14:paraId="48A90D5D" w14:textId="77777777" w:rsidR="00B3544D" w:rsidRPr="00B3544D" w:rsidRDefault="00B3544D" w:rsidP="00B3544D">
            <w:pPr>
              <w:rPr>
                <w:rFonts w:asciiTheme="minorHAnsi" w:hAnsiTheme="minorHAnsi" w:cstheme="minorHAnsi"/>
                <w:sz w:val="22"/>
                <w:szCs w:val="22"/>
                <w:lang w:val="en-GB" w:eastAsia="en-US"/>
              </w:rPr>
            </w:pPr>
            <w:r w:rsidRPr="00B3544D">
              <w:rPr>
                <w:rFonts w:asciiTheme="minorHAnsi" w:eastAsia="Calibri" w:hAnsiTheme="minorHAnsi" w:cstheme="minorHAnsi"/>
                <w:position w:val="1"/>
                <w:sz w:val="22"/>
                <w:szCs w:val="22"/>
              </w:rPr>
              <w:t>AGRICULTURAL AND FORESTRY SCIENCES</w:t>
            </w:r>
          </w:p>
        </w:tc>
      </w:tr>
      <w:tr w:rsidR="00B3544D" w:rsidRPr="00B3544D" w14:paraId="716BFFF3" w14:textId="77777777" w:rsidTr="000F1667">
        <w:trPr>
          <w:jc w:val="center"/>
        </w:trPr>
        <w:tc>
          <w:tcPr>
            <w:tcW w:w="3009" w:type="dxa"/>
            <w:shd w:val="clear" w:color="auto" w:fill="DDD9C3"/>
            <w:vAlign w:val="center"/>
          </w:tcPr>
          <w:p w14:paraId="7F17E29E"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DEPARTMENT</w:t>
            </w:r>
          </w:p>
        </w:tc>
        <w:tc>
          <w:tcPr>
            <w:tcW w:w="5463" w:type="dxa"/>
            <w:gridSpan w:val="5"/>
            <w:vAlign w:val="center"/>
          </w:tcPr>
          <w:p w14:paraId="525DBEC2" w14:textId="77777777" w:rsidR="00B3544D" w:rsidRPr="00B3544D" w:rsidRDefault="00B3544D" w:rsidP="00B3544D">
            <w:pPr>
              <w:rPr>
                <w:rFonts w:asciiTheme="minorHAnsi" w:hAnsiTheme="minorHAnsi" w:cstheme="minorHAnsi"/>
                <w:sz w:val="22"/>
                <w:szCs w:val="22"/>
                <w:lang w:val="en-GB" w:eastAsia="en-US"/>
              </w:rPr>
            </w:pPr>
            <w:r w:rsidRPr="00B3544D">
              <w:rPr>
                <w:rFonts w:asciiTheme="minorHAnsi" w:eastAsia="Calibri" w:hAnsiTheme="minorHAnsi" w:cstheme="minorHAnsi"/>
                <w:position w:val="1"/>
                <w:sz w:val="22"/>
                <w:szCs w:val="22"/>
              </w:rPr>
              <w:t>AGRICULTURAL DEVELOPMENT</w:t>
            </w:r>
          </w:p>
        </w:tc>
      </w:tr>
      <w:tr w:rsidR="00B3544D" w:rsidRPr="00B3544D" w14:paraId="3F9C4416" w14:textId="77777777" w:rsidTr="000F1667">
        <w:trPr>
          <w:jc w:val="center"/>
        </w:trPr>
        <w:tc>
          <w:tcPr>
            <w:tcW w:w="3009" w:type="dxa"/>
            <w:shd w:val="clear" w:color="auto" w:fill="DDD9C3"/>
            <w:vAlign w:val="center"/>
          </w:tcPr>
          <w:p w14:paraId="5747078F"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LEVEL OF STUDIES</w:t>
            </w:r>
          </w:p>
        </w:tc>
        <w:tc>
          <w:tcPr>
            <w:tcW w:w="5463" w:type="dxa"/>
            <w:gridSpan w:val="5"/>
            <w:vAlign w:val="center"/>
          </w:tcPr>
          <w:p w14:paraId="5AF9E392" w14:textId="77777777" w:rsidR="00B3544D" w:rsidRPr="00B3544D" w:rsidRDefault="00B3544D" w:rsidP="00B3544D">
            <w:pPr>
              <w:rPr>
                <w:rFonts w:asciiTheme="minorHAnsi" w:hAnsiTheme="minorHAnsi" w:cstheme="minorHAnsi"/>
                <w:sz w:val="22"/>
                <w:szCs w:val="22"/>
                <w:lang w:val="en-GB" w:eastAsia="en-US"/>
              </w:rPr>
            </w:pPr>
            <w:r w:rsidRPr="00B3544D">
              <w:rPr>
                <w:rFonts w:asciiTheme="minorHAnsi" w:hAnsiTheme="minorHAnsi" w:cstheme="minorHAnsi"/>
                <w:sz w:val="22"/>
                <w:szCs w:val="22"/>
                <w:lang w:val="en-US"/>
              </w:rPr>
              <w:t>ISCED LEVEL 7-MASTER OR EQUIVALENT</w:t>
            </w:r>
          </w:p>
        </w:tc>
      </w:tr>
      <w:tr w:rsidR="00B3544D" w:rsidRPr="00B3544D" w14:paraId="3696E092" w14:textId="77777777" w:rsidTr="000F1667">
        <w:trPr>
          <w:jc w:val="center"/>
        </w:trPr>
        <w:tc>
          <w:tcPr>
            <w:tcW w:w="3009" w:type="dxa"/>
            <w:shd w:val="clear" w:color="auto" w:fill="DDD9C3"/>
            <w:vAlign w:val="center"/>
          </w:tcPr>
          <w:p w14:paraId="68ECD6FB"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 xml:space="preserve">COURSE CODE </w:t>
            </w:r>
          </w:p>
        </w:tc>
        <w:tc>
          <w:tcPr>
            <w:tcW w:w="1216" w:type="dxa"/>
            <w:vAlign w:val="center"/>
          </w:tcPr>
          <w:p w14:paraId="610056F7" w14:textId="77777777" w:rsidR="00B3544D" w:rsidRPr="00B3544D" w:rsidRDefault="00B3544D" w:rsidP="00B3544D">
            <w:pPr>
              <w:rPr>
                <w:rFonts w:asciiTheme="minorHAnsi" w:hAnsiTheme="minorHAnsi" w:cstheme="minorHAnsi"/>
                <w:bCs/>
                <w:sz w:val="22"/>
                <w:szCs w:val="22"/>
                <w:lang w:val="en-GB" w:eastAsia="en-US"/>
              </w:rPr>
            </w:pPr>
            <w:r w:rsidRPr="00B3544D">
              <w:rPr>
                <w:rFonts w:asciiTheme="minorHAnsi" w:hAnsiTheme="minorHAnsi" w:cstheme="minorHAnsi"/>
                <w:bCs/>
                <w:sz w:val="22"/>
                <w:szCs w:val="22"/>
                <w:lang w:val="en-GB" w:eastAsia="en-US"/>
              </w:rPr>
              <w:t>BYT-A3</w:t>
            </w:r>
          </w:p>
        </w:tc>
        <w:tc>
          <w:tcPr>
            <w:tcW w:w="2281" w:type="dxa"/>
            <w:gridSpan w:val="2"/>
            <w:shd w:val="clear" w:color="auto" w:fill="DDD9C3"/>
            <w:vAlign w:val="center"/>
          </w:tcPr>
          <w:p w14:paraId="65151E44"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SEMESTER</w:t>
            </w:r>
          </w:p>
        </w:tc>
        <w:tc>
          <w:tcPr>
            <w:tcW w:w="1966" w:type="dxa"/>
            <w:gridSpan w:val="2"/>
            <w:vAlign w:val="center"/>
          </w:tcPr>
          <w:p w14:paraId="7636FD0D" w14:textId="77777777" w:rsidR="00B3544D" w:rsidRPr="00B3544D" w:rsidRDefault="00B3544D" w:rsidP="00B3544D">
            <w:pPr>
              <w:rPr>
                <w:rFonts w:asciiTheme="minorHAnsi" w:hAnsiTheme="minorHAnsi" w:cstheme="minorHAnsi"/>
                <w:bCs/>
                <w:sz w:val="22"/>
                <w:szCs w:val="22"/>
                <w:lang w:val="en-GB" w:eastAsia="en-US"/>
              </w:rPr>
            </w:pPr>
            <w:r w:rsidRPr="00B3544D">
              <w:rPr>
                <w:rFonts w:asciiTheme="minorHAnsi" w:hAnsiTheme="minorHAnsi" w:cstheme="minorHAnsi"/>
                <w:bCs/>
                <w:sz w:val="22"/>
                <w:szCs w:val="22"/>
                <w:lang w:val="en-GB" w:eastAsia="en-US"/>
              </w:rPr>
              <w:t>1</w:t>
            </w:r>
            <w:r w:rsidRPr="00B3544D">
              <w:rPr>
                <w:rFonts w:asciiTheme="minorHAnsi" w:hAnsiTheme="minorHAnsi" w:cstheme="minorHAnsi"/>
                <w:bCs/>
                <w:sz w:val="22"/>
                <w:szCs w:val="22"/>
                <w:vertAlign w:val="superscript"/>
                <w:lang w:val="en-US" w:eastAsia="en-US"/>
              </w:rPr>
              <w:t>ST</w:t>
            </w:r>
            <w:r w:rsidRPr="00B3544D">
              <w:rPr>
                <w:rFonts w:asciiTheme="minorHAnsi" w:hAnsiTheme="minorHAnsi" w:cstheme="minorHAnsi"/>
                <w:bCs/>
                <w:sz w:val="22"/>
                <w:szCs w:val="22"/>
                <w:lang w:val="en-US" w:eastAsia="en-US"/>
              </w:rPr>
              <w:t xml:space="preserve"> </w:t>
            </w:r>
            <w:r w:rsidRPr="00B3544D">
              <w:rPr>
                <w:rFonts w:asciiTheme="minorHAnsi" w:hAnsiTheme="minorHAnsi" w:cstheme="minorHAnsi"/>
                <w:bCs/>
                <w:sz w:val="22"/>
                <w:szCs w:val="22"/>
                <w:lang w:val="en-GB" w:eastAsia="en-US"/>
              </w:rPr>
              <w:t xml:space="preserve"> </w:t>
            </w:r>
          </w:p>
        </w:tc>
      </w:tr>
      <w:tr w:rsidR="00B3544D" w:rsidRPr="00B3544D" w14:paraId="5E0985B1" w14:textId="77777777" w:rsidTr="000F1667">
        <w:trPr>
          <w:trHeight w:val="375"/>
          <w:jc w:val="center"/>
        </w:trPr>
        <w:tc>
          <w:tcPr>
            <w:tcW w:w="3009" w:type="dxa"/>
            <w:shd w:val="clear" w:color="auto" w:fill="DDD9C3"/>
            <w:vAlign w:val="center"/>
          </w:tcPr>
          <w:p w14:paraId="55321CD3"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COURSE TITLE</w:t>
            </w:r>
          </w:p>
        </w:tc>
        <w:tc>
          <w:tcPr>
            <w:tcW w:w="5463" w:type="dxa"/>
            <w:gridSpan w:val="5"/>
            <w:vAlign w:val="center"/>
          </w:tcPr>
          <w:p w14:paraId="7E88B80B" w14:textId="77777777" w:rsidR="00B3544D" w:rsidRPr="00B3544D" w:rsidRDefault="00B3544D" w:rsidP="00B3544D">
            <w:pPr>
              <w:rPr>
                <w:rFonts w:asciiTheme="minorHAnsi" w:hAnsiTheme="minorHAnsi" w:cstheme="minorHAnsi"/>
                <w:sz w:val="22"/>
                <w:szCs w:val="22"/>
                <w:lang w:val="en-GB" w:eastAsia="en-US"/>
              </w:rPr>
            </w:pPr>
            <w:r w:rsidRPr="00B3544D">
              <w:rPr>
                <w:rFonts w:asciiTheme="minorHAnsi" w:hAnsiTheme="minorHAnsi" w:cstheme="minorHAnsi"/>
                <w:sz w:val="22"/>
                <w:szCs w:val="22"/>
                <w:lang w:val="en-GB" w:eastAsia="en-US"/>
              </w:rPr>
              <w:t>FUNDAMENTALS AND SPECIAL ISSUES ON HUMAN NUTRITION</w:t>
            </w:r>
          </w:p>
        </w:tc>
      </w:tr>
      <w:tr w:rsidR="00B3544D" w:rsidRPr="00B3544D" w14:paraId="79DB4C6F" w14:textId="77777777" w:rsidTr="000F1667">
        <w:trPr>
          <w:trHeight w:val="196"/>
          <w:jc w:val="center"/>
        </w:trPr>
        <w:tc>
          <w:tcPr>
            <w:tcW w:w="5298" w:type="dxa"/>
            <w:gridSpan w:val="3"/>
            <w:shd w:val="clear" w:color="auto" w:fill="DDD9C3"/>
            <w:vAlign w:val="center"/>
          </w:tcPr>
          <w:p w14:paraId="2E5AAF58" w14:textId="77777777" w:rsidR="00B3544D" w:rsidRPr="00B3544D" w:rsidRDefault="00B3544D" w:rsidP="00B3544D">
            <w:pPr>
              <w:jc w:val="center"/>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 xml:space="preserve">TEACHING ACTIVITIES </w:t>
            </w:r>
          </w:p>
        </w:tc>
        <w:tc>
          <w:tcPr>
            <w:tcW w:w="1552" w:type="dxa"/>
            <w:gridSpan w:val="2"/>
            <w:shd w:val="clear" w:color="auto" w:fill="DDD9C3"/>
            <w:vAlign w:val="center"/>
          </w:tcPr>
          <w:p w14:paraId="680586DA" w14:textId="77777777" w:rsidR="00B3544D" w:rsidRPr="00B3544D" w:rsidRDefault="00B3544D" w:rsidP="00B3544D">
            <w:pPr>
              <w:jc w:val="center"/>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TEACHING HOURS PER WEEK</w:t>
            </w:r>
          </w:p>
        </w:tc>
        <w:tc>
          <w:tcPr>
            <w:tcW w:w="1622" w:type="dxa"/>
            <w:shd w:val="clear" w:color="auto" w:fill="DDD9C3"/>
            <w:vAlign w:val="center"/>
          </w:tcPr>
          <w:p w14:paraId="371348C4" w14:textId="77777777" w:rsidR="00B3544D" w:rsidRPr="00B3544D" w:rsidRDefault="00B3544D" w:rsidP="00B3544D">
            <w:pPr>
              <w:jc w:val="center"/>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ECTS CREDITS</w:t>
            </w:r>
          </w:p>
        </w:tc>
      </w:tr>
      <w:tr w:rsidR="00B3544D" w:rsidRPr="00B3544D" w14:paraId="5EDBE4F7" w14:textId="77777777" w:rsidTr="000F1667">
        <w:trPr>
          <w:trHeight w:val="194"/>
          <w:jc w:val="center"/>
        </w:trPr>
        <w:tc>
          <w:tcPr>
            <w:tcW w:w="5298" w:type="dxa"/>
            <w:gridSpan w:val="3"/>
            <w:vAlign w:val="center"/>
          </w:tcPr>
          <w:p w14:paraId="6D10383B" w14:textId="77777777" w:rsidR="00B3544D" w:rsidRPr="00B3544D" w:rsidRDefault="00B3544D" w:rsidP="00B3544D">
            <w:pPr>
              <w:jc w:val="right"/>
              <w:rPr>
                <w:rFonts w:asciiTheme="minorHAnsi" w:hAnsiTheme="minorHAnsi" w:cstheme="minorHAnsi"/>
                <w:sz w:val="22"/>
                <w:szCs w:val="22"/>
                <w:lang w:val="en-GB" w:eastAsia="en-US"/>
              </w:rPr>
            </w:pPr>
            <w:r w:rsidRPr="00B3544D">
              <w:rPr>
                <w:rFonts w:asciiTheme="minorHAnsi" w:hAnsiTheme="minorHAnsi" w:cstheme="minorHAnsi"/>
                <w:sz w:val="22"/>
                <w:szCs w:val="22"/>
                <w:lang w:val="en-GB" w:eastAsia="en-US"/>
              </w:rPr>
              <w:t xml:space="preserve">Lectures </w:t>
            </w:r>
          </w:p>
        </w:tc>
        <w:tc>
          <w:tcPr>
            <w:tcW w:w="1552" w:type="dxa"/>
            <w:gridSpan w:val="2"/>
            <w:vAlign w:val="center"/>
          </w:tcPr>
          <w:p w14:paraId="224A1DA8" w14:textId="77777777" w:rsidR="00B3544D" w:rsidRPr="00B3544D" w:rsidRDefault="00B3544D" w:rsidP="00B3544D">
            <w:pPr>
              <w:jc w:val="center"/>
              <w:rPr>
                <w:rFonts w:asciiTheme="minorHAnsi" w:hAnsiTheme="minorHAnsi" w:cstheme="minorHAnsi"/>
                <w:sz w:val="22"/>
                <w:szCs w:val="22"/>
                <w:lang w:val="en-GB" w:eastAsia="en-US"/>
              </w:rPr>
            </w:pPr>
            <w:r w:rsidRPr="00B3544D">
              <w:rPr>
                <w:rFonts w:asciiTheme="minorHAnsi" w:hAnsiTheme="minorHAnsi" w:cstheme="minorHAnsi"/>
                <w:sz w:val="22"/>
                <w:szCs w:val="22"/>
                <w:lang w:val="en-GB" w:eastAsia="en-US"/>
              </w:rPr>
              <w:t>3</w:t>
            </w:r>
          </w:p>
        </w:tc>
        <w:tc>
          <w:tcPr>
            <w:tcW w:w="1622" w:type="dxa"/>
            <w:vAlign w:val="center"/>
          </w:tcPr>
          <w:p w14:paraId="10607101" w14:textId="77777777" w:rsidR="00B3544D" w:rsidRPr="00B3544D" w:rsidRDefault="00B3544D" w:rsidP="00B3544D">
            <w:pPr>
              <w:jc w:val="center"/>
              <w:rPr>
                <w:rFonts w:asciiTheme="minorHAnsi" w:hAnsiTheme="minorHAnsi" w:cstheme="minorHAnsi"/>
                <w:sz w:val="22"/>
                <w:szCs w:val="22"/>
                <w:lang w:val="en-GB" w:eastAsia="en-US"/>
              </w:rPr>
            </w:pPr>
            <w:r w:rsidRPr="00B3544D">
              <w:rPr>
                <w:rFonts w:asciiTheme="minorHAnsi" w:hAnsiTheme="minorHAnsi" w:cstheme="minorHAnsi"/>
                <w:sz w:val="22"/>
                <w:szCs w:val="22"/>
                <w:lang w:val="en-GB" w:eastAsia="en-US"/>
              </w:rPr>
              <w:t>7.5</w:t>
            </w:r>
          </w:p>
        </w:tc>
      </w:tr>
      <w:tr w:rsidR="00B3544D" w:rsidRPr="00B3544D" w14:paraId="0191E0BC" w14:textId="77777777" w:rsidTr="000F1667">
        <w:trPr>
          <w:trHeight w:val="599"/>
          <w:jc w:val="center"/>
        </w:trPr>
        <w:tc>
          <w:tcPr>
            <w:tcW w:w="3009" w:type="dxa"/>
            <w:shd w:val="clear" w:color="auto" w:fill="DDD9C3"/>
            <w:vAlign w:val="center"/>
          </w:tcPr>
          <w:p w14:paraId="34EBBB03" w14:textId="77777777" w:rsidR="00B3544D" w:rsidRPr="00B3544D" w:rsidRDefault="00B3544D" w:rsidP="00B3544D">
            <w:pPr>
              <w:jc w:val="right"/>
              <w:rPr>
                <w:rFonts w:asciiTheme="minorHAnsi" w:hAnsiTheme="minorHAnsi" w:cstheme="minorHAnsi"/>
                <w:i/>
                <w:sz w:val="22"/>
                <w:szCs w:val="22"/>
                <w:lang w:val="en-GB" w:eastAsia="en-US"/>
              </w:rPr>
            </w:pPr>
            <w:r w:rsidRPr="00B3544D">
              <w:rPr>
                <w:rFonts w:asciiTheme="minorHAnsi" w:hAnsiTheme="minorHAnsi" w:cstheme="minorHAnsi"/>
                <w:b/>
                <w:sz w:val="22"/>
                <w:szCs w:val="22"/>
                <w:lang w:val="en-GB" w:eastAsia="en-US"/>
              </w:rPr>
              <w:t>COURSE TYPE</w:t>
            </w:r>
          </w:p>
        </w:tc>
        <w:tc>
          <w:tcPr>
            <w:tcW w:w="5463" w:type="dxa"/>
            <w:gridSpan w:val="5"/>
            <w:vAlign w:val="center"/>
          </w:tcPr>
          <w:p w14:paraId="52722F6A" w14:textId="77777777" w:rsidR="00B3544D" w:rsidRPr="00B3544D" w:rsidRDefault="00B3544D" w:rsidP="00B3544D">
            <w:pPr>
              <w:rPr>
                <w:rFonts w:asciiTheme="minorHAnsi" w:hAnsiTheme="minorHAnsi" w:cstheme="minorHAnsi"/>
                <w:sz w:val="22"/>
                <w:szCs w:val="22"/>
                <w:lang w:val="en-GB" w:eastAsia="en-US"/>
              </w:rPr>
            </w:pPr>
            <w:r w:rsidRPr="00B3544D">
              <w:rPr>
                <w:rFonts w:asciiTheme="minorHAnsi" w:hAnsiTheme="minorHAnsi" w:cstheme="minorHAnsi"/>
                <w:sz w:val="22"/>
                <w:szCs w:val="22"/>
                <w:lang w:val="en-GB" w:eastAsia="en-US"/>
              </w:rPr>
              <w:t>SCIENTIFIC AREA</w:t>
            </w:r>
          </w:p>
        </w:tc>
      </w:tr>
      <w:tr w:rsidR="00B3544D" w:rsidRPr="00B3544D" w14:paraId="05E65F2F" w14:textId="77777777" w:rsidTr="000F1667">
        <w:trPr>
          <w:jc w:val="center"/>
        </w:trPr>
        <w:tc>
          <w:tcPr>
            <w:tcW w:w="3009" w:type="dxa"/>
            <w:shd w:val="clear" w:color="auto" w:fill="DDD9C3"/>
            <w:vAlign w:val="center"/>
          </w:tcPr>
          <w:p w14:paraId="54673D00"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PREREQUISITES:</w:t>
            </w:r>
          </w:p>
          <w:p w14:paraId="179C0564" w14:textId="77777777" w:rsidR="00B3544D" w:rsidRPr="00B3544D" w:rsidRDefault="00B3544D" w:rsidP="00B3544D">
            <w:pPr>
              <w:jc w:val="right"/>
              <w:rPr>
                <w:rFonts w:asciiTheme="minorHAnsi" w:hAnsiTheme="minorHAnsi" w:cstheme="minorHAnsi"/>
                <w:b/>
                <w:sz w:val="22"/>
                <w:szCs w:val="22"/>
                <w:lang w:val="en-GB" w:eastAsia="en-US"/>
              </w:rPr>
            </w:pPr>
          </w:p>
        </w:tc>
        <w:tc>
          <w:tcPr>
            <w:tcW w:w="5463" w:type="dxa"/>
            <w:gridSpan w:val="5"/>
            <w:vAlign w:val="center"/>
          </w:tcPr>
          <w:p w14:paraId="57878AD8" w14:textId="77777777" w:rsidR="00B3544D" w:rsidRPr="00B3544D" w:rsidRDefault="00B3544D" w:rsidP="00B3544D">
            <w:pPr>
              <w:rPr>
                <w:rFonts w:asciiTheme="minorHAnsi" w:hAnsiTheme="minorHAnsi" w:cstheme="minorHAnsi"/>
                <w:sz w:val="22"/>
                <w:szCs w:val="22"/>
                <w:lang w:val="en-GB" w:eastAsia="en-US"/>
              </w:rPr>
            </w:pPr>
            <w:r w:rsidRPr="00B3544D">
              <w:rPr>
                <w:rFonts w:asciiTheme="minorHAnsi" w:hAnsiTheme="minorHAnsi" w:cstheme="minorHAnsi"/>
                <w:sz w:val="22"/>
                <w:szCs w:val="22"/>
                <w:lang w:val="en-GB" w:eastAsia="en-US"/>
              </w:rPr>
              <w:t>NO</w:t>
            </w:r>
          </w:p>
        </w:tc>
      </w:tr>
      <w:tr w:rsidR="00B3544D" w:rsidRPr="00B3544D" w14:paraId="63B81479" w14:textId="77777777" w:rsidTr="000F1667">
        <w:trPr>
          <w:jc w:val="center"/>
        </w:trPr>
        <w:tc>
          <w:tcPr>
            <w:tcW w:w="3009" w:type="dxa"/>
            <w:shd w:val="clear" w:color="auto" w:fill="DDD9C3"/>
            <w:vAlign w:val="center"/>
          </w:tcPr>
          <w:p w14:paraId="71DE31F6"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TEACHING &amp; EXAMINATION LANGUAGE:</w:t>
            </w:r>
          </w:p>
        </w:tc>
        <w:tc>
          <w:tcPr>
            <w:tcW w:w="5463" w:type="dxa"/>
            <w:gridSpan w:val="5"/>
            <w:vAlign w:val="center"/>
          </w:tcPr>
          <w:p w14:paraId="742FAACB" w14:textId="77777777" w:rsidR="00B3544D" w:rsidRPr="00B3544D" w:rsidRDefault="00B3544D" w:rsidP="00B3544D">
            <w:pPr>
              <w:rPr>
                <w:rFonts w:asciiTheme="minorHAnsi" w:hAnsiTheme="minorHAnsi" w:cstheme="minorHAnsi"/>
                <w:sz w:val="22"/>
                <w:szCs w:val="22"/>
                <w:lang w:val="en-GB" w:eastAsia="en-US"/>
              </w:rPr>
            </w:pPr>
            <w:r w:rsidRPr="00B3544D">
              <w:rPr>
                <w:rFonts w:asciiTheme="minorHAnsi" w:hAnsiTheme="minorHAnsi" w:cstheme="minorHAnsi"/>
                <w:sz w:val="22"/>
                <w:szCs w:val="22"/>
                <w:lang w:val="en-GB" w:eastAsia="en-US"/>
              </w:rPr>
              <w:t>GREEK</w:t>
            </w:r>
          </w:p>
        </w:tc>
      </w:tr>
      <w:tr w:rsidR="00B3544D" w:rsidRPr="00B3544D" w14:paraId="7CE0DE4B" w14:textId="77777777" w:rsidTr="000F1667">
        <w:trPr>
          <w:jc w:val="center"/>
        </w:trPr>
        <w:tc>
          <w:tcPr>
            <w:tcW w:w="3009" w:type="dxa"/>
            <w:shd w:val="clear" w:color="auto" w:fill="DDD9C3"/>
            <w:vAlign w:val="center"/>
          </w:tcPr>
          <w:p w14:paraId="27F640FF"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COURSE OFFERED TO ERASMUS STUDENTS:</w:t>
            </w:r>
          </w:p>
        </w:tc>
        <w:tc>
          <w:tcPr>
            <w:tcW w:w="5463" w:type="dxa"/>
            <w:gridSpan w:val="5"/>
            <w:vAlign w:val="center"/>
          </w:tcPr>
          <w:p w14:paraId="2D2844B7" w14:textId="77777777" w:rsidR="00B3544D" w:rsidRPr="00B3544D" w:rsidRDefault="00B3544D" w:rsidP="00B3544D">
            <w:pPr>
              <w:rPr>
                <w:rFonts w:asciiTheme="minorHAnsi" w:hAnsiTheme="minorHAnsi" w:cstheme="minorHAnsi"/>
                <w:sz w:val="22"/>
                <w:szCs w:val="22"/>
                <w:lang w:val="en-GB" w:eastAsia="en-US"/>
              </w:rPr>
            </w:pPr>
            <w:r w:rsidRPr="00B3544D">
              <w:rPr>
                <w:rFonts w:asciiTheme="minorHAnsi" w:eastAsia="Calibri" w:hAnsiTheme="minorHAnsi" w:cstheme="minorHAnsi"/>
                <w:spacing w:val="1"/>
                <w:position w:val="1"/>
                <w:sz w:val="22"/>
                <w:szCs w:val="22"/>
                <w:lang w:val="en-GB" w:eastAsia="en-US"/>
              </w:rPr>
              <w:t>NO</w:t>
            </w:r>
          </w:p>
        </w:tc>
      </w:tr>
      <w:tr w:rsidR="00B3544D" w:rsidRPr="00B3544D" w14:paraId="623B035E" w14:textId="77777777" w:rsidTr="000F1667">
        <w:trPr>
          <w:jc w:val="center"/>
        </w:trPr>
        <w:tc>
          <w:tcPr>
            <w:tcW w:w="3009" w:type="dxa"/>
            <w:shd w:val="clear" w:color="auto" w:fill="DDD9C3"/>
            <w:vAlign w:val="center"/>
          </w:tcPr>
          <w:p w14:paraId="59BCDDD4"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COURSE URL:</w:t>
            </w:r>
          </w:p>
        </w:tc>
        <w:tc>
          <w:tcPr>
            <w:tcW w:w="5463" w:type="dxa"/>
            <w:gridSpan w:val="5"/>
            <w:vAlign w:val="center"/>
          </w:tcPr>
          <w:p w14:paraId="3D96EE26" w14:textId="77777777" w:rsidR="00B3544D" w:rsidRPr="00B3544D" w:rsidRDefault="006E6CC4" w:rsidP="00B3544D">
            <w:pPr>
              <w:rPr>
                <w:rFonts w:asciiTheme="minorHAnsi" w:eastAsia="Calibri" w:hAnsiTheme="minorHAnsi" w:cstheme="minorHAnsi"/>
                <w:sz w:val="22"/>
                <w:szCs w:val="22"/>
                <w:lang w:val="en-GB" w:eastAsia="en-US"/>
              </w:rPr>
            </w:pPr>
            <w:hyperlink r:id="rId202" w:history="1">
              <w:r w:rsidR="00B3544D" w:rsidRPr="00B3544D">
                <w:rPr>
                  <w:rFonts w:asciiTheme="minorHAnsi" w:eastAsia="Calibri" w:hAnsiTheme="minorHAnsi" w:cstheme="minorHAnsi"/>
                  <w:sz w:val="22"/>
                  <w:szCs w:val="22"/>
                  <w:lang w:val="en-GB" w:eastAsia="en-US"/>
                </w:rPr>
                <w:t>https://eclass.duth.gr/courses/OPE01197/</w:t>
              </w:r>
            </w:hyperlink>
            <w:r w:rsidR="00B3544D" w:rsidRPr="00B3544D">
              <w:rPr>
                <w:rFonts w:asciiTheme="minorHAnsi" w:eastAsia="Calibri" w:hAnsiTheme="minorHAnsi" w:cstheme="minorHAnsi"/>
                <w:sz w:val="22"/>
                <w:szCs w:val="22"/>
                <w:lang w:val="en-GB" w:eastAsia="en-US"/>
              </w:rPr>
              <w:t xml:space="preserve"> </w:t>
            </w:r>
          </w:p>
        </w:tc>
      </w:tr>
    </w:tbl>
    <w:p w14:paraId="0CFD05A4" w14:textId="77777777" w:rsidR="00B3544D" w:rsidRPr="00B3544D" w:rsidRDefault="00B3544D" w:rsidP="006E6CC4">
      <w:pPr>
        <w:widowControl w:val="0"/>
        <w:numPr>
          <w:ilvl w:val="0"/>
          <w:numId w:val="128"/>
        </w:numPr>
        <w:autoSpaceDE w:val="0"/>
        <w:autoSpaceDN w:val="0"/>
        <w:adjustRightInd w:val="0"/>
        <w:spacing w:before="240" w:line="276" w:lineRule="auto"/>
        <w:contextualSpacing/>
        <w:rPr>
          <w:rFonts w:ascii="Calibri" w:hAnsi="Calibri" w:cs="Calibri"/>
          <w:b/>
          <w:sz w:val="22"/>
          <w:szCs w:val="22"/>
          <w:lang w:val="en-GB" w:eastAsia="en-US"/>
        </w:rPr>
      </w:pPr>
      <w:r w:rsidRPr="00B3544D">
        <w:rPr>
          <w:rFonts w:ascii="Calibri" w:hAnsi="Calibri" w:cs="Calibri"/>
          <w:b/>
          <w:sz w:val="22"/>
          <w:szCs w:val="22"/>
          <w:lang w:val="en-GB" w:eastAsia="en-US"/>
        </w:rPr>
        <w:t>LEARNING OUTCOMES</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3D77607D" w14:textId="77777777" w:rsidTr="000F1667">
        <w:trPr>
          <w:jc w:val="center"/>
        </w:trPr>
        <w:tc>
          <w:tcPr>
            <w:tcW w:w="8472" w:type="dxa"/>
            <w:tcBorders>
              <w:bottom w:val="nil"/>
            </w:tcBorders>
            <w:shd w:val="clear" w:color="auto" w:fill="DDD9C3"/>
            <w:vAlign w:val="center"/>
          </w:tcPr>
          <w:p w14:paraId="61CE2BE8" w14:textId="77777777" w:rsidR="00B3544D" w:rsidRPr="00B3544D" w:rsidRDefault="00B3544D" w:rsidP="00B3544D">
            <w:pPr>
              <w:rPr>
                <w:rFonts w:ascii="Calibri" w:hAnsi="Calibri" w:cs="Calibri"/>
                <w:i/>
                <w:sz w:val="22"/>
                <w:szCs w:val="22"/>
                <w:lang w:val="en-GB" w:eastAsia="en-US"/>
              </w:rPr>
            </w:pPr>
            <w:r w:rsidRPr="00B3544D">
              <w:rPr>
                <w:rFonts w:ascii="Calibri" w:hAnsi="Calibri" w:cs="Calibri"/>
                <w:b/>
                <w:sz w:val="22"/>
                <w:szCs w:val="22"/>
                <w:lang w:val="en-GB" w:eastAsia="en-US"/>
              </w:rPr>
              <w:t>Learning Outcomes</w:t>
            </w:r>
          </w:p>
        </w:tc>
      </w:tr>
      <w:tr w:rsidR="00B3544D" w:rsidRPr="00B3544D" w14:paraId="717E792D" w14:textId="77777777" w:rsidTr="000F1667">
        <w:trPr>
          <w:jc w:val="center"/>
        </w:trPr>
        <w:tc>
          <w:tcPr>
            <w:tcW w:w="8472" w:type="dxa"/>
            <w:vAlign w:val="center"/>
          </w:tcPr>
          <w:p w14:paraId="27BD62E5" w14:textId="77777777" w:rsidR="00B3544D" w:rsidRPr="00B3544D" w:rsidRDefault="00B3544D" w:rsidP="006E6CC4">
            <w:pPr>
              <w:numPr>
                <w:ilvl w:val="0"/>
                <w:numId w:val="91"/>
              </w:numPr>
              <w:spacing w:line="276" w:lineRule="auto"/>
              <w:ind w:left="714" w:hanging="357"/>
              <w:contextualSpacing/>
              <w:rPr>
                <w:rFonts w:ascii="Calibri" w:hAnsi="Calibri" w:cs="Calibri"/>
                <w:sz w:val="22"/>
                <w:szCs w:val="22"/>
                <w:lang w:val="en-GB" w:eastAsia="en-US"/>
              </w:rPr>
            </w:pPr>
            <w:r w:rsidRPr="00B3544D">
              <w:rPr>
                <w:rFonts w:ascii="Calibri" w:hAnsi="Calibri" w:cs="Calibri"/>
                <w:sz w:val="22"/>
                <w:szCs w:val="22"/>
                <w:lang w:val="en-GB" w:eastAsia="en-US"/>
              </w:rPr>
              <w:t>the nutritional needs of the human body</w:t>
            </w:r>
          </w:p>
          <w:p w14:paraId="2787A99C" w14:textId="77777777" w:rsidR="00B3544D" w:rsidRPr="00B3544D" w:rsidRDefault="00B3544D" w:rsidP="006E6CC4">
            <w:pPr>
              <w:numPr>
                <w:ilvl w:val="0"/>
                <w:numId w:val="91"/>
              </w:numPr>
              <w:spacing w:line="276" w:lineRule="auto"/>
              <w:ind w:left="714" w:hanging="357"/>
              <w:contextualSpacing/>
              <w:rPr>
                <w:rFonts w:ascii="Calibri" w:hAnsi="Calibri" w:cs="Calibri"/>
                <w:sz w:val="22"/>
                <w:szCs w:val="22"/>
                <w:lang w:val="en-GB" w:eastAsia="en-US"/>
              </w:rPr>
            </w:pPr>
            <w:r w:rsidRPr="00B3544D">
              <w:rPr>
                <w:rFonts w:ascii="Calibri" w:hAnsi="Calibri" w:cs="Calibri"/>
                <w:sz w:val="22"/>
                <w:szCs w:val="22"/>
                <w:lang w:val="en-GB" w:eastAsia="en-US"/>
              </w:rPr>
              <w:t>the sources from which they can be covered</w:t>
            </w:r>
          </w:p>
          <w:p w14:paraId="1A8284EA" w14:textId="77777777" w:rsidR="00B3544D" w:rsidRPr="00B3544D" w:rsidRDefault="00B3544D" w:rsidP="006E6CC4">
            <w:pPr>
              <w:numPr>
                <w:ilvl w:val="0"/>
                <w:numId w:val="91"/>
              </w:numPr>
              <w:spacing w:line="276" w:lineRule="auto"/>
              <w:ind w:left="714" w:hanging="357"/>
              <w:contextualSpacing/>
              <w:rPr>
                <w:rFonts w:ascii="Calibri" w:hAnsi="Calibri" w:cs="Calibri"/>
                <w:sz w:val="22"/>
                <w:szCs w:val="22"/>
                <w:lang w:val="en-GB" w:eastAsia="en-US"/>
              </w:rPr>
            </w:pPr>
            <w:r w:rsidRPr="00B3544D">
              <w:rPr>
                <w:rFonts w:ascii="Calibri" w:hAnsi="Calibri" w:cs="Calibri"/>
                <w:sz w:val="22"/>
                <w:szCs w:val="22"/>
                <w:lang w:val="en-GB" w:eastAsia="en-US"/>
              </w:rPr>
              <w:lastRenderedPageBreak/>
              <w:t>the role played by a balanced diet with high quality and proper consistency to maintain the health of the body and prevent disease</w:t>
            </w:r>
          </w:p>
          <w:p w14:paraId="1C31C42D" w14:textId="77777777" w:rsidR="00B3544D" w:rsidRPr="00B3544D" w:rsidRDefault="00B3544D" w:rsidP="006E6CC4">
            <w:pPr>
              <w:numPr>
                <w:ilvl w:val="0"/>
                <w:numId w:val="91"/>
              </w:numPr>
              <w:spacing w:line="276" w:lineRule="auto"/>
              <w:ind w:left="714" w:hanging="357"/>
              <w:contextualSpacing/>
              <w:rPr>
                <w:rFonts w:ascii="Calibri" w:hAnsi="Calibri" w:cs="Calibri"/>
                <w:sz w:val="22"/>
                <w:szCs w:val="22"/>
                <w:lang w:val="en-GB" w:eastAsia="en-US"/>
              </w:rPr>
            </w:pPr>
            <w:r w:rsidRPr="00B3544D">
              <w:rPr>
                <w:rFonts w:ascii="Calibri" w:hAnsi="Calibri" w:cs="Calibri"/>
                <w:sz w:val="22"/>
                <w:szCs w:val="22"/>
                <w:lang w:val="en-GB" w:eastAsia="en-US"/>
              </w:rPr>
              <w:t>diet for specific categories of the population (children, young people, pregnant women, the elderly) and patients (diabetics, heart patients, etc.)</w:t>
            </w:r>
          </w:p>
          <w:p w14:paraId="3C3FAA8B" w14:textId="77777777" w:rsidR="00B3544D" w:rsidRPr="00B3544D" w:rsidRDefault="00B3544D" w:rsidP="006E6CC4">
            <w:pPr>
              <w:numPr>
                <w:ilvl w:val="0"/>
                <w:numId w:val="91"/>
              </w:numPr>
              <w:spacing w:line="276" w:lineRule="auto"/>
              <w:ind w:left="714" w:hanging="357"/>
              <w:contextualSpacing/>
              <w:rPr>
                <w:rFonts w:ascii="Calibri" w:hAnsi="Calibri" w:cs="Calibri"/>
                <w:sz w:val="22"/>
                <w:szCs w:val="22"/>
                <w:lang w:val="en-GB"/>
              </w:rPr>
            </w:pPr>
            <w:r w:rsidRPr="00B3544D">
              <w:rPr>
                <w:rFonts w:ascii="Calibri" w:hAnsi="Calibri" w:cs="Calibri"/>
                <w:sz w:val="22"/>
                <w:szCs w:val="22"/>
                <w:lang w:val="en-GB" w:eastAsia="en-US"/>
              </w:rPr>
              <w:t>the importance of proper food production and preservation process to ensure food quality.</w:t>
            </w:r>
          </w:p>
        </w:tc>
      </w:tr>
      <w:tr w:rsidR="00B3544D" w:rsidRPr="00B3544D" w14:paraId="1DA90D7F" w14:textId="77777777" w:rsidTr="000F1667">
        <w:tblPrEx>
          <w:tblLook w:val="0000" w:firstRow="0" w:lastRow="0" w:firstColumn="0" w:lastColumn="0" w:noHBand="0" w:noVBand="0"/>
        </w:tblPrEx>
        <w:trPr>
          <w:jc w:val="center"/>
        </w:trPr>
        <w:tc>
          <w:tcPr>
            <w:tcW w:w="8472" w:type="dxa"/>
            <w:tcBorders>
              <w:bottom w:val="nil"/>
            </w:tcBorders>
            <w:shd w:val="clear" w:color="auto" w:fill="DDD9C3"/>
            <w:vAlign w:val="center"/>
          </w:tcPr>
          <w:p w14:paraId="1BFB95A8" w14:textId="77777777" w:rsidR="00B3544D" w:rsidRPr="00B3544D" w:rsidRDefault="00B3544D" w:rsidP="00B3544D">
            <w:pPr>
              <w:rPr>
                <w:rFonts w:ascii="Calibri" w:hAnsi="Calibri" w:cs="Calibri"/>
                <w:b/>
                <w:sz w:val="22"/>
                <w:szCs w:val="22"/>
                <w:lang w:val="en-GB" w:eastAsia="en-US"/>
              </w:rPr>
            </w:pPr>
            <w:r w:rsidRPr="00B3544D">
              <w:rPr>
                <w:rFonts w:ascii="Calibri" w:hAnsi="Calibri" w:cs="Calibri"/>
                <w:b/>
                <w:sz w:val="22"/>
                <w:szCs w:val="22"/>
                <w:lang w:val="en-GB" w:eastAsia="en-US"/>
              </w:rPr>
              <w:lastRenderedPageBreak/>
              <w:t>General Skills</w:t>
            </w:r>
          </w:p>
        </w:tc>
      </w:tr>
      <w:tr w:rsidR="00B3544D" w:rsidRPr="00B3544D" w14:paraId="267CED26" w14:textId="77777777" w:rsidTr="000F1667">
        <w:trPr>
          <w:jc w:val="center"/>
        </w:trPr>
        <w:tc>
          <w:tcPr>
            <w:tcW w:w="8472" w:type="dxa"/>
            <w:tcBorders>
              <w:bottom w:val="single" w:sz="4" w:space="0" w:color="auto"/>
            </w:tcBorders>
            <w:vAlign w:val="center"/>
          </w:tcPr>
          <w:p w14:paraId="79779534" w14:textId="77777777" w:rsidR="00B3544D" w:rsidRPr="00B3544D" w:rsidRDefault="00B3544D" w:rsidP="006E6CC4">
            <w:pPr>
              <w:numPr>
                <w:ilvl w:val="0"/>
                <w:numId w:val="91"/>
              </w:numPr>
              <w:spacing w:line="276" w:lineRule="auto"/>
              <w:ind w:left="714" w:hanging="357"/>
              <w:contextualSpacing/>
              <w:rPr>
                <w:rFonts w:ascii="Calibri" w:hAnsi="Calibri" w:cs="Calibri"/>
                <w:sz w:val="22"/>
                <w:szCs w:val="22"/>
                <w:lang w:val="en-GB" w:eastAsia="en-US"/>
              </w:rPr>
            </w:pPr>
            <w:r w:rsidRPr="00B3544D">
              <w:rPr>
                <w:rFonts w:ascii="Calibri" w:hAnsi="Calibri" w:cs="Calibri"/>
                <w:sz w:val="22"/>
                <w:szCs w:val="22"/>
                <w:lang w:val="en-GB" w:eastAsia="en-US"/>
              </w:rPr>
              <w:t>Independent and team work</w:t>
            </w:r>
          </w:p>
          <w:p w14:paraId="7BA3E472" w14:textId="77777777" w:rsidR="00B3544D" w:rsidRPr="00B3544D" w:rsidRDefault="00B3544D" w:rsidP="006E6CC4">
            <w:pPr>
              <w:numPr>
                <w:ilvl w:val="0"/>
                <w:numId w:val="91"/>
              </w:numPr>
              <w:spacing w:line="276" w:lineRule="auto"/>
              <w:ind w:left="714" w:hanging="357"/>
              <w:contextualSpacing/>
              <w:rPr>
                <w:rFonts w:ascii="Calibri" w:hAnsi="Calibri" w:cs="Calibri"/>
                <w:sz w:val="22"/>
                <w:szCs w:val="22"/>
                <w:lang w:val="en-GB" w:eastAsia="en-US"/>
              </w:rPr>
            </w:pPr>
            <w:r w:rsidRPr="00B3544D">
              <w:rPr>
                <w:rFonts w:ascii="Calibri" w:hAnsi="Calibri" w:cs="Calibri"/>
                <w:sz w:val="22"/>
                <w:szCs w:val="22"/>
                <w:lang w:val="en-GB" w:eastAsia="en-US"/>
              </w:rPr>
              <w:t>Search, analysis and synthesis of data and information, ICT Use</w:t>
            </w:r>
          </w:p>
          <w:p w14:paraId="597FF3A8" w14:textId="77777777" w:rsidR="00B3544D" w:rsidRPr="00B3544D" w:rsidRDefault="00B3544D" w:rsidP="006E6CC4">
            <w:pPr>
              <w:numPr>
                <w:ilvl w:val="0"/>
                <w:numId w:val="91"/>
              </w:numPr>
              <w:spacing w:line="276" w:lineRule="auto"/>
              <w:ind w:left="714" w:hanging="357"/>
              <w:contextualSpacing/>
              <w:rPr>
                <w:rFonts w:ascii="Calibri" w:hAnsi="Calibri" w:cs="Calibri"/>
                <w:sz w:val="22"/>
                <w:szCs w:val="22"/>
                <w:lang w:val="en-GB" w:eastAsia="en-US"/>
              </w:rPr>
            </w:pPr>
            <w:r w:rsidRPr="00B3544D">
              <w:rPr>
                <w:rFonts w:ascii="Calibri" w:hAnsi="Calibri" w:cs="Calibri"/>
                <w:sz w:val="22"/>
                <w:szCs w:val="22"/>
                <w:lang w:val="en-GB" w:eastAsia="en-US"/>
              </w:rPr>
              <w:t>Development of inductive reasoning</w:t>
            </w:r>
          </w:p>
          <w:p w14:paraId="1CB352D1" w14:textId="77777777" w:rsidR="00B3544D" w:rsidRPr="00B3544D" w:rsidRDefault="00B3544D" w:rsidP="006E6CC4">
            <w:pPr>
              <w:numPr>
                <w:ilvl w:val="0"/>
                <w:numId w:val="91"/>
              </w:numPr>
              <w:spacing w:line="276" w:lineRule="auto"/>
              <w:ind w:left="714" w:hanging="357"/>
              <w:contextualSpacing/>
              <w:rPr>
                <w:rFonts w:ascii="Calibri" w:hAnsi="Calibri" w:cs="Calibri"/>
                <w:i/>
                <w:sz w:val="22"/>
                <w:szCs w:val="22"/>
                <w:lang w:val="en-GB" w:eastAsia="en-US"/>
              </w:rPr>
            </w:pPr>
            <w:r w:rsidRPr="00B3544D">
              <w:rPr>
                <w:rFonts w:ascii="Calibri" w:hAnsi="Calibri" w:cs="Calibri"/>
                <w:sz w:val="22"/>
                <w:szCs w:val="22"/>
                <w:lang w:val="en-GB" w:eastAsia="en-US"/>
              </w:rPr>
              <w:t>Critical thinking</w:t>
            </w:r>
          </w:p>
        </w:tc>
      </w:tr>
    </w:tbl>
    <w:p w14:paraId="21A2A0C0" w14:textId="77777777" w:rsidR="00B3544D" w:rsidRPr="00B3544D" w:rsidRDefault="00B3544D" w:rsidP="006E6CC4">
      <w:pPr>
        <w:widowControl w:val="0"/>
        <w:numPr>
          <w:ilvl w:val="0"/>
          <w:numId w:val="128"/>
        </w:numPr>
        <w:autoSpaceDE w:val="0"/>
        <w:autoSpaceDN w:val="0"/>
        <w:adjustRightInd w:val="0"/>
        <w:spacing w:before="240" w:line="276" w:lineRule="auto"/>
        <w:contextualSpacing/>
        <w:rPr>
          <w:rFonts w:ascii="Calibri" w:hAnsi="Calibri" w:cs="Calibri"/>
          <w:b/>
          <w:sz w:val="22"/>
          <w:szCs w:val="22"/>
          <w:lang w:val="en-GB" w:eastAsia="en-US"/>
        </w:rPr>
      </w:pPr>
      <w:r w:rsidRPr="00B3544D">
        <w:rPr>
          <w:rFonts w:ascii="Calibri" w:hAnsi="Calibri" w:cs="Calibri"/>
          <w:b/>
          <w:sz w:val="22"/>
          <w:szCs w:val="22"/>
          <w:lang w:val="en-GB" w:eastAsia="en-US"/>
        </w:rPr>
        <w:t>COURSE CONTENT</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574E53C3" w14:textId="77777777" w:rsidTr="000F1667">
        <w:trPr>
          <w:jc w:val="center"/>
        </w:trPr>
        <w:tc>
          <w:tcPr>
            <w:tcW w:w="8472" w:type="dxa"/>
          </w:tcPr>
          <w:p w14:paraId="76FDA656" w14:textId="77777777" w:rsidR="00B3544D" w:rsidRPr="00B3544D" w:rsidRDefault="00B3544D" w:rsidP="006E6CC4">
            <w:pPr>
              <w:numPr>
                <w:ilvl w:val="0"/>
                <w:numId w:val="92"/>
              </w:numPr>
              <w:spacing w:line="276" w:lineRule="auto"/>
              <w:contextualSpacing/>
              <w:rPr>
                <w:rFonts w:ascii="Calibri" w:hAnsi="Calibri" w:cs="Calibri"/>
                <w:sz w:val="22"/>
                <w:szCs w:val="22"/>
                <w:lang w:val="en-GB" w:eastAsia="en-US"/>
              </w:rPr>
            </w:pPr>
            <w:r w:rsidRPr="00B3544D">
              <w:rPr>
                <w:rFonts w:ascii="Calibri" w:hAnsi="Calibri" w:cs="Calibri"/>
                <w:sz w:val="22"/>
                <w:szCs w:val="22"/>
                <w:lang w:val="en-GB" w:eastAsia="en-US"/>
              </w:rPr>
              <w:t xml:space="preserve">Introduction – Nutrients of the human diet (1) </w:t>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p>
          <w:p w14:paraId="7BE3211B" w14:textId="77777777" w:rsidR="00B3544D" w:rsidRPr="00B3544D" w:rsidRDefault="00B3544D" w:rsidP="006E6CC4">
            <w:pPr>
              <w:numPr>
                <w:ilvl w:val="0"/>
                <w:numId w:val="92"/>
              </w:numPr>
              <w:spacing w:line="276" w:lineRule="auto"/>
              <w:contextualSpacing/>
              <w:rPr>
                <w:rFonts w:ascii="Calibri" w:hAnsi="Calibri" w:cs="Calibri"/>
                <w:sz w:val="22"/>
                <w:szCs w:val="22"/>
                <w:lang w:val="en-GB" w:eastAsia="en-US"/>
              </w:rPr>
            </w:pPr>
            <w:r w:rsidRPr="00B3544D">
              <w:rPr>
                <w:rFonts w:ascii="Calibri" w:hAnsi="Calibri" w:cs="Calibri"/>
                <w:sz w:val="22"/>
                <w:szCs w:val="22"/>
                <w:lang w:val="en-GB" w:eastAsia="en-US"/>
              </w:rPr>
              <w:t xml:space="preserve">Nutrients of the human diet (2) </w:t>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p>
          <w:p w14:paraId="537A105A" w14:textId="77777777" w:rsidR="00B3544D" w:rsidRPr="00B3544D" w:rsidRDefault="00B3544D" w:rsidP="006E6CC4">
            <w:pPr>
              <w:numPr>
                <w:ilvl w:val="0"/>
                <w:numId w:val="92"/>
              </w:numPr>
              <w:spacing w:line="276" w:lineRule="auto"/>
              <w:contextualSpacing/>
              <w:rPr>
                <w:rFonts w:ascii="Calibri" w:hAnsi="Calibri" w:cs="Calibri"/>
                <w:sz w:val="22"/>
                <w:szCs w:val="22"/>
                <w:lang w:val="en-GB" w:eastAsia="en-US"/>
              </w:rPr>
            </w:pPr>
            <w:r w:rsidRPr="00B3544D">
              <w:rPr>
                <w:rFonts w:ascii="Calibri" w:hAnsi="Calibri" w:cs="Calibri"/>
                <w:sz w:val="22"/>
                <w:szCs w:val="22"/>
                <w:lang w:val="en-GB" w:eastAsia="en-US"/>
              </w:rPr>
              <w:t>Intake of the basic nutrients, minerals and vitamins the different food categories</w:t>
            </w:r>
            <w:r w:rsidRPr="00B3544D">
              <w:rPr>
                <w:rFonts w:ascii="Calibri" w:hAnsi="Calibri" w:cs="Calibri"/>
                <w:sz w:val="22"/>
                <w:szCs w:val="22"/>
                <w:lang w:val="en-GB" w:eastAsia="en-US"/>
              </w:rPr>
              <w:tab/>
            </w:r>
          </w:p>
          <w:p w14:paraId="0CD23D2B" w14:textId="77777777" w:rsidR="00B3544D" w:rsidRPr="00B3544D" w:rsidRDefault="00B3544D" w:rsidP="006E6CC4">
            <w:pPr>
              <w:numPr>
                <w:ilvl w:val="0"/>
                <w:numId w:val="92"/>
              </w:numPr>
              <w:spacing w:line="276" w:lineRule="auto"/>
              <w:contextualSpacing/>
              <w:rPr>
                <w:rFonts w:ascii="Calibri" w:hAnsi="Calibri" w:cs="Calibri"/>
                <w:sz w:val="22"/>
                <w:szCs w:val="22"/>
                <w:lang w:val="en-GB" w:eastAsia="en-US"/>
              </w:rPr>
            </w:pPr>
            <w:r w:rsidRPr="00B3544D">
              <w:rPr>
                <w:rFonts w:ascii="Calibri" w:hAnsi="Calibri" w:cs="Calibri"/>
                <w:sz w:val="22"/>
                <w:szCs w:val="22"/>
                <w:lang w:val="en-GB" w:eastAsia="en-US"/>
              </w:rPr>
              <w:t xml:space="preserve">Nutritional needs of the human organism </w:t>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p>
          <w:p w14:paraId="78814062" w14:textId="77777777" w:rsidR="00B3544D" w:rsidRPr="00B3544D" w:rsidRDefault="00B3544D" w:rsidP="006E6CC4">
            <w:pPr>
              <w:numPr>
                <w:ilvl w:val="0"/>
                <w:numId w:val="92"/>
              </w:numPr>
              <w:spacing w:line="276" w:lineRule="auto"/>
              <w:contextualSpacing/>
              <w:rPr>
                <w:rFonts w:ascii="Calibri" w:hAnsi="Calibri" w:cs="Calibri"/>
                <w:sz w:val="22"/>
                <w:szCs w:val="22"/>
                <w:lang w:val="en-GB" w:eastAsia="en-US"/>
              </w:rPr>
            </w:pPr>
            <w:r w:rsidRPr="00B3544D">
              <w:rPr>
                <w:rFonts w:ascii="Calibri" w:hAnsi="Calibri" w:cs="Calibri"/>
                <w:sz w:val="22"/>
                <w:szCs w:val="22"/>
                <w:lang w:val="en-GB" w:eastAsia="en-US"/>
              </w:rPr>
              <w:t>Implications of vitamin, nutrient and mineral intake and their consequences on human health</w:t>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p>
          <w:p w14:paraId="118FDE6C" w14:textId="77777777" w:rsidR="00B3544D" w:rsidRPr="00B3544D" w:rsidRDefault="00B3544D" w:rsidP="006E6CC4">
            <w:pPr>
              <w:numPr>
                <w:ilvl w:val="0"/>
                <w:numId w:val="92"/>
              </w:numPr>
              <w:spacing w:line="276" w:lineRule="auto"/>
              <w:contextualSpacing/>
              <w:rPr>
                <w:rFonts w:ascii="Calibri" w:hAnsi="Calibri" w:cs="Calibri"/>
                <w:sz w:val="22"/>
                <w:szCs w:val="22"/>
                <w:lang w:val="en-GB" w:eastAsia="en-US"/>
              </w:rPr>
            </w:pPr>
            <w:r w:rsidRPr="00B3544D">
              <w:rPr>
                <w:rFonts w:ascii="Calibri" w:hAnsi="Calibri" w:cs="Calibri"/>
                <w:sz w:val="22"/>
                <w:szCs w:val="22"/>
                <w:lang w:val="en-GB" w:eastAsia="en-US"/>
              </w:rPr>
              <w:t>Nutrition under special physiological conditions (new-borns, adolescents)</w:t>
            </w:r>
          </w:p>
          <w:p w14:paraId="5754A196" w14:textId="77777777" w:rsidR="00B3544D" w:rsidRPr="00B3544D" w:rsidRDefault="00B3544D" w:rsidP="006E6CC4">
            <w:pPr>
              <w:numPr>
                <w:ilvl w:val="0"/>
                <w:numId w:val="92"/>
              </w:numPr>
              <w:spacing w:line="276" w:lineRule="auto"/>
              <w:contextualSpacing/>
              <w:rPr>
                <w:rFonts w:ascii="Calibri" w:hAnsi="Calibri" w:cs="Calibri"/>
                <w:sz w:val="22"/>
                <w:szCs w:val="22"/>
                <w:lang w:val="en-GB" w:eastAsia="en-US"/>
              </w:rPr>
            </w:pPr>
            <w:r w:rsidRPr="00B3544D">
              <w:rPr>
                <w:rFonts w:ascii="Calibri" w:hAnsi="Calibri" w:cs="Calibri"/>
                <w:sz w:val="22"/>
                <w:szCs w:val="22"/>
                <w:lang w:val="en-GB" w:eastAsia="en-US"/>
              </w:rPr>
              <w:t>Nutrition under special physiological conditions (elderly, pregnancy)</w:t>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p>
          <w:p w14:paraId="64C7D4DA" w14:textId="77777777" w:rsidR="00B3544D" w:rsidRPr="00B3544D" w:rsidRDefault="00B3544D" w:rsidP="006E6CC4">
            <w:pPr>
              <w:numPr>
                <w:ilvl w:val="0"/>
                <w:numId w:val="92"/>
              </w:numPr>
              <w:spacing w:line="276" w:lineRule="auto"/>
              <w:contextualSpacing/>
              <w:rPr>
                <w:rFonts w:ascii="Calibri" w:hAnsi="Calibri" w:cs="Calibri"/>
                <w:sz w:val="22"/>
                <w:szCs w:val="22"/>
                <w:lang w:val="en-GB" w:eastAsia="en-US"/>
              </w:rPr>
            </w:pPr>
            <w:r w:rsidRPr="00B3544D">
              <w:rPr>
                <w:rFonts w:ascii="Calibri" w:hAnsi="Calibri" w:cs="Calibri"/>
                <w:sz w:val="22"/>
                <w:szCs w:val="22"/>
                <w:lang w:val="en-GB" w:eastAsia="en-US"/>
              </w:rPr>
              <w:t>Nutrition under common pathological conditions (diabetes)</w:t>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p>
          <w:p w14:paraId="613D9579" w14:textId="77777777" w:rsidR="00B3544D" w:rsidRPr="00B3544D" w:rsidRDefault="00B3544D" w:rsidP="006E6CC4">
            <w:pPr>
              <w:numPr>
                <w:ilvl w:val="0"/>
                <w:numId w:val="92"/>
              </w:numPr>
              <w:spacing w:line="276" w:lineRule="auto"/>
              <w:contextualSpacing/>
              <w:rPr>
                <w:rFonts w:ascii="Calibri" w:hAnsi="Calibri" w:cs="Calibri"/>
                <w:sz w:val="22"/>
                <w:szCs w:val="22"/>
                <w:lang w:val="en-GB" w:eastAsia="en-US"/>
              </w:rPr>
            </w:pPr>
            <w:r w:rsidRPr="00B3544D">
              <w:rPr>
                <w:rFonts w:ascii="Calibri" w:hAnsi="Calibri" w:cs="Calibri"/>
                <w:sz w:val="22"/>
                <w:szCs w:val="22"/>
                <w:lang w:val="en-GB" w:eastAsia="en-US"/>
              </w:rPr>
              <w:t>Nutritional value of raw food depending on the method of preservation and processing</w:t>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p>
          <w:p w14:paraId="129C1A7A" w14:textId="77777777" w:rsidR="00B3544D" w:rsidRPr="00B3544D" w:rsidRDefault="00B3544D" w:rsidP="006E6CC4">
            <w:pPr>
              <w:numPr>
                <w:ilvl w:val="0"/>
                <w:numId w:val="92"/>
              </w:numPr>
              <w:spacing w:line="276" w:lineRule="auto"/>
              <w:contextualSpacing/>
              <w:rPr>
                <w:rFonts w:ascii="Calibri" w:hAnsi="Calibri" w:cs="Calibri"/>
                <w:sz w:val="22"/>
                <w:szCs w:val="22"/>
                <w:lang w:val="en-GB" w:eastAsia="en-US"/>
              </w:rPr>
            </w:pPr>
            <w:r w:rsidRPr="00B3544D">
              <w:rPr>
                <w:rFonts w:ascii="Calibri" w:hAnsi="Calibri" w:cs="Calibri"/>
                <w:sz w:val="22"/>
                <w:szCs w:val="22"/>
                <w:lang w:val="en-GB" w:eastAsia="en-US"/>
              </w:rPr>
              <w:t>Foodborne Infections and health</w:t>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p>
          <w:p w14:paraId="09B073CB" w14:textId="77777777" w:rsidR="00B3544D" w:rsidRPr="00B3544D" w:rsidRDefault="00B3544D" w:rsidP="006E6CC4">
            <w:pPr>
              <w:numPr>
                <w:ilvl w:val="0"/>
                <w:numId w:val="92"/>
              </w:numPr>
              <w:spacing w:line="276" w:lineRule="auto"/>
              <w:contextualSpacing/>
              <w:rPr>
                <w:rFonts w:ascii="Calibri" w:hAnsi="Calibri" w:cs="Calibri"/>
                <w:sz w:val="22"/>
                <w:szCs w:val="22"/>
                <w:lang w:val="en-GB" w:eastAsia="en-US"/>
              </w:rPr>
            </w:pPr>
            <w:r w:rsidRPr="00B3544D">
              <w:rPr>
                <w:rFonts w:ascii="Calibri" w:hAnsi="Calibri" w:cs="Calibri"/>
                <w:sz w:val="22"/>
                <w:szCs w:val="22"/>
                <w:lang w:val="en-GB" w:eastAsia="en-US"/>
              </w:rPr>
              <w:t>Dietary and nutrient intolerance tests</w:t>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p>
          <w:p w14:paraId="5156F26F" w14:textId="77777777" w:rsidR="00B3544D" w:rsidRPr="00B3544D" w:rsidRDefault="00B3544D" w:rsidP="006E6CC4">
            <w:pPr>
              <w:numPr>
                <w:ilvl w:val="0"/>
                <w:numId w:val="92"/>
              </w:numPr>
              <w:spacing w:line="276" w:lineRule="auto"/>
              <w:contextualSpacing/>
              <w:rPr>
                <w:rFonts w:ascii="Calibri" w:hAnsi="Calibri" w:cs="Calibri"/>
                <w:sz w:val="22"/>
                <w:szCs w:val="22"/>
                <w:lang w:val="en-GB" w:eastAsia="en-US"/>
              </w:rPr>
            </w:pPr>
            <w:r w:rsidRPr="00B3544D">
              <w:rPr>
                <w:rFonts w:ascii="Calibri" w:hAnsi="Calibri" w:cs="Calibri"/>
                <w:sz w:val="22"/>
                <w:szCs w:val="22"/>
                <w:lang w:val="en-GB" w:eastAsia="en-US"/>
              </w:rPr>
              <w:t xml:space="preserve">Special diets and nutritional disorders </w:t>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p>
          <w:p w14:paraId="0F9F754D" w14:textId="77777777" w:rsidR="00B3544D" w:rsidRPr="00B3544D" w:rsidRDefault="00B3544D" w:rsidP="006E6CC4">
            <w:pPr>
              <w:numPr>
                <w:ilvl w:val="0"/>
                <w:numId w:val="92"/>
              </w:numPr>
              <w:spacing w:line="276" w:lineRule="auto"/>
              <w:contextualSpacing/>
              <w:rPr>
                <w:rFonts w:ascii="Calibri" w:hAnsi="Calibri" w:cs="Calibri"/>
                <w:sz w:val="22"/>
                <w:szCs w:val="22"/>
                <w:lang w:val="en-GB" w:eastAsia="en-US"/>
              </w:rPr>
            </w:pPr>
            <w:r w:rsidRPr="00B3544D">
              <w:rPr>
                <w:rFonts w:ascii="Calibri" w:hAnsi="Calibri" w:cs="Calibri"/>
                <w:sz w:val="22"/>
                <w:szCs w:val="22"/>
                <w:lang w:val="en-GB" w:eastAsia="en-US"/>
              </w:rPr>
              <w:t>Mediterranean diet</w:t>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r w:rsidRPr="00B3544D">
              <w:rPr>
                <w:rFonts w:ascii="Calibri" w:hAnsi="Calibri" w:cs="Calibri"/>
                <w:sz w:val="22"/>
                <w:szCs w:val="22"/>
                <w:lang w:val="en-GB" w:eastAsia="en-US"/>
              </w:rPr>
              <w:tab/>
            </w:r>
          </w:p>
          <w:p w14:paraId="7363D0CE" w14:textId="77777777" w:rsidR="00B3544D" w:rsidRPr="00B3544D" w:rsidRDefault="00B3544D" w:rsidP="006E6CC4">
            <w:pPr>
              <w:numPr>
                <w:ilvl w:val="0"/>
                <w:numId w:val="92"/>
              </w:numPr>
              <w:spacing w:line="276" w:lineRule="auto"/>
              <w:contextualSpacing/>
              <w:rPr>
                <w:rFonts w:ascii="Calibri" w:eastAsia="Calibri" w:hAnsi="Calibri" w:cs="Calibri"/>
                <w:sz w:val="22"/>
                <w:szCs w:val="22"/>
                <w:lang w:val="en-GB" w:eastAsia="en-US"/>
              </w:rPr>
            </w:pPr>
            <w:r w:rsidRPr="00B3544D">
              <w:rPr>
                <w:rFonts w:ascii="Calibri" w:hAnsi="Calibri" w:cs="Calibri"/>
                <w:sz w:val="22"/>
                <w:szCs w:val="22"/>
                <w:lang w:val="en-GB" w:eastAsia="en-US"/>
              </w:rPr>
              <w:t>Final exams</w:t>
            </w:r>
          </w:p>
        </w:tc>
      </w:tr>
    </w:tbl>
    <w:p w14:paraId="72F05374" w14:textId="77777777" w:rsidR="00B3544D" w:rsidRPr="00B3544D" w:rsidRDefault="00B3544D" w:rsidP="006E6CC4">
      <w:pPr>
        <w:widowControl w:val="0"/>
        <w:numPr>
          <w:ilvl w:val="0"/>
          <w:numId w:val="128"/>
        </w:numPr>
        <w:autoSpaceDE w:val="0"/>
        <w:autoSpaceDN w:val="0"/>
        <w:adjustRightInd w:val="0"/>
        <w:spacing w:before="240" w:line="276" w:lineRule="auto"/>
        <w:contextualSpacing/>
        <w:rPr>
          <w:rFonts w:ascii="Calibri" w:hAnsi="Calibri" w:cs="Calibri"/>
          <w:b/>
          <w:sz w:val="22"/>
          <w:szCs w:val="22"/>
          <w:lang w:val="en-GB" w:eastAsia="en-US"/>
        </w:rPr>
      </w:pPr>
      <w:r w:rsidRPr="00B3544D">
        <w:rPr>
          <w:rFonts w:ascii="Calibri" w:hAnsi="Calibri" w:cs="Calibri"/>
          <w:b/>
          <w:sz w:val="22"/>
          <w:szCs w:val="22"/>
          <w:lang w:val="en-GB" w:eastAsia="en-US"/>
        </w:rPr>
        <w:t>LEARNING &amp; TEACHING METHODS - EVALUATION</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62E9D17D" w14:textId="77777777" w:rsidTr="000F1667">
        <w:trPr>
          <w:jc w:val="center"/>
        </w:trPr>
        <w:tc>
          <w:tcPr>
            <w:tcW w:w="3306" w:type="dxa"/>
            <w:shd w:val="clear" w:color="auto" w:fill="DDD9C3"/>
            <w:vAlign w:val="center"/>
          </w:tcPr>
          <w:p w14:paraId="08BE6D66" w14:textId="77777777" w:rsidR="00B3544D" w:rsidRPr="00B3544D" w:rsidRDefault="00B3544D" w:rsidP="00B3544D">
            <w:pPr>
              <w:jc w:val="right"/>
              <w:rPr>
                <w:rFonts w:ascii="Calibri" w:hAnsi="Calibri" w:cs="Calibri"/>
                <w:b/>
                <w:sz w:val="22"/>
                <w:szCs w:val="22"/>
                <w:lang w:val="en-GB" w:eastAsia="en-US"/>
              </w:rPr>
            </w:pPr>
            <w:r w:rsidRPr="00B3544D">
              <w:rPr>
                <w:rFonts w:ascii="Calibri" w:hAnsi="Calibri" w:cs="Calibri"/>
                <w:b/>
                <w:sz w:val="22"/>
                <w:szCs w:val="22"/>
                <w:lang w:val="en-GB" w:eastAsia="en-US"/>
              </w:rPr>
              <w:t>TEACHING METHOD</w:t>
            </w:r>
          </w:p>
        </w:tc>
        <w:tc>
          <w:tcPr>
            <w:tcW w:w="5166" w:type="dxa"/>
            <w:vAlign w:val="center"/>
          </w:tcPr>
          <w:p w14:paraId="0C779708" w14:textId="77777777" w:rsidR="00B3544D" w:rsidRPr="00B3544D" w:rsidRDefault="00B3544D" w:rsidP="00B3544D">
            <w:pPr>
              <w:spacing w:before="60"/>
              <w:rPr>
                <w:rFonts w:ascii="Calibri" w:eastAsia="Calibri" w:hAnsi="Calibri" w:cs="Calibri"/>
                <w:iCs/>
                <w:sz w:val="22"/>
                <w:szCs w:val="22"/>
                <w:lang w:val="en-GB" w:eastAsia="en-US"/>
              </w:rPr>
            </w:pPr>
            <w:r w:rsidRPr="00B3544D">
              <w:rPr>
                <w:rFonts w:ascii="Calibri" w:eastAsia="Calibri" w:hAnsi="Calibri" w:cs="Calibri"/>
                <w:iCs/>
                <w:sz w:val="22"/>
                <w:szCs w:val="22"/>
                <w:lang w:val="en-US" w:eastAsia="en-US"/>
              </w:rPr>
              <w:t>D</w:t>
            </w:r>
            <w:r w:rsidRPr="00B3544D">
              <w:rPr>
                <w:rFonts w:ascii="Calibri" w:eastAsia="Calibri" w:hAnsi="Calibri" w:cs="Calibri"/>
                <w:iCs/>
                <w:sz w:val="22"/>
                <w:szCs w:val="22"/>
                <w:lang w:val="en-GB" w:eastAsia="en-US"/>
              </w:rPr>
              <w:t xml:space="preserve">istance </w:t>
            </w:r>
            <w:r w:rsidRPr="00B3544D">
              <w:rPr>
                <w:rFonts w:ascii="Calibri" w:hAnsi="Calibri" w:cs="Calibri"/>
                <w:sz w:val="22"/>
                <w:szCs w:val="22"/>
                <w:lang w:val="en-GB" w:eastAsia="en-US"/>
              </w:rPr>
              <w:t>learning</w:t>
            </w:r>
          </w:p>
        </w:tc>
      </w:tr>
      <w:tr w:rsidR="00B3544D" w:rsidRPr="00B3544D" w14:paraId="3A46259E" w14:textId="77777777" w:rsidTr="000F1667">
        <w:trPr>
          <w:jc w:val="center"/>
        </w:trPr>
        <w:tc>
          <w:tcPr>
            <w:tcW w:w="3306" w:type="dxa"/>
            <w:shd w:val="clear" w:color="auto" w:fill="DDD9C3"/>
            <w:vAlign w:val="center"/>
          </w:tcPr>
          <w:p w14:paraId="3F16A278" w14:textId="77777777" w:rsidR="00B3544D" w:rsidRPr="00B3544D" w:rsidRDefault="00B3544D" w:rsidP="00B3544D">
            <w:pPr>
              <w:jc w:val="right"/>
              <w:rPr>
                <w:rFonts w:ascii="Calibri" w:hAnsi="Calibri" w:cs="Calibri"/>
                <w:i/>
                <w:sz w:val="22"/>
                <w:szCs w:val="22"/>
                <w:lang w:val="en-GB" w:eastAsia="en-US"/>
              </w:rPr>
            </w:pPr>
            <w:r w:rsidRPr="00B3544D">
              <w:rPr>
                <w:rFonts w:ascii="Calibri" w:hAnsi="Calibri" w:cs="Calibri"/>
                <w:b/>
                <w:sz w:val="22"/>
                <w:szCs w:val="22"/>
                <w:lang w:val="en-GB" w:eastAsia="en-US"/>
              </w:rPr>
              <w:t>USE OF INFORMATION &amp; COMMUNICATIONS TECHNOLOGY (ICT)</w:t>
            </w:r>
          </w:p>
        </w:tc>
        <w:tc>
          <w:tcPr>
            <w:tcW w:w="5166" w:type="dxa"/>
            <w:tcBorders>
              <w:bottom w:val="single" w:sz="4" w:space="0" w:color="auto"/>
            </w:tcBorders>
            <w:vAlign w:val="center"/>
          </w:tcPr>
          <w:p w14:paraId="6263AB4F" w14:textId="77777777" w:rsidR="00B3544D" w:rsidRPr="00B3544D" w:rsidRDefault="00B3544D" w:rsidP="006E6CC4">
            <w:pPr>
              <w:numPr>
                <w:ilvl w:val="0"/>
                <w:numId w:val="95"/>
              </w:numPr>
              <w:contextualSpacing/>
              <w:rPr>
                <w:rFonts w:ascii="Calibri" w:hAnsi="Calibri" w:cs="Calibri"/>
                <w:bCs/>
                <w:sz w:val="22"/>
                <w:szCs w:val="22"/>
                <w:lang w:val="en-GB" w:eastAsia="en-US"/>
              </w:rPr>
            </w:pPr>
            <w:r w:rsidRPr="00B3544D">
              <w:rPr>
                <w:rFonts w:ascii="Calibri" w:hAnsi="Calibri" w:cs="Calibri"/>
                <w:bCs/>
                <w:sz w:val="22"/>
                <w:szCs w:val="22"/>
                <w:lang w:val="en-GB" w:eastAsia="en-US"/>
              </w:rPr>
              <w:t>MS Power point</w:t>
            </w:r>
          </w:p>
          <w:p w14:paraId="24AFEE1C" w14:textId="77777777" w:rsidR="00B3544D" w:rsidRPr="00B3544D" w:rsidRDefault="00B3544D" w:rsidP="006E6CC4">
            <w:pPr>
              <w:numPr>
                <w:ilvl w:val="0"/>
                <w:numId w:val="95"/>
              </w:numPr>
              <w:contextualSpacing/>
              <w:rPr>
                <w:rFonts w:ascii="Calibri" w:hAnsi="Calibri" w:cs="Calibri"/>
                <w:bCs/>
                <w:sz w:val="22"/>
                <w:szCs w:val="22"/>
                <w:lang w:val="en-US" w:eastAsia="en-US"/>
              </w:rPr>
            </w:pPr>
            <w:r w:rsidRPr="00B3544D">
              <w:rPr>
                <w:rFonts w:ascii="Calibri" w:hAnsi="Calibri" w:cs="Calibri"/>
                <w:bCs/>
                <w:sz w:val="22"/>
                <w:szCs w:val="22"/>
                <w:lang w:val="en-US" w:eastAsia="en-US"/>
              </w:rPr>
              <w:t>Duth e-class</w:t>
            </w:r>
          </w:p>
          <w:p w14:paraId="0C4E7E0B" w14:textId="77777777" w:rsidR="00B3544D" w:rsidRPr="00B3544D" w:rsidRDefault="00B3544D" w:rsidP="006E6CC4">
            <w:pPr>
              <w:numPr>
                <w:ilvl w:val="0"/>
                <w:numId w:val="95"/>
              </w:numPr>
              <w:contextualSpacing/>
              <w:rPr>
                <w:rFonts w:ascii="Calibri" w:hAnsi="Calibri" w:cs="Calibri"/>
                <w:b/>
                <w:sz w:val="22"/>
                <w:szCs w:val="22"/>
                <w:lang w:val="en-US" w:eastAsia="en-US"/>
              </w:rPr>
            </w:pPr>
            <w:r w:rsidRPr="00B3544D">
              <w:rPr>
                <w:rFonts w:ascii="Calibri" w:hAnsi="Calibri" w:cs="Calibri"/>
                <w:bCs/>
                <w:sz w:val="22"/>
                <w:szCs w:val="22"/>
                <w:lang w:val="en-US" w:eastAsia="en-US"/>
              </w:rPr>
              <w:t xml:space="preserve">MS Teams for distance learning </w:t>
            </w:r>
          </w:p>
        </w:tc>
      </w:tr>
      <w:tr w:rsidR="00B3544D" w:rsidRPr="00B3544D" w14:paraId="2682DFFF" w14:textId="77777777" w:rsidTr="000F1667">
        <w:trPr>
          <w:jc w:val="center"/>
        </w:trPr>
        <w:tc>
          <w:tcPr>
            <w:tcW w:w="3306" w:type="dxa"/>
            <w:shd w:val="clear" w:color="auto" w:fill="DDD9C3"/>
            <w:vAlign w:val="center"/>
          </w:tcPr>
          <w:p w14:paraId="301DEC07" w14:textId="77777777" w:rsidR="00B3544D" w:rsidRPr="00B3544D" w:rsidRDefault="00B3544D" w:rsidP="00B3544D">
            <w:pPr>
              <w:jc w:val="right"/>
              <w:rPr>
                <w:rFonts w:ascii="Calibri" w:hAnsi="Calibri" w:cs="Calibri"/>
                <w:b/>
                <w:sz w:val="22"/>
                <w:szCs w:val="22"/>
                <w:lang w:val="en-GB" w:eastAsia="en-US"/>
              </w:rPr>
            </w:pPr>
            <w:r w:rsidRPr="00B3544D">
              <w:rPr>
                <w:rFonts w:ascii="Calibri" w:hAnsi="Calibri" w:cs="Calibri"/>
                <w:b/>
                <w:sz w:val="22"/>
                <w:szCs w:val="22"/>
                <w:lang w:val="en-GB" w:eastAsia="en-US"/>
              </w:rPr>
              <w:t>TEACHING ORGANIZATION</w:t>
            </w:r>
          </w:p>
        </w:tc>
        <w:tc>
          <w:tcPr>
            <w:tcW w:w="5166" w:type="dxa"/>
            <w:tcBorders>
              <w:bottom w:val="single" w:sz="4" w:space="0" w:color="auto"/>
            </w:tcBorders>
            <w:vAlign w:val="center"/>
          </w:tcPr>
          <w:tbl>
            <w:tblPr>
              <w:tblStyle w:val="TableGrid4"/>
              <w:tblW w:w="0" w:type="auto"/>
              <w:jc w:val="center"/>
              <w:tblLook w:val="04A0" w:firstRow="1" w:lastRow="0" w:firstColumn="1" w:lastColumn="0" w:noHBand="0" w:noVBand="1"/>
            </w:tblPr>
            <w:tblGrid>
              <w:gridCol w:w="2467"/>
              <w:gridCol w:w="2468"/>
            </w:tblGrid>
            <w:tr w:rsidR="00B3544D" w:rsidRPr="00B3544D" w14:paraId="0D62ABBE" w14:textId="77777777" w:rsidTr="000F1667">
              <w:trPr>
                <w:jc w:val="center"/>
              </w:trPr>
              <w:tc>
                <w:tcPr>
                  <w:tcW w:w="2467" w:type="dxa"/>
                  <w:shd w:val="clear" w:color="auto" w:fill="DDD9C3"/>
                  <w:vAlign w:val="center"/>
                </w:tcPr>
                <w:p w14:paraId="06F482EA" w14:textId="77777777" w:rsidR="00B3544D" w:rsidRPr="00B3544D" w:rsidRDefault="00B3544D" w:rsidP="00B3544D">
                  <w:pPr>
                    <w:jc w:val="center"/>
                    <w:rPr>
                      <w:rFonts w:ascii="Calibri" w:hAnsi="Calibri" w:cs="Calibri"/>
                      <w:i/>
                      <w:lang w:val="en-GB" w:eastAsia="en-US"/>
                    </w:rPr>
                  </w:pPr>
                  <w:r w:rsidRPr="00B3544D">
                    <w:rPr>
                      <w:rFonts w:ascii="Calibri" w:hAnsi="Calibri" w:cs="Calibri"/>
                      <w:i/>
                      <w:lang w:val="en-GB" w:eastAsia="en-US"/>
                    </w:rPr>
                    <w:t>Activity</w:t>
                  </w:r>
                </w:p>
              </w:tc>
              <w:tc>
                <w:tcPr>
                  <w:tcW w:w="2468" w:type="dxa"/>
                  <w:shd w:val="clear" w:color="auto" w:fill="DDD9C3"/>
                  <w:vAlign w:val="center"/>
                </w:tcPr>
                <w:p w14:paraId="6D4F1196" w14:textId="77777777" w:rsidR="00B3544D" w:rsidRPr="00B3544D" w:rsidRDefault="00B3544D" w:rsidP="00B3544D">
                  <w:pPr>
                    <w:jc w:val="center"/>
                    <w:rPr>
                      <w:rFonts w:ascii="Calibri" w:hAnsi="Calibri" w:cs="Calibri"/>
                      <w:i/>
                      <w:lang w:val="en-GB" w:eastAsia="en-US"/>
                    </w:rPr>
                  </w:pPr>
                  <w:r w:rsidRPr="00B3544D">
                    <w:rPr>
                      <w:rFonts w:ascii="Calibri" w:hAnsi="Calibri" w:cs="Calibri"/>
                      <w:i/>
                      <w:lang w:val="en-GB" w:eastAsia="en-US"/>
                    </w:rPr>
                    <w:t>Workload/semester</w:t>
                  </w:r>
                </w:p>
              </w:tc>
            </w:tr>
            <w:tr w:rsidR="00B3544D" w:rsidRPr="00B3544D" w14:paraId="5C32E6EA" w14:textId="77777777" w:rsidTr="000F1667">
              <w:trPr>
                <w:jc w:val="center"/>
              </w:trPr>
              <w:tc>
                <w:tcPr>
                  <w:tcW w:w="2467" w:type="dxa"/>
                </w:tcPr>
                <w:p w14:paraId="1D63626E" w14:textId="77777777" w:rsidR="00B3544D" w:rsidRPr="00B3544D" w:rsidRDefault="00B3544D" w:rsidP="00B3544D">
                  <w:pPr>
                    <w:rPr>
                      <w:rFonts w:ascii="Calibri" w:hAnsi="Calibri" w:cs="Calibri"/>
                      <w:iCs/>
                      <w:lang w:val="en-GB" w:eastAsia="en-US"/>
                    </w:rPr>
                  </w:pPr>
                  <w:r w:rsidRPr="00B3544D">
                    <w:rPr>
                      <w:rFonts w:ascii="Calibri" w:hAnsi="Calibri" w:cs="Calibri"/>
                      <w:lang w:val="en-GB" w:eastAsia="en-US"/>
                    </w:rPr>
                    <w:t>Lectures</w:t>
                  </w:r>
                </w:p>
              </w:tc>
              <w:tc>
                <w:tcPr>
                  <w:tcW w:w="2468" w:type="dxa"/>
                </w:tcPr>
                <w:p w14:paraId="08C3D79A" w14:textId="77777777" w:rsidR="00B3544D" w:rsidRPr="00B3544D" w:rsidRDefault="00B3544D" w:rsidP="00B3544D">
                  <w:pPr>
                    <w:jc w:val="center"/>
                    <w:rPr>
                      <w:rFonts w:ascii="Calibri" w:hAnsi="Calibri" w:cs="Calibri"/>
                      <w:lang w:val="en-GB" w:eastAsia="en-US"/>
                    </w:rPr>
                  </w:pPr>
                  <w:r w:rsidRPr="00B3544D">
                    <w:rPr>
                      <w:rFonts w:ascii="Calibri" w:hAnsi="Calibri" w:cs="Calibri"/>
                      <w:lang w:val="en-GB" w:eastAsia="en-US"/>
                    </w:rPr>
                    <w:t>39</w:t>
                  </w:r>
                </w:p>
              </w:tc>
            </w:tr>
            <w:tr w:rsidR="00B3544D" w:rsidRPr="00B3544D" w14:paraId="58F6D3E0" w14:textId="77777777" w:rsidTr="000F1667">
              <w:trPr>
                <w:jc w:val="center"/>
              </w:trPr>
              <w:tc>
                <w:tcPr>
                  <w:tcW w:w="2467" w:type="dxa"/>
                  <w:shd w:val="clear" w:color="auto" w:fill="auto"/>
                </w:tcPr>
                <w:p w14:paraId="27D19326" w14:textId="77777777" w:rsidR="00B3544D" w:rsidRPr="00B3544D" w:rsidRDefault="00B3544D" w:rsidP="00B3544D">
                  <w:pPr>
                    <w:rPr>
                      <w:rFonts w:ascii="Calibri" w:hAnsi="Calibri" w:cs="Calibri"/>
                      <w:iCs/>
                      <w:lang w:val="en-GB" w:eastAsia="en-US"/>
                    </w:rPr>
                  </w:pPr>
                  <w:r w:rsidRPr="00B3544D">
                    <w:rPr>
                      <w:rFonts w:ascii="Calibri" w:hAnsi="Calibri" w:cs="Calibri"/>
                      <w:lang w:val="en-GB" w:eastAsia="en-US"/>
                    </w:rPr>
                    <w:t>Individual written assignments</w:t>
                  </w:r>
                </w:p>
              </w:tc>
              <w:tc>
                <w:tcPr>
                  <w:tcW w:w="2468" w:type="dxa"/>
                </w:tcPr>
                <w:p w14:paraId="2E06E11D" w14:textId="77777777" w:rsidR="00B3544D" w:rsidRPr="00B3544D" w:rsidRDefault="00B3544D" w:rsidP="00B3544D">
                  <w:pPr>
                    <w:jc w:val="center"/>
                    <w:rPr>
                      <w:rFonts w:ascii="Calibri" w:hAnsi="Calibri" w:cs="Calibri"/>
                      <w:lang w:val="en-GB" w:eastAsia="en-US"/>
                    </w:rPr>
                  </w:pPr>
                  <w:r w:rsidRPr="00B3544D">
                    <w:rPr>
                      <w:rFonts w:ascii="Calibri" w:hAnsi="Calibri" w:cs="Calibri"/>
                      <w:lang w:val="en-GB" w:eastAsia="en-US"/>
                    </w:rPr>
                    <w:t>75</w:t>
                  </w:r>
                </w:p>
              </w:tc>
            </w:tr>
            <w:tr w:rsidR="00B3544D" w:rsidRPr="00B3544D" w14:paraId="0FBBEE10" w14:textId="77777777" w:rsidTr="000F1667">
              <w:trPr>
                <w:jc w:val="center"/>
              </w:trPr>
              <w:tc>
                <w:tcPr>
                  <w:tcW w:w="2467" w:type="dxa"/>
                  <w:shd w:val="clear" w:color="auto" w:fill="auto"/>
                </w:tcPr>
                <w:p w14:paraId="102B1703" w14:textId="77777777" w:rsidR="00B3544D" w:rsidRPr="00B3544D" w:rsidRDefault="00B3544D" w:rsidP="00B3544D">
                  <w:pPr>
                    <w:rPr>
                      <w:rFonts w:ascii="Calibri" w:hAnsi="Calibri" w:cs="Calibri"/>
                      <w:iCs/>
                      <w:lang w:val="en-GB" w:eastAsia="en-US"/>
                    </w:rPr>
                  </w:pPr>
                  <w:r w:rsidRPr="00B3544D">
                    <w:rPr>
                      <w:rFonts w:ascii="Calibri" w:hAnsi="Calibri" w:cs="Calibri"/>
                      <w:lang w:val="en-GB" w:eastAsia="en-US"/>
                    </w:rPr>
                    <w:t>Independent study</w:t>
                  </w:r>
                </w:p>
              </w:tc>
              <w:tc>
                <w:tcPr>
                  <w:tcW w:w="2468" w:type="dxa"/>
                </w:tcPr>
                <w:p w14:paraId="601E9160" w14:textId="77777777" w:rsidR="00B3544D" w:rsidRPr="00B3544D" w:rsidRDefault="00B3544D" w:rsidP="00B3544D">
                  <w:pPr>
                    <w:jc w:val="center"/>
                    <w:rPr>
                      <w:rFonts w:ascii="Calibri" w:hAnsi="Calibri" w:cs="Calibri"/>
                      <w:lang w:val="en-GB" w:eastAsia="en-US"/>
                    </w:rPr>
                  </w:pPr>
                  <w:r w:rsidRPr="00B3544D">
                    <w:rPr>
                      <w:rFonts w:ascii="Calibri" w:hAnsi="Calibri" w:cs="Calibri"/>
                      <w:lang w:val="en-GB" w:eastAsia="en-US"/>
                    </w:rPr>
                    <w:t>73.5</w:t>
                  </w:r>
                </w:p>
              </w:tc>
            </w:tr>
            <w:tr w:rsidR="00B3544D" w:rsidRPr="00B3544D" w14:paraId="688EEFEF" w14:textId="77777777" w:rsidTr="000F1667">
              <w:trPr>
                <w:jc w:val="center"/>
              </w:trPr>
              <w:tc>
                <w:tcPr>
                  <w:tcW w:w="2467" w:type="dxa"/>
                  <w:shd w:val="clear" w:color="auto" w:fill="auto"/>
                </w:tcPr>
                <w:p w14:paraId="37A89BA7" w14:textId="77777777" w:rsidR="00B3544D" w:rsidRPr="00B3544D" w:rsidRDefault="00B3544D" w:rsidP="00B3544D">
                  <w:pPr>
                    <w:rPr>
                      <w:rFonts w:ascii="Calibri" w:hAnsi="Calibri" w:cs="Calibri"/>
                      <w:iCs/>
                      <w:lang w:val="en-GB" w:eastAsia="en-US"/>
                    </w:rPr>
                  </w:pPr>
                  <w:r w:rsidRPr="00B3544D">
                    <w:rPr>
                      <w:rFonts w:ascii="Calibri" w:hAnsi="Calibri" w:cs="Calibri"/>
                      <w:lang w:val="en-GB" w:eastAsia="en-US"/>
                    </w:rPr>
                    <w:t>Course Total</w:t>
                  </w:r>
                </w:p>
              </w:tc>
              <w:tc>
                <w:tcPr>
                  <w:tcW w:w="2468" w:type="dxa"/>
                </w:tcPr>
                <w:p w14:paraId="5A682637" w14:textId="77777777" w:rsidR="00B3544D" w:rsidRPr="00B3544D" w:rsidRDefault="00B3544D" w:rsidP="00B3544D">
                  <w:pPr>
                    <w:jc w:val="center"/>
                    <w:rPr>
                      <w:rFonts w:ascii="Calibri" w:hAnsi="Calibri" w:cs="Calibri"/>
                      <w:lang w:val="en-GB" w:eastAsia="en-US"/>
                    </w:rPr>
                  </w:pPr>
                  <w:r w:rsidRPr="00B3544D">
                    <w:rPr>
                      <w:rFonts w:ascii="Calibri" w:hAnsi="Calibri" w:cs="Calibri"/>
                      <w:lang w:val="en-GB" w:eastAsia="en-US"/>
                    </w:rPr>
                    <w:t>187.5</w:t>
                  </w:r>
                </w:p>
              </w:tc>
            </w:tr>
          </w:tbl>
          <w:p w14:paraId="4E978980" w14:textId="77777777" w:rsidR="00B3544D" w:rsidRPr="00B3544D" w:rsidRDefault="00B3544D" w:rsidP="00B3544D">
            <w:pPr>
              <w:rPr>
                <w:rFonts w:ascii="Calibri" w:hAnsi="Calibri" w:cs="Calibri"/>
                <w:sz w:val="22"/>
                <w:szCs w:val="22"/>
                <w:lang w:val="en-GB" w:eastAsia="en-US"/>
              </w:rPr>
            </w:pPr>
          </w:p>
        </w:tc>
      </w:tr>
      <w:tr w:rsidR="00B3544D" w:rsidRPr="00B3544D" w14:paraId="6ED1AC33" w14:textId="77777777" w:rsidTr="000F1667">
        <w:trPr>
          <w:jc w:val="center"/>
        </w:trPr>
        <w:tc>
          <w:tcPr>
            <w:tcW w:w="3306" w:type="dxa"/>
            <w:shd w:val="clear" w:color="auto" w:fill="DDD9C3"/>
            <w:vAlign w:val="center"/>
          </w:tcPr>
          <w:p w14:paraId="05D81414" w14:textId="77777777" w:rsidR="00B3544D" w:rsidRPr="00B3544D" w:rsidRDefault="00B3544D" w:rsidP="00B3544D">
            <w:pPr>
              <w:jc w:val="right"/>
              <w:rPr>
                <w:rFonts w:ascii="Calibri" w:hAnsi="Calibri" w:cs="Calibri"/>
                <w:b/>
                <w:caps/>
                <w:sz w:val="22"/>
                <w:szCs w:val="22"/>
                <w:lang w:val="en-GB" w:eastAsia="en-US"/>
              </w:rPr>
            </w:pPr>
            <w:r w:rsidRPr="00B3544D">
              <w:rPr>
                <w:rFonts w:ascii="Calibri" w:hAnsi="Calibri" w:cs="Calibri"/>
                <w:b/>
                <w:caps/>
                <w:sz w:val="22"/>
                <w:szCs w:val="22"/>
                <w:lang w:val="en-GB" w:eastAsia="en-US"/>
              </w:rPr>
              <w:t>Student Evaluation</w:t>
            </w:r>
          </w:p>
          <w:p w14:paraId="4D86FFF5" w14:textId="77777777" w:rsidR="00B3544D" w:rsidRPr="00B3544D" w:rsidRDefault="00B3544D" w:rsidP="00B3544D">
            <w:pPr>
              <w:jc w:val="both"/>
              <w:rPr>
                <w:rFonts w:ascii="Calibri" w:hAnsi="Calibri" w:cs="Calibri"/>
                <w:i/>
                <w:sz w:val="22"/>
                <w:szCs w:val="22"/>
                <w:lang w:val="en-GB" w:eastAsia="en-US"/>
              </w:rPr>
            </w:pPr>
            <w:r w:rsidRPr="00B3544D">
              <w:rPr>
                <w:rFonts w:ascii="Calibri" w:hAnsi="Calibri" w:cs="Calibri"/>
                <w:i/>
                <w:sz w:val="22"/>
                <w:szCs w:val="22"/>
                <w:lang w:val="en-GB" w:eastAsia="en-US"/>
              </w:rPr>
              <w:t xml:space="preserve"> </w:t>
            </w:r>
          </w:p>
        </w:tc>
        <w:tc>
          <w:tcPr>
            <w:tcW w:w="5166" w:type="dxa"/>
            <w:tcBorders>
              <w:bottom w:val="single" w:sz="4" w:space="0" w:color="auto"/>
            </w:tcBorders>
            <w:vAlign w:val="center"/>
          </w:tcPr>
          <w:p w14:paraId="4F1638CA" w14:textId="77777777" w:rsidR="00B3544D" w:rsidRPr="00B3544D" w:rsidRDefault="00B3544D" w:rsidP="006E6CC4">
            <w:pPr>
              <w:numPr>
                <w:ilvl w:val="0"/>
                <w:numId w:val="94"/>
              </w:numPr>
              <w:spacing w:before="60" w:after="200" w:line="276" w:lineRule="auto"/>
              <w:contextualSpacing/>
              <w:rPr>
                <w:rFonts w:ascii="Calibri" w:hAnsi="Calibri" w:cs="Calibri"/>
                <w:sz w:val="22"/>
                <w:szCs w:val="22"/>
                <w:lang w:val="en-GB" w:eastAsia="en-US"/>
              </w:rPr>
            </w:pPr>
            <w:r w:rsidRPr="00B3544D">
              <w:rPr>
                <w:rFonts w:ascii="Calibri" w:hAnsi="Calibri" w:cs="Calibri"/>
                <w:sz w:val="22"/>
                <w:szCs w:val="22"/>
                <w:lang w:val="en-GB" w:eastAsia="en-US"/>
              </w:rPr>
              <w:t>Submitted assignments: 20% of the final score</w:t>
            </w:r>
          </w:p>
          <w:p w14:paraId="228D6E9B" w14:textId="77777777" w:rsidR="00B3544D" w:rsidRPr="00B3544D" w:rsidRDefault="00B3544D" w:rsidP="006E6CC4">
            <w:pPr>
              <w:numPr>
                <w:ilvl w:val="0"/>
                <w:numId w:val="94"/>
              </w:numPr>
              <w:spacing w:before="60" w:after="200" w:line="276" w:lineRule="auto"/>
              <w:contextualSpacing/>
              <w:rPr>
                <w:rFonts w:ascii="Calibri" w:hAnsi="Calibri" w:cs="Calibri"/>
                <w:sz w:val="22"/>
                <w:szCs w:val="22"/>
                <w:lang w:val="en-GB" w:eastAsia="en-US"/>
              </w:rPr>
            </w:pPr>
            <w:r w:rsidRPr="00B3544D">
              <w:rPr>
                <w:rFonts w:ascii="Calibri" w:hAnsi="Calibri" w:cs="Calibri"/>
                <w:sz w:val="22"/>
                <w:szCs w:val="22"/>
                <w:lang w:val="en-GB" w:eastAsia="en-US"/>
              </w:rPr>
              <w:t>Written exams at the end of the semester (multiple- choice questions): 80% of the final score</w:t>
            </w:r>
          </w:p>
          <w:p w14:paraId="26D90641" w14:textId="77777777" w:rsidR="00B3544D" w:rsidRPr="00B3544D" w:rsidRDefault="00B3544D" w:rsidP="00B3544D">
            <w:pPr>
              <w:spacing w:before="60"/>
              <w:rPr>
                <w:rFonts w:ascii="Calibri" w:hAnsi="Calibri" w:cs="Calibri"/>
                <w:sz w:val="22"/>
                <w:szCs w:val="22"/>
                <w:lang w:val="en-GB" w:eastAsia="en-US"/>
              </w:rPr>
            </w:pPr>
            <w:r w:rsidRPr="00B3544D">
              <w:rPr>
                <w:rFonts w:ascii="Calibri" w:hAnsi="Calibri" w:cs="Calibri"/>
                <w:sz w:val="22"/>
                <w:szCs w:val="22"/>
                <w:lang w:val="en-GB" w:eastAsia="en-US"/>
              </w:rPr>
              <w:t xml:space="preserve">Students are aware of the process from the start of the semester and are constantly informed via the e-class platform.  </w:t>
            </w:r>
          </w:p>
        </w:tc>
      </w:tr>
    </w:tbl>
    <w:p w14:paraId="7CC81064" w14:textId="77777777" w:rsidR="00B3544D" w:rsidRPr="00B3544D" w:rsidRDefault="00B3544D" w:rsidP="006E6CC4">
      <w:pPr>
        <w:widowControl w:val="0"/>
        <w:numPr>
          <w:ilvl w:val="0"/>
          <w:numId w:val="128"/>
        </w:numPr>
        <w:autoSpaceDE w:val="0"/>
        <w:autoSpaceDN w:val="0"/>
        <w:adjustRightInd w:val="0"/>
        <w:spacing w:before="240" w:line="276" w:lineRule="auto"/>
        <w:contextualSpacing/>
        <w:rPr>
          <w:rFonts w:ascii="Calibri" w:hAnsi="Calibri" w:cs="Calibri"/>
          <w:b/>
          <w:sz w:val="22"/>
          <w:szCs w:val="22"/>
          <w:lang w:val="en-GB" w:eastAsia="en-US"/>
        </w:rPr>
      </w:pPr>
      <w:r w:rsidRPr="00B3544D">
        <w:rPr>
          <w:rFonts w:ascii="Calibri" w:hAnsi="Calibri" w:cs="Calibri"/>
          <w:b/>
          <w:sz w:val="22"/>
          <w:szCs w:val="22"/>
          <w:lang w:val="en-GB" w:eastAsia="en-US"/>
        </w:rPr>
        <w:t>SUGGESTED BIBLIOGRAPHY</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7A7B82FB" w14:textId="77777777" w:rsidTr="000F1667">
        <w:trPr>
          <w:jc w:val="center"/>
        </w:trPr>
        <w:tc>
          <w:tcPr>
            <w:tcW w:w="8472" w:type="dxa"/>
          </w:tcPr>
          <w:p w14:paraId="2229D3E0" w14:textId="77777777" w:rsidR="00B3544D" w:rsidRPr="00B3544D" w:rsidRDefault="00B3544D" w:rsidP="006E6CC4">
            <w:pPr>
              <w:numPr>
                <w:ilvl w:val="0"/>
                <w:numId w:val="93"/>
              </w:numPr>
              <w:spacing w:line="276" w:lineRule="auto"/>
              <w:contextualSpacing/>
              <w:rPr>
                <w:rFonts w:ascii="Calibri" w:hAnsi="Calibri" w:cs="Calibri"/>
                <w:sz w:val="22"/>
                <w:szCs w:val="22"/>
                <w:lang w:val="de-DE" w:eastAsia="en-US"/>
              </w:rPr>
            </w:pPr>
            <w:r w:rsidRPr="00B3544D">
              <w:rPr>
                <w:rFonts w:ascii="Calibri" w:hAnsi="Calibri" w:cs="Calibri"/>
                <w:sz w:val="22"/>
                <w:szCs w:val="22"/>
                <w:lang w:val="de-DE" w:eastAsia="en-US"/>
              </w:rPr>
              <w:lastRenderedPageBreak/>
              <w:t xml:space="preserve">Human nutrition, M. J. GIBNEY, H. H. VORSTER, F. J. KOK </w:t>
            </w:r>
          </w:p>
          <w:p w14:paraId="39B2027B" w14:textId="77777777" w:rsidR="00B3544D" w:rsidRPr="00B3544D" w:rsidRDefault="00B3544D" w:rsidP="006E6CC4">
            <w:pPr>
              <w:numPr>
                <w:ilvl w:val="0"/>
                <w:numId w:val="93"/>
              </w:numPr>
              <w:spacing w:line="276" w:lineRule="auto"/>
              <w:contextualSpacing/>
              <w:rPr>
                <w:rFonts w:ascii="Calibri" w:hAnsi="Calibri" w:cs="Calibri"/>
                <w:sz w:val="22"/>
                <w:szCs w:val="22"/>
                <w:lang w:val="en-GB" w:eastAsia="en-US"/>
              </w:rPr>
            </w:pPr>
            <w:r w:rsidRPr="00B3544D">
              <w:rPr>
                <w:rFonts w:ascii="Calibri" w:hAnsi="Calibri" w:cs="Calibri"/>
                <w:sz w:val="22"/>
                <w:szCs w:val="22"/>
                <w:lang w:val="en-GB" w:eastAsia="en-US"/>
              </w:rPr>
              <w:t>Nutrition &amp; Metabolism, Gropper S., Smith J., Groff J (Broken Hill Publishers)</w:t>
            </w:r>
          </w:p>
          <w:p w14:paraId="7D15F4CF" w14:textId="77777777" w:rsidR="00B3544D" w:rsidRPr="00B3544D" w:rsidRDefault="00B3544D" w:rsidP="006E6CC4">
            <w:pPr>
              <w:numPr>
                <w:ilvl w:val="0"/>
                <w:numId w:val="93"/>
              </w:numPr>
              <w:spacing w:line="276" w:lineRule="auto"/>
              <w:contextualSpacing/>
              <w:rPr>
                <w:rFonts w:ascii="Calibri" w:hAnsi="Calibri" w:cs="Calibri"/>
                <w:sz w:val="22"/>
                <w:szCs w:val="22"/>
                <w:lang w:val="en-GB" w:eastAsia="en-US"/>
              </w:rPr>
            </w:pPr>
            <w:r w:rsidRPr="00B3544D">
              <w:rPr>
                <w:rFonts w:ascii="Calibri" w:hAnsi="Calibri" w:cs="Calibri"/>
                <w:sz w:val="22"/>
                <w:szCs w:val="22"/>
                <w:lang w:val="en-GB" w:eastAsia="en-US"/>
              </w:rPr>
              <w:t>Ganong’s Medical Physiology, Barret K. (Broken Hill Publishers)</w:t>
            </w:r>
          </w:p>
          <w:p w14:paraId="4E5D9805" w14:textId="77777777" w:rsidR="00B3544D" w:rsidRPr="00B3544D" w:rsidRDefault="00B3544D" w:rsidP="006E6CC4">
            <w:pPr>
              <w:numPr>
                <w:ilvl w:val="0"/>
                <w:numId w:val="93"/>
              </w:numPr>
              <w:spacing w:line="276" w:lineRule="auto"/>
              <w:contextualSpacing/>
              <w:rPr>
                <w:rFonts w:ascii="Calibri" w:hAnsi="Calibri" w:cs="Calibri"/>
                <w:sz w:val="22"/>
                <w:szCs w:val="22"/>
                <w:lang w:val="en-GB" w:eastAsia="en-US"/>
              </w:rPr>
            </w:pPr>
            <w:r w:rsidRPr="00B3544D">
              <w:rPr>
                <w:rFonts w:ascii="Calibri" w:hAnsi="Calibri" w:cs="Calibri"/>
                <w:sz w:val="22"/>
                <w:szCs w:val="22"/>
                <w:lang w:val="en-GB" w:eastAsia="en-US"/>
              </w:rPr>
              <w:t>Nutrition and Dietetics for health Care, H.M. Barker, (Churchill Livingstone)</w:t>
            </w:r>
          </w:p>
          <w:p w14:paraId="779DC42A" w14:textId="77777777" w:rsidR="00B3544D" w:rsidRPr="00B3544D" w:rsidRDefault="00B3544D" w:rsidP="006E6CC4">
            <w:pPr>
              <w:numPr>
                <w:ilvl w:val="0"/>
                <w:numId w:val="93"/>
              </w:numPr>
              <w:spacing w:line="276" w:lineRule="auto"/>
              <w:contextualSpacing/>
              <w:rPr>
                <w:rFonts w:ascii="Calibri" w:eastAsia="Calibri" w:hAnsi="Calibri" w:cs="Calibri"/>
                <w:sz w:val="22"/>
                <w:szCs w:val="22"/>
                <w:lang w:val="en-US" w:eastAsia="en-US"/>
              </w:rPr>
            </w:pPr>
            <w:r w:rsidRPr="00B3544D">
              <w:rPr>
                <w:rFonts w:ascii="Calibri" w:hAnsi="Calibri" w:cs="Calibri"/>
                <w:sz w:val="22"/>
                <w:szCs w:val="22"/>
                <w:lang w:val="en-GB" w:eastAsia="en-US"/>
              </w:rPr>
              <w:t>ABC in nutrition disorders, J. MORRIS</w:t>
            </w:r>
            <w:r w:rsidRPr="00B3544D">
              <w:rPr>
                <w:rFonts w:ascii="Calibri" w:eastAsia="Calibri" w:hAnsi="Calibri" w:cs="Calibri"/>
                <w:sz w:val="22"/>
                <w:szCs w:val="22"/>
                <w:lang w:val="en-GB" w:eastAsia="en-US"/>
              </w:rPr>
              <w:t xml:space="preserve"> </w:t>
            </w:r>
          </w:p>
        </w:tc>
      </w:tr>
    </w:tbl>
    <w:p w14:paraId="6F5CBD9C" w14:textId="77777777" w:rsidR="00B3544D" w:rsidRPr="00B3544D" w:rsidRDefault="00B3544D" w:rsidP="00B3544D">
      <w:pPr>
        <w:spacing w:line="276" w:lineRule="auto"/>
        <w:jc w:val="center"/>
        <w:rPr>
          <w:rFonts w:ascii="Calibri" w:eastAsia="Calibri" w:hAnsi="Calibri" w:cs="Calibri"/>
          <w:sz w:val="22"/>
          <w:szCs w:val="22"/>
          <w:lang w:val="en-US" w:eastAsia="en-US"/>
        </w:rPr>
      </w:pPr>
    </w:p>
    <w:p w14:paraId="53E2EF33" w14:textId="77777777" w:rsidR="00B3544D" w:rsidRPr="00B3544D" w:rsidRDefault="00B3544D" w:rsidP="00B3544D">
      <w:pPr>
        <w:spacing w:line="276" w:lineRule="auto"/>
        <w:jc w:val="center"/>
        <w:rPr>
          <w:rFonts w:ascii="Calibri" w:eastAsia="Calibri" w:hAnsi="Calibri" w:cs="Calibri"/>
          <w:sz w:val="22"/>
          <w:szCs w:val="22"/>
          <w:lang w:val="en-US" w:eastAsia="en-US"/>
        </w:rPr>
      </w:pPr>
    </w:p>
    <w:p w14:paraId="43FF5629"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lang w:val="en-US"/>
        </w:rPr>
      </w:pPr>
      <w:r w:rsidRPr="00B3544D">
        <w:rPr>
          <w:rFonts w:asciiTheme="minorHAnsi" w:eastAsia="Calibri" w:hAnsiTheme="minorHAnsi" w:cstheme="minorHAnsi"/>
          <w:b/>
          <w:lang w:val="en-US"/>
        </w:rPr>
        <w:t>ANNEX OF THE COURSE OUTLINE</w:t>
      </w:r>
      <w:r w:rsidRPr="00B3544D">
        <w:rPr>
          <w:rFonts w:asciiTheme="minorHAnsi" w:eastAsia="Calibri" w:hAnsiTheme="minorHAnsi" w:cstheme="minorHAnsi"/>
          <w:b/>
          <w:lang w:val="en-US"/>
        </w:rPr>
        <w:br/>
        <w:t>Alternative ways of examining a course in emergency situations</w:t>
      </w:r>
    </w:p>
    <w:tbl>
      <w:tblPr>
        <w:tblStyle w:val="131"/>
        <w:tblW w:w="9091" w:type="dxa"/>
        <w:jc w:val="center"/>
        <w:tblLook w:val="04A0" w:firstRow="1" w:lastRow="0" w:firstColumn="1" w:lastColumn="0" w:noHBand="0" w:noVBand="1"/>
      </w:tblPr>
      <w:tblGrid>
        <w:gridCol w:w="2386"/>
        <w:gridCol w:w="6705"/>
      </w:tblGrid>
      <w:tr w:rsidR="00B3544D" w:rsidRPr="00B3544D" w14:paraId="6D494F69" w14:textId="77777777" w:rsidTr="000F1667">
        <w:trPr>
          <w:jc w:val="center"/>
        </w:trPr>
        <w:tc>
          <w:tcPr>
            <w:tcW w:w="2386" w:type="dxa"/>
            <w:shd w:val="clear" w:color="auto" w:fill="auto"/>
            <w:vAlign w:val="center"/>
          </w:tcPr>
          <w:p w14:paraId="35994C8B" w14:textId="77777777" w:rsidR="00B3544D" w:rsidRPr="00B3544D" w:rsidRDefault="00B3544D" w:rsidP="00B3544D">
            <w:pPr>
              <w:spacing w:before="120" w:after="120"/>
              <w:ind w:left="-112"/>
              <w:jc w:val="right"/>
              <w:rPr>
                <w:rFonts w:ascii="Calibri" w:eastAsia="Calibri" w:hAnsi="Calibri" w:cs="Calibri"/>
                <w:lang w:val="en-GB" w:eastAsia="en-US"/>
              </w:rPr>
            </w:pPr>
            <w:r w:rsidRPr="00B3544D">
              <w:rPr>
                <w:rFonts w:ascii="Calibri" w:eastAsia="Calibri" w:hAnsi="Calibri" w:cs="Calibri"/>
                <w:lang w:val="en-GB" w:eastAsia="en-US"/>
              </w:rPr>
              <w:t>Teacher</w:t>
            </w:r>
          </w:p>
        </w:tc>
        <w:tc>
          <w:tcPr>
            <w:tcW w:w="6705" w:type="dxa"/>
            <w:shd w:val="clear" w:color="auto" w:fill="auto"/>
            <w:vAlign w:val="center"/>
          </w:tcPr>
          <w:p w14:paraId="551A4EAE" w14:textId="77777777" w:rsidR="00B3544D" w:rsidRPr="00B3544D" w:rsidRDefault="00B3544D" w:rsidP="00B3544D">
            <w:pPr>
              <w:spacing w:before="120" w:after="120"/>
              <w:rPr>
                <w:rFonts w:ascii="Calibri" w:eastAsia="Calibri" w:hAnsi="Calibri" w:cs="Calibri"/>
                <w:lang w:val="en-GB" w:eastAsia="en-US"/>
              </w:rPr>
            </w:pPr>
            <w:r w:rsidRPr="00B3544D">
              <w:rPr>
                <w:rFonts w:ascii="Calibri" w:eastAsia="Calibri" w:hAnsi="Calibri" w:cs="Calibri"/>
                <w:lang w:val="en-GB" w:eastAsia="en-US"/>
              </w:rPr>
              <w:t>Olga Pagonopoulou</w:t>
            </w:r>
          </w:p>
        </w:tc>
      </w:tr>
      <w:tr w:rsidR="00B3544D" w:rsidRPr="00B3544D" w14:paraId="34E7442F" w14:textId="77777777" w:rsidTr="000F1667">
        <w:trPr>
          <w:jc w:val="center"/>
        </w:trPr>
        <w:tc>
          <w:tcPr>
            <w:tcW w:w="2386" w:type="dxa"/>
            <w:shd w:val="clear" w:color="auto" w:fill="auto"/>
            <w:vAlign w:val="center"/>
          </w:tcPr>
          <w:p w14:paraId="3078660F" w14:textId="77777777" w:rsidR="00B3544D" w:rsidRPr="00B3544D" w:rsidRDefault="00B3544D" w:rsidP="00B3544D">
            <w:pPr>
              <w:spacing w:before="120" w:after="120"/>
              <w:ind w:left="-112"/>
              <w:jc w:val="right"/>
              <w:rPr>
                <w:rFonts w:ascii="Calibri" w:eastAsia="Calibri" w:hAnsi="Calibri" w:cs="Calibri"/>
                <w:lang w:val="en-GB" w:eastAsia="en-US"/>
              </w:rPr>
            </w:pPr>
            <w:r w:rsidRPr="00B3544D">
              <w:rPr>
                <w:rFonts w:ascii="Calibri" w:eastAsia="Calibri" w:hAnsi="Calibri" w:cs="Calibri"/>
                <w:lang w:val="en-GB" w:eastAsia="en-US"/>
              </w:rPr>
              <w:t>Contact details</w:t>
            </w:r>
          </w:p>
        </w:tc>
        <w:tc>
          <w:tcPr>
            <w:tcW w:w="6705" w:type="dxa"/>
            <w:shd w:val="clear" w:color="auto" w:fill="auto"/>
            <w:vAlign w:val="center"/>
          </w:tcPr>
          <w:p w14:paraId="15F00B1E" w14:textId="77777777" w:rsidR="00B3544D" w:rsidRPr="00B3544D" w:rsidRDefault="00B3544D" w:rsidP="00B3544D">
            <w:pPr>
              <w:spacing w:before="120" w:after="120"/>
              <w:rPr>
                <w:rFonts w:ascii="Calibri" w:eastAsia="Calibri" w:hAnsi="Calibri" w:cs="Calibri"/>
                <w:lang w:val="en-US" w:eastAsia="en-US"/>
              </w:rPr>
            </w:pPr>
            <w:r w:rsidRPr="00B3544D">
              <w:rPr>
                <w:rFonts w:ascii="Calibri" w:eastAsia="Calibri" w:hAnsi="Calibri"/>
                <w:lang w:val="en-US" w:eastAsia="en-US"/>
              </w:rPr>
              <w:t>opagonop</w:t>
            </w:r>
            <w:hyperlink r:id="rId203" w:history="1">
              <w:r w:rsidRPr="00B3544D">
                <w:rPr>
                  <w:rFonts w:ascii="Calibri" w:eastAsia="Calibri" w:hAnsi="Calibri" w:cs="Calibri"/>
                  <w:lang w:val="en-GB" w:eastAsia="en-US"/>
                </w:rPr>
                <w:t>@agro.duth.gr</w:t>
              </w:r>
            </w:hyperlink>
            <w:r w:rsidRPr="00B3544D">
              <w:rPr>
                <w:rFonts w:ascii="Calibri" w:eastAsia="Calibri" w:hAnsi="Calibri" w:cs="Calibri"/>
                <w:lang w:val="en-GB" w:eastAsia="en-US"/>
              </w:rPr>
              <w:t>, 2551030525, e-class</w:t>
            </w:r>
          </w:p>
        </w:tc>
      </w:tr>
      <w:tr w:rsidR="00B3544D" w:rsidRPr="00B3544D" w14:paraId="6B36D55E" w14:textId="77777777" w:rsidTr="000F1667">
        <w:trPr>
          <w:jc w:val="center"/>
        </w:trPr>
        <w:tc>
          <w:tcPr>
            <w:tcW w:w="2386" w:type="dxa"/>
            <w:vAlign w:val="center"/>
          </w:tcPr>
          <w:p w14:paraId="272F8116" w14:textId="77777777" w:rsidR="00B3544D" w:rsidRPr="00B3544D" w:rsidRDefault="00B3544D" w:rsidP="00B3544D">
            <w:pPr>
              <w:spacing w:before="120" w:after="120"/>
              <w:ind w:left="-106" w:right="11"/>
              <w:jc w:val="right"/>
              <w:rPr>
                <w:rFonts w:ascii="Calibri" w:eastAsia="Calibri" w:hAnsi="Calibri" w:cs="Calibri"/>
                <w:lang w:val="en-GB" w:eastAsia="en-US"/>
              </w:rPr>
            </w:pPr>
            <w:r w:rsidRPr="00B3544D">
              <w:rPr>
                <w:rFonts w:ascii="Calibri" w:eastAsia="Calibri" w:hAnsi="Calibri" w:cs="Calibri"/>
                <w:lang w:val="en-GB" w:eastAsia="en-US"/>
              </w:rPr>
              <w:t>Supervisors</w:t>
            </w:r>
          </w:p>
        </w:tc>
        <w:tc>
          <w:tcPr>
            <w:tcW w:w="6705" w:type="dxa"/>
            <w:vAlign w:val="center"/>
          </w:tcPr>
          <w:p w14:paraId="647803CE" w14:textId="77777777" w:rsidR="00B3544D" w:rsidRPr="00B3544D" w:rsidRDefault="00B3544D" w:rsidP="00B3544D">
            <w:pPr>
              <w:spacing w:before="120" w:after="120"/>
              <w:rPr>
                <w:rFonts w:ascii="Calibri" w:eastAsia="Calibri" w:hAnsi="Calibri" w:cs="Calibri"/>
                <w:lang w:val="en-GB" w:eastAsia="en-US"/>
              </w:rPr>
            </w:pPr>
            <w:r w:rsidRPr="00B3544D">
              <w:rPr>
                <w:rFonts w:ascii="Calibri" w:eastAsia="Calibri" w:hAnsi="Calibri" w:cs="Calibri"/>
                <w:lang w:val="en-GB" w:eastAsia="en-US"/>
              </w:rPr>
              <w:t>NO</w:t>
            </w:r>
          </w:p>
        </w:tc>
      </w:tr>
      <w:tr w:rsidR="00B3544D" w:rsidRPr="00B3544D" w14:paraId="02C30122" w14:textId="77777777" w:rsidTr="000F1667">
        <w:trPr>
          <w:jc w:val="center"/>
        </w:trPr>
        <w:tc>
          <w:tcPr>
            <w:tcW w:w="2386" w:type="dxa"/>
            <w:vAlign w:val="center"/>
          </w:tcPr>
          <w:p w14:paraId="31A467B1" w14:textId="77777777" w:rsidR="00B3544D" w:rsidRPr="00B3544D" w:rsidRDefault="00B3544D" w:rsidP="00B3544D">
            <w:pPr>
              <w:spacing w:before="120" w:after="120"/>
              <w:ind w:left="-154" w:right="-37"/>
              <w:contextualSpacing/>
              <w:jc w:val="right"/>
              <w:rPr>
                <w:rFonts w:ascii="Calibri" w:eastAsia="Calibri" w:hAnsi="Calibri" w:cs="Calibri"/>
                <w:lang w:val="en-GB" w:eastAsia="en-US"/>
              </w:rPr>
            </w:pPr>
            <w:r w:rsidRPr="00B3544D">
              <w:rPr>
                <w:rFonts w:ascii="Calibri" w:eastAsia="Calibri" w:hAnsi="Calibri" w:cs="Calibri"/>
                <w:lang w:val="en-GB" w:eastAsia="en-US"/>
              </w:rPr>
              <w:t>Evaluation methods</w:t>
            </w:r>
          </w:p>
        </w:tc>
        <w:tc>
          <w:tcPr>
            <w:tcW w:w="6705" w:type="dxa"/>
            <w:vAlign w:val="center"/>
          </w:tcPr>
          <w:p w14:paraId="0B2AC48D" w14:textId="77777777" w:rsidR="00B3544D" w:rsidRPr="00B3544D" w:rsidRDefault="00B3544D" w:rsidP="00B3544D">
            <w:pPr>
              <w:spacing w:before="120" w:after="120"/>
              <w:jc w:val="both"/>
              <w:rPr>
                <w:rFonts w:ascii="Calibri" w:eastAsia="Calibri" w:hAnsi="Calibri" w:cs="Calibri"/>
                <w:lang w:val="en-GB" w:eastAsia="en-US"/>
              </w:rPr>
            </w:pPr>
            <w:r w:rsidRPr="00B3544D">
              <w:rPr>
                <w:rFonts w:ascii="Calibri" w:eastAsia="Calibri" w:hAnsi="Calibri" w:cs="Calibri"/>
                <w:lang w:val="en-GB" w:eastAsia="en-US"/>
              </w:rPr>
              <w:t>Written assignments and final exercises</w:t>
            </w:r>
          </w:p>
        </w:tc>
      </w:tr>
      <w:tr w:rsidR="00B3544D" w:rsidRPr="00B3544D" w14:paraId="3116CD58" w14:textId="77777777" w:rsidTr="000F1667">
        <w:trPr>
          <w:jc w:val="center"/>
        </w:trPr>
        <w:tc>
          <w:tcPr>
            <w:tcW w:w="2386" w:type="dxa"/>
            <w:vAlign w:val="center"/>
          </w:tcPr>
          <w:p w14:paraId="0E0F39C4" w14:textId="77777777" w:rsidR="00B3544D" w:rsidRPr="00B3544D" w:rsidRDefault="00B3544D" w:rsidP="00B3544D">
            <w:pPr>
              <w:spacing w:before="120" w:after="120"/>
              <w:ind w:left="-106" w:right="11"/>
              <w:contextualSpacing/>
              <w:jc w:val="right"/>
              <w:rPr>
                <w:rFonts w:ascii="Calibri" w:eastAsia="Calibri" w:hAnsi="Calibri" w:cs="Calibri"/>
                <w:lang w:val="en-GB" w:eastAsia="en-US"/>
              </w:rPr>
            </w:pPr>
            <w:r w:rsidRPr="00B3544D">
              <w:rPr>
                <w:rFonts w:ascii="Calibri" w:eastAsia="Calibri" w:hAnsi="Calibri" w:cs="Calibri"/>
                <w:lang w:val="en-GB" w:eastAsia="en-US"/>
              </w:rPr>
              <w:t>Implementation Instructions</w:t>
            </w:r>
          </w:p>
        </w:tc>
        <w:tc>
          <w:tcPr>
            <w:tcW w:w="6705" w:type="dxa"/>
            <w:vAlign w:val="center"/>
          </w:tcPr>
          <w:p w14:paraId="7927C176" w14:textId="77777777" w:rsidR="00B3544D" w:rsidRPr="00B3544D" w:rsidRDefault="00B3544D" w:rsidP="00B3544D">
            <w:pPr>
              <w:spacing w:before="120" w:after="120"/>
              <w:jc w:val="both"/>
              <w:rPr>
                <w:rFonts w:ascii="Calibri" w:eastAsia="Calibri" w:hAnsi="Calibri" w:cs="Calibri"/>
                <w:lang w:val="en-GB" w:eastAsia="en-US"/>
              </w:rPr>
            </w:pPr>
            <w:r w:rsidRPr="00B3544D">
              <w:rPr>
                <w:rFonts w:ascii="Calibri" w:eastAsia="Calibri" w:hAnsi="Calibri" w:cs="Calibri"/>
                <w:lang w:val="en-GB" w:eastAsia="en-US"/>
              </w:rPr>
              <w:t xml:space="preserve">Written assignments should be uploaded in e-class platform until the day of the final exams. </w:t>
            </w:r>
          </w:p>
          <w:p w14:paraId="0535B1A0" w14:textId="77777777" w:rsidR="00B3544D" w:rsidRPr="00B3544D" w:rsidRDefault="00B3544D" w:rsidP="00B3544D">
            <w:pPr>
              <w:spacing w:before="120" w:after="120"/>
              <w:jc w:val="both"/>
              <w:rPr>
                <w:rFonts w:ascii="Calibri" w:eastAsia="Calibri" w:hAnsi="Calibri" w:cs="Calibri"/>
                <w:lang w:val="en-GB" w:eastAsia="en-US"/>
              </w:rPr>
            </w:pPr>
            <w:r w:rsidRPr="00B3544D">
              <w:rPr>
                <w:rFonts w:ascii="Calibri" w:eastAsia="Calibri" w:hAnsi="Calibri" w:cs="Calibri"/>
                <w:lang w:val="en-GB" w:eastAsia="en-US"/>
              </w:rPr>
              <w:t>Final exams (multiple choice questions) will be accessible via e-class platform at the specific date and time.</w:t>
            </w:r>
          </w:p>
          <w:p w14:paraId="77EBEE02" w14:textId="77777777" w:rsidR="00B3544D" w:rsidRPr="00B3544D" w:rsidRDefault="00B3544D" w:rsidP="00B3544D">
            <w:pPr>
              <w:spacing w:before="120" w:after="120"/>
              <w:jc w:val="both"/>
              <w:rPr>
                <w:rFonts w:ascii="Calibri" w:eastAsia="Calibri" w:hAnsi="Calibri" w:cs="Calibri"/>
                <w:lang w:val="en-GB" w:eastAsia="en-US"/>
              </w:rPr>
            </w:pPr>
            <w:r w:rsidRPr="00B3544D">
              <w:rPr>
                <w:rFonts w:ascii="Calibri" w:eastAsia="Calibri" w:hAnsi="Calibri" w:cs="Calibri"/>
                <w:lang w:val="en-GB" w:eastAsia="en-US"/>
              </w:rPr>
              <w:t xml:space="preserve">In the case of difficulties with the platform, please contact Associate Prof. Olga Pagonopoulou.  </w:t>
            </w:r>
          </w:p>
        </w:tc>
      </w:tr>
    </w:tbl>
    <w:p w14:paraId="52D0844E" w14:textId="77777777" w:rsidR="00B3544D" w:rsidRPr="00B3544D" w:rsidRDefault="00B3544D" w:rsidP="00B3544D">
      <w:pPr>
        <w:spacing w:line="259" w:lineRule="auto"/>
        <w:rPr>
          <w:rFonts w:ascii="Calibri" w:eastAsia="Calibri" w:hAnsi="Calibri" w:cs="Calibri"/>
          <w:sz w:val="22"/>
          <w:szCs w:val="22"/>
          <w:lang w:val="en-GB" w:eastAsia="en-US"/>
        </w:rPr>
      </w:pPr>
    </w:p>
    <w:p w14:paraId="24708E49" w14:textId="77777777" w:rsidR="00B3544D" w:rsidRPr="00B3544D" w:rsidRDefault="00B3544D" w:rsidP="00B3544D">
      <w:pPr>
        <w:spacing w:line="259" w:lineRule="auto"/>
        <w:rPr>
          <w:rFonts w:ascii="Calibri" w:eastAsia="Calibri" w:hAnsi="Calibri" w:cs="Calibri"/>
          <w:sz w:val="22"/>
          <w:szCs w:val="22"/>
          <w:lang w:val="en-GB" w:eastAsia="en-US"/>
        </w:rPr>
      </w:pPr>
    </w:p>
    <w:p w14:paraId="0D0F5A38" w14:textId="77777777" w:rsidR="00B3544D" w:rsidRPr="00B3544D" w:rsidRDefault="00B3544D" w:rsidP="00B3544D">
      <w:pPr>
        <w:spacing w:line="259" w:lineRule="auto"/>
        <w:rPr>
          <w:rFonts w:ascii="Calibri" w:eastAsia="Calibri" w:hAnsi="Calibri" w:cs="Calibri"/>
          <w:sz w:val="22"/>
          <w:szCs w:val="22"/>
          <w:lang w:val="en-GB" w:eastAsia="en-US"/>
        </w:rPr>
      </w:pPr>
    </w:p>
    <w:p w14:paraId="2104C5B3" w14:textId="77777777" w:rsidR="00B3544D" w:rsidRPr="00B3544D" w:rsidRDefault="00B3544D" w:rsidP="00B3544D">
      <w:pPr>
        <w:pBdr>
          <w:top w:val="single" w:sz="4" w:space="1" w:color="auto"/>
          <w:left w:val="single" w:sz="4" w:space="4" w:color="auto"/>
          <w:bottom w:val="single" w:sz="4" w:space="1" w:color="auto"/>
          <w:right w:val="single" w:sz="4" w:space="4" w:color="auto"/>
        </w:pBdr>
        <w:shd w:val="clear" w:color="auto" w:fill="808080" w:themeFill="background1" w:themeFillShade="80"/>
        <w:jc w:val="center"/>
        <w:rPr>
          <w:rFonts w:asciiTheme="minorHAnsi" w:hAnsiTheme="minorHAnsi" w:cstheme="minorHAnsi"/>
          <w:b/>
          <w:color w:val="FFFFFF" w:themeColor="background1"/>
          <w:sz w:val="32"/>
          <w:szCs w:val="32"/>
        </w:rPr>
      </w:pPr>
      <w:r w:rsidRPr="00B3544D">
        <w:rPr>
          <w:rFonts w:asciiTheme="minorHAnsi" w:hAnsiTheme="minorHAnsi" w:cstheme="minorHAnsi"/>
          <w:b/>
          <w:color w:val="FFFFFF" w:themeColor="background1"/>
          <w:sz w:val="32"/>
          <w:szCs w:val="32"/>
        </w:rPr>
        <w:t>ΜΑΘΗΜΑΤΑ</w:t>
      </w:r>
      <w:r w:rsidRPr="00B3544D">
        <w:rPr>
          <w:rFonts w:asciiTheme="minorHAnsi" w:eastAsia="BatangChe" w:hAnsiTheme="minorHAnsi"/>
          <w:b/>
          <w:sz w:val="36"/>
          <w:szCs w:val="36"/>
        </w:rPr>
        <w:t xml:space="preserve"> </w:t>
      </w:r>
      <w:r w:rsidRPr="00B3544D">
        <w:rPr>
          <w:rFonts w:asciiTheme="minorHAnsi" w:hAnsiTheme="minorHAnsi" w:cstheme="minorHAnsi"/>
          <w:b/>
          <w:color w:val="FFFFFF" w:themeColor="background1"/>
          <w:sz w:val="32"/>
          <w:szCs w:val="32"/>
        </w:rPr>
        <w:t>2ου ΕΞΑΜΗΝΟΥ</w:t>
      </w:r>
    </w:p>
    <w:p w14:paraId="4F213613" w14:textId="77777777" w:rsidR="00B3544D" w:rsidRPr="00B3544D" w:rsidRDefault="00B3544D" w:rsidP="00B3544D">
      <w:pPr>
        <w:jc w:val="center"/>
        <w:rPr>
          <w:rFonts w:asciiTheme="minorHAnsi" w:eastAsia="BatangChe" w:hAnsiTheme="minorHAnsi"/>
          <w:b/>
          <w:sz w:val="28"/>
          <w:szCs w:val="28"/>
        </w:rPr>
      </w:pPr>
    </w:p>
    <w:p w14:paraId="48244CC5" w14:textId="77777777" w:rsidR="00B3544D" w:rsidRPr="00B3544D" w:rsidRDefault="00B3544D" w:rsidP="00B3544D">
      <w:pPr>
        <w:pBdr>
          <w:top w:val="single" w:sz="4" w:space="1" w:color="auto"/>
          <w:left w:val="single" w:sz="4" w:space="4" w:color="auto"/>
          <w:bottom w:val="single" w:sz="4" w:space="1" w:color="auto"/>
          <w:right w:val="single" w:sz="4" w:space="4" w:color="auto"/>
        </w:pBdr>
        <w:shd w:val="clear" w:color="auto" w:fill="808080" w:themeFill="background1" w:themeFillShade="80"/>
        <w:jc w:val="center"/>
        <w:rPr>
          <w:rFonts w:asciiTheme="minorHAnsi" w:hAnsiTheme="minorHAnsi" w:cstheme="minorHAnsi"/>
          <w:b/>
          <w:color w:val="FFFFFF" w:themeColor="background1"/>
          <w:sz w:val="28"/>
          <w:szCs w:val="28"/>
        </w:rPr>
      </w:pPr>
      <w:r w:rsidRPr="00B3544D">
        <w:rPr>
          <w:rFonts w:asciiTheme="minorHAnsi" w:hAnsiTheme="minorHAnsi" w:cstheme="minorHAnsi"/>
          <w:b/>
          <w:color w:val="FFFFFF" w:themeColor="background1"/>
          <w:sz w:val="28"/>
          <w:szCs w:val="28"/>
        </w:rPr>
        <w:t>Α. Ειδίκευση Επιστημών Φυτών και Περιβάλλοντος</w:t>
      </w:r>
    </w:p>
    <w:p w14:paraId="33A2018D" w14:textId="77777777" w:rsidR="00B3544D" w:rsidRPr="00B3544D" w:rsidRDefault="00B3544D" w:rsidP="00B3544D">
      <w:pPr>
        <w:jc w:val="center"/>
        <w:rPr>
          <w:rFonts w:asciiTheme="minorHAnsi" w:eastAsia="BatangChe" w:hAnsiTheme="minorHAnsi"/>
          <w:b/>
        </w:rPr>
      </w:pPr>
    </w:p>
    <w:p w14:paraId="69224BD9" w14:textId="77777777" w:rsidR="00B3544D" w:rsidRPr="00B3544D" w:rsidRDefault="00B3544D" w:rsidP="00B3544D">
      <w:pPr>
        <w:jc w:val="center"/>
        <w:rPr>
          <w:rFonts w:asciiTheme="minorHAnsi" w:eastAsia="BatangChe" w:hAnsiTheme="minorHAnsi"/>
          <w:b/>
          <w:sz w:val="28"/>
          <w:szCs w:val="28"/>
        </w:rPr>
      </w:pPr>
      <w:r w:rsidRPr="00B3544D">
        <w:rPr>
          <w:rFonts w:asciiTheme="minorHAnsi" w:eastAsia="BatangChe" w:hAnsiTheme="minorHAnsi"/>
          <w:b/>
          <w:sz w:val="28"/>
          <w:szCs w:val="28"/>
        </w:rPr>
        <w:t>Ρύπανση Αγροοικοσυστημάτων</w:t>
      </w:r>
    </w:p>
    <w:p w14:paraId="63C4A490" w14:textId="77777777" w:rsidR="00B3544D" w:rsidRPr="00B3544D" w:rsidRDefault="00B3544D" w:rsidP="00B3544D">
      <w:pPr>
        <w:pBdr>
          <w:bottom w:val="single" w:sz="4" w:space="1" w:color="auto"/>
        </w:pBdr>
        <w:jc w:val="center"/>
        <w:rPr>
          <w:rFonts w:ascii="Calibri" w:hAnsi="Calibri" w:cs="Arial"/>
          <w:b/>
        </w:rPr>
      </w:pPr>
    </w:p>
    <w:p w14:paraId="09EA1543" w14:textId="77777777" w:rsidR="00B3544D" w:rsidRPr="00B3544D" w:rsidRDefault="00B3544D" w:rsidP="00B3544D">
      <w:pPr>
        <w:jc w:val="center"/>
        <w:rPr>
          <w:rFonts w:ascii="Calibri" w:hAnsi="Calibri" w:cs="Arial"/>
        </w:rPr>
      </w:pPr>
      <w:r w:rsidRPr="00B3544D">
        <w:rPr>
          <w:rFonts w:ascii="Calibri" w:hAnsi="Calibri" w:cs="Arial"/>
          <w:b/>
        </w:rPr>
        <w:t>ΠΕΡΙΓΡΑΜΜΑ ΜΑΘΗΜΑΤΟΣ</w:t>
      </w:r>
    </w:p>
    <w:p w14:paraId="743E62DC" w14:textId="77777777" w:rsidR="00B3544D" w:rsidRPr="00B3544D" w:rsidRDefault="00B3544D" w:rsidP="006E6CC4">
      <w:pPr>
        <w:widowControl w:val="0"/>
        <w:numPr>
          <w:ilvl w:val="0"/>
          <w:numId w:val="177"/>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ΓΕΝΙΚΑ</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5"/>
        <w:gridCol w:w="1199"/>
        <w:gridCol w:w="1042"/>
        <w:gridCol w:w="1357"/>
        <w:gridCol w:w="339"/>
        <w:gridCol w:w="1599"/>
      </w:tblGrid>
      <w:tr w:rsidR="00B3544D" w:rsidRPr="00B3544D" w14:paraId="79D448A1" w14:textId="77777777" w:rsidTr="000F1667">
        <w:trPr>
          <w:jc w:val="center"/>
        </w:trPr>
        <w:tc>
          <w:tcPr>
            <w:tcW w:w="3009" w:type="dxa"/>
            <w:shd w:val="clear" w:color="auto" w:fill="DDD9C3"/>
            <w:vAlign w:val="center"/>
          </w:tcPr>
          <w:p w14:paraId="1863829E"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ΣΧΟΛΗ</w:t>
            </w:r>
          </w:p>
        </w:tc>
        <w:tc>
          <w:tcPr>
            <w:tcW w:w="5612" w:type="dxa"/>
            <w:gridSpan w:val="5"/>
            <w:vAlign w:val="center"/>
          </w:tcPr>
          <w:p w14:paraId="3C96A211" w14:textId="77777777" w:rsidR="00B3544D" w:rsidRPr="00B3544D" w:rsidRDefault="00B3544D" w:rsidP="00B3544D">
            <w:pPr>
              <w:rPr>
                <w:rFonts w:asciiTheme="minorHAnsi" w:hAnsiTheme="minorHAnsi" w:cstheme="minorHAnsi"/>
                <w:sz w:val="22"/>
                <w:szCs w:val="22"/>
              </w:rPr>
            </w:pPr>
            <w:r w:rsidRPr="00B3544D">
              <w:rPr>
                <w:rFonts w:ascii="Calibri" w:hAnsi="Calibri" w:cs="Arial"/>
                <w:sz w:val="22"/>
                <w:szCs w:val="22"/>
              </w:rPr>
              <w:t>ΣΧΟΛΗ ΕΠΙΣΤΗΜΩΝ ΓΕΩΠΟΝΙΑΣ ΚΑΙ ΔΑΣΟΛΟΓΙΑΣ</w:t>
            </w:r>
          </w:p>
        </w:tc>
      </w:tr>
      <w:tr w:rsidR="00B3544D" w:rsidRPr="00B3544D" w14:paraId="77EC82DD" w14:textId="77777777" w:rsidTr="000F1667">
        <w:trPr>
          <w:jc w:val="center"/>
        </w:trPr>
        <w:tc>
          <w:tcPr>
            <w:tcW w:w="3009" w:type="dxa"/>
            <w:shd w:val="clear" w:color="auto" w:fill="DDD9C3"/>
            <w:vAlign w:val="center"/>
          </w:tcPr>
          <w:p w14:paraId="5FF33C40"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ΤΜΗΜΑ/ΠΜΣ</w:t>
            </w:r>
          </w:p>
        </w:tc>
        <w:tc>
          <w:tcPr>
            <w:tcW w:w="5612" w:type="dxa"/>
            <w:gridSpan w:val="5"/>
            <w:vAlign w:val="center"/>
          </w:tcPr>
          <w:p w14:paraId="115B5585"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ΑΓΡΟΤΙΚΗΣ ΑΝΑΠΤΥΞΗΣ/ΑΕΙΦΟΡΙΚΑ ΣΥΣΤΗΜΑΤΑ ΠΑΡΑΓΩΓΗΣ ΚΑΙ ΠΕΡΙΒΑΛΛΟΝ ΣΤΗ ΓΕΩΡΓΙΑ</w:t>
            </w:r>
          </w:p>
        </w:tc>
      </w:tr>
      <w:tr w:rsidR="00B3544D" w:rsidRPr="00B3544D" w14:paraId="489A91A3" w14:textId="77777777" w:rsidTr="000F1667">
        <w:trPr>
          <w:jc w:val="center"/>
        </w:trPr>
        <w:tc>
          <w:tcPr>
            <w:tcW w:w="3009" w:type="dxa"/>
            <w:shd w:val="clear" w:color="auto" w:fill="DDD9C3"/>
            <w:vAlign w:val="center"/>
          </w:tcPr>
          <w:p w14:paraId="4765574A"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ΕΠΙΠΕΔΟ ΣΠΟΥΔΩΝ </w:t>
            </w:r>
          </w:p>
        </w:tc>
        <w:tc>
          <w:tcPr>
            <w:tcW w:w="5612" w:type="dxa"/>
            <w:gridSpan w:val="5"/>
            <w:vAlign w:val="center"/>
          </w:tcPr>
          <w:p w14:paraId="15D2873B" w14:textId="77777777" w:rsidR="00B3544D" w:rsidRPr="00B3544D" w:rsidRDefault="00B3544D" w:rsidP="00B3544D">
            <w:pPr>
              <w:rPr>
                <w:rFonts w:asciiTheme="minorHAnsi" w:hAnsiTheme="minorHAnsi" w:cstheme="minorHAnsi"/>
                <w:sz w:val="22"/>
                <w:szCs w:val="22"/>
                <w:lang w:val="en-US"/>
              </w:rPr>
            </w:pPr>
            <w:r w:rsidRPr="00B3544D">
              <w:rPr>
                <w:rFonts w:ascii="Calibri" w:hAnsi="Calibri" w:cs="Arial"/>
                <w:sz w:val="22"/>
                <w:szCs w:val="22"/>
              </w:rPr>
              <w:t>ΕΠΙΠΕΔΟ 7-ΜΕΤΑΠΤΥΧΙΑΚΟ ΔΙΠΛΩΜΑ ΕΙΔΙΚΕΥΣΗΣ</w:t>
            </w:r>
          </w:p>
        </w:tc>
      </w:tr>
      <w:tr w:rsidR="00B3544D" w:rsidRPr="00B3544D" w14:paraId="0928F40C" w14:textId="77777777" w:rsidTr="000F1667">
        <w:trPr>
          <w:jc w:val="center"/>
        </w:trPr>
        <w:tc>
          <w:tcPr>
            <w:tcW w:w="3009" w:type="dxa"/>
            <w:shd w:val="clear" w:color="auto" w:fill="DDD9C3"/>
            <w:vAlign w:val="center"/>
          </w:tcPr>
          <w:p w14:paraId="6CD204AF"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ΚΩΔΙΚΟΣ ΜΑΘΗΜΑΤΟΣ</w:t>
            </w:r>
          </w:p>
        </w:tc>
        <w:tc>
          <w:tcPr>
            <w:tcW w:w="1216" w:type="dxa"/>
            <w:vAlign w:val="center"/>
          </w:tcPr>
          <w:p w14:paraId="500AB20C" w14:textId="77777777" w:rsidR="00B3544D" w:rsidRPr="00B3544D" w:rsidRDefault="00B3544D" w:rsidP="00B3544D">
            <w:pPr>
              <w:rPr>
                <w:rFonts w:asciiTheme="minorHAnsi" w:hAnsiTheme="minorHAnsi" w:cstheme="minorHAnsi"/>
                <w:bCs/>
                <w:sz w:val="22"/>
                <w:szCs w:val="22"/>
                <w:lang w:val="en-US"/>
              </w:rPr>
            </w:pPr>
            <w:r w:rsidRPr="00B3544D">
              <w:rPr>
                <w:rFonts w:asciiTheme="minorHAnsi" w:hAnsiTheme="minorHAnsi" w:cstheme="minorHAnsi"/>
                <w:bCs/>
                <w:sz w:val="22"/>
                <w:szCs w:val="22"/>
                <w:lang w:val="en-US"/>
              </w:rPr>
              <w:t>PAGR04</w:t>
            </w:r>
          </w:p>
        </w:tc>
        <w:tc>
          <w:tcPr>
            <w:tcW w:w="2430" w:type="dxa"/>
            <w:gridSpan w:val="2"/>
            <w:shd w:val="clear" w:color="auto" w:fill="DDD9C3"/>
            <w:vAlign w:val="center"/>
          </w:tcPr>
          <w:p w14:paraId="455D5598"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ΕΞΑΜΗΝΟ ΣΠΟΥΔΩΝ</w:t>
            </w:r>
          </w:p>
        </w:tc>
        <w:tc>
          <w:tcPr>
            <w:tcW w:w="1966" w:type="dxa"/>
            <w:gridSpan w:val="2"/>
            <w:vAlign w:val="center"/>
          </w:tcPr>
          <w:p w14:paraId="28A97CE4" w14:textId="77777777" w:rsidR="00B3544D" w:rsidRPr="00B3544D" w:rsidRDefault="00B3544D" w:rsidP="00B3544D">
            <w:pPr>
              <w:rPr>
                <w:rFonts w:asciiTheme="minorHAnsi" w:hAnsiTheme="minorHAnsi" w:cstheme="minorHAnsi"/>
                <w:b/>
                <w:sz w:val="22"/>
                <w:szCs w:val="22"/>
                <w:lang w:val="en-US"/>
              </w:rPr>
            </w:pPr>
            <w:r w:rsidRPr="00B3544D">
              <w:rPr>
                <w:rFonts w:asciiTheme="minorHAnsi" w:hAnsiTheme="minorHAnsi" w:cstheme="minorHAnsi"/>
                <w:sz w:val="22"/>
                <w:szCs w:val="22"/>
                <w:lang w:val="en-US"/>
              </w:rPr>
              <w:t>2</w:t>
            </w:r>
            <w:r w:rsidRPr="00B3544D">
              <w:rPr>
                <w:rFonts w:asciiTheme="minorHAnsi" w:hAnsiTheme="minorHAnsi" w:cstheme="minorHAnsi"/>
                <w:sz w:val="22"/>
                <w:szCs w:val="22"/>
                <w:vertAlign w:val="superscript"/>
                <w:lang w:val="en-US"/>
              </w:rPr>
              <w:t>o</w:t>
            </w:r>
          </w:p>
        </w:tc>
      </w:tr>
      <w:tr w:rsidR="00B3544D" w:rsidRPr="00B3544D" w14:paraId="6E11797C" w14:textId="77777777" w:rsidTr="000F1667">
        <w:trPr>
          <w:trHeight w:val="375"/>
          <w:jc w:val="center"/>
        </w:trPr>
        <w:tc>
          <w:tcPr>
            <w:tcW w:w="3009" w:type="dxa"/>
            <w:shd w:val="clear" w:color="auto" w:fill="DDD9C3"/>
            <w:vAlign w:val="center"/>
          </w:tcPr>
          <w:p w14:paraId="03273333"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ΤΙΤΛΟΣ ΜΑΘΗΜΑΤΟΣ</w:t>
            </w:r>
          </w:p>
        </w:tc>
        <w:tc>
          <w:tcPr>
            <w:tcW w:w="5612" w:type="dxa"/>
            <w:gridSpan w:val="5"/>
            <w:vAlign w:val="center"/>
          </w:tcPr>
          <w:p w14:paraId="11E3DFE8"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ΡΥΠΑΝΣΗ ΑΓΡΟΟΙΚΟΣΥΣΤΗΜΑΤΩΝ</w:t>
            </w:r>
          </w:p>
        </w:tc>
      </w:tr>
      <w:tr w:rsidR="00B3544D" w:rsidRPr="00B3544D" w14:paraId="7213760E" w14:textId="77777777" w:rsidTr="000F1667">
        <w:trPr>
          <w:trHeight w:val="196"/>
          <w:jc w:val="center"/>
        </w:trPr>
        <w:tc>
          <w:tcPr>
            <w:tcW w:w="5298" w:type="dxa"/>
            <w:gridSpan w:val="3"/>
            <w:shd w:val="clear" w:color="auto" w:fill="DDD9C3"/>
            <w:vAlign w:val="center"/>
          </w:tcPr>
          <w:p w14:paraId="2F6E6F5A"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 xml:space="preserve">ΑΥΤΟΤΕΛΕΙΣ ΔΙΔΑΚΤΙΚΕΣ ΔΡΑΣΤΗΡΙΟΤΗΤΕΣ </w:t>
            </w:r>
            <w:r w:rsidRPr="00B3544D">
              <w:rPr>
                <w:rFonts w:asciiTheme="minorHAnsi" w:hAnsiTheme="minorHAnsi" w:cstheme="minorHAnsi"/>
                <w:b/>
                <w:sz w:val="22"/>
                <w:szCs w:val="22"/>
              </w:rPr>
              <w:br/>
            </w:r>
          </w:p>
        </w:tc>
        <w:tc>
          <w:tcPr>
            <w:tcW w:w="1701" w:type="dxa"/>
            <w:gridSpan w:val="2"/>
            <w:shd w:val="clear" w:color="auto" w:fill="DDD9C3"/>
            <w:vAlign w:val="center"/>
          </w:tcPr>
          <w:p w14:paraId="3AB2995A"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ΕΒΔΟΜΑΔΙΑΙΕΣ</w:t>
            </w:r>
            <w:r w:rsidRPr="00B3544D">
              <w:rPr>
                <w:rFonts w:asciiTheme="minorHAnsi" w:hAnsiTheme="minorHAnsi" w:cstheme="minorHAnsi"/>
                <w:b/>
                <w:sz w:val="22"/>
                <w:szCs w:val="22"/>
              </w:rPr>
              <w:br/>
              <w:t>ΩΡΕΣ Δ</w:t>
            </w:r>
            <w:r w:rsidRPr="00B3544D">
              <w:rPr>
                <w:rFonts w:asciiTheme="minorHAnsi" w:hAnsiTheme="minorHAnsi" w:cstheme="minorHAnsi"/>
                <w:b/>
                <w:sz w:val="22"/>
                <w:szCs w:val="22"/>
                <w:shd w:val="clear" w:color="auto" w:fill="D0CECE" w:themeFill="background2" w:themeFillShade="E6"/>
              </w:rPr>
              <w:t>ΙΔ</w:t>
            </w:r>
            <w:r w:rsidRPr="00B3544D">
              <w:rPr>
                <w:rFonts w:asciiTheme="minorHAnsi" w:hAnsiTheme="minorHAnsi" w:cstheme="minorHAnsi"/>
                <w:b/>
                <w:sz w:val="22"/>
                <w:szCs w:val="22"/>
              </w:rPr>
              <w:t>ΑΣΚΑΛΙΑΣ</w:t>
            </w:r>
          </w:p>
        </w:tc>
        <w:tc>
          <w:tcPr>
            <w:tcW w:w="1622" w:type="dxa"/>
            <w:shd w:val="clear" w:color="auto" w:fill="DDD9C3"/>
            <w:vAlign w:val="center"/>
          </w:tcPr>
          <w:p w14:paraId="70B1DA60"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ΠΙΣΤΩΤΙΚΕΣ ΜΟΝΑΔΕΣ</w:t>
            </w:r>
          </w:p>
        </w:tc>
      </w:tr>
      <w:tr w:rsidR="00B3544D" w:rsidRPr="00B3544D" w14:paraId="69455F39" w14:textId="77777777" w:rsidTr="000F1667">
        <w:trPr>
          <w:trHeight w:val="194"/>
          <w:jc w:val="center"/>
        </w:trPr>
        <w:tc>
          <w:tcPr>
            <w:tcW w:w="5298" w:type="dxa"/>
            <w:gridSpan w:val="3"/>
            <w:vAlign w:val="center"/>
          </w:tcPr>
          <w:p w14:paraId="6FA4E78D"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ΔΙΑΛΕΞΕΙΣ</w:t>
            </w:r>
          </w:p>
        </w:tc>
        <w:tc>
          <w:tcPr>
            <w:tcW w:w="1701" w:type="dxa"/>
            <w:gridSpan w:val="2"/>
            <w:vAlign w:val="center"/>
          </w:tcPr>
          <w:p w14:paraId="2453FECA"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3</w:t>
            </w:r>
          </w:p>
        </w:tc>
        <w:tc>
          <w:tcPr>
            <w:tcW w:w="1622" w:type="dxa"/>
            <w:vAlign w:val="center"/>
          </w:tcPr>
          <w:p w14:paraId="45625AE2"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7</w:t>
            </w:r>
            <w:r w:rsidRPr="00B3544D">
              <w:rPr>
                <w:rFonts w:asciiTheme="minorHAnsi" w:hAnsiTheme="minorHAnsi" w:cstheme="minorHAnsi"/>
                <w:sz w:val="22"/>
                <w:szCs w:val="22"/>
                <w:lang w:val="en-US"/>
              </w:rPr>
              <w:t>.</w:t>
            </w:r>
            <w:r w:rsidRPr="00B3544D">
              <w:rPr>
                <w:rFonts w:asciiTheme="minorHAnsi" w:hAnsiTheme="minorHAnsi" w:cstheme="minorHAnsi"/>
                <w:sz w:val="22"/>
                <w:szCs w:val="22"/>
              </w:rPr>
              <w:t>5</w:t>
            </w:r>
          </w:p>
        </w:tc>
      </w:tr>
      <w:tr w:rsidR="00B3544D" w:rsidRPr="00B3544D" w14:paraId="1A6775B0" w14:textId="77777777" w:rsidTr="000F1667">
        <w:trPr>
          <w:trHeight w:val="599"/>
          <w:jc w:val="center"/>
        </w:trPr>
        <w:tc>
          <w:tcPr>
            <w:tcW w:w="3009" w:type="dxa"/>
            <w:shd w:val="clear" w:color="auto" w:fill="DDD9C3"/>
            <w:vAlign w:val="center"/>
          </w:tcPr>
          <w:p w14:paraId="256306B8" w14:textId="77777777" w:rsidR="00B3544D" w:rsidRPr="00B3544D" w:rsidRDefault="00B3544D" w:rsidP="00B3544D">
            <w:pPr>
              <w:jc w:val="right"/>
              <w:rPr>
                <w:rFonts w:asciiTheme="minorHAnsi" w:hAnsiTheme="minorHAnsi" w:cstheme="minorHAnsi"/>
                <w:i/>
                <w:sz w:val="22"/>
                <w:szCs w:val="22"/>
              </w:rPr>
            </w:pPr>
            <w:r w:rsidRPr="00B3544D">
              <w:rPr>
                <w:rFonts w:asciiTheme="minorHAnsi" w:hAnsiTheme="minorHAnsi" w:cstheme="minorHAnsi"/>
                <w:b/>
                <w:sz w:val="22"/>
                <w:szCs w:val="22"/>
              </w:rPr>
              <w:lastRenderedPageBreak/>
              <w:t>ΤΥΠΟΣ ΜΑΘΗΜΑΤΟΣ</w:t>
            </w:r>
            <w:r w:rsidRPr="00B3544D">
              <w:rPr>
                <w:rFonts w:asciiTheme="minorHAnsi" w:hAnsiTheme="minorHAnsi" w:cstheme="minorHAnsi"/>
                <w:i/>
                <w:sz w:val="22"/>
                <w:szCs w:val="22"/>
              </w:rPr>
              <w:t xml:space="preserve"> </w:t>
            </w:r>
          </w:p>
          <w:p w14:paraId="630581BB" w14:textId="77777777" w:rsidR="00B3544D" w:rsidRPr="00B3544D" w:rsidRDefault="00B3544D" w:rsidP="00B3544D">
            <w:pPr>
              <w:jc w:val="right"/>
              <w:rPr>
                <w:rFonts w:asciiTheme="minorHAnsi" w:hAnsiTheme="minorHAnsi" w:cstheme="minorHAnsi"/>
                <w:b/>
                <w:sz w:val="22"/>
                <w:szCs w:val="22"/>
              </w:rPr>
            </w:pPr>
          </w:p>
        </w:tc>
        <w:tc>
          <w:tcPr>
            <w:tcW w:w="5612" w:type="dxa"/>
            <w:gridSpan w:val="5"/>
            <w:vAlign w:val="center"/>
          </w:tcPr>
          <w:p w14:paraId="654EC84F"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rPr>
              <w:t>ΕΠΙΣΤΗΜΟΝΙΚΗΣ ΠΕΡΙΟΧΗΣ</w:t>
            </w:r>
          </w:p>
        </w:tc>
      </w:tr>
      <w:tr w:rsidR="00B3544D" w:rsidRPr="00B3544D" w14:paraId="1BFA5FE7" w14:textId="77777777" w:rsidTr="000F1667">
        <w:trPr>
          <w:jc w:val="center"/>
        </w:trPr>
        <w:tc>
          <w:tcPr>
            <w:tcW w:w="3009" w:type="dxa"/>
            <w:shd w:val="clear" w:color="auto" w:fill="DDD9C3"/>
            <w:vAlign w:val="center"/>
          </w:tcPr>
          <w:p w14:paraId="0E1AA580"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ΠΡΟΑΠΑΙΤΟΥΜΕΝΑ ΜΑΘΗΜΑΤΑ</w:t>
            </w:r>
          </w:p>
          <w:p w14:paraId="2F4BDAB2" w14:textId="77777777" w:rsidR="00B3544D" w:rsidRPr="00B3544D" w:rsidRDefault="00B3544D" w:rsidP="00B3544D">
            <w:pPr>
              <w:jc w:val="right"/>
              <w:rPr>
                <w:rFonts w:asciiTheme="minorHAnsi" w:hAnsiTheme="minorHAnsi" w:cstheme="minorHAnsi"/>
                <w:b/>
                <w:sz w:val="22"/>
                <w:szCs w:val="22"/>
              </w:rPr>
            </w:pPr>
          </w:p>
        </w:tc>
        <w:tc>
          <w:tcPr>
            <w:tcW w:w="5612" w:type="dxa"/>
            <w:gridSpan w:val="5"/>
            <w:vAlign w:val="center"/>
          </w:tcPr>
          <w:p w14:paraId="0C11A52D"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OXI</w:t>
            </w:r>
          </w:p>
        </w:tc>
      </w:tr>
      <w:tr w:rsidR="00B3544D" w:rsidRPr="00B3544D" w14:paraId="568EC9F6" w14:textId="77777777" w:rsidTr="000F1667">
        <w:trPr>
          <w:jc w:val="center"/>
        </w:trPr>
        <w:tc>
          <w:tcPr>
            <w:tcW w:w="3009" w:type="dxa"/>
            <w:shd w:val="clear" w:color="auto" w:fill="DDD9C3"/>
            <w:vAlign w:val="center"/>
          </w:tcPr>
          <w:p w14:paraId="6F3DEF5E"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Γ</w:t>
            </w:r>
            <w:r w:rsidRPr="00B3544D">
              <w:rPr>
                <w:rFonts w:asciiTheme="minorHAnsi" w:hAnsiTheme="minorHAnsi" w:cstheme="minorHAnsi"/>
                <w:b/>
                <w:sz w:val="22"/>
                <w:szCs w:val="22"/>
                <w:lang w:val="en-US"/>
              </w:rPr>
              <w:t>ΛΩΣΣΑ ΔΙΔΑΣΚΑΛΙΑΣ</w:t>
            </w:r>
            <w:r w:rsidRPr="00B3544D">
              <w:rPr>
                <w:rFonts w:asciiTheme="minorHAnsi" w:hAnsiTheme="minorHAnsi" w:cstheme="minorHAnsi"/>
                <w:b/>
                <w:sz w:val="22"/>
                <w:szCs w:val="22"/>
              </w:rPr>
              <w:t xml:space="preserve"> και ΕΞΕΤΑΣΕΩΝ</w:t>
            </w:r>
          </w:p>
        </w:tc>
        <w:tc>
          <w:tcPr>
            <w:tcW w:w="5612" w:type="dxa"/>
            <w:gridSpan w:val="5"/>
            <w:vAlign w:val="center"/>
          </w:tcPr>
          <w:p w14:paraId="3614C9CF"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ΕΛΛΗΝΙΚΗ</w:t>
            </w:r>
          </w:p>
        </w:tc>
      </w:tr>
      <w:tr w:rsidR="00B3544D" w:rsidRPr="00B3544D" w14:paraId="19A0793C" w14:textId="77777777" w:rsidTr="000F1667">
        <w:trPr>
          <w:jc w:val="center"/>
        </w:trPr>
        <w:tc>
          <w:tcPr>
            <w:tcW w:w="3009" w:type="dxa"/>
            <w:shd w:val="clear" w:color="auto" w:fill="DDD9C3"/>
            <w:vAlign w:val="center"/>
          </w:tcPr>
          <w:p w14:paraId="3EE6D24F"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ΤΟ ΜΑΘΗΜΑ ΠΡΟΣΦΕΡΕΤΑΙ ΣΕ ΦΟΙΤΗΤΕΣ </w:t>
            </w:r>
            <w:r w:rsidRPr="00B3544D">
              <w:rPr>
                <w:rFonts w:asciiTheme="minorHAnsi" w:hAnsiTheme="minorHAnsi" w:cstheme="minorHAnsi"/>
                <w:b/>
                <w:sz w:val="22"/>
                <w:szCs w:val="22"/>
                <w:lang w:val="en-GB"/>
              </w:rPr>
              <w:t>ERASMUS</w:t>
            </w:r>
            <w:r w:rsidRPr="00B3544D">
              <w:rPr>
                <w:rFonts w:asciiTheme="minorHAnsi" w:hAnsiTheme="minorHAnsi" w:cstheme="minorHAnsi"/>
                <w:b/>
                <w:sz w:val="22"/>
                <w:szCs w:val="22"/>
              </w:rPr>
              <w:t xml:space="preserve"> </w:t>
            </w:r>
          </w:p>
        </w:tc>
        <w:tc>
          <w:tcPr>
            <w:tcW w:w="5612" w:type="dxa"/>
            <w:gridSpan w:val="5"/>
            <w:vAlign w:val="center"/>
          </w:tcPr>
          <w:p w14:paraId="381F08C7"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ΟΧΙ</w:t>
            </w:r>
          </w:p>
        </w:tc>
      </w:tr>
      <w:tr w:rsidR="00B3544D" w:rsidRPr="00B3544D" w14:paraId="5A0C3778" w14:textId="77777777" w:rsidTr="000F1667">
        <w:trPr>
          <w:jc w:val="center"/>
        </w:trPr>
        <w:tc>
          <w:tcPr>
            <w:tcW w:w="3009" w:type="dxa"/>
            <w:shd w:val="clear" w:color="auto" w:fill="DDD9C3"/>
            <w:vAlign w:val="center"/>
          </w:tcPr>
          <w:p w14:paraId="3C57BC74" w14:textId="77777777" w:rsidR="00B3544D" w:rsidRPr="00B3544D" w:rsidRDefault="00B3544D" w:rsidP="00B3544D">
            <w:pPr>
              <w:jc w:val="right"/>
              <w:rPr>
                <w:rFonts w:asciiTheme="minorHAnsi" w:hAnsiTheme="minorHAnsi" w:cstheme="minorHAnsi"/>
                <w:b/>
                <w:sz w:val="22"/>
                <w:szCs w:val="22"/>
                <w:lang w:val="en-GB"/>
              </w:rPr>
            </w:pPr>
            <w:r w:rsidRPr="00B3544D">
              <w:rPr>
                <w:rFonts w:asciiTheme="minorHAnsi" w:hAnsiTheme="minorHAnsi" w:cstheme="minorHAnsi"/>
                <w:b/>
                <w:sz w:val="22"/>
                <w:szCs w:val="22"/>
              </w:rPr>
              <w:t>ΗΛΕΚΤΡΟΝΙΚΗ ΣΕΛΙΔΑ ΜΑΘΗΜΑΤΟΣ (</w:t>
            </w:r>
            <w:r w:rsidRPr="00B3544D">
              <w:rPr>
                <w:rFonts w:asciiTheme="minorHAnsi" w:hAnsiTheme="minorHAnsi" w:cstheme="minorHAnsi"/>
                <w:b/>
                <w:sz w:val="22"/>
                <w:szCs w:val="22"/>
                <w:lang w:val="en-GB"/>
              </w:rPr>
              <w:t>URL)</w:t>
            </w:r>
          </w:p>
        </w:tc>
        <w:tc>
          <w:tcPr>
            <w:tcW w:w="5612" w:type="dxa"/>
            <w:gridSpan w:val="5"/>
            <w:vAlign w:val="center"/>
          </w:tcPr>
          <w:p w14:paraId="0CE576D3" w14:textId="77777777" w:rsidR="00B3544D" w:rsidRPr="00B3544D" w:rsidRDefault="006E6CC4" w:rsidP="00B3544D">
            <w:pPr>
              <w:rPr>
                <w:rFonts w:asciiTheme="minorHAnsi" w:hAnsiTheme="minorHAnsi" w:cstheme="minorHAnsi"/>
                <w:sz w:val="22"/>
                <w:szCs w:val="22"/>
                <w:lang w:val="en-GB"/>
              </w:rPr>
            </w:pPr>
            <w:hyperlink r:id="rId204" w:history="1">
              <w:r w:rsidR="00B3544D" w:rsidRPr="00B3544D">
                <w:rPr>
                  <w:rFonts w:asciiTheme="minorHAnsi" w:hAnsiTheme="minorHAnsi" w:cstheme="minorHAnsi"/>
                  <w:sz w:val="22"/>
                  <w:szCs w:val="22"/>
                  <w:lang w:val="en-GB"/>
                </w:rPr>
                <w:t>https://eclass.duth.gr/courses/OPE01195/</w:t>
              </w:r>
            </w:hyperlink>
            <w:r w:rsidR="00B3544D" w:rsidRPr="00B3544D">
              <w:rPr>
                <w:rFonts w:asciiTheme="minorHAnsi" w:hAnsiTheme="minorHAnsi" w:cstheme="minorHAnsi"/>
                <w:sz w:val="22"/>
                <w:szCs w:val="22"/>
                <w:lang w:val="en-GB"/>
              </w:rPr>
              <w:t xml:space="preserve"> </w:t>
            </w:r>
          </w:p>
        </w:tc>
      </w:tr>
    </w:tbl>
    <w:p w14:paraId="21B8E6FD" w14:textId="77777777" w:rsidR="00B3544D" w:rsidRPr="00B3544D" w:rsidRDefault="00B3544D" w:rsidP="006E6CC4">
      <w:pPr>
        <w:widowControl w:val="0"/>
        <w:numPr>
          <w:ilvl w:val="0"/>
          <w:numId w:val="177"/>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ΜΑΘΗΣΙΑΚΑ</w:t>
      </w:r>
      <w:r w:rsidRPr="00B3544D">
        <w:rPr>
          <w:rFonts w:ascii="Calibri" w:hAnsi="Calibri" w:cs="Arial"/>
          <w:b/>
          <w:color w:val="000000"/>
        </w:rPr>
        <w:t xml:space="preserve"> ΑΠΟΤΕΛΕΣΜΑΤΑ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186DA81E" w14:textId="77777777" w:rsidTr="000F1667">
        <w:trPr>
          <w:jc w:val="center"/>
        </w:trPr>
        <w:tc>
          <w:tcPr>
            <w:tcW w:w="8472" w:type="dxa"/>
            <w:tcBorders>
              <w:bottom w:val="nil"/>
            </w:tcBorders>
            <w:shd w:val="clear" w:color="auto" w:fill="DDD9C3"/>
            <w:vAlign w:val="center"/>
          </w:tcPr>
          <w:p w14:paraId="4D823D12" w14:textId="77777777" w:rsidR="00B3544D" w:rsidRPr="00B3544D" w:rsidRDefault="00B3544D" w:rsidP="00B3544D">
            <w:pPr>
              <w:rPr>
                <w:rFonts w:ascii="Calibri" w:hAnsi="Calibri" w:cs="Arial"/>
                <w:i/>
                <w:sz w:val="22"/>
                <w:szCs w:val="22"/>
              </w:rPr>
            </w:pPr>
            <w:r w:rsidRPr="00B3544D">
              <w:rPr>
                <w:rFonts w:ascii="Calibri" w:hAnsi="Calibri" w:cs="Arial"/>
                <w:b/>
                <w:sz w:val="22"/>
                <w:szCs w:val="22"/>
              </w:rPr>
              <w:t>Μαθησιακά Αποτελέσματα</w:t>
            </w:r>
          </w:p>
        </w:tc>
      </w:tr>
      <w:tr w:rsidR="00B3544D" w:rsidRPr="00B3544D" w14:paraId="29BA5FCD" w14:textId="77777777" w:rsidTr="000F1667">
        <w:trPr>
          <w:jc w:val="center"/>
        </w:trPr>
        <w:tc>
          <w:tcPr>
            <w:tcW w:w="8472" w:type="dxa"/>
            <w:vAlign w:val="center"/>
          </w:tcPr>
          <w:p w14:paraId="41D752CD" w14:textId="77777777" w:rsidR="00B3544D" w:rsidRPr="00B3544D" w:rsidRDefault="00B3544D" w:rsidP="00B3544D">
            <w:pPr>
              <w:widowControl w:val="0"/>
              <w:autoSpaceDE w:val="0"/>
              <w:autoSpaceDN w:val="0"/>
              <w:adjustRightInd w:val="0"/>
              <w:contextualSpacing/>
              <w:rPr>
                <w:rFonts w:ascii="Calibri" w:hAnsi="Calibri"/>
                <w:sz w:val="22"/>
                <w:szCs w:val="22"/>
              </w:rPr>
            </w:pPr>
            <w:r w:rsidRPr="00B3544D">
              <w:rPr>
                <w:rFonts w:ascii="Calibri" w:hAnsi="Calibri"/>
                <w:sz w:val="22"/>
                <w:szCs w:val="22"/>
              </w:rPr>
              <w:t>Μετά την επιτυχή ολοκλήρωση του μαθήματος, οι συμμετέχοντες θα μπορούν/είναι σε θέση να:</w:t>
            </w:r>
          </w:p>
          <w:p w14:paraId="7C905C62" w14:textId="77777777" w:rsidR="00B3544D" w:rsidRPr="00B3544D" w:rsidRDefault="00B3544D" w:rsidP="006E6CC4">
            <w:pPr>
              <w:widowControl w:val="0"/>
              <w:numPr>
                <w:ilvl w:val="0"/>
                <w:numId w:val="135"/>
              </w:numPr>
              <w:autoSpaceDE w:val="0"/>
              <w:autoSpaceDN w:val="0"/>
              <w:adjustRightInd w:val="0"/>
              <w:contextualSpacing/>
              <w:rPr>
                <w:rFonts w:asciiTheme="minorHAnsi" w:hAnsiTheme="minorHAnsi"/>
                <w:sz w:val="22"/>
                <w:szCs w:val="22"/>
              </w:rPr>
            </w:pPr>
            <w:r w:rsidRPr="00B3544D">
              <w:rPr>
                <w:rFonts w:asciiTheme="minorHAnsi" w:hAnsiTheme="minorHAnsi"/>
                <w:sz w:val="22"/>
                <w:szCs w:val="22"/>
              </w:rPr>
              <w:t>κατανοούν την πολυπλοκότητα των αγροοικοσυστημάτων και των επιδράσεων των συστημάτων παραγωγής</w:t>
            </w:r>
          </w:p>
          <w:p w14:paraId="49351A9B" w14:textId="77777777" w:rsidR="00B3544D" w:rsidRPr="00B3544D" w:rsidRDefault="00B3544D" w:rsidP="006E6CC4">
            <w:pPr>
              <w:widowControl w:val="0"/>
              <w:numPr>
                <w:ilvl w:val="0"/>
                <w:numId w:val="135"/>
              </w:numPr>
              <w:autoSpaceDE w:val="0"/>
              <w:autoSpaceDN w:val="0"/>
              <w:adjustRightInd w:val="0"/>
              <w:contextualSpacing/>
              <w:rPr>
                <w:rFonts w:asciiTheme="minorHAnsi" w:hAnsiTheme="minorHAnsi"/>
                <w:sz w:val="22"/>
                <w:szCs w:val="22"/>
              </w:rPr>
            </w:pPr>
            <w:r w:rsidRPr="00B3544D">
              <w:rPr>
                <w:rFonts w:asciiTheme="minorHAnsi" w:hAnsiTheme="minorHAnsi"/>
                <w:sz w:val="22"/>
                <w:szCs w:val="22"/>
              </w:rPr>
              <w:t>ενισχύσουν τη θεωρητική και πρακτική γνώσης τους σε θέματα αειφόρου παραγωγής και προστασίας του περιβάλλοντος</w:t>
            </w:r>
          </w:p>
          <w:p w14:paraId="154A81A8" w14:textId="77777777" w:rsidR="00B3544D" w:rsidRPr="00B3544D" w:rsidRDefault="00B3544D" w:rsidP="006E6CC4">
            <w:pPr>
              <w:widowControl w:val="0"/>
              <w:numPr>
                <w:ilvl w:val="0"/>
                <w:numId w:val="135"/>
              </w:numPr>
              <w:autoSpaceDE w:val="0"/>
              <w:autoSpaceDN w:val="0"/>
              <w:adjustRightInd w:val="0"/>
              <w:contextualSpacing/>
              <w:rPr>
                <w:rFonts w:asciiTheme="minorHAnsi" w:hAnsiTheme="minorHAnsi"/>
                <w:sz w:val="22"/>
                <w:szCs w:val="22"/>
              </w:rPr>
            </w:pPr>
            <w:r w:rsidRPr="00B3544D">
              <w:rPr>
                <w:rFonts w:asciiTheme="minorHAnsi" w:hAnsiTheme="minorHAnsi"/>
                <w:sz w:val="22"/>
                <w:szCs w:val="22"/>
              </w:rPr>
              <w:t>κατανοούν τις επιδράσεις των γεωργικών πρακτικών στα αγροοικοσυστήματα</w:t>
            </w:r>
          </w:p>
          <w:p w14:paraId="665CB93C" w14:textId="77777777" w:rsidR="00B3544D" w:rsidRPr="00B3544D" w:rsidRDefault="00B3544D" w:rsidP="006E6CC4">
            <w:pPr>
              <w:widowControl w:val="0"/>
              <w:numPr>
                <w:ilvl w:val="0"/>
                <w:numId w:val="135"/>
              </w:numPr>
              <w:autoSpaceDE w:val="0"/>
              <w:autoSpaceDN w:val="0"/>
              <w:adjustRightInd w:val="0"/>
              <w:contextualSpacing/>
              <w:rPr>
                <w:rFonts w:asciiTheme="minorHAnsi" w:hAnsiTheme="minorHAnsi"/>
                <w:sz w:val="22"/>
                <w:szCs w:val="22"/>
              </w:rPr>
            </w:pPr>
            <w:r w:rsidRPr="00B3544D">
              <w:rPr>
                <w:rFonts w:asciiTheme="minorHAnsi" w:hAnsiTheme="minorHAnsi"/>
                <w:sz w:val="22"/>
                <w:szCs w:val="22"/>
              </w:rPr>
              <w:t>θα έχουν αποκτήσει σφαιρική οπτική των πηγών ρύπανσης από αγροτικές δραστηριότητες</w:t>
            </w:r>
          </w:p>
          <w:p w14:paraId="0E3B1D46" w14:textId="77777777" w:rsidR="00B3544D" w:rsidRPr="00B3544D" w:rsidRDefault="00B3544D" w:rsidP="006E6CC4">
            <w:pPr>
              <w:widowControl w:val="0"/>
              <w:numPr>
                <w:ilvl w:val="0"/>
                <w:numId w:val="135"/>
              </w:numPr>
              <w:autoSpaceDE w:val="0"/>
              <w:autoSpaceDN w:val="0"/>
              <w:adjustRightInd w:val="0"/>
              <w:contextualSpacing/>
              <w:rPr>
                <w:rFonts w:asciiTheme="minorHAnsi" w:hAnsiTheme="minorHAnsi"/>
                <w:sz w:val="22"/>
                <w:szCs w:val="22"/>
              </w:rPr>
            </w:pPr>
            <w:r w:rsidRPr="00B3544D">
              <w:rPr>
                <w:rFonts w:asciiTheme="minorHAnsi" w:hAnsiTheme="minorHAnsi"/>
                <w:sz w:val="22"/>
                <w:szCs w:val="22"/>
              </w:rPr>
              <w:t xml:space="preserve">θα έχουν αναπτύξει δεξιότητες κριτικής σκέψης και αντιμετώπισης περιβαλλοντικών προβλημάτων </w:t>
            </w:r>
          </w:p>
          <w:p w14:paraId="0CDEBE2E" w14:textId="77777777" w:rsidR="00B3544D" w:rsidRPr="00B3544D" w:rsidRDefault="00B3544D" w:rsidP="006E6CC4">
            <w:pPr>
              <w:widowControl w:val="0"/>
              <w:numPr>
                <w:ilvl w:val="0"/>
                <w:numId w:val="135"/>
              </w:numPr>
              <w:autoSpaceDE w:val="0"/>
              <w:autoSpaceDN w:val="0"/>
              <w:adjustRightInd w:val="0"/>
              <w:contextualSpacing/>
              <w:rPr>
                <w:rFonts w:asciiTheme="minorHAnsi" w:hAnsiTheme="minorHAnsi"/>
                <w:sz w:val="22"/>
                <w:szCs w:val="22"/>
              </w:rPr>
            </w:pPr>
            <w:r w:rsidRPr="00B3544D">
              <w:rPr>
                <w:rFonts w:asciiTheme="minorHAnsi" w:hAnsiTheme="minorHAnsi"/>
                <w:sz w:val="22"/>
                <w:szCs w:val="22"/>
              </w:rPr>
              <w:t xml:space="preserve">θα έχουν κατανοήσει τους παράγοντες που συντελούν στην υποβάθμιση των αγροοικοσυστημάτων </w:t>
            </w:r>
          </w:p>
          <w:p w14:paraId="5832A395" w14:textId="77777777" w:rsidR="00B3544D" w:rsidRPr="00B3544D" w:rsidRDefault="00B3544D" w:rsidP="006E6CC4">
            <w:pPr>
              <w:widowControl w:val="0"/>
              <w:numPr>
                <w:ilvl w:val="0"/>
                <w:numId w:val="135"/>
              </w:numPr>
              <w:autoSpaceDE w:val="0"/>
              <w:autoSpaceDN w:val="0"/>
              <w:adjustRightInd w:val="0"/>
              <w:contextualSpacing/>
              <w:rPr>
                <w:sz w:val="22"/>
                <w:szCs w:val="22"/>
              </w:rPr>
            </w:pPr>
            <w:r w:rsidRPr="00B3544D">
              <w:rPr>
                <w:rFonts w:asciiTheme="minorHAnsi" w:hAnsiTheme="minorHAnsi"/>
                <w:sz w:val="22"/>
                <w:szCs w:val="22"/>
              </w:rPr>
              <w:t>θα έχουν την ικανότητα να προγραμματίζουν, να εφαρμόσουν και να αξιολογούν   μελέτες ελέγχου ρύπων σε διάφορα υποστρώματα</w:t>
            </w:r>
          </w:p>
        </w:tc>
      </w:tr>
      <w:tr w:rsidR="00B3544D" w:rsidRPr="00B3544D" w14:paraId="29C66123" w14:textId="77777777" w:rsidTr="000F1667">
        <w:tblPrEx>
          <w:tblLook w:val="0000" w:firstRow="0" w:lastRow="0" w:firstColumn="0" w:lastColumn="0" w:noHBand="0" w:noVBand="0"/>
        </w:tblPrEx>
        <w:trPr>
          <w:jc w:val="center"/>
        </w:trPr>
        <w:tc>
          <w:tcPr>
            <w:tcW w:w="8472" w:type="dxa"/>
            <w:tcBorders>
              <w:bottom w:val="nil"/>
            </w:tcBorders>
            <w:shd w:val="clear" w:color="auto" w:fill="DDD9C3"/>
            <w:vAlign w:val="center"/>
          </w:tcPr>
          <w:p w14:paraId="6DF9F8B0" w14:textId="77777777" w:rsidR="00B3544D" w:rsidRPr="00B3544D" w:rsidRDefault="00B3544D" w:rsidP="00B3544D">
            <w:pPr>
              <w:rPr>
                <w:rFonts w:ascii="Calibri" w:hAnsi="Calibri" w:cs="Arial"/>
                <w:b/>
                <w:sz w:val="22"/>
                <w:szCs w:val="22"/>
              </w:rPr>
            </w:pPr>
            <w:r w:rsidRPr="00B3544D">
              <w:rPr>
                <w:rFonts w:ascii="Calibri" w:hAnsi="Calibri" w:cs="Arial"/>
                <w:b/>
                <w:sz w:val="22"/>
                <w:szCs w:val="22"/>
              </w:rPr>
              <w:t>Γενικές Ικανότητες</w:t>
            </w:r>
          </w:p>
        </w:tc>
      </w:tr>
      <w:tr w:rsidR="00B3544D" w:rsidRPr="00B3544D" w14:paraId="4429620E" w14:textId="77777777" w:rsidTr="000F1667">
        <w:trPr>
          <w:jc w:val="center"/>
        </w:trPr>
        <w:tc>
          <w:tcPr>
            <w:tcW w:w="8472" w:type="dxa"/>
            <w:tcBorders>
              <w:bottom w:val="single" w:sz="4" w:space="0" w:color="auto"/>
            </w:tcBorders>
            <w:vAlign w:val="center"/>
          </w:tcPr>
          <w:p w14:paraId="3A895674" w14:textId="77777777" w:rsidR="00B3544D" w:rsidRPr="00B3544D" w:rsidRDefault="00B3544D" w:rsidP="006E6CC4">
            <w:pPr>
              <w:widowControl w:val="0"/>
              <w:numPr>
                <w:ilvl w:val="0"/>
                <w:numId w:val="135"/>
              </w:numPr>
              <w:autoSpaceDE w:val="0"/>
              <w:autoSpaceDN w:val="0"/>
              <w:adjustRightInd w:val="0"/>
              <w:contextualSpacing/>
              <w:rPr>
                <w:rFonts w:asciiTheme="minorHAnsi" w:hAnsiTheme="minorHAnsi"/>
                <w:sz w:val="22"/>
                <w:szCs w:val="22"/>
              </w:rPr>
            </w:pPr>
            <w:r w:rsidRPr="00B3544D">
              <w:rPr>
                <w:rFonts w:asciiTheme="minorHAnsi" w:hAnsiTheme="minorHAnsi"/>
                <w:sz w:val="22"/>
                <w:szCs w:val="22"/>
              </w:rPr>
              <w:t xml:space="preserve">Αναζήτηση, ανάλυση και σύνθεση δεδομένων και πληροφοριών, με τη χρήση και των απαραίτητων τεχνολογιών </w:t>
            </w:r>
          </w:p>
          <w:p w14:paraId="41C678B5" w14:textId="77777777" w:rsidR="00B3544D" w:rsidRPr="00B3544D" w:rsidRDefault="00B3544D" w:rsidP="006E6CC4">
            <w:pPr>
              <w:widowControl w:val="0"/>
              <w:numPr>
                <w:ilvl w:val="0"/>
                <w:numId w:val="135"/>
              </w:numPr>
              <w:autoSpaceDE w:val="0"/>
              <w:autoSpaceDN w:val="0"/>
              <w:adjustRightInd w:val="0"/>
              <w:contextualSpacing/>
              <w:rPr>
                <w:rFonts w:asciiTheme="minorHAnsi" w:hAnsiTheme="minorHAnsi"/>
                <w:sz w:val="22"/>
                <w:szCs w:val="22"/>
              </w:rPr>
            </w:pPr>
            <w:r w:rsidRPr="00B3544D">
              <w:rPr>
                <w:rFonts w:asciiTheme="minorHAnsi" w:hAnsiTheme="minorHAnsi"/>
                <w:sz w:val="22"/>
                <w:szCs w:val="22"/>
              </w:rPr>
              <w:t xml:space="preserve">Αυτόνομη εργασία </w:t>
            </w:r>
          </w:p>
          <w:p w14:paraId="7611860D" w14:textId="77777777" w:rsidR="00B3544D" w:rsidRPr="00B3544D" w:rsidRDefault="00B3544D" w:rsidP="006E6CC4">
            <w:pPr>
              <w:widowControl w:val="0"/>
              <w:numPr>
                <w:ilvl w:val="0"/>
                <w:numId w:val="135"/>
              </w:numPr>
              <w:autoSpaceDE w:val="0"/>
              <w:autoSpaceDN w:val="0"/>
              <w:adjustRightInd w:val="0"/>
              <w:contextualSpacing/>
              <w:rPr>
                <w:rFonts w:asciiTheme="minorHAnsi" w:hAnsiTheme="minorHAnsi"/>
                <w:sz w:val="22"/>
                <w:szCs w:val="22"/>
              </w:rPr>
            </w:pPr>
            <w:r w:rsidRPr="00B3544D">
              <w:rPr>
                <w:rFonts w:asciiTheme="minorHAnsi" w:hAnsiTheme="minorHAnsi"/>
                <w:sz w:val="22"/>
                <w:szCs w:val="22"/>
              </w:rPr>
              <w:t>Επίδειξη κοινωνικής, επαγγελματικής και ηθικής υπευθυνότητας</w:t>
            </w:r>
          </w:p>
          <w:p w14:paraId="195099CF" w14:textId="77777777" w:rsidR="00B3544D" w:rsidRPr="00B3544D" w:rsidRDefault="00B3544D" w:rsidP="006E6CC4">
            <w:pPr>
              <w:widowControl w:val="0"/>
              <w:numPr>
                <w:ilvl w:val="0"/>
                <w:numId w:val="135"/>
              </w:numPr>
              <w:autoSpaceDE w:val="0"/>
              <w:autoSpaceDN w:val="0"/>
              <w:adjustRightInd w:val="0"/>
              <w:contextualSpacing/>
              <w:jc w:val="both"/>
              <w:rPr>
                <w:rFonts w:ascii="Calibri" w:hAnsi="Calibri" w:cs="Arial"/>
                <w:i/>
                <w:color w:val="1F3864" w:themeColor="accent1" w:themeShade="80"/>
                <w:sz w:val="22"/>
                <w:szCs w:val="22"/>
              </w:rPr>
            </w:pPr>
            <w:r w:rsidRPr="00B3544D">
              <w:rPr>
                <w:rFonts w:asciiTheme="minorHAnsi" w:hAnsiTheme="minorHAnsi"/>
                <w:sz w:val="22"/>
                <w:szCs w:val="22"/>
              </w:rPr>
              <w:t>Προαγωγή</w:t>
            </w:r>
            <w:r w:rsidRPr="00B3544D">
              <w:rPr>
                <w:rFonts w:ascii="Calibri" w:hAnsi="Calibri" w:cs="Arial"/>
                <w:sz w:val="22"/>
                <w:szCs w:val="22"/>
              </w:rPr>
              <w:t xml:space="preserve"> της ελεύθερης, δημιουργικής και επαγωγικής σκέψης</w:t>
            </w:r>
          </w:p>
        </w:tc>
      </w:tr>
    </w:tbl>
    <w:p w14:paraId="02A39459" w14:textId="77777777" w:rsidR="00B3544D" w:rsidRPr="00B3544D" w:rsidRDefault="00B3544D" w:rsidP="006E6CC4">
      <w:pPr>
        <w:widowControl w:val="0"/>
        <w:numPr>
          <w:ilvl w:val="0"/>
          <w:numId w:val="177"/>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rPr>
        <w:t>ΠΕΡΙΕΧΟΜΕΝΟ ΜΑΘΗΜΑΤΟΣ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280EEBFC" w14:textId="77777777" w:rsidTr="000F1667">
        <w:trPr>
          <w:jc w:val="center"/>
        </w:trPr>
        <w:tc>
          <w:tcPr>
            <w:tcW w:w="8472" w:type="dxa"/>
            <w:vAlign w:val="center"/>
          </w:tcPr>
          <w:p w14:paraId="587EC4F7" w14:textId="77777777" w:rsidR="00B3544D" w:rsidRPr="00B3544D" w:rsidRDefault="00B3544D" w:rsidP="006E6CC4">
            <w:pPr>
              <w:widowControl w:val="0"/>
              <w:numPr>
                <w:ilvl w:val="0"/>
                <w:numId w:val="136"/>
              </w:numPr>
              <w:autoSpaceDE w:val="0"/>
              <w:autoSpaceDN w:val="0"/>
              <w:adjustRightInd w:val="0"/>
              <w:contextualSpacing/>
              <w:jc w:val="both"/>
              <w:rPr>
                <w:rFonts w:asciiTheme="minorHAnsi" w:hAnsiTheme="minorHAnsi"/>
                <w:sz w:val="22"/>
                <w:szCs w:val="22"/>
              </w:rPr>
            </w:pPr>
            <w:r w:rsidRPr="00B3544D">
              <w:rPr>
                <w:rFonts w:asciiTheme="minorHAnsi" w:hAnsiTheme="minorHAnsi"/>
                <w:sz w:val="22"/>
                <w:szCs w:val="22"/>
              </w:rPr>
              <w:t>Παρουσίαση του περιγράμματος του μαθήματος και των απαιτήσεων. Τι είναι το «αγροοικοσύστημα»; Βιοποικιλότητα αγροοικοσυστημάτων.</w:t>
            </w:r>
          </w:p>
          <w:p w14:paraId="12571F23" w14:textId="77777777" w:rsidR="00B3544D" w:rsidRPr="00B3544D" w:rsidRDefault="00B3544D" w:rsidP="006E6CC4">
            <w:pPr>
              <w:widowControl w:val="0"/>
              <w:numPr>
                <w:ilvl w:val="0"/>
                <w:numId w:val="136"/>
              </w:numPr>
              <w:autoSpaceDE w:val="0"/>
              <w:autoSpaceDN w:val="0"/>
              <w:adjustRightInd w:val="0"/>
              <w:contextualSpacing/>
              <w:jc w:val="both"/>
              <w:rPr>
                <w:rFonts w:asciiTheme="minorHAnsi" w:hAnsiTheme="minorHAnsi"/>
                <w:sz w:val="22"/>
                <w:szCs w:val="22"/>
              </w:rPr>
            </w:pPr>
            <w:r w:rsidRPr="00B3544D">
              <w:rPr>
                <w:rFonts w:asciiTheme="minorHAnsi" w:hAnsiTheme="minorHAnsi"/>
                <w:sz w:val="22"/>
                <w:szCs w:val="22"/>
              </w:rPr>
              <w:t xml:space="preserve">Ανάλυση βασικών καλλιεργητικών συστημάτων και επιδράσεις τους σε εδαφικό και υδάτινο περιβάλλον(ποιότητα αρδευτικών υδάτων, βελτιστοποίηση καλλιεργητικών πρακτικών).  </w:t>
            </w:r>
          </w:p>
          <w:p w14:paraId="33523F4F" w14:textId="77777777" w:rsidR="00B3544D" w:rsidRPr="00B3544D" w:rsidRDefault="00B3544D" w:rsidP="006E6CC4">
            <w:pPr>
              <w:widowControl w:val="0"/>
              <w:numPr>
                <w:ilvl w:val="0"/>
                <w:numId w:val="136"/>
              </w:numPr>
              <w:autoSpaceDE w:val="0"/>
              <w:autoSpaceDN w:val="0"/>
              <w:adjustRightInd w:val="0"/>
              <w:contextualSpacing/>
              <w:jc w:val="both"/>
              <w:rPr>
                <w:rFonts w:asciiTheme="minorHAnsi" w:hAnsiTheme="minorHAnsi"/>
                <w:sz w:val="22"/>
                <w:szCs w:val="22"/>
              </w:rPr>
            </w:pPr>
            <w:r w:rsidRPr="00B3544D">
              <w:rPr>
                <w:rFonts w:asciiTheme="minorHAnsi" w:hAnsiTheme="minorHAnsi"/>
                <w:sz w:val="22"/>
                <w:szCs w:val="22"/>
              </w:rPr>
              <w:t>Πηγές ρύπανσης από τη γεωργία (γεωργικά φάρμακα, λιπάσματα, βαρέα μέταλλα, απόβλητα μονάδων επεξεργασίας αγροτικών προϊόντων).</w:t>
            </w:r>
          </w:p>
          <w:p w14:paraId="75537903" w14:textId="77777777" w:rsidR="00B3544D" w:rsidRPr="00B3544D" w:rsidRDefault="00B3544D" w:rsidP="006E6CC4">
            <w:pPr>
              <w:widowControl w:val="0"/>
              <w:numPr>
                <w:ilvl w:val="0"/>
                <w:numId w:val="136"/>
              </w:numPr>
              <w:autoSpaceDE w:val="0"/>
              <w:autoSpaceDN w:val="0"/>
              <w:adjustRightInd w:val="0"/>
              <w:contextualSpacing/>
              <w:jc w:val="both"/>
              <w:rPr>
                <w:rFonts w:asciiTheme="minorHAnsi" w:hAnsiTheme="minorHAnsi"/>
                <w:sz w:val="22"/>
                <w:szCs w:val="22"/>
              </w:rPr>
            </w:pPr>
            <w:r w:rsidRPr="00B3544D">
              <w:rPr>
                <w:rFonts w:asciiTheme="minorHAnsi" w:hAnsiTheme="minorHAnsi"/>
                <w:sz w:val="22"/>
                <w:szCs w:val="22"/>
              </w:rPr>
              <w:t>Συμπεριφορά ρύπων στο περιβάλλον (έδαφος, ατμόσφαιρα, ύδατα).</w:t>
            </w:r>
          </w:p>
          <w:p w14:paraId="1E565497" w14:textId="77777777" w:rsidR="00B3544D" w:rsidRPr="00B3544D" w:rsidRDefault="00B3544D" w:rsidP="006E6CC4">
            <w:pPr>
              <w:widowControl w:val="0"/>
              <w:numPr>
                <w:ilvl w:val="0"/>
                <w:numId w:val="136"/>
              </w:numPr>
              <w:autoSpaceDE w:val="0"/>
              <w:autoSpaceDN w:val="0"/>
              <w:adjustRightInd w:val="0"/>
              <w:contextualSpacing/>
              <w:jc w:val="both"/>
              <w:rPr>
                <w:rFonts w:asciiTheme="minorHAnsi" w:hAnsiTheme="minorHAnsi"/>
                <w:sz w:val="22"/>
                <w:szCs w:val="22"/>
              </w:rPr>
            </w:pPr>
            <w:r w:rsidRPr="00B3544D">
              <w:rPr>
                <w:rFonts w:asciiTheme="minorHAnsi" w:hAnsiTheme="minorHAnsi"/>
                <w:sz w:val="22"/>
                <w:szCs w:val="22"/>
              </w:rPr>
              <w:t>Επιδράσεις της ρύπανσης στη γεωργία και τις βιολογικές διεργασίες.</w:t>
            </w:r>
          </w:p>
          <w:p w14:paraId="70F7D8EE" w14:textId="77777777" w:rsidR="00B3544D" w:rsidRPr="00B3544D" w:rsidRDefault="00B3544D" w:rsidP="006E6CC4">
            <w:pPr>
              <w:widowControl w:val="0"/>
              <w:numPr>
                <w:ilvl w:val="0"/>
                <w:numId w:val="136"/>
              </w:numPr>
              <w:autoSpaceDE w:val="0"/>
              <w:autoSpaceDN w:val="0"/>
              <w:adjustRightInd w:val="0"/>
              <w:contextualSpacing/>
              <w:jc w:val="both"/>
              <w:rPr>
                <w:rFonts w:asciiTheme="minorHAnsi" w:hAnsiTheme="minorHAnsi"/>
                <w:sz w:val="22"/>
                <w:szCs w:val="22"/>
              </w:rPr>
            </w:pPr>
            <w:r w:rsidRPr="00B3544D">
              <w:rPr>
                <w:rFonts w:asciiTheme="minorHAnsi" w:hAnsiTheme="minorHAnsi"/>
                <w:sz w:val="22"/>
                <w:szCs w:val="22"/>
              </w:rPr>
              <w:t>Γεωργικά φάρμακα και μικροβιολογία εδάφους</w:t>
            </w:r>
            <w:r w:rsidRPr="00B3544D">
              <w:rPr>
                <w:rFonts w:asciiTheme="minorHAnsi" w:hAnsiTheme="minorHAnsi"/>
                <w:sz w:val="22"/>
                <w:szCs w:val="22"/>
              </w:rPr>
              <w:tab/>
              <w:t>.</w:t>
            </w:r>
          </w:p>
          <w:p w14:paraId="6F4A0583" w14:textId="77777777" w:rsidR="00B3544D" w:rsidRPr="00B3544D" w:rsidRDefault="00B3544D" w:rsidP="006E6CC4">
            <w:pPr>
              <w:widowControl w:val="0"/>
              <w:numPr>
                <w:ilvl w:val="0"/>
                <w:numId w:val="136"/>
              </w:numPr>
              <w:autoSpaceDE w:val="0"/>
              <w:autoSpaceDN w:val="0"/>
              <w:adjustRightInd w:val="0"/>
              <w:contextualSpacing/>
              <w:jc w:val="both"/>
              <w:rPr>
                <w:rFonts w:asciiTheme="minorHAnsi" w:hAnsiTheme="minorHAnsi"/>
                <w:sz w:val="22"/>
                <w:szCs w:val="22"/>
              </w:rPr>
            </w:pPr>
            <w:r w:rsidRPr="00B3544D">
              <w:rPr>
                <w:rFonts w:asciiTheme="minorHAnsi" w:hAnsiTheme="minorHAnsi"/>
                <w:sz w:val="22"/>
                <w:szCs w:val="22"/>
              </w:rPr>
              <w:t>Μεθοδολογίες εκτίμησης επικινδυνότητας από τη ρύπανση.</w:t>
            </w:r>
            <w:r w:rsidRPr="00B3544D">
              <w:rPr>
                <w:rFonts w:asciiTheme="minorHAnsi" w:hAnsiTheme="minorHAnsi"/>
                <w:sz w:val="22"/>
                <w:szCs w:val="22"/>
              </w:rPr>
              <w:tab/>
            </w:r>
          </w:p>
          <w:p w14:paraId="05C277E4" w14:textId="77777777" w:rsidR="00B3544D" w:rsidRPr="00B3544D" w:rsidRDefault="00B3544D" w:rsidP="006E6CC4">
            <w:pPr>
              <w:widowControl w:val="0"/>
              <w:numPr>
                <w:ilvl w:val="0"/>
                <w:numId w:val="136"/>
              </w:numPr>
              <w:autoSpaceDE w:val="0"/>
              <w:autoSpaceDN w:val="0"/>
              <w:adjustRightInd w:val="0"/>
              <w:contextualSpacing/>
              <w:jc w:val="both"/>
              <w:rPr>
                <w:rFonts w:asciiTheme="minorHAnsi" w:hAnsiTheme="minorHAnsi"/>
                <w:sz w:val="22"/>
                <w:szCs w:val="22"/>
              </w:rPr>
            </w:pPr>
            <w:r w:rsidRPr="00B3544D">
              <w:rPr>
                <w:rFonts w:asciiTheme="minorHAnsi" w:hAnsiTheme="minorHAnsi"/>
                <w:sz w:val="22"/>
                <w:szCs w:val="22"/>
              </w:rPr>
              <w:t>Οικοτοξικολογική συμπεριφορά ρύπων</w:t>
            </w:r>
            <w:r w:rsidRPr="00B3544D">
              <w:rPr>
                <w:rFonts w:asciiTheme="minorHAnsi" w:hAnsiTheme="minorHAnsi"/>
                <w:sz w:val="22"/>
                <w:szCs w:val="22"/>
                <w:lang w:val="en-US"/>
              </w:rPr>
              <w:t>.</w:t>
            </w:r>
          </w:p>
          <w:p w14:paraId="107E1EB4" w14:textId="77777777" w:rsidR="00B3544D" w:rsidRPr="00B3544D" w:rsidRDefault="00B3544D" w:rsidP="006E6CC4">
            <w:pPr>
              <w:widowControl w:val="0"/>
              <w:numPr>
                <w:ilvl w:val="0"/>
                <w:numId w:val="136"/>
              </w:numPr>
              <w:autoSpaceDE w:val="0"/>
              <w:autoSpaceDN w:val="0"/>
              <w:adjustRightInd w:val="0"/>
              <w:contextualSpacing/>
              <w:jc w:val="both"/>
              <w:rPr>
                <w:rFonts w:asciiTheme="minorHAnsi" w:hAnsiTheme="minorHAnsi"/>
                <w:sz w:val="22"/>
                <w:szCs w:val="22"/>
              </w:rPr>
            </w:pPr>
            <w:r w:rsidRPr="00B3544D">
              <w:rPr>
                <w:rFonts w:asciiTheme="minorHAnsi" w:hAnsiTheme="minorHAnsi"/>
                <w:sz w:val="22"/>
                <w:szCs w:val="22"/>
              </w:rPr>
              <w:t>Ανάλυση περιπτώσεων ρύπανσης αγροοικοσυστημάτων και ασφάλεια γεωργικών προϊόντων.</w:t>
            </w:r>
          </w:p>
          <w:p w14:paraId="516C8DB2" w14:textId="77777777" w:rsidR="00B3544D" w:rsidRPr="00B3544D" w:rsidRDefault="00B3544D" w:rsidP="006E6CC4">
            <w:pPr>
              <w:widowControl w:val="0"/>
              <w:numPr>
                <w:ilvl w:val="0"/>
                <w:numId w:val="136"/>
              </w:numPr>
              <w:autoSpaceDE w:val="0"/>
              <w:autoSpaceDN w:val="0"/>
              <w:adjustRightInd w:val="0"/>
              <w:contextualSpacing/>
              <w:jc w:val="both"/>
              <w:rPr>
                <w:rFonts w:asciiTheme="minorHAnsi" w:hAnsiTheme="minorHAnsi"/>
                <w:sz w:val="22"/>
                <w:szCs w:val="22"/>
              </w:rPr>
            </w:pPr>
            <w:r w:rsidRPr="00B3544D">
              <w:rPr>
                <w:rFonts w:asciiTheme="minorHAnsi" w:hAnsiTheme="minorHAnsi"/>
                <w:sz w:val="22"/>
                <w:szCs w:val="22"/>
              </w:rPr>
              <w:t xml:space="preserve">Τεχνικές απορρύπανσης σημειακών πηγών (βιοαποδόμηση, χημική και φωτοχημική </w:t>
            </w:r>
            <w:r w:rsidRPr="00B3544D">
              <w:rPr>
                <w:rFonts w:asciiTheme="minorHAnsi" w:hAnsiTheme="minorHAnsi"/>
                <w:sz w:val="22"/>
                <w:szCs w:val="22"/>
              </w:rPr>
              <w:lastRenderedPageBreak/>
              <w:t>αποδόμηση).</w:t>
            </w:r>
          </w:p>
          <w:p w14:paraId="4C84C93E" w14:textId="77777777" w:rsidR="00B3544D" w:rsidRPr="00B3544D" w:rsidRDefault="00B3544D" w:rsidP="006E6CC4">
            <w:pPr>
              <w:widowControl w:val="0"/>
              <w:numPr>
                <w:ilvl w:val="0"/>
                <w:numId w:val="136"/>
              </w:numPr>
              <w:autoSpaceDE w:val="0"/>
              <w:autoSpaceDN w:val="0"/>
              <w:adjustRightInd w:val="0"/>
              <w:contextualSpacing/>
              <w:jc w:val="both"/>
              <w:rPr>
                <w:rFonts w:asciiTheme="minorHAnsi" w:hAnsiTheme="minorHAnsi"/>
                <w:sz w:val="22"/>
                <w:szCs w:val="22"/>
              </w:rPr>
            </w:pPr>
            <w:r w:rsidRPr="00B3544D">
              <w:rPr>
                <w:rFonts w:asciiTheme="minorHAnsi" w:hAnsiTheme="minorHAnsi"/>
                <w:sz w:val="22"/>
                <w:szCs w:val="22"/>
              </w:rPr>
              <w:t>Απορρύπανση διάχυτων πηγών (φυτο-αποκατάσταση, μηχανικές τεχνικές αποκατάστασης).</w:t>
            </w:r>
          </w:p>
          <w:p w14:paraId="1D2938BA" w14:textId="77777777" w:rsidR="00B3544D" w:rsidRPr="00B3544D" w:rsidRDefault="00B3544D" w:rsidP="006E6CC4">
            <w:pPr>
              <w:widowControl w:val="0"/>
              <w:numPr>
                <w:ilvl w:val="0"/>
                <w:numId w:val="136"/>
              </w:numPr>
              <w:autoSpaceDE w:val="0"/>
              <w:autoSpaceDN w:val="0"/>
              <w:adjustRightInd w:val="0"/>
              <w:contextualSpacing/>
              <w:jc w:val="both"/>
              <w:rPr>
                <w:rFonts w:asciiTheme="minorHAnsi" w:hAnsiTheme="minorHAnsi"/>
                <w:sz w:val="22"/>
                <w:szCs w:val="22"/>
              </w:rPr>
            </w:pPr>
            <w:r w:rsidRPr="00B3544D">
              <w:rPr>
                <w:rFonts w:asciiTheme="minorHAnsi" w:hAnsiTheme="minorHAnsi"/>
                <w:sz w:val="22"/>
                <w:szCs w:val="22"/>
              </w:rPr>
              <w:t>Τεχνικές δειγματοληψίας και ανάλυσης περιβαλλοντικών δειγμάτων (εργαστήριο)</w:t>
            </w:r>
          </w:p>
          <w:p w14:paraId="5171EBF2" w14:textId="77777777" w:rsidR="00B3544D" w:rsidRPr="00B3544D" w:rsidRDefault="00B3544D" w:rsidP="006E6CC4">
            <w:pPr>
              <w:widowControl w:val="0"/>
              <w:numPr>
                <w:ilvl w:val="0"/>
                <w:numId w:val="136"/>
              </w:numPr>
              <w:autoSpaceDE w:val="0"/>
              <w:autoSpaceDN w:val="0"/>
              <w:adjustRightInd w:val="0"/>
              <w:contextualSpacing/>
              <w:jc w:val="both"/>
              <w:rPr>
                <w:rFonts w:asciiTheme="minorHAnsi" w:hAnsiTheme="minorHAnsi"/>
                <w:sz w:val="22"/>
                <w:szCs w:val="22"/>
              </w:rPr>
            </w:pPr>
            <w:r w:rsidRPr="00B3544D">
              <w:rPr>
                <w:rFonts w:asciiTheme="minorHAnsi" w:hAnsiTheme="minorHAnsi"/>
                <w:sz w:val="22"/>
                <w:szCs w:val="22"/>
              </w:rPr>
              <w:t>Εργαστηριακή άσκηση μέτρησης υπολειμμάτων γεωργικών φαρμάκων σε υδατικά δείγματα (εργαστήριο).</w:t>
            </w:r>
            <w:r w:rsidRPr="00B3544D">
              <w:rPr>
                <w:rFonts w:asciiTheme="minorHAnsi" w:hAnsiTheme="minorHAnsi"/>
                <w:sz w:val="22"/>
                <w:szCs w:val="22"/>
              </w:rPr>
              <w:tab/>
            </w:r>
          </w:p>
          <w:p w14:paraId="1A757B7B" w14:textId="77777777" w:rsidR="00B3544D" w:rsidRPr="00B3544D" w:rsidRDefault="00B3544D" w:rsidP="006E6CC4">
            <w:pPr>
              <w:widowControl w:val="0"/>
              <w:numPr>
                <w:ilvl w:val="0"/>
                <w:numId w:val="136"/>
              </w:numPr>
              <w:autoSpaceDE w:val="0"/>
              <w:autoSpaceDN w:val="0"/>
              <w:adjustRightInd w:val="0"/>
              <w:contextualSpacing/>
              <w:jc w:val="both"/>
              <w:rPr>
                <w:color w:val="1F3864" w:themeColor="accent1" w:themeShade="80"/>
              </w:rPr>
            </w:pPr>
            <w:r w:rsidRPr="00B3544D">
              <w:rPr>
                <w:rFonts w:asciiTheme="minorHAnsi" w:hAnsiTheme="minorHAnsi"/>
                <w:sz w:val="22"/>
                <w:szCs w:val="22"/>
              </w:rPr>
              <w:t>Παρουσιάσεις εργασιών βιβλιογραφικής ανασκόπησης</w:t>
            </w:r>
            <w:r w:rsidRPr="00B3544D">
              <w:rPr>
                <w:rFonts w:asciiTheme="minorHAnsi" w:hAnsiTheme="minorHAnsi"/>
                <w:sz w:val="22"/>
                <w:szCs w:val="22"/>
                <w:lang w:val="en-US"/>
              </w:rPr>
              <w:t>.</w:t>
            </w:r>
          </w:p>
        </w:tc>
      </w:tr>
    </w:tbl>
    <w:p w14:paraId="5F7FF544" w14:textId="77777777" w:rsidR="00B3544D" w:rsidRPr="00B3544D" w:rsidRDefault="00B3544D" w:rsidP="006E6CC4">
      <w:pPr>
        <w:widowControl w:val="0"/>
        <w:numPr>
          <w:ilvl w:val="0"/>
          <w:numId w:val="177"/>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rPr>
        <w:lastRenderedPageBreak/>
        <w:t>ΔΙΔΑΚΤΙΚΕΣ και ΜΑΘΗΣΙΑΚΕΣ ΜΕΘΟΔΟΙ - ΑΞΙΟΛΟΓΗΣΗ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2121BE46" w14:textId="77777777" w:rsidTr="000F1667">
        <w:trPr>
          <w:jc w:val="center"/>
        </w:trPr>
        <w:tc>
          <w:tcPr>
            <w:tcW w:w="3306" w:type="dxa"/>
            <w:shd w:val="clear" w:color="auto" w:fill="DDD9C3"/>
            <w:vAlign w:val="center"/>
          </w:tcPr>
          <w:p w14:paraId="4AF11FEC" w14:textId="77777777" w:rsidR="00B3544D" w:rsidRPr="00B3544D" w:rsidRDefault="00B3544D" w:rsidP="00B3544D">
            <w:pPr>
              <w:jc w:val="right"/>
              <w:rPr>
                <w:rFonts w:ascii="Calibri" w:hAnsi="Calibri" w:cs="Arial"/>
                <w:b/>
                <w:sz w:val="20"/>
                <w:szCs w:val="20"/>
              </w:rPr>
            </w:pPr>
            <w:r w:rsidRPr="00B3544D">
              <w:rPr>
                <w:rFonts w:ascii="Calibri" w:hAnsi="Calibri" w:cs="Arial"/>
                <w:b/>
                <w:sz w:val="20"/>
                <w:szCs w:val="20"/>
              </w:rPr>
              <w:t>ΤΡΟΠΟΣ ΠΑΡΑΔΟΣΗΣ</w:t>
            </w:r>
          </w:p>
        </w:tc>
        <w:tc>
          <w:tcPr>
            <w:tcW w:w="5166" w:type="dxa"/>
            <w:vAlign w:val="center"/>
          </w:tcPr>
          <w:p w14:paraId="1F6281FE" w14:textId="77777777" w:rsidR="00B3544D" w:rsidRPr="00B3544D" w:rsidRDefault="00B3544D" w:rsidP="00B3544D">
            <w:pPr>
              <w:rPr>
                <w:rFonts w:asciiTheme="minorHAnsi" w:hAnsiTheme="minorHAnsi" w:cstheme="minorHAnsi"/>
                <w:iCs/>
                <w:sz w:val="22"/>
                <w:szCs w:val="22"/>
              </w:rPr>
            </w:pPr>
            <w:r w:rsidRPr="00B3544D">
              <w:rPr>
                <w:rFonts w:asciiTheme="minorHAnsi" w:hAnsiTheme="minorHAnsi" w:cstheme="minorHAnsi"/>
                <w:iCs/>
                <w:sz w:val="22"/>
                <w:szCs w:val="22"/>
              </w:rPr>
              <w:t>Εξ αποστάσεως εκπαίδευση</w:t>
            </w:r>
          </w:p>
        </w:tc>
      </w:tr>
      <w:tr w:rsidR="00B3544D" w:rsidRPr="00B3544D" w14:paraId="531ECF3D" w14:textId="77777777" w:rsidTr="000F1667">
        <w:trPr>
          <w:jc w:val="center"/>
        </w:trPr>
        <w:tc>
          <w:tcPr>
            <w:tcW w:w="3306" w:type="dxa"/>
            <w:shd w:val="clear" w:color="auto" w:fill="DDD9C3"/>
            <w:vAlign w:val="center"/>
          </w:tcPr>
          <w:p w14:paraId="268D4478" w14:textId="77777777" w:rsidR="00B3544D" w:rsidRPr="00B3544D" w:rsidRDefault="00B3544D" w:rsidP="00B3544D">
            <w:pPr>
              <w:jc w:val="right"/>
              <w:rPr>
                <w:rFonts w:ascii="Calibri" w:hAnsi="Calibri" w:cs="Arial"/>
                <w:i/>
                <w:sz w:val="16"/>
                <w:szCs w:val="16"/>
              </w:rPr>
            </w:pPr>
            <w:r w:rsidRPr="00B3544D">
              <w:rPr>
                <w:rFonts w:ascii="Calibri" w:hAnsi="Calibri" w:cs="Arial"/>
                <w:b/>
                <w:sz w:val="20"/>
                <w:szCs w:val="20"/>
              </w:rPr>
              <w:t>ΧΡΗΣΗ ΤΕΧΝΟΛΟΓΙΩΝ ΠΛΗΡΟΦΟΡΙΑΣ ΚΑΙ ΕΠΙΚΟΙΝΩΝΙΩΝ</w:t>
            </w:r>
          </w:p>
        </w:tc>
        <w:tc>
          <w:tcPr>
            <w:tcW w:w="5166" w:type="dxa"/>
            <w:tcBorders>
              <w:bottom w:val="single" w:sz="4" w:space="0" w:color="auto"/>
            </w:tcBorders>
            <w:vAlign w:val="center"/>
          </w:tcPr>
          <w:p w14:paraId="14887C8C" w14:textId="77777777" w:rsidR="00B3544D" w:rsidRPr="00B3544D" w:rsidRDefault="00B3544D" w:rsidP="00B3544D">
            <w:pPr>
              <w:rPr>
                <w:rFonts w:ascii="Calibri" w:hAnsi="Calibri" w:cs="Arial"/>
                <w:sz w:val="22"/>
                <w:szCs w:val="22"/>
              </w:rPr>
            </w:pPr>
            <w:r w:rsidRPr="00B3544D">
              <w:rPr>
                <w:rFonts w:ascii="Calibri" w:hAnsi="Calibri" w:cs="Arial"/>
                <w:sz w:val="22"/>
                <w:szCs w:val="22"/>
              </w:rPr>
              <w:t>Χρήση Τ.Π.Ε. στη Διδασκαλία και στην Επικοινωνία με τους φοιτητές</w:t>
            </w:r>
          </w:p>
        </w:tc>
      </w:tr>
      <w:tr w:rsidR="00B3544D" w:rsidRPr="00B3544D" w14:paraId="11FF8F05" w14:textId="77777777" w:rsidTr="000F1667">
        <w:trPr>
          <w:jc w:val="center"/>
        </w:trPr>
        <w:tc>
          <w:tcPr>
            <w:tcW w:w="3306" w:type="dxa"/>
            <w:shd w:val="clear" w:color="auto" w:fill="DDD9C3"/>
            <w:vAlign w:val="center"/>
          </w:tcPr>
          <w:p w14:paraId="600142D5" w14:textId="77777777" w:rsidR="00B3544D" w:rsidRPr="00B3544D" w:rsidRDefault="00B3544D" w:rsidP="00B3544D">
            <w:pPr>
              <w:jc w:val="right"/>
              <w:rPr>
                <w:rFonts w:ascii="Calibri" w:hAnsi="Calibri" w:cs="Arial"/>
                <w:b/>
                <w:sz w:val="20"/>
                <w:szCs w:val="20"/>
              </w:rPr>
            </w:pPr>
            <w:r w:rsidRPr="00B3544D">
              <w:rPr>
                <w:rFonts w:ascii="Calibri" w:hAnsi="Calibri" w:cs="Arial"/>
                <w:b/>
                <w:sz w:val="20"/>
                <w:szCs w:val="20"/>
              </w:rPr>
              <w:t>ΟΡΓΑΝΩΣΗ ΔΙΔΑΣΚΑΛΙΑΣ</w:t>
            </w:r>
          </w:p>
        </w:tc>
        <w:tc>
          <w:tcPr>
            <w:tcW w:w="5166" w:type="dxa"/>
            <w:tcBorders>
              <w:bottom w:val="single" w:sz="4" w:space="0" w:color="auto"/>
            </w:tcBorders>
            <w:vAlign w:val="center"/>
          </w:tcPr>
          <w:tbl>
            <w:tblPr>
              <w:tblStyle w:val="TableGrid"/>
              <w:tblW w:w="0" w:type="auto"/>
              <w:jc w:val="center"/>
              <w:tblLook w:val="04A0" w:firstRow="1" w:lastRow="0" w:firstColumn="1" w:lastColumn="0" w:noHBand="0" w:noVBand="1"/>
            </w:tblPr>
            <w:tblGrid>
              <w:gridCol w:w="2467"/>
              <w:gridCol w:w="2468"/>
            </w:tblGrid>
            <w:tr w:rsidR="00B3544D" w:rsidRPr="00B3544D" w14:paraId="186DC0DC" w14:textId="77777777" w:rsidTr="000F1667">
              <w:trPr>
                <w:jc w:val="center"/>
              </w:trPr>
              <w:tc>
                <w:tcPr>
                  <w:tcW w:w="2467" w:type="dxa"/>
                  <w:shd w:val="clear" w:color="auto" w:fill="DDD9C3"/>
                  <w:vAlign w:val="center"/>
                </w:tcPr>
                <w:p w14:paraId="2B6DBFE5"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Δραστηριότητα</w:t>
                  </w:r>
                </w:p>
              </w:tc>
              <w:tc>
                <w:tcPr>
                  <w:tcW w:w="2468" w:type="dxa"/>
                  <w:shd w:val="clear" w:color="auto" w:fill="DDD9C3"/>
                  <w:vAlign w:val="center"/>
                </w:tcPr>
                <w:p w14:paraId="2C6777DA"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Φόρτος Εργασίας Εξαμήνου</w:t>
                  </w:r>
                </w:p>
              </w:tc>
            </w:tr>
            <w:tr w:rsidR="00B3544D" w:rsidRPr="00B3544D" w14:paraId="660B7601" w14:textId="77777777" w:rsidTr="000F1667">
              <w:trPr>
                <w:jc w:val="center"/>
              </w:trPr>
              <w:tc>
                <w:tcPr>
                  <w:tcW w:w="2467" w:type="dxa"/>
                </w:tcPr>
                <w:p w14:paraId="458C8985" w14:textId="77777777" w:rsidR="00B3544D" w:rsidRPr="00B3544D" w:rsidRDefault="00B3544D" w:rsidP="00B3544D">
                  <w:pPr>
                    <w:rPr>
                      <w:rFonts w:asciiTheme="minorHAnsi" w:hAnsiTheme="minorHAnsi" w:cstheme="minorBidi"/>
                      <w:iCs/>
                      <w:sz w:val="20"/>
                      <w:szCs w:val="20"/>
                    </w:rPr>
                  </w:pPr>
                  <w:r w:rsidRPr="00B3544D">
                    <w:rPr>
                      <w:rFonts w:asciiTheme="minorHAnsi" w:hAnsiTheme="minorHAnsi" w:cstheme="minorBidi"/>
                      <w:iCs/>
                      <w:sz w:val="20"/>
                      <w:szCs w:val="20"/>
                    </w:rPr>
                    <w:t>Διαλέξεις</w:t>
                  </w:r>
                </w:p>
              </w:tc>
              <w:tc>
                <w:tcPr>
                  <w:tcW w:w="2468" w:type="dxa"/>
                </w:tcPr>
                <w:p w14:paraId="3B8485BD"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39</w:t>
                  </w:r>
                </w:p>
              </w:tc>
            </w:tr>
            <w:tr w:rsidR="00B3544D" w:rsidRPr="00B3544D" w14:paraId="6860234C" w14:textId="77777777" w:rsidTr="000F1667">
              <w:trPr>
                <w:jc w:val="center"/>
              </w:trPr>
              <w:tc>
                <w:tcPr>
                  <w:tcW w:w="2467" w:type="dxa"/>
                  <w:shd w:val="clear" w:color="auto" w:fill="auto"/>
                </w:tcPr>
                <w:p w14:paraId="60BAF61A" w14:textId="77777777" w:rsidR="00B3544D" w:rsidRPr="00B3544D" w:rsidRDefault="00B3544D" w:rsidP="00B3544D">
                  <w:pPr>
                    <w:rPr>
                      <w:rFonts w:asciiTheme="minorHAnsi" w:hAnsiTheme="minorHAnsi" w:cstheme="minorBidi"/>
                      <w:iCs/>
                      <w:sz w:val="20"/>
                      <w:szCs w:val="20"/>
                    </w:rPr>
                  </w:pPr>
                  <w:r w:rsidRPr="00B3544D">
                    <w:rPr>
                      <w:rFonts w:asciiTheme="minorHAnsi" w:hAnsiTheme="minorHAnsi" w:cstheme="minorBidi"/>
                      <w:iCs/>
                      <w:sz w:val="20"/>
                      <w:szCs w:val="20"/>
                    </w:rPr>
                    <w:t>Μελέτη και ανάλυση βιβλιογραφίας</w:t>
                  </w:r>
                </w:p>
              </w:tc>
              <w:tc>
                <w:tcPr>
                  <w:tcW w:w="2468" w:type="dxa"/>
                </w:tcPr>
                <w:p w14:paraId="7F80394E" w14:textId="77777777" w:rsidR="00B3544D" w:rsidRPr="00B3544D" w:rsidRDefault="00B3544D" w:rsidP="00B3544D">
                  <w:pPr>
                    <w:jc w:val="center"/>
                    <w:rPr>
                      <w:rFonts w:ascii="Calibri" w:hAnsi="Calibri" w:cs="Arial"/>
                      <w:sz w:val="20"/>
                      <w:szCs w:val="20"/>
                    </w:rPr>
                  </w:pPr>
                </w:p>
                <w:p w14:paraId="75235AD2"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30</w:t>
                  </w:r>
                </w:p>
              </w:tc>
            </w:tr>
            <w:tr w:rsidR="00B3544D" w:rsidRPr="00B3544D" w14:paraId="20C2D67D" w14:textId="77777777" w:rsidTr="000F1667">
              <w:trPr>
                <w:jc w:val="center"/>
              </w:trPr>
              <w:tc>
                <w:tcPr>
                  <w:tcW w:w="2467" w:type="dxa"/>
                  <w:shd w:val="clear" w:color="auto" w:fill="auto"/>
                </w:tcPr>
                <w:p w14:paraId="4B3701EF" w14:textId="77777777" w:rsidR="00B3544D" w:rsidRPr="00B3544D" w:rsidRDefault="00B3544D" w:rsidP="00B3544D">
                  <w:pPr>
                    <w:rPr>
                      <w:rFonts w:asciiTheme="minorHAnsi" w:hAnsiTheme="minorHAnsi" w:cstheme="minorBidi"/>
                      <w:iCs/>
                      <w:sz w:val="20"/>
                      <w:szCs w:val="20"/>
                    </w:rPr>
                  </w:pPr>
                  <w:r w:rsidRPr="00B3544D">
                    <w:rPr>
                      <w:rFonts w:asciiTheme="minorHAnsi" w:hAnsiTheme="minorHAnsi" w:cstheme="minorBidi"/>
                      <w:iCs/>
                      <w:sz w:val="20"/>
                      <w:szCs w:val="20"/>
                    </w:rPr>
                    <w:t>Ατομικές εργασίες</w:t>
                  </w:r>
                </w:p>
              </w:tc>
              <w:tc>
                <w:tcPr>
                  <w:tcW w:w="2468" w:type="dxa"/>
                </w:tcPr>
                <w:p w14:paraId="18521A2C"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83.5</w:t>
                  </w:r>
                </w:p>
              </w:tc>
            </w:tr>
            <w:tr w:rsidR="00B3544D" w:rsidRPr="00B3544D" w14:paraId="1BD1C2B5" w14:textId="77777777" w:rsidTr="000F1667">
              <w:trPr>
                <w:jc w:val="center"/>
              </w:trPr>
              <w:tc>
                <w:tcPr>
                  <w:tcW w:w="2467" w:type="dxa"/>
                  <w:shd w:val="clear" w:color="auto" w:fill="auto"/>
                </w:tcPr>
                <w:p w14:paraId="6DAB3E57" w14:textId="77777777" w:rsidR="00B3544D" w:rsidRPr="00B3544D" w:rsidRDefault="00B3544D" w:rsidP="00B3544D">
                  <w:pPr>
                    <w:rPr>
                      <w:rFonts w:asciiTheme="minorHAnsi" w:hAnsiTheme="minorHAnsi" w:cstheme="minorBidi"/>
                      <w:iCs/>
                      <w:sz w:val="20"/>
                      <w:szCs w:val="20"/>
                    </w:rPr>
                  </w:pPr>
                  <w:r w:rsidRPr="00B3544D">
                    <w:rPr>
                      <w:rFonts w:asciiTheme="minorHAnsi" w:hAnsiTheme="minorHAnsi" w:cstheme="minorBidi"/>
                      <w:iCs/>
                      <w:sz w:val="20"/>
                      <w:szCs w:val="20"/>
                    </w:rPr>
                    <w:t>Αυτοτελής Μελέτη</w:t>
                  </w:r>
                </w:p>
              </w:tc>
              <w:tc>
                <w:tcPr>
                  <w:tcW w:w="2468" w:type="dxa"/>
                </w:tcPr>
                <w:p w14:paraId="5D839401"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35</w:t>
                  </w:r>
                </w:p>
              </w:tc>
            </w:tr>
            <w:tr w:rsidR="00B3544D" w:rsidRPr="00B3544D" w14:paraId="27746C90" w14:textId="77777777" w:rsidTr="000F1667">
              <w:trPr>
                <w:jc w:val="center"/>
              </w:trPr>
              <w:tc>
                <w:tcPr>
                  <w:tcW w:w="2467" w:type="dxa"/>
                </w:tcPr>
                <w:p w14:paraId="59275326" w14:textId="77777777" w:rsidR="00B3544D" w:rsidRPr="00B3544D" w:rsidRDefault="00B3544D" w:rsidP="00B3544D">
                  <w:pPr>
                    <w:rPr>
                      <w:rFonts w:asciiTheme="minorHAnsi" w:hAnsiTheme="minorHAnsi" w:cstheme="minorBidi"/>
                      <w:b/>
                      <w:bCs/>
                      <w:iCs/>
                      <w:sz w:val="20"/>
                      <w:szCs w:val="20"/>
                    </w:rPr>
                  </w:pPr>
                  <w:r w:rsidRPr="00B3544D">
                    <w:rPr>
                      <w:rFonts w:asciiTheme="minorHAnsi" w:hAnsiTheme="minorHAnsi" w:cstheme="minorBidi"/>
                      <w:b/>
                      <w:bCs/>
                      <w:iCs/>
                      <w:sz w:val="20"/>
                      <w:szCs w:val="20"/>
                    </w:rPr>
                    <w:t>Σύνολο Μαθήματος</w:t>
                  </w:r>
                </w:p>
              </w:tc>
              <w:tc>
                <w:tcPr>
                  <w:tcW w:w="2468" w:type="dxa"/>
                  <w:vAlign w:val="center"/>
                </w:tcPr>
                <w:p w14:paraId="54ADB7E3" w14:textId="77777777" w:rsidR="00B3544D" w:rsidRPr="00B3544D" w:rsidRDefault="00B3544D" w:rsidP="00B3544D">
                  <w:pPr>
                    <w:jc w:val="center"/>
                    <w:rPr>
                      <w:rFonts w:ascii="Calibri" w:hAnsi="Calibri" w:cs="Arial"/>
                      <w:b/>
                      <w:sz w:val="20"/>
                      <w:szCs w:val="20"/>
                    </w:rPr>
                  </w:pPr>
                  <w:r w:rsidRPr="00B3544D">
                    <w:rPr>
                      <w:rFonts w:ascii="Calibri" w:hAnsi="Calibri" w:cs="Arial"/>
                      <w:b/>
                      <w:sz w:val="20"/>
                      <w:szCs w:val="20"/>
                    </w:rPr>
                    <w:t>187.5</w:t>
                  </w:r>
                </w:p>
              </w:tc>
            </w:tr>
          </w:tbl>
          <w:p w14:paraId="387595C6" w14:textId="77777777" w:rsidR="00B3544D" w:rsidRPr="00B3544D" w:rsidRDefault="00B3544D" w:rsidP="00B3544D">
            <w:pPr>
              <w:rPr>
                <w:rFonts w:ascii="Tahoma" w:hAnsi="Tahoma" w:cs="Tahoma"/>
                <w:color w:val="1F3864" w:themeColor="accent1" w:themeShade="80"/>
                <w:lang w:val="en-US"/>
              </w:rPr>
            </w:pPr>
          </w:p>
        </w:tc>
      </w:tr>
      <w:tr w:rsidR="00B3544D" w:rsidRPr="00B3544D" w14:paraId="2C1A08A2" w14:textId="77777777" w:rsidTr="000F1667">
        <w:trPr>
          <w:jc w:val="center"/>
        </w:trPr>
        <w:tc>
          <w:tcPr>
            <w:tcW w:w="3306" w:type="dxa"/>
            <w:shd w:val="clear" w:color="auto" w:fill="DDD9C3"/>
            <w:vAlign w:val="center"/>
          </w:tcPr>
          <w:p w14:paraId="141E6E3D" w14:textId="77777777" w:rsidR="00B3544D" w:rsidRPr="00B3544D" w:rsidRDefault="00B3544D" w:rsidP="00B3544D">
            <w:pPr>
              <w:jc w:val="right"/>
              <w:rPr>
                <w:rFonts w:ascii="Calibri" w:hAnsi="Calibri" w:cs="Arial"/>
                <w:b/>
                <w:sz w:val="20"/>
                <w:szCs w:val="20"/>
              </w:rPr>
            </w:pPr>
            <w:r w:rsidRPr="00B3544D">
              <w:rPr>
                <w:rFonts w:ascii="Calibri" w:hAnsi="Calibri" w:cs="Arial"/>
                <w:b/>
                <w:sz w:val="20"/>
                <w:szCs w:val="20"/>
              </w:rPr>
              <w:t>ΑΞΙΟΛΟΓΗΣΗ ΦΟΙΤΗΤΩΝ</w:t>
            </w:r>
          </w:p>
        </w:tc>
        <w:tc>
          <w:tcPr>
            <w:tcW w:w="5166" w:type="dxa"/>
            <w:tcBorders>
              <w:bottom w:val="single" w:sz="4" w:space="0" w:color="auto"/>
            </w:tcBorders>
            <w:vAlign w:val="center"/>
          </w:tcPr>
          <w:p w14:paraId="6E77CF35" w14:textId="77777777" w:rsidR="00B3544D" w:rsidRPr="00B3544D" w:rsidRDefault="00B3544D" w:rsidP="00B3544D">
            <w:pPr>
              <w:spacing w:before="60"/>
              <w:rPr>
                <w:rFonts w:ascii="Calibri" w:hAnsi="Calibri" w:cs="Arial"/>
                <w:sz w:val="22"/>
                <w:szCs w:val="22"/>
              </w:rPr>
            </w:pPr>
            <w:r w:rsidRPr="00B3544D">
              <w:rPr>
                <w:rFonts w:ascii="Calibri" w:hAnsi="Calibri" w:cs="Arial"/>
                <w:b/>
                <w:bCs/>
                <w:sz w:val="22"/>
                <w:szCs w:val="22"/>
              </w:rPr>
              <w:t>Ι.</w:t>
            </w:r>
            <w:r w:rsidRPr="00B3544D">
              <w:rPr>
                <w:rFonts w:ascii="Calibri" w:hAnsi="Calibri" w:cs="Arial"/>
                <w:sz w:val="22"/>
                <w:szCs w:val="22"/>
              </w:rPr>
              <w:t xml:space="preserve"> Γραπτή τελική εξέταση (80%) </w:t>
            </w:r>
          </w:p>
          <w:p w14:paraId="0555152D" w14:textId="77777777" w:rsidR="00B3544D" w:rsidRPr="00B3544D" w:rsidRDefault="00B3544D" w:rsidP="00B3544D">
            <w:pPr>
              <w:spacing w:before="60"/>
              <w:rPr>
                <w:rFonts w:ascii="Calibri" w:hAnsi="Calibri" w:cs="Arial"/>
                <w:i/>
                <w:color w:val="1F3864" w:themeColor="accent1" w:themeShade="80"/>
                <w:sz w:val="16"/>
                <w:szCs w:val="16"/>
              </w:rPr>
            </w:pPr>
            <w:r w:rsidRPr="00B3544D">
              <w:rPr>
                <w:rFonts w:ascii="Calibri" w:hAnsi="Calibri" w:cs="Arial"/>
                <w:b/>
                <w:bCs/>
                <w:sz w:val="22"/>
                <w:szCs w:val="22"/>
              </w:rPr>
              <w:t>ΙΙ.</w:t>
            </w:r>
            <w:r w:rsidRPr="00B3544D">
              <w:rPr>
                <w:rFonts w:ascii="Calibri" w:hAnsi="Calibri" w:cs="Arial"/>
                <w:sz w:val="22"/>
                <w:szCs w:val="22"/>
              </w:rPr>
              <w:t xml:space="preserve"> Υποβολή και παρουσίαση εργασιών (20%)</w:t>
            </w:r>
          </w:p>
        </w:tc>
      </w:tr>
    </w:tbl>
    <w:p w14:paraId="7DCA0BE9" w14:textId="77777777" w:rsidR="00B3544D" w:rsidRPr="00B3544D" w:rsidRDefault="00B3544D" w:rsidP="006E6CC4">
      <w:pPr>
        <w:widowControl w:val="0"/>
        <w:numPr>
          <w:ilvl w:val="0"/>
          <w:numId w:val="177"/>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rPr>
        <w:t>ΣΥΝΙΣΤΩΜΕΝΗ</w:t>
      </w:r>
      <w:r w:rsidRPr="00B3544D">
        <w:rPr>
          <w:rFonts w:ascii="Calibri" w:hAnsi="Calibri" w:cs="Arial"/>
          <w:b/>
          <w:color w:val="000000"/>
          <w:lang w:val="en-US"/>
        </w:rPr>
        <w:t xml:space="preserve"> ΒΙΒΛΙΟΓΡΑΦΙΑ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5EAFCF8A" w14:textId="77777777" w:rsidTr="000F1667">
        <w:trPr>
          <w:jc w:val="center"/>
        </w:trPr>
        <w:tc>
          <w:tcPr>
            <w:tcW w:w="8472" w:type="dxa"/>
          </w:tcPr>
          <w:p w14:paraId="4B37DA69" w14:textId="77777777" w:rsidR="00B3544D" w:rsidRPr="00B3544D" w:rsidRDefault="00B3544D" w:rsidP="006E6CC4">
            <w:pPr>
              <w:widowControl w:val="0"/>
              <w:numPr>
                <w:ilvl w:val="0"/>
                <w:numId w:val="140"/>
              </w:numPr>
              <w:autoSpaceDE w:val="0"/>
              <w:autoSpaceDN w:val="0"/>
              <w:adjustRightInd w:val="0"/>
              <w:contextualSpacing/>
              <w:jc w:val="both"/>
              <w:rPr>
                <w:rFonts w:asciiTheme="minorHAnsi" w:hAnsiTheme="minorHAnsi"/>
                <w:sz w:val="22"/>
                <w:szCs w:val="22"/>
                <w:lang w:val="en-US"/>
              </w:rPr>
            </w:pPr>
            <w:r w:rsidRPr="00B3544D">
              <w:rPr>
                <w:rFonts w:asciiTheme="minorHAnsi" w:hAnsiTheme="minorHAnsi"/>
                <w:sz w:val="22"/>
                <w:szCs w:val="22"/>
                <w:lang w:val="en-US"/>
              </w:rPr>
              <w:t>P.C.Kearney, T. Roberts (Ed.) (2007) Pesticide Remediation in Soil and Water. John Wiley &amp; Sons. 373 p.</w:t>
            </w:r>
          </w:p>
          <w:p w14:paraId="38C2D638" w14:textId="77777777" w:rsidR="00B3544D" w:rsidRPr="00B3544D" w:rsidRDefault="00B3544D" w:rsidP="006E6CC4">
            <w:pPr>
              <w:widowControl w:val="0"/>
              <w:numPr>
                <w:ilvl w:val="0"/>
                <w:numId w:val="140"/>
              </w:numPr>
              <w:autoSpaceDE w:val="0"/>
              <w:autoSpaceDN w:val="0"/>
              <w:adjustRightInd w:val="0"/>
              <w:contextualSpacing/>
              <w:jc w:val="both"/>
              <w:rPr>
                <w:rFonts w:asciiTheme="minorHAnsi" w:hAnsiTheme="minorHAnsi"/>
                <w:sz w:val="22"/>
                <w:szCs w:val="22"/>
                <w:lang w:val="en-US"/>
              </w:rPr>
            </w:pPr>
            <w:r w:rsidRPr="00B3544D">
              <w:rPr>
                <w:rFonts w:asciiTheme="minorHAnsi" w:hAnsiTheme="minorHAnsi"/>
                <w:sz w:val="22"/>
                <w:szCs w:val="22"/>
                <w:lang w:val="en-US"/>
              </w:rPr>
              <w:t xml:space="preserve">D. Barcelo (Ed.) (2003) Environmental Analysis Techniques, Applications and Quality Assurance. Elsevier 646 p. </w:t>
            </w:r>
          </w:p>
          <w:p w14:paraId="25A107A6" w14:textId="77777777" w:rsidR="00B3544D" w:rsidRPr="00B3544D" w:rsidRDefault="00B3544D" w:rsidP="006E6CC4">
            <w:pPr>
              <w:widowControl w:val="0"/>
              <w:numPr>
                <w:ilvl w:val="0"/>
                <w:numId w:val="140"/>
              </w:numPr>
              <w:autoSpaceDE w:val="0"/>
              <w:autoSpaceDN w:val="0"/>
              <w:adjustRightInd w:val="0"/>
              <w:contextualSpacing/>
              <w:jc w:val="both"/>
              <w:rPr>
                <w:rFonts w:asciiTheme="minorHAnsi" w:hAnsiTheme="minorHAnsi"/>
                <w:sz w:val="22"/>
                <w:szCs w:val="22"/>
                <w:lang w:val="en-US"/>
              </w:rPr>
            </w:pPr>
            <w:r w:rsidRPr="00B3544D">
              <w:rPr>
                <w:rFonts w:asciiTheme="minorHAnsi" w:hAnsiTheme="minorHAnsi"/>
                <w:sz w:val="22"/>
                <w:szCs w:val="22"/>
                <w:lang w:val="en-US"/>
              </w:rPr>
              <w:t xml:space="preserve">V. R. Kannan (Ed.) (2013) Microbiological Research In Agroecosystem Management. Springer. Berlin. 326 p. </w:t>
            </w:r>
          </w:p>
          <w:p w14:paraId="2DAF34F6" w14:textId="77777777" w:rsidR="00B3544D" w:rsidRPr="00B3544D" w:rsidRDefault="00B3544D" w:rsidP="006E6CC4">
            <w:pPr>
              <w:widowControl w:val="0"/>
              <w:numPr>
                <w:ilvl w:val="0"/>
                <w:numId w:val="140"/>
              </w:numPr>
              <w:autoSpaceDE w:val="0"/>
              <w:autoSpaceDN w:val="0"/>
              <w:adjustRightInd w:val="0"/>
              <w:contextualSpacing/>
              <w:jc w:val="both"/>
              <w:rPr>
                <w:rFonts w:asciiTheme="minorHAnsi" w:hAnsiTheme="minorHAnsi"/>
                <w:sz w:val="22"/>
                <w:szCs w:val="22"/>
              </w:rPr>
            </w:pPr>
            <w:r w:rsidRPr="00B3544D">
              <w:rPr>
                <w:rFonts w:asciiTheme="minorHAnsi" w:hAnsiTheme="minorHAnsi"/>
                <w:sz w:val="22"/>
                <w:szCs w:val="22"/>
                <w:lang w:val="en-US"/>
              </w:rPr>
              <w:t xml:space="preserve">G. Merrington, L. Winder, R. Parkinson, M. Redman, L. Winder (2002) Agricultural Pollution: Environmental Problems and Practical Solutions. </w:t>
            </w:r>
            <w:r w:rsidRPr="00B3544D">
              <w:rPr>
                <w:rFonts w:asciiTheme="minorHAnsi" w:hAnsiTheme="minorHAnsi"/>
                <w:sz w:val="22"/>
                <w:szCs w:val="22"/>
              </w:rPr>
              <w:t>CRC Press Taylor &amp; Francis Group. 264 p.</w:t>
            </w:r>
          </w:p>
          <w:p w14:paraId="358F8A0C" w14:textId="77777777" w:rsidR="00B3544D" w:rsidRPr="00B3544D" w:rsidRDefault="00B3544D" w:rsidP="006E6CC4">
            <w:pPr>
              <w:widowControl w:val="0"/>
              <w:numPr>
                <w:ilvl w:val="0"/>
                <w:numId w:val="140"/>
              </w:numPr>
              <w:autoSpaceDE w:val="0"/>
              <w:autoSpaceDN w:val="0"/>
              <w:adjustRightInd w:val="0"/>
              <w:contextualSpacing/>
              <w:jc w:val="both"/>
              <w:rPr>
                <w:rFonts w:ascii="Calibri" w:hAnsi="Calibri" w:cs="Arial"/>
                <w:sz w:val="22"/>
                <w:szCs w:val="20"/>
              </w:rPr>
            </w:pPr>
            <w:r w:rsidRPr="00B3544D">
              <w:rPr>
                <w:rFonts w:asciiTheme="minorHAnsi" w:hAnsiTheme="minorHAnsi"/>
                <w:sz w:val="22"/>
                <w:szCs w:val="22"/>
              </w:rPr>
              <w:t>Επιπλέον βιβλιογραφικές πηγές είναι διαθέσιμες στους φοιτητές που συμμετέχουν στο συγκεκριμένο μάθημα μέσω του δικτυακού τόπου του μαθήματος (e-class).</w:t>
            </w:r>
          </w:p>
        </w:tc>
      </w:tr>
    </w:tbl>
    <w:p w14:paraId="19B9D187" w14:textId="77777777" w:rsidR="00B3544D" w:rsidRPr="00B3544D" w:rsidRDefault="00B3544D" w:rsidP="00B3544D">
      <w:pPr>
        <w:jc w:val="center"/>
        <w:rPr>
          <w:rFonts w:asciiTheme="minorHAnsi" w:hAnsiTheme="minorHAnsi"/>
          <w:b/>
        </w:rPr>
      </w:pPr>
    </w:p>
    <w:p w14:paraId="08A7ED35" w14:textId="77777777" w:rsidR="00B3544D" w:rsidRPr="00B3544D" w:rsidRDefault="00B3544D" w:rsidP="00B3544D">
      <w:pPr>
        <w:jc w:val="center"/>
        <w:rPr>
          <w:rFonts w:asciiTheme="minorHAnsi" w:hAnsiTheme="minorHAnsi"/>
          <w:b/>
        </w:rPr>
      </w:pPr>
    </w:p>
    <w:p w14:paraId="2D43B078"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rPr>
      </w:pPr>
      <w:r w:rsidRPr="00B3544D">
        <w:rPr>
          <w:rFonts w:asciiTheme="minorHAnsi" w:eastAsia="Calibri" w:hAnsiTheme="minorHAnsi" w:cstheme="minorHAnsi"/>
          <w:b/>
        </w:rPr>
        <w:t>ΠΑΡΑΡΤΗΜΑ ΠΕΡΙΓΡΑΜΜΑΤΟΣ ΜΑΘΗΜΑΤΟΣ</w:t>
      </w:r>
      <w:r w:rsidRPr="00B3544D">
        <w:rPr>
          <w:rFonts w:asciiTheme="minorHAnsi" w:eastAsia="Calibri" w:hAnsiTheme="minorHAnsi" w:cstheme="minorHAnsi"/>
          <w:b/>
        </w:rPr>
        <w:br/>
        <w:t>Εναλλακτικοί τρόποι εξέτασης μαθήματος σε καταστάσεις έκτακτης ανάγκης</w:t>
      </w:r>
    </w:p>
    <w:tbl>
      <w:tblPr>
        <w:tblStyle w:val="161"/>
        <w:tblW w:w="9091" w:type="dxa"/>
        <w:tblLook w:val="04A0" w:firstRow="1" w:lastRow="0" w:firstColumn="1" w:lastColumn="0" w:noHBand="0" w:noVBand="1"/>
      </w:tblPr>
      <w:tblGrid>
        <w:gridCol w:w="2386"/>
        <w:gridCol w:w="6705"/>
      </w:tblGrid>
      <w:tr w:rsidR="00B3544D" w:rsidRPr="00B3544D" w14:paraId="0217945E" w14:textId="77777777" w:rsidTr="000F1667">
        <w:tc>
          <w:tcPr>
            <w:tcW w:w="2386" w:type="dxa"/>
            <w:shd w:val="clear" w:color="auto" w:fill="auto"/>
            <w:vAlign w:val="center"/>
          </w:tcPr>
          <w:p w14:paraId="18D5B780" w14:textId="77777777" w:rsidR="00B3544D" w:rsidRPr="00B3544D" w:rsidRDefault="00B3544D" w:rsidP="00B3544D">
            <w:pPr>
              <w:spacing w:before="120" w:after="120"/>
              <w:ind w:left="-112"/>
              <w:jc w:val="right"/>
              <w:rPr>
                <w:rFonts w:asciiTheme="minorHAnsi" w:eastAsia="Calibri" w:hAnsiTheme="minorHAnsi" w:cstheme="minorHAnsi"/>
                <w:b/>
              </w:rPr>
            </w:pPr>
            <w:r w:rsidRPr="00B3544D">
              <w:rPr>
                <w:rFonts w:asciiTheme="minorHAnsi" w:eastAsia="Calibri" w:hAnsiTheme="minorHAnsi" w:cstheme="minorHAnsi"/>
                <w:b/>
              </w:rPr>
              <w:t>Διδάσκων</w:t>
            </w:r>
          </w:p>
        </w:tc>
        <w:tc>
          <w:tcPr>
            <w:tcW w:w="6705" w:type="dxa"/>
            <w:shd w:val="clear" w:color="auto" w:fill="auto"/>
            <w:vAlign w:val="center"/>
          </w:tcPr>
          <w:p w14:paraId="59ED5D0D" w14:textId="77777777" w:rsidR="00B3544D" w:rsidRPr="00B3544D" w:rsidRDefault="00B3544D" w:rsidP="00B3544D">
            <w:pPr>
              <w:spacing w:before="120" w:after="120"/>
              <w:rPr>
                <w:rFonts w:asciiTheme="minorHAnsi" w:eastAsia="Calibri" w:hAnsiTheme="minorHAnsi" w:cstheme="minorHAnsi"/>
                <w:highlight w:val="yellow"/>
                <w:lang w:val="en-US"/>
              </w:rPr>
            </w:pPr>
            <w:r w:rsidRPr="00B3544D">
              <w:rPr>
                <w:rFonts w:asciiTheme="minorHAnsi" w:eastAsia="Calibri" w:hAnsiTheme="minorHAnsi" w:cstheme="minorHAnsi"/>
                <w:lang w:val="en-US"/>
              </w:rPr>
              <w:t>-</w:t>
            </w:r>
          </w:p>
        </w:tc>
      </w:tr>
      <w:tr w:rsidR="00B3544D" w:rsidRPr="00B3544D" w14:paraId="1E66BB2C" w14:textId="77777777" w:rsidTr="000F1667">
        <w:tc>
          <w:tcPr>
            <w:tcW w:w="2386" w:type="dxa"/>
            <w:shd w:val="clear" w:color="auto" w:fill="auto"/>
            <w:vAlign w:val="center"/>
          </w:tcPr>
          <w:p w14:paraId="5DA3890D" w14:textId="77777777" w:rsidR="00B3544D" w:rsidRPr="00B3544D" w:rsidRDefault="00B3544D" w:rsidP="00B3544D">
            <w:pPr>
              <w:spacing w:before="120" w:after="120"/>
              <w:ind w:left="-112"/>
              <w:jc w:val="right"/>
              <w:rPr>
                <w:rFonts w:asciiTheme="minorHAnsi" w:eastAsia="Calibri" w:hAnsiTheme="minorHAnsi" w:cstheme="minorHAnsi"/>
                <w:b/>
              </w:rPr>
            </w:pPr>
            <w:r w:rsidRPr="00B3544D">
              <w:rPr>
                <w:rFonts w:asciiTheme="minorHAnsi" w:eastAsia="Calibri" w:hAnsiTheme="minorHAnsi" w:cstheme="minorHAnsi"/>
                <w:b/>
              </w:rPr>
              <w:t>Τρόπος επικοινωνίας με διδάσκοντα</w:t>
            </w:r>
          </w:p>
        </w:tc>
        <w:tc>
          <w:tcPr>
            <w:tcW w:w="6705" w:type="dxa"/>
            <w:shd w:val="clear" w:color="auto" w:fill="auto"/>
            <w:vAlign w:val="center"/>
          </w:tcPr>
          <w:p w14:paraId="65CDACB0" w14:textId="77777777" w:rsidR="00B3544D" w:rsidRPr="00B3544D" w:rsidRDefault="00B3544D" w:rsidP="00B3544D">
            <w:pPr>
              <w:spacing w:before="120" w:after="120"/>
              <w:rPr>
                <w:rFonts w:asciiTheme="minorHAnsi" w:eastAsia="Calibri" w:hAnsiTheme="minorHAnsi" w:cstheme="minorHAnsi"/>
                <w:highlight w:val="yellow"/>
                <w:lang w:val="en-US"/>
              </w:rPr>
            </w:pPr>
            <w:r w:rsidRPr="00B3544D">
              <w:rPr>
                <w:rFonts w:asciiTheme="minorHAnsi" w:eastAsia="Calibri" w:hAnsiTheme="minorHAnsi" w:cstheme="minorHAnsi"/>
                <w:lang w:val="en-US"/>
              </w:rPr>
              <w:t>-</w:t>
            </w:r>
          </w:p>
        </w:tc>
      </w:tr>
      <w:tr w:rsidR="00B3544D" w:rsidRPr="00B3544D" w14:paraId="40ADCF16" w14:textId="77777777" w:rsidTr="000F1667">
        <w:tc>
          <w:tcPr>
            <w:tcW w:w="2386" w:type="dxa"/>
            <w:vAlign w:val="center"/>
          </w:tcPr>
          <w:p w14:paraId="66275BA7" w14:textId="77777777" w:rsidR="00B3544D" w:rsidRPr="00B3544D" w:rsidRDefault="00B3544D" w:rsidP="00B3544D">
            <w:pPr>
              <w:spacing w:before="120" w:after="120"/>
              <w:ind w:left="-106" w:right="11"/>
              <w:jc w:val="right"/>
              <w:rPr>
                <w:rFonts w:asciiTheme="minorHAnsi" w:eastAsia="Calibri" w:hAnsiTheme="minorHAnsi" w:cstheme="minorHAnsi"/>
                <w:b/>
              </w:rPr>
            </w:pPr>
            <w:r w:rsidRPr="00B3544D">
              <w:rPr>
                <w:rFonts w:asciiTheme="minorHAnsi" w:eastAsia="Calibri" w:hAnsiTheme="minorHAnsi" w:cstheme="minorHAnsi"/>
                <w:b/>
              </w:rPr>
              <w:t>Επόπτες/Επιτηρητές</w:t>
            </w:r>
          </w:p>
        </w:tc>
        <w:tc>
          <w:tcPr>
            <w:tcW w:w="6705" w:type="dxa"/>
            <w:vAlign w:val="center"/>
          </w:tcPr>
          <w:p w14:paraId="0EF3F940" w14:textId="77777777" w:rsidR="00B3544D" w:rsidRPr="00B3544D" w:rsidRDefault="00B3544D" w:rsidP="00B3544D">
            <w:pPr>
              <w:spacing w:before="120" w:after="120"/>
              <w:rPr>
                <w:rFonts w:asciiTheme="minorHAnsi" w:eastAsia="Calibri" w:hAnsiTheme="minorHAnsi" w:cstheme="minorHAnsi"/>
                <w:highlight w:val="yellow"/>
              </w:rPr>
            </w:pPr>
            <w:r w:rsidRPr="00B3544D">
              <w:rPr>
                <w:rFonts w:asciiTheme="minorHAnsi" w:hAnsiTheme="minorHAnsi" w:cstheme="minorHAnsi"/>
              </w:rPr>
              <w:t>Χρήστος Αλεξούδης, Παρασκευάς Παρλακίδης</w:t>
            </w:r>
          </w:p>
        </w:tc>
      </w:tr>
      <w:tr w:rsidR="00B3544D" w:rsidRPr="00B3544D" w14:paraId="39C583CD" w14:textId="77777777" w:rsidTr="000F1667">
        <w:tc>
          <w:tcPr>
            <w:tcW w:w="2386" w:type="dxa"/>
            <w:vAlign w:val="center"/>
          </w:tcPr>
          <w:p w14:paraId="66EE59BA" w14:textId="77777777" w:rsidR="00B3544D" w:rsidRPr="00B3544D" w:rsidRDefault="00B3544D" w:rsidP="00B3544D">
            <w:pPr>
              <w:spacing w:before="120" w:after="120"/>
              <w:ind w:left="-106" w:right="11"/>
              <w:contextualSpacing/>
              <w:jc w:val="right"/>
              <w:rPr>
                <w:rFonts w:asciiTheme="minorHAnsi" w:eastAsia="Calibri" w:hAnsiTheme="minorHAnsi" w:cstheme="minorHAnsi"/>
                <w:b/>
              </w:rPr>
            </w:pPr>
            <w:r w:rsidRPr="00B3544D">
              <w:rPr>
                <w:rFonts w:asciiTheme="minorHAnsi" w:eastAsia="Calibri" w:hAnsiTheme="minorHAnsi" w:cstheme="minorHAnsi"/>
                <w:b/>
              </w:rPr>
              <w:t xml:space="preserve">Τρόποι εξέτασης </w:t>
            </w:r>
          </w:p>
        </w:tc>
        <w:tc>
          <w:tcPr>
            <w:tcW w:w="6705" w:type="dxa"/>
            <w:vAlign w:val="center"/>
          </w:tcPr>
          <w:p w14:paraId="60F5337F" w14:textId="77777777" w:rsidR="00B3544D" w:rsidRPr="00B3544D" w:rsidRDefault="00B3544D" w:rsidP="00B3544D">
            <w:pPr>
              <w:spacing w:before="120" w:after="120"/>
              <w:jc w:val="both"/>
              <w:rPr>
                <w:rFonts w:asciiTheme="minorHAnsi" w:eastAsia="Calibri" w:hAnsiTheme="minorHAnsi" w:cstheme="minorHAnsi"/>
                <w:highlight w:val="yellow"/>
              </w:rPr>
            </w:pPr>
            <w:r w:rsidRPr="00B3544D">
              <w:rPr>
                <w:rFonts w:asciiTheme="minorHAnsi" w:hAnsiTheme="minorHAnsi" w:cstheme="minorHAnsi"/>
              </w:rPr>
              <w:t>Γραπτή εξ’ αποστάσεως εξέταση μέσω e-class και Skype for Business</w:t>
            </w:r>
          </w:p>
        </w:tc>
      </w:tr>
      <w:tr w:rsidR="00B3544D" w:rsidRPr="00B3544D" w14:paraId="2774F8F2" w14:textId="77777777" w:rsidTr="000F1667">
        <w:tc>
          <w:tcPr>
            <w:tcW w:w="2386" w:type="dxa"/>
            <w:vAlign w:val="center"/>
          </w:tcPr>
          <w:p w14:paraId="695E2231" w14:textId="77777777" w:rsidR="00B3544D" w:rsidRPr="00B3544D" w:rsidRDefault="00B3544D" w:rsidP="00B3544D">
            <w:pPr>
              <w:spacing w:before="120" w:after="120"/>
              <w:ind w:left="-106" w:right="11"/>
              <w:contextualSpacing/>
              <w:jc w:val="right"/>
              <w:rPr>
                <w:rFonts w:asciiTheme="minorHAnsi" w:eastAsia="Calibri" w:hAnsiTheme="minorHAnsi" w:cstheme="minorHAnsi"/>
                <w:b/>
              </w:rPr>
            </w:pPr>
            <w:r w:rsidRPr="00B3544D">
              <w:rPr>
                <w:rFonts w:asciiTheme="minorHAnsi" w:eastAsia="Calibri" w:hAnsiTheme="minorHAnsi" w:cstheme="minorHAnsi"/>
                <w:b/>
              </w:rPr>
              <w:t xml:space="preserve">Οδηγίες υλοποίησης εξέτασης </w:t>
            </w:r>
          </w:p>
        </w:tc>
        <w:tc>
          <w:tcPr>
            <w:tcW w:w="6705" w:type="dxa"/>
            <w:vAlign w:val="center"/>
          </w:tcPr>
          <w:p w14:paraId="5B52A005" w14:textId="77777777" w:rsidR="00B3544D" w:rsidRPr="00B3544D" w:rsidRDefault="00B3544D" w:rsidP="00B3544D">
            <w:pPr>
              <w:ind w:right="-54"/>
              <w:jc w:val="both"/>
              <w:rPr>
                <w:rFonts w:asciiTheme="minorHAnsi" w:hAnsiTheme="minorHAnsi" w:cstheme="minorHAnsi"/>
                <w:lang w:val="fr-FR"/>
              </w:rPr>
            </w:pPr>
            <w:r w:rsidRPr="00B3544D">
              <w:rPr>
                <w:rFonts w:asciiTheme="minorHAnsi" w:hAnsiTheme="minorHAnsi" w:cstheme="minorHAnsi"/>
                <w:lang w:val="fr-FR"/>
              </w:rPr>
              <w:t xml:space="preserve">Η εξέταση στο μάθημα θα πραγματοποιηθεί με άσκηση ερωτήσεων σωστό/λάθος στο e-class και Skype for Business την </w:t>
            </w:r>
            <w:r w:rsidRPr="00B3544D">
              <w:rPr>
                <w:rFonts w:asciiTheme="minorHAnsi" w:hAnsiTheme="minorHAnsi" w:cstheme="minorHAnsi"/>
              </w:rPr>
              <w:t>τετάρτη</w:t>
            </w:r>
            <w:r w:rsidRPr="00B3544D">
              <w:rPr>
                <w:rFonts w:asciiTheme="minorHAnsi" w:hAnsiTheme="minorHAnsi" w:cstheme="minorHAnsi"/>
                <w:lang w:val="fr-FR"/>
              </w:rPr>
              <w:t xml:space="preserve"> 2</w:t>
            </w:r>
            <w:r w:rsidRPr="00B3544D">
              <w:rPr>
                <w:rFonts w:asciiTheme="minorHAnsi" w:hAnsiTheme="minorHAnsi" w:cstheme="minorHAnsi"/>
              </w:rPr>
              <w:t>4</w:t>
            </w:r>
            <w:r w:rsidRPr="00B3544D">
              <w:rPr>
                <w:rFonts w:asciiTheme="minorHAnsi" w:hAnsiTheme="minorHAnsi" w:cstheme="minorHAnsi"/>
                <w:lang w:val="fr-FR"/>
              </w:rPr>
              <w:t xml:space="preserve">-06-2020 στις </w:t>
            </w:r>
            <w:r w:rsidRPr="00B3544D">
              <w:rPr>
                <w:rFonts w:asciiTheme="minorHAnsi" w:hAnsiTheme="minorHAnsi" w:cstheme="minorHAnsi"/>
              </w:rPr>
              <w:t>18</w:t>
            </w:r>
            <w:r w:rsidRPr="00B3544D">
              <w:rPr>
                <w:rFonts w:asciiTheme="minorHAnsi" w:hAnsiTheme="minorHAnsi" w:cstheme="minorHAnsi"/>
                <w:lang w:val="fr-FR"/>
              </w:rPr>
              <w:t>:00.</w:t>
            </w:r>
          </w:p>
          <w:p w14:paraId="0BD1C114" w14:textId="77777777" w:rsidR="00B3544D" w:rsidRPr="00B3544D" w:rsidRDefault="00B3544D" w:rsidP="00B3544D">
            <w:pPr>
              <w:ind w:right="-54"/>
              <w:jc w:val="both"/>
              <w:rPr>
                <w:rFonts w:asciiTheme="minorHAnsi" w:hAnsiTheme="minorHAnsi" w:cstheme="minorHAnsi"/>
                <w:lang w:val="fr-FR"/>
              </w:rPr>
            </w:pPr>
            <w:r w:rsidRPr="00B3544D">
              <w:rPr>
                <w:rFonts w:asciiTheme="minorHAnsi" w:hAnsiTheme="minorHAnsi" w:cstheme="minorHAnsi"/>
                <w:lang w:val="fr-FR"/>
              </w:rPr>
              <w:t xml:space="preserve"> </w:t>
            </w:r>
          </w:p>
          <w:p w14:paraId="08E8C6E7" w14:textId="77777777" w:rsidR="00B3544D" w:rsidRPr="00B3544D" w:rsidRDefault="00B3544D" w:rsidP="00B3544D">
            <w:pPr>
              <w:ind w:right="-54"/>
              <w:jc w:val="both"/>
              <w:rPr>
                <w:rFonts w:asciiTheme="minorHAnsi" w:hAnsiTheme="minorHAnsi" w:cstheme="minorHAnsi"/>
                <w:lang w:val="fr-FR"/>
              </w:rPr>
            </w:pPr>
            <w:r w:rsidRPr="00B3544D">
              <w:rPr>
                <w:rFonts w:asciiTheme="minorHAnsi" w:hAnsiTheme="minorHAnsi" w:cstheme="minorHAnsi"/>
                <w:lang w:val="fr-FR"/>
              </w:rPr>
              <w:lastRenderedPageBreak/>
              <w:t>Οι φοιτητές θα πρέπει να συνδεθούν με την σελίδα του μαθήματος στο e-class και να μεταβούν στην ενότητα ασκήσεις και στη συνέχεια στο πεδίο εξετάσεις του μαθήματος. Απαραίτητη προϋπόθεση να έχουν κάνει εγγραφή στο μάθημα και να έχουν δηλώσει την πρόθεση συμμετοχής σε εξετάσεις.</w:t>
            </w:r>
          </w:p>
          <w:p w14:paraId="65234CF4" w14:textId="77777777" w:rsidR="00B3544D" w:rsidRPr="00B3544D" w:rsidRDefault="00B3544D" w:rsidP="00B3544D">
            <w:pPr>
              <w:ind w:right="-54"/>
              <w:jc w:val="both"/>
              <w:rPr>
                <w:rFonts w:asciiTheme="minorHAnsi" w:hAnsiTheme="minorHAnsi" w:cstheme="minorHAnsi"/>
                <w:lang w:val="fr-FR"/>
              </w:rPr>
            </w:pPr>
          </w:p>
          <w:p w14:paraId="164C1FF5" w14:textId="77777777" w:rsidR="00B3544D" w:rsidRPr="00B3544D" w:rsidRDefault="006E6CC4" w:rsidP="00B3544D">
            <w:pPr>
              <w:ind w:right="-54"/>
              <w:jc w:val="both"/>
              <w:rPr>
                <w:rFonts w:asciiTheme="minorHAnsi" w:hAnsiTheme="minorHAnsi" w:cstheme="minorHAnsi"/>
                <w:lang w:val="fr-FR"/>
              </w:rPr>
            </w:pPr>
            <w:hyperlink r:id="rId205" w:history="1">
              <w:r w:rsidR="00B3544D" w:rsidRPr="00B3544D">
                <w:rPr>
                  <w:rFonts w:asciiTheme="minorHAnsi" w:hAnsiTheme="minorHAnsi" w:cstheme="minorHAnsi"/>
                  <w:u w:val="single"/>
                  <w:lang w:val="fr-FR"/>
                </w:rPr>
                <w:t>https://eclass.duth.gr/courses/OPE01195/</w:t>
              </w:r>
            </w:hyperlink>
          </w:p>
          <w:p w14:paraId="0172C264" w14:textId="77777777" w:rsidR="00B3544D" w:rsidRPr="00B3544D" w:rsidRDefault="00B3544D" w:rsidP="00B3544D">
            <w:pPr>
              <w:ind w:right="-54"/>
              <w:jc w:val="both"/>
              <w:rPr>
                <w:rFonts w:asciiTheme="minorHAnsi" w:hAnsiTheme="minorHAnsi" w:cstheme="minorHAnsi"/>
                <w:lang w:val="fr-FR"/>
              </w:rPr>
            </w:pPr>
          </w:p>
          <w:p w14:paraId="2A981546" w14:textId="77777777" w:rsidR="00B3544D" w:rsidRPr="00B3544D" w:rsidRDefault="00B3544D" w:rsidP="00B3544D">
            <w:pPr>
              <w:ind w:right="-54"/>
              <w:jc w:val="both"/>
              <w:rPr>
                <w:rFonts w:asciiTheme="minorHAnsi" w:eastAsia="Calibri" w:hAnsiTheme="minorHAnsi" w:cstheme="minorHAnsi"/>
              </w:rPr>
            </w:pPr>
            <w:r w:rsidRPr="00B3544D">
              <w:rPr>
                <w:rFonts w:asciiTheme="minorHAnsi" w:hAnsiTheme="minorHAnsi" w:cstheme="minorHAnsi"/>
                <w:lang w:val="fr-FR"/>
              </w:rPr>
              <w:t xml:space="preserve">Κάθε φοιτητής θα πρέπει να απαντήσει σε </w:t>
            </w:r>
            <w:r w:rsidRPr="00B3544D">
              <w:rPr>
                <w:rFonts w:asciiTheme="minorHAnsi" w:hAnsiTheme="minorHAnsi" w:cstheme="minorHAnsi"/>
              </w:rPr>
              <w:t>2</w:t>
            </w:r>
            <w:r w:rsidRPr="00B3544D">
              <w:rPr>
                <w:rFonts w:asciiTheme="minorHAnsi" w:hAnsiTheme="minorHAnsi" w:cstheme="minorHAnsi"/>
                <w:lang w:val="fr-FR"/>
              </w:rPr>
              <w:t>0 ερωτήσεις σωστό/λάθος. Κάθε μία από τις ερωτήσεις βαθμολογείται με 0,5.</w:t>
            </w:r>
            <w:r w:rsidRPr="00B3544D">
              <w:rPr>
                <w:rFonts w:asciiTheme="minorHAnsi" w:hAnsiTheme="minorHAnsi" w:cstheme="minorHAnsi"/>
              </w:rPr>
              <w:t xml:space="preserve"> </w:t>
            </w:r>
            <w:r w:rsidRPr="00B3544D">
              <w:rPr>
                <w:rFonts w:asciiTheme="minorHAnsi" w:hAnsiTheme="minorHAnsi" w:cstheme="minorHAnsi"/>
                <w:lang w:val="fr-FR"/>
              </w:rPr>
              <w:t xml:space="preserve">Η διάρκεια της εξέτασης θα είναι </w:t>
            </w:r>
            <w:r w:rsidRPr="00B3544D">
              <w:rPr>
                <w:rFonts w:asciiTheme="minorHAnsi" w:hAnsiTheme="minorHAnsi" w:cstheme="minorHAnsi"/>
              </w:rPr>
              <w:t>2</w:t>
            </w:r>
            <w:r w:rsidRPr="00B3544D">
              <w:rPr>
                <w:rFonts w:asciiTheme="minorHAnsi" w:hAnsiTheme="minorHAnsi" w:cstheme="minorHAnsi"/>
                <w:lang w:val="fr-FR"/>
              </w:rPr>
              <w:t>0 λεπτά.</w:t>
            </w:r>
            <w:r w:rsidRPr="00B3544D">
              <w:rPr>
                <w:rFonts w:asciiTheme="minorHAnsi" w:hAnsiTheme="minorHAnsi" w:cstheme="minorHAnsi"/>
              </w:rPr>
              <w:t xml:space="preserve"> </w:t>
            </w:r>
            <w:r w:rsidRPr="00B3544D">
              <w:rPr>
                <w:rFonts w:asciiTheme="minorHAnsi" w:hAnsiTheme="minorHAnsi" w:cstheme="minorHAnsi"/>
                <w:lang w:val="fr-FR"/>
              </w:rPr>
              <w:t>Προκειμένου να επιτηρείται η διενέργεια της εξέτασης, θα αποσταλεί στους φοιτητές, μέσω e-class, σχετικός σύνδεσμος του Skype for Business.  Ο σύνδεσμός θα αποσταλεί στους φοιτητές μέσω e-class αποκλειστικά στους ιδρυματικούς λογαριασμούς όσων έχουν δηλώσει το μάθημα και έχουν  λάβει γνώση των όρων της εξ’ αποστάσεως αξιολόγησης.Καθ' όλη τη διάρκεια της εξέτασης, το Skype for Business θα πρέπει να παραμένει ανοιχτό, με ενεργοποιημένη την κάμερα και το μικρόφωνο. Ο έλεγχος ταυτοπροσωπίας του φοιτητή, θα γίνει με τη χρήση του ιδρυματικού του λογαριασμού, τη χρήση κάμερας και την επίδειξη της ταυτότητας.</w:t>
            </w:r>
            <w:r w:rsidRPr="00B3544D">
              <w:rPr>
                <w:rFonts w:asciiTheme="minorHAnsi" w:hAnsiTheme="minorHAnsi" w:cstheme="minorHAnsi"/>
              </w:rPr>
              <w:t xml:space="preserve"> </w:t>
            </w:r>
            <w:r w:rsidRPr="00B3544D">
              <w:rPr>
                <w:rFonts w:asciiTheme="minorHAnsi" w:hAnsiTheme="minorHAnsi" w:cstheme="minorHAnsi"/>
                <w:lang w:val="fr-FR"/>
              </w:rPr>
              <w:t>Κάθε φοιτητής που επιθυμεί να συμμετάσχει στις εξετάσεις θα πρέπει να έχει συνδεθεί στον Skype for Business και στο e-class μισή ώρα πριν από τις εξετάσεις.</w:t>
            </w:r>
          </w:p>
        </w:tc>
      </w:tr>
    </w:tbl>
    <w:p w14:paraId="4D7F2B13" w14:textId="77777777" w:rsidR="00B3544D" w:rsidRPr="00B3544D" w:rsidRDefault="00B3544D" w:rsidP="00B3544D">
      <w:pPr>
        <w:jc w:val="center"/>
        <w:rPr>
          <w:rFonts w:asciiTheme="minorHAnsi" w:hAnsiTheme="minorHAnsi"/>
          <w:b/>
        </w:rPr>
      </w:pPr>
    </w:p>
    <w:p w14:paraId="22A46137" w14:textId="77777777" w:rsidR="00B3544D" w:rsidRPr="00B3544D" w:rsidRDefault="00B3544D" w:rsidP="00B3544D">
      <w:pPr>
        <w:jc w:val="center"/>
        <w:rPr>
          <w:rFonts w:asciiTheme="minorHAnsi" w:hAnsiTheme="minorHAnsi"/>
          <w:b/>
        </w:rPr>
      </w:pPr>
    </w:p>
    <w:p w14:paraId="17324CF4" w14:textId="77777777" w:rsidR="00B3544D" w:rsidRPr="00B3544D" w:rsidRDefault="00B3544D" w:rsidP="00B3544D">
      <w:pPr>
        <w:rPr>
          <w:rFonts w:ascii="Calibri" w:hAnsi="Calibri" w:cs="Arial"/>
          <w:b/>
        </w:rPr>
      </w:pPr>
    </w:p>
    <w:p w14:paraId="7FBEFB89" w14:textId="77777777" w:rsidR="00B3544D" w:rsidRPr="00B3544D" w:rsidRDefault="00B3544D" w:rsidP="00B3544D">
      <w:pPr>
        <w:jc w:val="center"/>
        <w:rPr>
          <w:rFonts w:ascii="Calibri" w:hAnsi="Calibri" w:cs="Arial"/>
          <w:lang w:val="en-US"/>
        </w:rPr>
      </w:pPr>
      <w:r w:rsidRPr="00B3544D">
        <w:rPr>
          <w:rFonts w:ascii="Calibri" w:hAnsi="Calibri" w:cs="Arial"/>
          <w:b/>
          <w:lang w:val="en-US"/>
        </w:rPr>
        <w:t>COURSE OUTLINE</w:t>
      </w:r>
    </w:p>
    <w:p w14:paraId="5CC4C13C" w14:textId="77777777" w:rsidR="00B3544D" w:rsidRPr="00B3544D" w:rsidRDefault="00B3544D" w:rsidP="006E6CC4">
      <w:pPr>
        <w:widowControl w:val="0"/>
        <w:numPr>
          <w:ilvl w:val="0"/>
          <w:numId w:val="178"/>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GENERAL</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1"/>
        <w:gridCol w:w="1323"/>
        <w:gridCol w:w="1060"/>
        <w:gridCol w:w="1206"/>
        <w:gridCol w:w="334"/>
        <w:gridCol w:w="1597"/>
      </w:tblGrid>
      <w:tr w:rsidR="00B3544D" w:rsidRPr="00B3544D" w14:paraId="1409423F" w14:textId="77777777" w:rsidTr="000F1667">
        <w:trPr>
          <w:jc w:val="center"/>
        </w:trPr>
        <w:tc>
          <w:tcPr>
            <w:tcW w:w="2951" w:type="dxa"/>
            <w:shd w:val="clear" w:color="auto" w:fill="DDD9C3"/>
            <w:vAlign w:val="center"/>
          </w:tcPr>
          <w:p w14:paraId="03360E6A"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SCHOOL</w:t>
            </w:r>
          </w:p>
        </w:tc>
        <w:tc>
          <w:tcPr>
            <w:tcW w:w="5520" w:type="dxa"/>
            <w:gridSpan w:val="5"/>
            <w:vAlign w:val="center"/>
          </w:tcPr>
          <w:p w14:paraId="4BD3B666" w14:textId="77777777" w:rsidR="00B3544D" w:rsidRPr="00B3544D" w:rsidRDefault="00B3544D" w:rsidP="00B3544D">
            <w:pPr>
              <w:rPr>
                <w:rFonts w:asciiTheme="minorHAnsi" w:hAnsiTheme="minorHAnsi" w:cstheme="minorHAnsi"/>
                <w:sz w:val="22"/>
                <w:szCs w:val="22"/>
              </w:rPr>
            </w:pPr>
            <w:r w:rsidRPr="00B3544D">
              <w:rPr>
                <w:rFonts w:asciiTheme="minorHAnsi" w:eastAsia="Calibri" w:hAnsiTheme="minorHAnsi" w:cstheme="minorHAnsi"/>
                <w:position w:val="1"/>
                <w:sz w:val="22"/>
                <w:szCs w:val="22"/>
              </w:rPr>
              <w:t>AGRICULTURAL AND FORESTRY SCIENCES</w:t>
            </w:r>
          </w:p>
        </w:tc>
      </w:tr>
      <w:tr w:rsidR="00B3544D" w:rsidRPr="00B3544D" w14:paraId="279C0828" w14:textId="77777777" w:rsidTr="000F1667">
        <w:trPr>
          <w:jc w:val="center"/>
        </w:trPr>
        <w:tc>
          <w:tcPr>
            <w:tcW w:w="2951" w:type="dxa"/>
            <w:shd w:val="clear" w:color="auto" w:fill="DDD9C3"/>
            <w:vAlign w:val="center"/>
          </w:tcPr>
          <w:p w14:paraId="423F378A"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DEPARTMENT</w:t>
            </w:r>
          </w:p>
        </w:tc>
        <w:tc>
          <w:tcPr>
            <w:tcW w:w="5520" w:type="dxa"/>
            <w:gridSpan w:val="5"/>
            <w:vAlign w:val="center"/>
          </w:tcPr>
          <w:p w14:paraId="0E427C02" w14:textId="77777777" w:rsidR="00B3544D" w:rsidRPr="00B3544D" w:rsidRDefault="00B3544D" w:rsidP="00B3544D">
            <w:pPr>
              <w:rPr>
                <w:rFonts w:asciiTheme="minorHAnsi" w:hAnsiTheme="minorHAnsi" w:cstheme="minorHAnsi"/>
                <w:sz w:val="22"/>
                <w:szCs w:val="22"/>
              </w:rPr>
            </w:pPr>
            <w:r w:rsidRPr="00B3544D">
              <w:rPr>
                <w:rFonts w:asciiTheme="minorHAnsi" w:eastAsia="Calibri" w:hAnsiTheme="minorHAnsi" w:cstheme="minorHAnsi"/>
                <w:position w:val="1"/>
                <w:sz w:val="22"/>
                <w:szCs w:val="22"/>
              </w:rPr>
              <w:t>AGRICULTURAL DEVELOPMENT</w:t>
            </w:r>
          </w:p>
        </w:tc>
      </w:tr>
      <w:tr w:rsidR="00B3544D" w:rsidRPr="00B3544D" w14:paraId="52852DAA" w14:textId="77777777" w:rsidTr="000F1667">
        <w:trPr>
          <w:jc w:val="center"/>
        </w:trPr>
        <w:tc>
          <w:tcPr>
            <w:tcW w:w="2951" w:type="dxa"/>
            <w:shd w:val="clear" w:color="auto" w:fill="DDD9C3"/>
            <w:vAlign w:val="center"/>
          </w:tcPr>
          <w:p w14:paraId="27F1BF8C"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LEVEL OF STUDIES</w:t>
            </w:r>
          </w:p>
        </w:tc>
        <w:tc>
          <w:tcPr>
            <w:tcW w:w="5520" w:type="dxa"/>
            <w:gridSpan w:val="5"/>
            <w:vAlign w:val="center"/>
          </w:tcPr>
          <w:p w14:paraId="004E2F9C"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ISCED LEVEL 7-MASTER OR EQUIVALENT</w:t>
            </w:r>
          </w:p>
        </w:tc>
      </w:tr>
      <w:tr w:rsidR="00B3544D" w:rsidRPr="00B3544D" w14:paraId="6131FEF9" w14:textId="77777777" w:rsidTr="000F1667">
        <w:trPr>
          <w:jc w:val="center"/>
        </w:trPr>
        <w:tc>
          <w:tcPr>
            <w:tcW w:w="2951" w:type="dxa"/>
            <w:shd w:val="clear" w:color="auto" w:fill="DDD9C3"/>
            <w:vAlign w:val="center"/>
          </w:tcPr>
          <w:p w14:paraId="5A35C33A"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COURSE CODE </w:t>
            </w:r>
          </w:p>
        </w:tc>
        <w:tc>
          <w:tcPr>
            <w:tcW w:w="1323" w:type="dxa"/>
            <w:vAlign w:val="center"/>
          </w:tcPr>
          <w:p w14:paraId="5B8F6295" w14:textId="77777777" w:rsidR="00B3544D" w:rsidRPr="00B3544D" w:rsidRDefault="00B3544D" w:rsidP="00B3544D">
            <w:pPr>
              <w:rPr>
                <w:rFonts w:asciiTheme="minorHAnsi" w:hAnsiTheme="minorHAnsi" w:cstheme="minorHAnsi"/>
                <w:b/>
                <w:sz w:val="22"/>
                <w:szCs w:val="22"/>
                <w:lang w:val="en-US"/>
              </w:rPr>
            </w:pPr>
            <w:r w:rsidRPr="00B3544D">
              <w:rPr>
                <w:rFonts w:asciiTheme="minorHAnsi" w:eastAsia="Calibri" w:hAnsiTheme="minorHAnsi" w:cstheme="minorHAnsi"/>
                <w:position w:val="1"/>
                <w:sz w:val="22"/>
                <w:szCs w:val="22"/>
                <w:lang w:val="en-US"/>
              </w:rPr>
              <w:t>PAGR04</w:t>
            </w:r>
          </w:p>
        </w:tc>
        <w:tc>
          <w:tcPr>
            <w:tcW w:w="2266" w:type="dxa"/>
            <w:gridSpan w:val="2"/>
            <w:shd w:val="clear" w:color="auto" w:fill="DDD9C3"/>
            <w:vAlign w:val="center"/>
          </w:tcPr>
          <w:p w14:paraId="26C5D828"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SEMESTER</w:t>
            </w:r>
          </w:p>
        </w:tc>
        <w:tc>
          <w:tcPr>
            <w:tcW w:w="1931" w:type="dxa"/>
            <w:gridSpan w:val="2"/>
            <w:vAlign w:val="center"/>
          </w:tcPr>
          <w:p w14:paraId="0F022AD6" w14:textId="77777777" w:rsidR="00B3544D" w:rsidRPr="00B3544D" w:rsidRDefault="00B3544D" w:rsidP="00B3544D">
            <w:pPr>
              <w:rPr>
                <w:rFonts w:asciiTheme="minorHAnsi" w:hAnsiTheme="minorHAnsi" w:cstheme="minorHAnsi"/>
                <w:b/>
                <w:sz w:val="22"/>
                <w:szCs w:val="22"/>
                <w:lang w:val="en-US"/>
              </w:rPr>
            </w:pPr>
            <w:r w:rsidRPr="00B3544D">
              <w:rPr>
                <w:rFonts w:asciiTheme="minorHAnsi" w:eastAsia="Calibri" w:hAnsiTheme="minorHAnsi" w:cstheme="minorHAnsi"/>
                <w:sz w:val="22"/>
                <w:szCs w:val="22"/>
                <w:lang w:val="en-US"/>
              </w:rPr>
              <w:t>2</w:t>
            </w:r>
            <w:r w:rsidRPr="00B3544D">
              <w:rPr>
                <w:rFonts w:asciiTheme="minorHAnsi" w:eastAsia="Calibri" w:hAnsiTheme="minorHAnsi" w:cstheme="minorHAnsi"/>
                <w:sz w:val="22"/>
                <w:szCs w:val="22"/>
                <w:vertAlign w:val="superscript"/>
                <w:lang w:val="en-US"/>
              </w:rPr>
              <w:t>ND</w:t>
            </w:r>
            <w:r w:rsidRPr="00B3544D">
              <w:rPr>
                <w:rFonts w:asciiTheme="minorHAnsi" w:eastAsia="Calibri" w:hAnsiTheme="minorHAnsi" w:cstheme="minorHAnsi"/>
                <w:sz w:val="22"/>
                <w:szCs w:val="22"/>
                <w:lang w:val="en-US"/>
              </w:rPr>
              <w:t xml:space="preserve">  </w:t>
            </w:r>
          </w:p>
        </w:tc>
      </w:tr>
      <w:tr w:rsidR="00B3544D" w:rsidRPr="00B3544D" w14:paraId="7A28A963" w14:textId="77777777" w:rsidTr="000F1667">
        <w:trPr>
          <w:trHeight w:val="375"/>
          <w:jc w:val="center"/>
        </w:trPr>
        <w:tc>
          <w:tcPr>
            <w:tcW w:w="2951" w:type="dxa"/>
            <w:shd w:val="clear" w:color="auto" w:fill="DDD9C3"/>
            <w:vAlign w:val="center"/>
          </w:tcPr>
          <w:p w14:paraId="560F8F3E"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COURSE TITLE</w:t>
            </w:r>
          </w:p>
        </w:tc>
        <w:tc>
          <w:tcPr>
            <w:tcW w:w="5520" w:type="dxa"/>
            <w:gridSpan w:val="5"/>
            <w:vAlign w:val="center"/>
          </w:tcPr>
          <w:p w14:paraId="2DF70FDF" w14:textId="77777777" w:rsidR="00B3544D" w:rsidRPr="00B3544D" w:rsidRDefault="00B3544D" w:rsidP="00B3544D">
            <w:pPr>
              <w:rPr>
                <w:rFonts w:asciiTheme="minorHAnsi" w:hAnsiTheme="minorHAnsi" w:cstheme="minorHAnsi"/>
                <w:sz w:val="22"/>
                <w:szCs w:val="22"/>
                <w:lang w:val="en-US"/>
              </w:rPr>
            </w:pPr>
            <w:r w:rsidRPr="00B3544D">
              <w:rPr>
                <w:rFonts w:asciiTheme="minorHAnsi" w:eastAsia="Calibri" w:hAnsiTheme="minorHAnsi" w:cstheme="minorHAnsi"/>
                <w:sz w:val="22"/>
                <w:szCs w:val="22"/>
                <w:lang w:val="en-US"/>
              </w:rPr>
              <w:t>POLLUTION OF AGROECOSYSTEMS</w:t>
            </w:r>
          </w:p>
        </w:tc>
      </w:tr>
      <w:tr w:rsidR="00B3544D" w:rsidRPr="00B3544D" w14:paraId="04CF295A" w14:textId="77777777" w:rsidTr="000F1667">
        <w:trPr>
          <w:trHeight w:val="196"/>
          <w:jc w:val="center"/>
        </w:trPr>
        <w:tc>
          <w:tcPr>
            <w:tcW w:w="5334" w:type="dxa"/>
            <w:gridSpan w:val="3"/>
            <w:shd w:val="clear" w:color="auto" w:fill="DDD9C3"/>
            <w:vAlign w:val="center"/>
          </w:tcPr>
          <w:p w14:paraId="04F730D5" w14:textId="77777777" w:rsidR="00B3544D" w:rsidRPr="00B3544D" w:rsidRDefault="00B3544D" w:rsidP="00B3544D">
            <w:pPr>
              <w:jc w:val="center"/>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TEACHING ACTIVITIES </w:t>
            </w:r>
          </w:p>
        </w:tc>
        <w:tc>
          <w:tcPr>
            <w:tcW w:w="1540" w:type="dxa"/>
            <w:gridSpan w:val="2"/>
            <w:shd w:val="clear" w:color="auto" w:fill="DDD9C3"/>
            <w:vAlign w:val="center"/>
          </w:tcPr>
          <w:p w14:paraId="1A190438"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lang w:val="en-US"/>
              </w:rPr>
              <w:t>TEACHING</w:t>
            </w:r>
            <w:r w:rsidRPr="00B3544D">
              <w:rPr>
                <w:rFonts w:asciiTheme="minorHAnsi" w:hAnsiTheme="minorHAnsi" w:cstheme="minorHAnsi"/>
                <w:b/>
                <w:sz w:val="22"/>
                <w:szCs w:val="22"/>
              </w:rPr>
              <w:t xml:space="preserve"> </w:t>
            </w:r>
            <w:r w:rsidRPr="00B3544D">
              <w:rPr>
                <w:rFonts w:asciiTheme="minorHAnsi" w:hAnsiTheme="minorHAnsi" w:cstheme="minorHAnsi"/>
                <w:b/>
                <w:sz w:val="22"/>
                <w:szCs w:val="22"/>
                <w:lang w:val="en-US"/>
              </w:rPr>
              <w:t>HOURS</w:t>
            </w:r>
            <w:r w:rsidRPr="00B3544D">
              <w:rPr>
                <w:rFonts w:asciiTheme="minorHAnsi" w:hAnsiTheme="minorHAnsi" w:cstheme="minorHAnsi"/>
                <w:b/>
                <w:sz w:val="22"/>
                <w:szCs w:val="22"/>
              </w:rPr>
              <w:t xml:space="preserve"> </w:t>
            </w:r>
            <w:r w:rsidRPr="00B3544D">
              <w:rPr>
                <w:rFonts w:asciiTheme="minorHAnsi" w:hAnsiTheme="minorHAnsi" w:cstheme="minorHAnsi"/>
                <w:b/>
                <w:sz w:val="22"/>
                <w:szCs w:val="22"/>
                <w:lang w:val="en-US"/>
              </w:rPr>
              <w:t>PER</w:t>
            </w:r>
            <w:r w:rsidRPr="00B3544D">
              <w:rPr>
                <w:rFonts w:asciiTheme="minorHAnsi" w:hAnsiTheme="minorHAnsi" w:cstheme="minorHAnsi"/>
                <w:b/>
                <w:sz w:val="22"/>
                <w:szCs w:val="22"/>
              </w:rPr>
              <w:t xml:space="preserve"> </w:t>
            </w:r>
            <w:r w:rsidRPr="00B3544D">
              <w:rPr>
                <w:rFonts w:asciiTheme="minorHAnsi" w:hAnsiTheme="minorHAnsi" w:cstheme="minorHAnsi"/>
                <w:b/>
                <w:sz w:val="22"/>
                <w:szCs w:val="22"/>
                <w:lang w:val="en-US"/>
              </w:rPr>
              <w:t>WEEK</w:t>
            </w:r>
          </w:p>
        </w:tc>
        <w:tc>
          <w:tcPr>
            <w:tcW w:w="1597" w:type="dxa"/>
            <w:shd w:val="clear" w:color="auto" w:fill="DDD9C3"/>
            <w:vAlign w:val="center"/>
          </w:tcPr>
          <w:p w14:paraId="4CC38B98"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lang w:val="en-US"/>
              </w:rPr>
              <w:t>ECTS</w:t>
            </w:r>
            <w:r w:rsidRPr="00B3544D">
              <w:rPr>
                <w:rFonts w:asciiTheme="minorHAnsi" w:hAnsiTheme="minorHAnsi" w:cstheme="minorHAnsi"/>
                <w:b/>
                <w:sz w:val="22"/>
                <w:szCs w:val="22"/>
              </w:rPr>
              <w:t xml:space="preserve"> </w:t>
            </w:r>
            <w:r w:rsidRPr="00B3544D">
              <w:rPr>
                <w:rFonts w:asciiTheme="minorHAnsi" w:hAnsiTheme="minorHAnsi" w:cstheme="minorHAnsi"/>
                <w:b/>
                <w:sz w:val="22"/>
                <w:szCs w:val="22"/>
                <w:lang w:val="en-US"/>
              </w:rPr>
              <w:t>CREDITS</w:t>
            </w:r>
          </w:p>
        </w:tc>
      </w:tr>
      <w:tr w:rsidR="00B3544D" w:rsidRPr="00B3544D" w14:paraId="0A9BD5B4" w14:textId="77777777" w:rsidTr="000F1667">
        <w:trPr>
          <w:trHeight w:val="194"/>
          <w:jc w:val="center"/>
        </w:trPr>
        <w:tc>
          <w:tcPr>
            <w:tcW w:w="5334" w:type="dxa"/>
            <w:gridSpan w:val="3"/>
            <w:vAlign w:val="center"/>
          </w:tcPr>
          <w:p w14:paraId="1A722116" w14:textId="77777777" w:rsidR="00B3544D" w:rsidRPr="00B3544D" w:rsidRDefault="00B3544D" w:rsidP="00B3544D">
            <w:pPr>
              <w:jc w:val="center"/>
              <w:rPr>
                <w:rFonts w:asciiTheme="minorHAnsi" w:hAnsiTheme="minorHAnsi" w:cstheme="minorHAnsi"/>
                <w:color w:val="002060"/>
                <w:sz w:val="22"/>
                <w:szCs w:val="22"/>
                <w:lang w:val="en-US"/>
              </w:rPr>
            </w:pPr>
            <w:r w:rsidRPr="00B3544D">
              <w:rPr>
                <w:rFonts w:asciiTheme="minorHAnsi" w:hAnsiTheme="minorHAnsi" w:cstheme="minorHAnsi"/>
                <w:sz w:val="22"/>
                <w:szCs w:val="22"/>
                <w:lang w:val="en-US"/>
              </w:rPr>
              <w:t>LECTURES</w:t>
            </w:r>
          </w:p>
        </w:tc>
        <w:tc>
          <w:tcPr>
            <w:tcW w:w="1540" w:type="dxa"/>
            <w:gridSpan w:val="2"/>
            <w:vAlign w:val="center"/>
          </w:tcPr>
          <w:p w14:paraId="276C1618" w14:textId="77777777" w:rsidR="00B3544D" w:rsidRPr="00B3544D" w:rsidRDefault="00B3544D" w:rsidP="00B3544D">
            <w:pPr>
              <w:jc w:val="center"/>
              <w:rPr>
                <w:rFonts w:asciiTheme="minorHAnsi" w:hAnsiTheme="minorHAnsi" w:cstheme="minorHAnsi"/>
                <w:sz w:val="22"/>
                <w:szCs w:val="22"/>
                <w:lang w:val="en-US"/>
              </w:rPr>
            </w:pPr>
            <w:r w:rsidRPr="00B3544D">
              <w:rPr>
                <w:rFonts w:asciiTheme="minorHAnsi" w:hAnsiTheme="minorHAnsi" w:cstheme="minorHAnsi"/>
                <w:sz w:val="22"/>
                <w:szCs w:val="22"/>
                <w:lang w:val="en-US"/>
              </w:rPr>
              <w:t>3</w:t>
            </w:r>
          </w:p>
        </w:tc>
        <w:tc>
          <w:tcPr>
            <w:tcW w:w="1597" w:type="dxa"/>
            <w:vAlign w:val="center"/>
          </w:tcPr>
          <w:p w14:paraId="78986D08" w14:textId="77777777" w:rsidR="00B3544D" w:rsidRPr="00B3544D" w:rsidRDefault="00B3544D" w:rsidP="00B3544D">
            <w:pPr>
              <w:jc w:val="center"/>
              <w:rPr>
                <w:rFonts w:asciiTheme="minorHAnsi" w:hAnsiTheme="minorHAnsi" w:cstheme="minorHAnsi"/>
                <w:sz w:val="22"/>
                <w:szCs w:val="22"/>
                <w:lang w:val="en-US"/>
              </w:rPr>
            </w:pPr>
            <w:r w:rsidRPr="00B3544D">
              <w:rPr>
                <w:rFonts w:asciiTheme="minorHAnsi" w:hAnsiTheme="minorHAnsi" w:cstheme="minorHAnsi"/>
                <w:sz w:val="22"/>
                <w:szCs w:val="22"/>
                <w:lang w:val="en-US"/>
              </w:rPr>
              <w:t>7.5</w:t>
            </w:r>
          </w:p>
        </w:tc>
      </w:tr>
      <w:tr w:rsidR="00B3544D" w:rsidRPr="00B3544D" w14:paraId="62309BFD" w14:textId="77777777" w:rsidTr="000F1667">
        <w:trPr>
          <w:trHeight w:val="599"/>
          <w:jc w:val="center"/>
        </w:trPr>
        <w:tc>
          <w:tcPr>
            <w:tcW w:w="2951" w:type="dxa"/>
            <w:shd w:val="clear" w:color="auto" w:fill="DDD9C3"/>
            <w:vAlign w:val="center"/>
          </w:tcPr>
          <w:p w14:paraId="17620F5E" w14:textId="77777777" w:rsidR="00B3544D" w:rsidRPr="00B3544D" w:rsidRDefault="00B3544D" w:rsidP="00B3544D">
            <w:pPr>
              <w:jc w:val="right"/>
              <w:rPr>
                <w:rFonts w:asciiTheme="minorHAnsi" w:hAnsiTheme="minorHAnsi" w:cstheme="minorHAnsi"/>
                <w:i/>
                <w:sz w:val="22"/>
                <w:szCs w:val="22"/>
                <w:lang w:val="en-US"/>
              </w:rPr>
            </w:pPr>
            <w:r w:rsidRPr="00B3544D">
              <w:rPr>
                <w:rFonts w:asciiTheme="minorHAnsi" w:hAnsiTheme="minorHAnsi" w:cstheme="minorHAnsi"/>
                <w:b/>
                <w:sz w:val="22"/>
                <w:szCs w:val="22"/>
                <w:lang w:val="en-US"/>
              </w:rPr>
              <w:t>COURSE TYPE</w:t>
            </w:r>
          </w:p>
        </w:tc>
        <w:tc>
          <w:tcPr>
            <w:tcW w:w="5520" w:type="dxa"/>
            <w:gridSpan w:val="5"/>
            <w:vAlign w:val="center"/>
          </w:tcPr>
          <w:p w14:paraId="27F44CBC"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SCIENTIFIC AREA</w:t>
            </w:r>
          </w:p>
        </w:tc>
      </w:tr>
      <w:tr w:rsidR="00B3544D" w:rsidRPr="00B3544D" w14:paraId="59A2A5E2" w14:textId="77777777" w:rsidTr="000F1667">
        <w:trPr>
          <w:jc w:val="center"/>
        </w:trPr>
        <w:tc>
          <w:tcPr>
            <w:tcW w:w="2951" w:type="dxa"/>
            <w:shd w:val="clear" w:color="auto" w:fill="DDD9C3"/>
            <w:vAlign w:val="center"/>
          </w:tcPr>
          <w:p w14:paraId="7DDD34FD"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lang w:val="en-US"/>
              </w:rPr>
              <w:t>PREREQUISITES</w:t>
            </w:r>
          </w:p>
          <w:p w14:paraId="2A46C652" w14:textId="77777777" w:rsidR="00B3544D" w:rsidRPr="00B3544D" w:rsidRDefault="00B3544D" w:rsidP="00B3544D">
            <w:pPr>
              <w:jc w:val="right"/>
              <w:rPr>
                <w:rFonts w:asciiTheme="minorHAnsi" w:hAnsiTheme="minorHAnsi" w:cstheme="minorHAnsi"/>
                <w:b/>
                <w:sz w:val="22"/>
                <w:szCs w:val="22"/>
              </w:rPr>
            </w:pPr>
          </w:p>
        </w:tc>
        <w:tc>
          <w:tcPr>
            <w:tcW w:w="5520" w:type="dxa"/>
            <w:gridSpan w:val="5"/>
            <w:vAlign w:val="center"/>
          </w:tcPr>
          <w:p w14:paraId="78330DBB"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ΝΟ</w:t>
            </w:r>
          </w:p>
        </w:tc>
      </w:tr>
      <w:tr w:rsidR="00B3544D" w:rsidRPr="00B3544D" w14:paraId="6E9E8EBB" w14:textId="77777777" w:rsidTr="000F1667">
        <w:trPr>
          <w:jc w:val="center"/>
        </w:trPr>
        <w:tc>
          <w:tcPr>
            <w:tcW w:w="2951" w:type="dxa"/>
            <w:shd w:val="clear" w:color="auto" w:fill="DDD9C3"/>
            <w:vAlign w:val="center"/>
          </w:tcPr>
          <w:p w14:paraId="4FC2BF1E"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TEACHING &amp; EXAMINATION LANGUAGE</w:t>
            </w:r>
          </w:p>
        </w:tc>
        <w:tc>
          <w:tcPr>
            <w:tcW w:w="5520" w:type="dxa"/>
            <w:gridSpan w:val="5"/>
            <w:vAlign w:val="center"/>
          </w:tcPr>
          <w:p w14:paraId="7D2AD0F0" w14:textId="77777777" w:rsidR="00B3544D" w:rsidRPr="00B3544D" w:rsidRDefault="00B3544D" w:rsidP="00B3544D">
            <w:pPr>
              <w:rPr>
                <w:rFonts w:asciiTheme="minorHAnsi" w:hAnsiTheme="minorHAnsi" w:cstheme="minorHAnsi"/>
                <w:sz w:val="22"/>
                <w:szCs w:val="22"/>
                <w:lang w:val="en-US"/>
              </w:rPr>
            </w:pPr>
            <w:r w:rsidRPr="00B3544D">
              <w:rPr>
                <w:rFonts w:asciiTheme="minorHAnsi" w:eastAsia="Calibri" w:hAnsiTheme="minorHAnsi" w:cstheme="minorHAnsi"/>
                <w:spacing w:val="1"/>
                <w:position w:val="1"/>
                <w:sz w:val="22"/>
                <w:szCs w:val="22"/>
                <w:lang w:val="en-US"/>
              </w:rPr>
              <w:t>GREEK</w:t>
            </w:r>
          </w:p>
        </w:tc>
      </w:tr>
      <w:tr w:rsidR="00B3544D" w:rsidRPr="00B3544D" w14:paraId="51F7FE2F" w14:textId="77777777" w:rsidTr="000F1667">
        <w:trPr>
          <w:jc w:val="center"/>
        </w:trPr>
        <w:tc>
          <w:tcPr>
            <w:tcW w:w="2951" w:type="dxa"/>
            <w:shd w:val="clear" w:color="auto" w:fill="DDD9C3"/>
            <w:vAlign w:val="center"/>
          </w:tcPr>
          <w:p w14:paraId="53D68C66"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COURSE OFFERED TO </w:t>
            </w:r>
            <w:r w:rsidRPr="00B3544D">
              <w:rPr>
                <w:rFonts w:asciiTheme="minorHAnsi" w:hAnsiTheme="minorHAnsi" w:cstheme="minorHAnsi"/>
                <w:b/>
                <w:sz w:val="22"/>
                <w:szCs w:val="22"/>
                <w:lang w:val="en-GB"/>
              </w:rPr>
              <w:t>ERASMUS</w:t>
            </w:r>
            <w:r w:rsidRPr="00B3544D">
              <w:rPr>
                <w:rFonts w:asciiTheme="minorHAnsi" w:hAnsiTheme="minorHAnsi" w:cstheme="minorHAnsi"/>
                <w:b/>
                <w:sz w:val="22"/>
                <w:szCs w:val="22"/>
                <w:lang w:val="en-US"/>
              </w:rPr>
              <w:t xml:space="preserve"> STUDENTS</w:t>
            </w:r>
          </w:p>
        </w:tc>
        <w:tc>
          <w:tcPr>
            <w:tcW w:w="5520" w:type="dxa"/>
            <w:gridSpan w:val="5"/>
            <w:vAlign w:val="center"/>
          </w:tcPr>
          <w:p w14:paraId="68D5179E" w14:textId="77777777" w:rsidR="00B3544D" w:rsidRPr="00B3544D" w:rsidRDefault="00B3544D" w:rsidP="00B3544D">
            <w:pPr>
              <w:rPr>
                <w:rFonts w:asciiTheme="minorHAnsi" w:hAnsiTheme="minorHAnsi" w:cstheme="minorHAnsi"/>
                <w:sz w:val="22"/>
                <w:szCs w:val="22"/>
                <w:lang w:val="en-US"/>
              </w:rPr>
            </w:pPr>
            <w:r w:rsidRPr="00B3544D">
              <w:rPr>
                <w:rFonts w:asciiTheme="minorHAnsi" w:eastAsia="Calibri" w:hAnsiTheme="minorHAnsi" w:cstheme="minorHAnsi"/>
                <w:spacing w:val="1"/>
                <w:position w:val="1"/>
                <w:sz w:val="22"/>
                <w:szCs w:val="22"/>
                <w:lang w:val="en-US"/>
              </w:rPr>
              <w:t>YES (IN ENGLISH)</w:t>
            </w:r>
          </w:p>
        </w:tc>
      </w:tr>
      <w:tr w:rsidR="00B3544D" w:rsidRPr="00B3544D" w14:paraId="3B3C2A6D" w14:textId="77777777" w:rsidTr="000F1667">
        <w:trPr>
          <w:jc w:val="center"/>
        </w:trPr>
        <w:tc>
          <w:tcPr>
            <w:tcW w:w="2951" w:type="dxa"/>
            <w:shd w:val="clear" w:color="auto" w:fill="DDD9C3"/>
            <w:vAlign w:val="center"/>
          </w:tcPr>
          <w:p w14:paraId="31DF3F98" w14:textId="77777777" w:rsidR="00B3544D" w:rsidRPr="00B3544D" w:rsidRDefault="00B3544D" w:rsidP="00B3544D">
            <w:pPr>
              <w:jc w:val="right"/>
              <w:rPr>
                <w:rFonts w:asciiTheme="minorHAnsi" w:hAnsiTheme="minorHAnsi" w:cstheme="minorHAnsi"/>
                <w:b/>
                <w:sz w:val="22"/>
                <w:szCs w:val="22"/>
                <w:lang w:val="en-GB"/>
              </w:rPr>
            </w:pPr>
            <w:r w:rsidRPr="00B3544D">
              <w:rPr>
                <w:rFonts w:asciiTheme="minorHAnsi" w:hAnsiTheme="minorHAnsi" w:cstheme="minorHAnsi"/>
                <w:b/>
                <w:sz w:val="22"/>
                <w:szCs w:val="22"/>
                <w:lang w:val="en-GB"/>
              </w:rPr>
              <w:t>COURSE URL</w:t>
            </w:r>
          </w:p>
        </w:tc>
        <w:tc>
          <w:tcPr>
            <w:tcW w:w="5520" w:type="dxa"/>
            <w:gridSpan w:val="5"/>
            <w:vAlign w:val="center"/>
          </w:tcPr>
          <w:p w14:paraId="5C9780FC" w14:textId="77777777" w:rsidR="00B3544D" w:rsidRPr="00B3544D" w:rsidRDefault="006E6CC4" w:rsidP="00B3544D">
            <w:pPr>
              <w:rPr>
                <w:rFonts w:asciiTheme="minorHAnsi" w:eastAsia="Calibri" w:hAnsiTheme="minorHAnsi" w:cstheme="minorHAnsi"/>
                <w:spacing w:val="1"/>
                <w:position w:val="1"/>
                <w:sz w:val="22"/>
                <w:szCs w:val="22"/>
                <w:lang w:val="en-US"/>
              </w:rPr>
            </w:pPr>
            <w:hyperlink r:id="rId206" w:history="1">
              <w:r w:rsidR="00B3544D" w:rsidRPr="00B3544D">
                <w:rPr>
                  <w:rFonts w:asciiTheme="minorHAnsi" w:eastAsia="Calibri" w:hAnsiTheme="minorHAnsi" w:cstheme="minorHAnsi"/>
                  <w:spacing w:val="1"/>
                  <w:position w:val="1"/>
                  <w:sz w:val="22"/>
                  <w:szCs w:val="22"/>
                  <w:lang w:val="en-US"/>
                </w:rPr>
                <w:t>https://eclass.duth.gr/courses/OPE01195/</w:t>
              </w:r>
            </w:hyperlink>
            <w:r w:rsidR="00B3544D" w:rsidRPr="00B3544D">
              <w:rPr>
                <w:rFonts w:asciiTheme="minorHAnsi" w:eastAsia="Calibri" w:hAnsiTheme="minorHAnsi" w:cstheme="minorHAnsi"/>
                <w:spacing w:val="1"/>
                <w:position w:val="1"/>
                <w:sz w:val="22"/>
                <w:szCs w:val="22"/>
                <w:lang w:val="en-US"/>
              </w:rPr>
              <w:t xml:space="preserve"> </w:t>
            </w:r>
            <w:hyperlink r:id="rId207" w:history="1"/>
          </w:p>
        </w:tc>
      </w:tr>
    </w:tbl>
    <w:p w14:paraId="0E345A23" w14:textId="77777777" w:rsidR="00B3544D" w:rsidRPr="00B3544D" w:rsidRDefault="00B3544D" w:rsidP="006E6CC4">
      <w:pPr>
        <w:widowControl w:val="0"/>
        <w:numPr>
          <w:ilvl w:val="0"/>
          <w:numId w:val="178"/>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LEARNING OUTCOMES</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0FC6A9D1" w14:textId="77777777" w:rsidTr="000F1667">
        <w:trPr>
          <w:jc w:val="center"/>
        </w:trPr>
        <w:tc>
          <w:tcPr>
            <w:tcW w:w="8472" w:type="dxa"/>
            <w:tcBorders>
              <w:bottom w:val="nil"/>
            </w:tcBorders>
            <w:shd w:val="clear" w:color="auto" w:fill="DDD9C3"/>
          </w:tcPr>
          <w:p w14:paraId="0972AF95" w14:textId="77777777" w:rsidR="00B3544D" w:rsidRPr="00B3544D" w:rsidRDefault="00B3544D" w:rsidP="00B3544D">
            <w:pPr>
              <w:rPr>
                <w:rFonts w:ascii="Calibri" w:hAnsi="Calibri" w:cs="Arial"/>
                <w:i/>
                <w:sz w:val="22"/>
                <w:szCs w:val="22"/>
                <w:lang w:val="en-US"/>
              </w:rPr>
            </w:pPr>
            <w:r w:rsidRPr="00B3544D">
              <w:rPr>
                <w:rFonts w:ascii="Calibri" w:hAnsi="Calibri" w:cs="Arial"/>
                <w:b/>
                <w:sz w:val="22"/>
                <w:szCs w:val="22"/>
                <w:lang w:val="en-US"/>
              </w:rPr>
              <w:t>Learning Outcomes</w:t>
            </w:r>
          </w:p>
        </w:tc>
      </w:tr>
      <w:tr w:rsidR="00B3544D" w:rsidRPr="00B3544D" w14:paraId="42F200DD" w14:textId="77777777" w:rsidTr="000F1667">
        <w:trPr>
          <w:jc w:val="center"/>
        </w:trPr>
        <w:tc>
          <w:tcPr>
            <w:tcW w:w="8472" w:type="dxa"/>
          </w:tcPr>
          <w:p w14:paraId="536D83BA" w14:textId="77777777" w:rsidR="00B3544D" w:rsidRPr="00B3544D" w:rsidRDefault="00B3544D" w:rsidP="00B3544D">
            <w:pPr>
              <w:rPr>
                <w:rFonts w:asciiTheme="minorHAnsi" w:hAnsiTheme="minorHAnsi"/>
                <w:sz w:val="22"/>
                <w:szCs w:val="22"/>
                <w:lang w:val="en-US"/>
              </w:rPr>
            </w:pPr>
            <w:r w:rsidRPr="00B3544D">
              <w:rPr>
                <w:rFonts w:asciiTheme="minorHAnsi" w:hAnsiTheme="minorHAnsi"/>
                <w:sz w:val="22"/>
                <w:szCs w:val="22"/>
                <w:lang w:val="en-US"/>
              </w:rPr>
              <w:t>Upon the completion of the course the students will be able to:</w:t>
            </w:r>
          </w:p>
          <w:p w14:paraId="2B635761" w14:textId="77777777" w:rsidR="00B3544D" w:rsidRPr="00B3544D" w:rsidRDefault="00B3544D" w:rsidP="006E6CC4">
            <w:pPr>
              <w:numPr>
                <w:ilvl w:val="0"/>
                <w:numId w:val="137"/>
              </w:numPr>
              <w:contextualSpacing/>
              <w:rPr>
                <w:rFonts w:asciiTheme="minorHAnsi" w:hAnsiTheme="minorHAnsi"/>
                <w:sz w:val="22"/>
                <w:szCs w:val="22"/>
                <w:lang w:val="en-US"/>
              </w:rPr>
            </w:pPr>
            <w:r w:rsidRPr="00B3544D">
              <w:rPr>
                <w:rFonts w:asciiTheme="minorHAnsi" w:hAnsiTheme="minorHAnsi"/>
                <w:sz w:val="22"/>
                <w:szCs w:val="22"/>
                <w:lang w:val="en-US"/>
              </w:rPr>
              <w:lastRenderedPageBreak/>
              <w:t>understand the complexity of agroecosytsems and their effects of production systems</w:t>
            </w:r>
          </w:p>
          <w:p w14:paraId="1D1BF1CB" w14:textId="77777777" w:rsidR="00B3544D" w:rsidRPr="00B3544D" w:rsidRDefault="00B3544D" w:rsidP="006E6CC4">
            <w:pPr>
              <w:numPr>
                <w:ilvl w:val="0"/>
                <w:numId w:val="137"/>
              </w:numPr>
              <w:contextualSpacing/>
              <w:rPr>
                <w:rFonts w:asciiTheme="minorHAnsi" w:hAnsiTheme="minorHAnsi"/>
                <w:sz w:val="22"/>
                <w:szCs w:val="22"/>
                <w:lang w:val="en-US"/>
              </w:rPr>
            </w:pPr>
            <w:r w:rsidRPr="00B3544D">
              <w:rPr>
                <w:rFonts w:asciiTheme="minorHAnsi" w:hAnsiTheme="minorHAnsi"/>
                <w:sz w:val="22"/>
                <w:szCs w:val="22"/>
                <w:lang w:val="en-US"/>
              </w:rPr>
              <w:t xml:space="preserve">broaden their knowledge on sustainable production and environmental protection </w:t>
            </w:r>
          </w:p>
          <w:p w14:paraId="5417AC25" w14:textId="77777777" w:rsidR="00B3544D" w:rsidRPr="00B3544D" w:rsidRDefault="00B3544D" w:rsidP="006E6CC4">
            <w:pPr>
              <w:numPr>
                <w:ilvl w:val="0"/>
                <w:numId w:val="137"/>
              </w:numPr>
              <w:contextualSpacing/>
              <w:rPr>
                <w:rFonts w:asciiTheme="minorHAnsi" w:hAnsiTheme="minorHAnsi"/>
                <w:sz w:val="22"/>
                <w:szCs w:val="22"/>
                <w:lang w:val="en-US"/>
              </w:rPr>
            </w:pPr>
            <w:r w:rsidRPr="00B3544D">
              <w:rPr>
                <w:rFonts w:asciiTheme="minorHAnsi" w:hAnsiTheme="minorHAnsi"/>
                <w:sz w:val="22"/>
                <w:szCs w:val="22"/>
                <w:lang w:val="en-US"/>
              </w:rPr>
              <w:t>understand the effects of agricultural practices on agroecosystems</w:t>
            </w:r>
          </w:p>
          <w:p w14:paraId="2B33F883" w14:textId="77777777" w:rsidR="00B3544D" w:rsidRPr="00B3544D" w:rsidRDefault="00B3544D" w:rsidP="006E6CC4">
            <w:pPr>
              <w:numPr>
                <w:ilvl w:val="0"/>
                <w:numId w:val="137"/>
              </w:numPr>
              <w:contextualSpacing/>
              <w:rPr>
                <w:rFonts w:asciiTheme="minorHAnsi" w:hAnsiTheme="minorHAnsi"/>
                <w:sz w:val="22"/>
                <w:szCs w:val="22"/>
                <w:lang w:val="en-US"/>
              </w:rPr>
            </w:pPr>
            <w:r w:rsidRPr="00B3544D">
              <w:rPr>
                <w:rFonts w:asciiTheme="minorHAnsi" w:hAnsiTheme="minorHAnsi"/>
                <w:sz w:val="22"/>
                <w:szCs w:val="22"/>
                <w:lang w:val="en-US"/>
              </w:rPr>
              <w:t>identify the sources of agricultural pollution</w:t>
            </w:r>
          </w:p>
          <w:p w14:paraId="03D170BE" w14:textId="77777777" w:rsidR="00B3544D" w:rsidRPr="00B3544D" w:rsidRDefault="00B3544D" w:rsidP="006E6CC4">
            <w:pPr>
              <w:numPr>
                <w:ilvl w:val="0"/>
                <w:numId w:val="137"/>
              </w:numPr>
              <w:contextualSpacing/>
              <w:rPr>
                <w:rFonts w:asciiTheme="minorHAnsi" w:hAnsiTheme="minorHAnsi"/>
                <w:sz w:val="22"/>
                <w:szCs w:val="22"/>
                <w:lang w:val="en-US"/>
              </w:rPr>
            </w:pPr>
            <w:r w:rsidRPr="00B3544D">
              <w:rPr>
                <w:rFonts w:asciiTheme="minorHAnsi" w:hAnsiTheme="minorHAnsi"/>
                <w:sz w:val="22"/>
                <w:szCs w:val="22"/>
                <w:lang w:val="en-US"/>
              </w:rPr>
              <w:t>address environmental problems</w:t>
            </w:r>
          </w:p>
          <w:p w14:paraId="14DED083" w14:textId="77777777" w:rsidR="00B3544D" w:rsidRPr="00B3544D" w:rsidRDefault="00B3544D" w:rsidP="006E6CC4">
            <w:pPr>
              <w:numPr>
                <w:ilvl w:val="0"/>
                <w:numId w:val="137"/>
              </w:numPr>
              <w:contextualSpacing/>
              <w:rPr>
                <w:rFonts w:asciiTheme="minorHAnsi" w:hAnsiTheme="minorHAnsi"/>
                <w:sz w:val="22"/>
                <w:szCs w:val="22"/>
                <w:lang w:val="en-US"/>
              </w:rPr>
            </w:pPr>
            <w:r w:rsidRPr="00B3544D">
              <w:rPr>
                <w:rFonts w:asciiTheme="minorHAnsi" w:hAnsiTheme="minorHAnsi"/>
                <w:sz w:val="22"/>
                <w:szCs w:val="22"/>
                <w:lang w:val="en-US"/>
              </w:rPr>
              <w:t>identify factors that deteriorate the agroecosystems</w:t>
            </w:r>
          </w:p>
        </w:tc>
      </w:tr>
      <w:tr w:rsidR="00B3544D" w:rsidRPr="00B3544D" w14:paraId="089969A9" w14:textId="77777777" w:rsidTr="000F1667">
        <w:tblPrEx>
          <w:tblLook w:val="0000" w:firstRow="0" w:lastRow="0" w:firstColumn="0" w:lastColumn="0" w:noHBand="0" w:noVBand="0"/>
        </w:tblPrEx>
        <w:trPr>
          <w:jc w:val="center"/>
        </w:trPr>
        <w:tc>
          <w:tcPr>
            <w:tcW w:w="8472" w:type="dxa"/>
            <w:tcBorders>
              <w:bottom w:val="nil"/>
            </w:tcBorders>
            <w:shd w:val="clear" w:color="auto" w:fill="DDD9C3"/>
          </w:tcPr>
          <w:p w14:paraId="5917FEDE" w14:textId="77777777" w:rsidR="00B3544D" w:rsidRPr="00B3544D" w:rsidRDefault="00B3544D" w:rsidP="00B3544D">
            <w:pPr>
              <w:rPr>
                <w:rFonts w:ascii="Calibri" w:hAnsi="Calibri" w:cs="Arial"/>
                <w:b/>
                <w:sz w:val="22"/>
                <w:szCs w:val="22"/>
              </w:rPr>
            </w:pPr>
            <w:r w:rsidRPr="00B3544D">
              <w:rPr>
                <w:rFonts w:ascii="Calibri" w:hAnsi="Calibri" w:cs="Arial"/>
                <w:b/>
                <w:sz w:val="22"/>
                <w:szCs w:val="22"/>
                <w:lang w:val="en-US"/>
              </w:rPr>
              <w:lastRenderedPageBreak/>
              <w:t>General Skills</w:t>
            </w:r>
          </w:p>
        </w:tc>
      </w:tr>
      <w:tr w:rsidR="00B3544D" w:rsidRPr="00B3544D" w14:paraId="086D5D3B" w14:textId="77777777" w:rsidTr="000F1667">
        <w:trPr>
          <w:jc w:val="center"/>
        </w:trPr>
        <w:tc>
          <w:tcPr>
            <w:tcW w:w="8472" w:type="dxa"/>
            <w:tcBorders>
              <w:bottom w:val="single" w:sz="4" w:space="0" w:color="auto"/>
            </w:tcBorders>
          </w:tcPr>
          <w:p w14:paraId="0077382A" w14:textId="77777777" w:rsidR="00B3544D" w:rsidRPr="00B3544D" w:rsidRDefault="00B3544D" w:rsidP="006E6CC4">
            <w:pPr>
              <w:numPr>
                <w:ilvl w:val="0"/>
                <w:numId w:val="137"/>
              </w:numPr>
              <w:contextualSpacing/>
              <w:rPr>
                <w:rFonts w:asciiTheme="minorHAnsi" w:hAnsiTheme="minorHAnsi"/>
                <w:sz w:val="22"/>
                <w:szCs w:val="22"/>
                <w:lang w:val="en-US"/>
              </w:rPr>
            </w:pPr>
            <w:r w:rsidRPr="00B3544D">
              <w:rPr>
                <w:rFonts w:asciiTheme="minorHAnsi" w:hAnsiTheme="minorHAnsi"/>
                <w:sz w:val="22"/>
                <w:szCs w:val="22"/>
                <w:lang w:val="en-US"/>
              </w:rPr>
              <w:t>Independent work</w:t>
            </w:r>
          </w:p>
          <w:p w14:paraId="78B24679" w14:textId="77777777" w:rsidR="00B3544D" w:rsidRPr="00B3544D" w:rsidRDefault="00B3544D" w:rsidP="006E6CC4">
            <w:pPr>
              <w:numPr>
                <w:ilvl w:val="0"/>
                <w:numId w:val="137"/>
              </w:numPr>
              <w:contextualSpacing/>
              <w:rPr>
                <w:rFonts w:asciiTheme="minorHAnsi" w:hAnsiTheme="minorHAnsi"/>
                <w:sz w:val="22"/>
                <w:szCs w:val="22"/>
                <w:lang w:val="en-US"/>
              </w:rPr>
            </w:pPr>
            <w:r w:rsidRPr="00B3544D">
              <w:rPr>
                <w:rFonts w:asciiTheme="minorHAnsi" w:hAnsiTheme="minorHAnsi"/>
                <w:sz w:val="22"/>
                <w:szCs w:val="22"/>
                <w:lang w:val="en-US"/>
              </w:rPr>
              <w:t>Literature search, data analysis and synthesis</w:t>
            </w:r>
          </w:p>
          <w:p w14:paraId="6A467808" w14:textId="77777777" w:rsidR="00B3544D" w:rsidRPr="00B3544D" w:rsidRDefault="00B3544D" w:rsidP="006E6CC4">
            <w:pPr>
              <w:numPr>
                <w:ilvl w:val="0"/>
                <w:numId w:val="137"/>
              </w:numPr>
              <w:contextualSpacing/>
              <w:rPr>
                <w:rFonts w:asciiTheme="minorHAnsi" w:hAnsiTheme="minorHAnsi"/>
                <w:sz w:val="22"/>
                <w:szCs w:val="22"/>
                <w:lang w:val="en-US"/>
              </w:rPr>
            </w:pPr>
            <w:r w:rsidRPr="00B3544D">
              <w:rPr>
                <w:rFonts w:asciiTheme="minorHAnsi" w:hAnsiTheme="minorHAnsi"/>
                <w:sz w:val="22"/>
                <w:szCs w:val="22"/>
                <w:lang w:val="en-US"/>
              </w:rPr>
              <w:t>Teamwork</w:t>
            </w:r>
          </w:p>
          <w:p w14:paraId="2C77BBD3" w14:textId="77777777" w:rsidR="00B3544D" w:rsidRPr="00B3544D" w:rsidRDefault="00B3544D" w:rsidP="006E6CC4">
            <w:pPr>
              <w:numPr>
                <w:ilvl w:val="0"/>
                <w:numId w:val="137"/>
              </w:numPr>
              <w:contextualSpacing/>
              <w:rPr>
                <w:rFonts w:ascii="Calibri" w:hAnsi="Calibri" w:cs="Arial"/>
                <w:i/>
                <w:sz w:val="22"/>
                <w:szCs w:val="22"/>
                <w:lang w:val="en-US"/>
              </w:rPr>
            </w:pPr>
            <w:r w:rsidRPr="00B3544D">
              <w:rPr>
                <w:rFonts w:asciiTheme="minorHAnsi" w:hAnsiTheme="minorHAnsi"/>
                <w:sz w:val="22"/>
                <w:szCs w:val="22"/>
                <w:lang w:val="en-US"/>
              </w:rPr>
              <w:t>Development of inductive reasoning</w:t>
            </w:r>
            <w:r w:rsidRPr="00B3544D">
              <w:rPr>
                <w:rFonts w:ascii="Calibri" w:hAnsi="Calibri" w:cs="Arial"/>
                <w:i/>
                <w:sz w:val="22"/>
                <w:szCs w:val="22"/>
                <w:lang w:val="en-US"/>
              </w:rPr>
              <w:t xml:space="preserve"> </w:t>
            </w:r>
          </w:p>
        </w:tc>
      </w:tr>
    </w:tbl>
    <w:p w14:paraId="669E5029" w14:textId="77777777" w:rsidR="00B3544D" w:rsidRPr="00B3544D" w:rsidRDefault="00B3544D" w:rsidP="006E6CC4">
      <w:pPr>
        <w:widowControl w:val="0"/>
        <w:numPr>
          <w:ilvl w:val="0"/>
          <w:numId w:val="178"/>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lang w:val="en-US"/>
        </w:rPr>
        <w:t>COURSE CONTENT</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34F2CEEE" w14:textId="77777777" w:rsidTr="000F1667">
        <w:trPr>
          <w:jc w:val="center"/>
        </w:trPr>
        <w:tc>
          <w:tcPr>
            <w:tcW w:w="8472" w:type="dxa"/>
          </w:tcPr>
          <w:p w14:paraId="627629C8" w14:textId="77777777" w:rsidR="00B3544D" w:rsidRPr="00B3544D" w:rsidRDefault="00B3544D" w:rsidP="006E6CC4">
            <w:pPr>
              <w:numPr>
                <w:ilvl w:val="0"/>
                <w:numId w:val="138"/>
              </w:numPr>
              <w:contextualSpacing/>
              <w:rPr>
                <w:rFonts w:asciiTheme="minorHAnsi" w:hAnsiTheme="minorHAnsi"/>
                <w:sz w:val="22"/>
                <w:szCs w:val="22"/>
                <w:lang w:val="en-US"/>
              </w:rPr>
            </w:pPr>
            <w:r w:rsidRPr="00B3544D">
              <w:rPr>
                <w:rFonts w:asciiTheme="minorHAnsi" w:hAnsiTheme="minorHAnsi"/>
                <w:sz w:val="22"/>
                <w:szCs w:val="22"/>
                <w:lang w:val="en-US"/>
              </w:rPr>
              <w:t xml:space="preserve">Course outline. What is «agroecosystem»? Agroecosystem’s biodiversity </w:t>
            </w:r>
          </w:p>
          <w:p w14:paraId="6A2DC548" w14:textId="77777777" w:rsidR="00B3544D" w:rsidRPr="00B3544D" w:rsidRDefault="00B3544D" w:rsidP="006E6CC4">
            <w:pPr>
              <w:numPr>
                <w:ilvl w:val="0"/>
                <w:numId w:val="138"/>
              </w:numPr>
              <w:contextualSpacing/>
              <w:rPr>
                <w:rFonts w:asciiTheme="minorHAnsi" w:hAnsiTheme="minorHAnsi"/>
                <w:sz w:val="22"/>
                <w:szCs w:val="22"/>
                <w:lang w:val="en-US"/>
              </w:rPr>
            </w:pPr>
            <w:r w:rsidRPr="00B3544D">
              <w:rPr>
                <w:rFonts w:asciiTheme="minorHAnsi" w:hAnsiTheme="minorHAnsi"/>
                <w:sz w:val="22"/>
                <w:szCs w:val="22"/>
                <w:lang w:val="en-US"/>
              </w:rPr>
              <w:t>Farming systems and their effects on soil and aquatic environment (Quality of irrigation water, optimization of agricultural practices)</w:t>
            </w:r>
          </w:p>
          <w:p w14:paraId="78F63D02" w14:textId="77777777" w:rsidR="00B3544D" w:rsidRPr="00B3544D" w:rsidRDefault="00B3544D" w:rsidP="006E6CC4">
            <w:pPr>
              <w:numPr>
                <w:ilvl w:val="0"/>
                <w:numId w:val="138"/>
              </w:numPr>
              <w:contextualSpacing/>
              <w:rPr>
                <w:rFonts w:asciiTheme="minorHAnsi" w:hAnsiTheme="minorHAnsi"/>
                <w:sz w:val="22"/>
                <w:szCs w:val="22"/>
                <w:lang w:val="en-US"/>
              </w:rPr>
            </w:pPr>
            <w:r w:rsidRPr="00B3544D">
              <w:rPr>
                <w:rFonts w:asciiTheme="minorHAnsi" w:hAnsiTheme="minorHAnsi"/>
                <w:sz w:val="22"/>
                <w:szCs w:val="22"/>
                <w:lang w:val="en-US"/>
              </w:rPr>
              <w:t>Agricultural pollution (pesticides, fertilizers, heavy metals, agricultural and processing wastes)</w:t>
            </w:r>
          </w:p>
          <w:p w14:paraId="198F7E79" w14:textId="77777777" w:rsidR="00B3544D" w:rsidRPr="00B3544D" w:rsidRDefault="00B3544D" w:rsidP="006E6CC4">
            <w:pPr>
              <w:numPr>
                <w:ilvl w:val="0"/>
                <w:numId w:val="138"/>
              </w:numPr>
              <w:contextualSpacing/>
              <w:rPr>
                <w:rFonts w:asciiTheme="minorHAnsi" w:hAnsiTheme="minorHAnsi"/>
                <w:sz w:val="22"/>
                <w:szCs w:val="22"/>
                <w:lang w:val="en-US"/>
              </w:rPr>
            </w:pPr>
            <w:r w:rsidRPr="00B3544D">
              <w:rPr>
                <w:rFonts w:asciiTheme="minorHAnsi" w:hAnsiTheme="minorHAnsi"/>
                <w:sz w:val="22"/>
                <w:szCs w:val="22"/>
                <w:lang w:val="en-US"/>
              </w:rPr>
              <w:t>Fate of pollutants (soil, air, water)</w:t>
            </w:r>
          </w:p>
          <w:p w14:paraId="30F3AE77" w14:textId="77777777" w:rsidR="00B3544D" w:rsidRPr="00B3544D" w:rsidRDefault="00B3544D" w:rsidP="006E6CC4">
            <w:pPr>
              <w:numPr>
                <w:ilvl w:val="0"/>
                <w:numId w:val="138"/>
              </w:numPr>
              <w:contextualSpacing/>
              <w:rPr>
                <w:rFonts w:asciiTheme="minorHAnsi" w:hAnsiTheme="minorHAnsi"/>
                <w:sz w:val="22"/>
                <w:szCs w:val="22"/>
                <w:lang w:val="en-US"/>
              </w:rPr>
            </w:pPr>
            <w:r w:rsidRPr="00B3544D">
              <w:rPr>
                <w:rFonts w:asciiTheme="minorHAnsi" w:hAnsiTheme="minorHAnsi"/>
                <w:sz w:val="22"/>
                <w:szCs w:val="22"/>
                <w:lang w:val="en-US"/>
              </w:rPr>
              <w:t xml:space="preserve">Effects of pollution in agriculture and biological processes </w:t>
            </w:r>
          </w:p>
          <w:p w14:paraId="0F78E227" w14:textId="77777777" w:rsidR="00B3544D" w:rsidRPr="00B3544D" w:rsidRDefault="00B3544D" w:rsidP="006E6CC4">
            <w:pPr>
              <w:numPr>
                <w:ilvl w:val="0"/>
                <w:numId w:val="138"/>
              </w:numPr>
              <w:contextualSpacing/>
              <w:rPr>
                <w:rFonts w:asciiTheme="minorHAnsi" w:hAnsiTheme="minorHAnsi"/>
                <w:sz w:val="22"/>
                <w:szCs w:val="22"/>
                <w:lang w:val="en-US"/>
              </w:rPr>
            </w:pPr>
            <w:r w:rsidRPr="00B3544D">
              <w:rPr>
                <w:rFonts w:asciiTheme="minorHAnsi" w:hAnsiTheme="minorHAnsi"/>
                <w:sz w:val="22"/>
                <w:szCs w:val="22"/>
                <w:lang w:val="en-US"/>
              </w:rPr>
              <w:t xml:space="preserve">Pesticides and soil microbiology </w:t>
            </w:r>
          </w:p>
          <w:p w14:paraId="2B889A42" w14:textId="77777777" w:rsidR="00B3544D" w:rsidRPr="00B3544D" w:rsidRDefault="00B3544D" w:rsidP="006E6CC4">
            <w:pPr>
              <w:numPr>
                <w:ilvl w:val="0"/>
                <w:numId w:val="138"/>
              </w:numPr>
              <w:contextualSpacing/>
              <w:rPr>
                <w:rFonts w:asciiTheme="minorHAnsi" w:hAnsiTheme="minorHAnsi"/>
                <w:sz w:val="22"/>
                <w:szCs w:val="22"/>
                <w:lang w:val="en-US"/>
              </w:rPr>
            </w:pPr>
            <w:r w:rsidRPr="00B3544D">
              <w:rPr>
                <w:rFonts w:asciiTheme="minorHAnsi" w:hAnsiTheme="minorHAnsi"/>
                <w:sz w:val="22"/>
                <w:szCs w:val="22"/>
                <w:lang w:val="en-US"/>
              </w:rPr>
              <w:t>Methods of environmental risk assessment</w:t>
            </w:r>
          </w:p>
          <w:p w14:paraId="32929046" w14:textId="77777777" w:rsidR="00B3544D" w:rsidRPr="00B3544D" w:rsidRDefault="00B3544D" w:rsidP="006E6CC4">
            <w:pPr>
              <w:numPr>
                <w:ilvl w:val="0"/>
                <w:numId w:val="138"/>
              </w:numPr>
              <w:contextualSpacing/>
              <w:rPr>
                <w:rFonts w:asciiTheme="minorHAnsi" w:hAnsiTheme="minorHAnsi"/>
                <w:sz w:val="22"/>
                <w:szCs w:val="22"/>
                <w:lang w:val="en-US"/>
              </w:rPr>
            </w:pPr>
            <w:r w:rsidRPr="00B3544D">
              <w:rPr>
                <w:rFonts w:asciiTheme="minorHAnsi" w:hAnsiTheme="minorHAnsi"/>
                <w:sz w:val="22"/>
                <w:szCs w:val="22"/>
                <w:lang w:val="en-US"/>
              </w:rPr>
              <w:t xml:space="preserve">Ecotoxicity of agricultural pollutants </w:t>
            </w:r>
          </w:p>
          <w:p w14:paraId="3BB58D0B" w14:textId="77777777" w:rsidR="00B3544D" w:rsidRPr="00B3544D" w:rsidRDefault="00B3544D" w:rsidP="006E6CC4">
            <w:pPr>
              <w:numPr>
                <w:ilvl w:val="0"/>
                <w:numId w:val="138"/>
              </w:numPr>
              <w:contextualSpacing/>
              <w:rPr>
                <w:rFonts w:asciiTheme="minorHAnsi" w:hAnsiTheme="minorHAnsi"/>
                <w:sz w:val="22"/>
                <w:szCs w:val="22"/>
                <w:lang w:val="en-US"/>
              </w:rPr>
            </w:pPr>
            <w:r w:rsidRPr="00B3544D">
              <w:rPr>
                <w:rFonts w:asciiTheme="minorHAnsi" w:hAnsiTheme="minorHAnsi"/>
                <w:sz w:val="22"/>
                <w:szCs w:val="22"/>
                <w:lang w:val="en-US"/>
              </w:rPr>
              <w:t xml:space="preserve">Pesticide residues and food safety </w:t>
            </w:r>
          </w:p>
          <w:p w14:paraId="3EF0C101" w14:textId="77777777" w:rsidR="00B3544D" w:rsidRPr="00B3544D" w:rsidRDefault="00B3544D" w:rsidP="006E6CC4">
            <w:pPr>
              <w:numPr>
                <w:ilvl w:val="0"/>
                <w:numId w:val="138"/>
              </w:numPr>
              <w:contextualSpacing/>
              <w:rPr>
                <w:rFonts w:asciiTheme="minorHAnsi" w:hAnsiTheme="minorHAnsi"/>
                <w:sz w:val="22"/>
                <w:szCs w:val="22"/>
                <w:lang w:val="en-US"/>
              </w:rPr>
            </w:pPr>
            <w:r w:rsidRPr="00B3544D">
              <w:rPr>
                <w:rFonts w:asciiTheme="minorHAnsi" w:hAnsiTheme="minorHAnsi"/>
                <w:sz w:val="22"/>
                <w:szCs w:val="22"/>
                <w:lang w:val="en-US"/>
              </w:rPr>
              <w:t>Remediation techniques of point source pollution (biodegradation, chemical and photochemical degradation)</w:t>
            </w:r>
          </w:p>
          <w:p w14:paraId="35290D52" w14:textId="77777777" w:rsidR="00B3544D" w:rsidRPr="00B3544D" w:rsidRDefault="00B3544D" w:rsidP="006E6CC4">
            <w:pPr>
              <w:numPr>
                <w:ilvl w:val="0"/>
                <w:numId w:val="138"/>
              </w:numPr>
              <w:contextualSpacing/>
              <w:rPr>
                <w:rFonts w:asciiTheme="minorHAnsi" w:hAnsiTheme="minorHAnsi"/>
                <w:sz w:val="22"/>
                <w:szCs w:val="22"/>
                <w:lang w:val="en-US"/>
              </w:rPr>
            </w:pPr>
            <w:r w:rsidRPr="00B3544D">
              <w:rPr>
                <w:rFonts w:asciiTheme="minorHAnsi" w:hAnsiTheme="minorHAnsi"/>
                <w:sz w:val="22"/>
                <w:szCs w:val="22"/>
                <w:lang w:val="en-US"/>
              </w:rPr>
              <w:t>Remediation techniques of diffuse source pollution  (phytoremediation, engineering technologies)</w:t>
            </w:r>
          </w:p>
          <w:p w14:paraId="02F0C0FC" w14:textId="77777777" w:rsidR="00B3544D" w:rsidRPr="00B3544D" w:rsidRDefault="00B3544D" w:rsidP="006E6CC4">
            <w:pPr>
              <w:numPr>
                <w:ilvl w:val="0"/>
                <w:numId w:val="138"/>
              </w:numPr>
              <w:contextualSpacing/>
              <w:rPr>
                <w:rFonts w:asciiTheme="minorHAnsi" w:hAnsiTheme="minorHAnsi"/>
                <w:sz w:val="22"/>
                <w:szCs w:val="22"/>
                <w:lang w:val="en-US"/>
              </w:rPr>
            </w:pPr>
            <w:r w:rsidRPr="00B3544D">
              <w:rPr>
                <w:rFonts w:asciiTheme="minorHAnsi" w:hAnsiTheme="minorHAnsi"/>
                <w:sz w:val="22"/>
                <w:szCs w:val="22"/>
                <w:lang w:val="en-US"/>
              </w:rPr>
              <w:t xml:space="preserve">Sampling and analysis of environmental samples (Laboratory) </w:t>
            </w:r>
          </w:p>
          <w:p w14:paraId="69282DE1" w14:textId="77777777" w:rsidR="00B3544D" w:rsidRPr="00B3544D" w:rsidRDefault="00B3544D" w:rsidP="006E6CC4">
            <w:pPr>
              <w:numPr>
                <w:ilvl w:val="0"/>
                <w:numId w:val="138"/>
              </w:numPr>
              <w:contextualSpacing/>
              <w:rPr>
                <w:rFonts w:asciiTheme="minorHAnsi" w:hAnsiTheme="minorHAnsi"/>
                <w:sz w:val="22"/>
                <w:szCs w:val="22"/>
                <w:lang w:val="en-US"/>
              </w:rPr>
            </w:pPr>
            <w:r w:rsidRPr="00B3544D">
              <w:rPr>
                <w:rFonts w:asciiTheme="minorHAnsi" w:hAnsiTheme="minorHAnsi"/>
                <w:sz w:val="22"/>
                <w:szCs w:val="22"/>
                <w:lang w:val="en-US"/>
              </w:rPr>
              <w:t>Chromatographic techniques of determination of pesticide residues (laboratory)</w:t>
            </w:r>
          </w:p>
          <w:p w14:paraId="457502A2" w14:textId="77777777" w:rsidR="00B3544D" w:rsidRPr="00B3544D" w:rsidRDefault="00B3544D" w:rsidP="006E6CC4">
            <w:pPr>
              <w:numPr>
                <w:ilvl w:val="0"/>
                <w:numId w:val="138"/>
              </w:numPr>
              <w:contextualSpacing/>
              <w:rPr>
                <w:color w:val="1F3864" w:themeColor="accent1" w:themeShade="80"/>
                <w:lang w:val="en-US"/>
              </w:rPr>
            </w:pPr>
            <w:r w:rsidRPr="00B3544D">
              <w:rPr>
                <w:rFonts w:asciiTheme="minorHAnsi" w:hAnsiTheme="minorHAnsi"/>
                <w:sz w:val="22"/>
                <w:szCs w:val="22"/>
                <w:lang w:val="en-US"/>
              </w:rPr>
              <w:t>Student Presentations</w:t>
            </w:r>
          </w:p>
        </w:tc>
      </w:tr>
    </w:tbl>
    <w:p w14:paraId="61F93E46" w14:textId="77777777" w:rsidR="00B3544D" w:rsidRPr="00B3544D" w:rsidRDefault="00B3544D" w:rsidP="006E6CC4">
      <w:pPr>
        <w:widowControl w:val="0"/>
        <w:numPr>
          <w:ilvl w:val="0"/>
          <w:numId w:val="178"/>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lang w:val="en-US"/>
        </w:rPr>
        <w:t>LEARNING &amp; TEACHING METHODS</w:t>
      </w:r>
      <w:r w:rsidRPr="00B3544D">
        <w:rPr>
          <w:rFonts w:ascii="Calibri" w:hAnsi="Calibri" w:cs="Arial"/>
          <w:b/>
          <w:color w:val="000000"/>
        </w:rPr>
        <w:t xml:space="preserve"> - </w:t>
      </w:r>
      <w:r w:rsidRPr="00B3544D">
        <w:rPr>
          <w:rFonts w:ascii="Calibri" w:hAnsi="Calibri" w:cs="Arial"/>
          <w:b/>
          <w:color w:val="000000"/>
          <w:lang w:val="en-US"/>
        </w:rPr>
        <w:t>EVALUATION</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4691FB45" w14:textId="77777777" w:rsidTr="000F1667">
        <w:trPr>
          <w:jc w:val="center"/>
        </w:trPr>
        <w:tc>
          <w:tcPr>
            <w:tcW w:w="3306" w:type="dxa"/>
            <w:shd w:val="clear" w:color="auto" w:fill="DDD9C3"/>
            <w:vAlign w:val="center"/>
          </w:tcPr>
          <w:p w14:paraId="31D6FE03"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METHOD</w:t>
            </w:r>
          </w:p>
        </w:tc>
        <w:tc>
          <w:tcPr>
            <w:tcW w:w="5166" w:type="dxa"/>
            <w:vAlign w:val="center"/>
          </w:tcPr>
          <w:p w14:paraId="1FDB993A" w14:textId="77777777" w:rsidR="00B3544D" w:rsidRPr="00B3544D" w:rsidRDefault="00B3544D" w:rsidP="00B3544D">
            <w:pPr>
              <w:rPr>
                <w:rFonts w:asciiTheme="minorHAnsi" w:hAnsiTheme="minorHAnsi"/>
                <w:iCs/>
                <w:sz w:val="22"/>
                <w:szCs w:val="22"/>
                <w:lang w:val="en-US"/>
              </w:rPr>
            </w:pPr>
            <w:r w:rsidRPr="00B3544D">
              <w:rPr>
                <w:rFonts w:asciiTheme="minorHAnsi" w:hAnsiTheme="minorHAnsi"/>
                <w:iCs/>
                <w:sz w:val="22"/>
                <w:szCs w:val="22"/>
                <w:lang w:val="en-US"/>
              </w:rPr>
              <w:t>Distance learning</w:t>
            </w:r>
          </w:p>
        </w:tc>
      </w:tr>
      <w:tr w:rsidR="00B3544D" w:rsidRPr="00B3544D" w14:paraId="28DBB77C" w14:textId="77777777" w:rsidTr="000F1667">
        <w:trPr>
          <w:jc w:val="center"/>
        </w:trPr>
        <w:tc>
          <w:tcPr>
            <w:tcW w:w="3306" w:type="dxa"/>
            <w:shd w:val="clear" w:color="auto" w:fill="DDD9C3"/>
            <w:vAlign w:val="center"/>
          </w:tcPr>
          <w:p w14:paraId="69615E8E" w14:textId="77777777" w:rsidR="00B3544D" w:rsidRPr="00B3544D" w:rsidRDefault="00B3544D" w:rsidP="00B3544D">
            <w:pPr>
              <w:jc w:val="right"/>
              <w:rPr>
                <w:rFonts w:ascii="Calibri" w:hAnsi="Calibri" w:cs="Arial"/>
                <w:i/>
                <w:sz w:val="22"/>
                <w:szCs w:val="22"/>
                <w:lang w:val="en-US"/>
              </w:rPr>
            </w:pPr>
            <w:r w:rsidRPr="00B3544D">
              <w:rPr>
                <w:rFonts w:ascii="Calibri" w:hAnsi="Calibri" w:cs="Arial"/>
                <w:b/>
                <w:sz w:val="22"/>
                <w:szCs w:val="22"/>
                <w:lang w:val="en-US"/>
              </w:rPr>
              <w:t>USE OF INFORMATION &amp; COMMUNICATIONS TECHNOLOGY (ICT)</w:t>
            </w:r>
            <w:r w:rsidRPr="00B3544D">
              <w:rPr>
                <w:rFonts w:ascii="Calibri" w:hAnsi="Calibri" w:cs="Arial"/>
                <w:b/>
                <w:sz w:val="22"/>
                <w:szCs w:val="22"/>
                <w:lang w:val="en-US"/>
              </w:rPr>
              <w:br/>
            </w:r>
          </w:p>
        </w:tc>
        <w:tc>
          <w:tcPr>
            <w:tcW w:w="5166" w:type="dxa"/>
            <w:tcBorders>
              <w:bottom w:val="single" w:sz="4" w:space="0" w:color="auto"/>
            </w:tcBorders>
            <w:vAlign w:val="center"/>
          </w:tcPr>
          <w:p w14:paraId="57755B48" w14:textId="77777777" w:rsidR="00B3544D" w:rsidRPr="00B3544D" w:rsidRDefault="00B3544D" w:rsidP="006E6CC4">
            <w:pPr>
              <w:numPr>
                <w:ilvl w:val="0"/>
                <w:numId w:val="41"/>
              </w:numPr>
              <w:contextualSpacing/>
              <w:rPr>
                <w:rFonts w:asciiTheme="minorHAnsi" w:hAnsiTheme="minorHAnsi" w:cs="Arial"/>
                <w:sz w:val="22"/>
                <w:szCs w:val="22"/>
                <w:lang w:val="en-US"/>
              </w:rPr>
            </w:pPr>
            <w:r w:rsidRPr="00B3544D">
              <w:rPr>
                <w:rFonts w:asciiTheme="minorHAnsi" w:hAnsiTheme="minorHAnsi" w:cs="Arial"/>
                <w:sz w:val="22"/>
                <w:szCs w:val="22"/>
                <w:lang w:val="en-US"/>
              </w:rPr>
              <w:t>Power point, videos</w:t>
            </w:r>
          </w:p>
          <w:p w14:paraId="4C3BAFFF" w14:textId="77777777" w:rsidR="00B3544D" w:rsidRPr="00B3544D" w:rsidRDefault="00B3544D" w:rsidP="006E6CC4">
            <w:pPr>
              <w:numPr>
                <w:ilvl w:val="0"/>
                <w:numId w:val="41"/>
              </w:numPr>
              <w:contextualSpacing/>
              <w:rPr>
                <w:rFonts w:asciiTheme="minorHAnsi" w:hAnsiTheme="minorHAnsi" w:cs="Arial"/>
                <w:sz w:val="22"/>
                <w:szCs w:val="22"/>
                <w:lang w:val="en-US"/>
              </w:rPr>
            </w:pPr>
            <w:r w:rsidRPr="00B3544D">
              <w:rPr>
                <w:rFonts w:asciiTheme="minorHAnsi" w:hAnsiTheme="minorHAnsi" w:cs="Arial"/>
                <w:sz w:val="22"/>
                <w:szCs w:val="22"/>
                <w:lang w:val="en-US"/>
              </w:rPr>
              <w:t>e-class</w:t>
            </w:r>
          </w:p>
        </w:tc>
      </w:tr>
      <w:tr w:rsidR="00B3544D" w:rsidRPr="00B3544D" w14:paraId="045E9F8D" w14:textId="77777777" w:rsidTr="000F1667">
        <w:trPr>
          <w:jc w:val="center"/>
        </w:trPr>
        <w:tc>
          <w:tcPr>
            <w:tcW w:w="3306" w:type="dxa"/>
            <w:shd w:val="clear" w:color="auto" w:fill="DDD9C3"/>
            <w:vAlign w:val="center"/>
          </w:tcPr>
          <w:p w14:paraId="101ACE77"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ORGANIZATION</w:t>
            </w:r>
          </w:p>
          <w:p w14:paraId="6F6F6A78" w14:textId="77777777" w:rsidR="00B3544D" w:rsidRPr="00B3544D" w:rsidRDefault="00B3544D" w:rsidP="00B3544D">
            <w:pPr>
              <w:jc w:val="both"/>
              <w:rPr>
                <w:rFonts w:ascii="Calibri" w:hAnsi="Calibri" w:cs="Arial"/>
                <w:i/>
                <w:sz w:val="22"/>
                <w:szCs w:val="22"/>
                <w:lang w:val="en-US"/>
              </w:rPr>
            </w:pPr>
          </w:p>
        </w:tc>
        <w:tc>
          <w:tcPr>
            <w:tcW w:w="5166" w:type="dxa"/>
            <w:tcBorders>
              <w:bottom w:val="single" w:sz="4" w:space="0" w:color="auto"/>
            </w:tcBorders>
            <w:vAlign w:val="center"/>
          </w:tcPr>
          <w:tbl>
            <w:tblPr>
              <w:tblStyle w:val="TableGrid"/>
              <w:tblW w:w="0" w:type="auto"/>
              <w:tblLook w:val="04A0" w:firstRow="1" w:lastRow="0" w:firstColumn="1" w:lastColumn="0" w:noHBand="0" w:noVBand="1"/>
            </w:tblPr>
            <w:tblGrid>
              <w:gridCol w:w="2467"/>
              <w:gridCol w:w="2468"/>
            </w:tblGrid>
            <w:tr w:rsidR="00B3544D" w:rsidRPr="00B3544D" w14:paraId="16568CD8" w14:textId="77777777" w:rsidTr="000F1667">
              <w:tc>
                <w:tcPr>
                  <w:tcW w:w="2467" w:type="dxa"/>
                  <w:shd w:val="clear" w:color="auto" w:fill="DDD9C3"/>
                  <w:vAlign w:val="center"/>
                </w:tcPr>
                <w:p w14:paraId="20546320"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Activity</w:t>
                  </w:r>
                </w:p>
              </w:tc>
              <w:tc>
                <w:tcPr>
                  <w:tcW w:w="2468" w:type="dxa"/>
                  <w:shd w:val="clear" w:color="auto" w:fill="DDD9C3"/>
                  <w:vAlign w:val="center"/>
                </w:tcPr>
                <w:p w14:paraId="606B7AE5"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Workload/semester</w:t>
                  </w:r>
                </w:p>
              </w:tc>
            </w:tr>
            <w:tr w:rsidR="00B3544D" w:rsidRPr="00B3544D" w14:paraId="7D0A0789" w14:textId="77777777" w:rsidTr="000F1667">
              <w:tc>
                <w:tcPr>
                  <w:tcW w:w="2467" w:type="dxa"/>
                </w:tcPr>
                <w:p w14:paraId="1165F24B" w14:textId="77777777" w:rsidR="00B3544D" w:rsidRPr="00B3544D" w:rsidRDefault="00B3544D" w:rsidP="00B3544D">
                  <w:pPr>
                    <w:rPr>
                      <w:rFonts w:asciiTheme="minorHAnsi" w:hAnsiTheme="minorHAnsi" w:cstheme="minorBidi"/>
                      <w:iCs/>
                      <w:sz w:val="20"/>
                      <w:szCs w:val="20"/>
                    </w:rPr>
                  </w:pPr>
                  <w:r w:rsidRPr="00B3544D">
                    <w:rPr>
                      <w:rFonts w:ascii="Calibri" w:eastAsia="Calibri" w:hAnsi="Calibri" w:cs="Calibri"/>
                      <w:sz w:val="20"/>
                      <w:szCs w:val="20"/>
                    </w:rPr>
                    <w:t>Lectures</w:t>
                  </w:r>
                </w:p>
              </w:tc>
              <w:tc>
                <w:tcPr>
                  <w:tcW w:w="2468" w:type="dxa"/>
                </w:tcPr>
                <w:p w14:paraId="0F0CE717" w14:textId="77777777" w:rsidR="00B3544D" w:rsidRPr="00B3544D" w:rsidRDefault="00B3544D" w:rsidP="00B3544D">
                  <w:pPr>
                    <w:jc w:val="center"/>
                    <w:rPr>
                      <w:rFonts w:ascii="Calibri" w:hAnsi="Calibri" w:cs="Arial"/>
                      <w:sz w:val="20"/>
                      <w:szCs w:val="20"/>
                    </w:rPr>
                  </w:pPr>
                  <w:r w:rsidRPr="00B3544D">
                    <w:rPr>
                      <w:rFonts w:asciiTheme="minorHAnsi" w:eastAsia="Calibri" w:hAnsiTheme="minorHAnsi" w:cstheme="minorHAnsi"/>
                      <w:sz w:val="20"/>
                      <w:szCs w:val="20"/>
                    </w:rPr>
                    <w:t>39</w:t>
                  </w:r>
                </w:p>
              </w:tc>
            </w:tr>
            <w:tr w:rsidR="00B3544D" w:rsidRPr="00B3544D" w14:paraId="6723DE5B" w14:textId="77777777" w:rsidTr="000F1667">
              <w:tc>
                <w:tcPr>
                  <w:tcW w:w="2467" w:type="dxa"/>
                  <w:shd w:val="clear" w:color="auto" w:fill="auto"/>
                </w:tcPr>
                <w:p w14:paraId="04D01D17" w14:textId="77777777" w:rsidR="00B3544D" w:rsidRPr="00B3544D" w:rsidRDefault="00B3544D" w:rsidP="00B3544D">
                  <w:pPr>
                    <w:rPr>
                      <w:rFonts w:asciiTheme="minorHAnsi" w:hAnsiTheme="minorHAnsi" w:cstheme="minorBidi"/>
                      <w:iCs/>
                      <w:sz w:val="20"/>
                      <w:szCs w:val="20"/>
                    </w:rPr>
                  </w:pPr>
                  <w:r w:rsidRPr="00B3544D">
                    <w:rPr>
                      <w:rFonts w:ascii="Calibri" w:eastAsia="Calibri" w:hAnsi="Calibri" w:cs="Calibri"/>
                      <w:sz w:val="20"/>
                      <w:szCs w:val="20"/>
                    </w:rPr>
                    <w:t>Literature review</w:t>
                  </w:r>
                </w:p>
              </w:tc>
              <w:tc>
                <w:tcPr>
                  <w:tcW w:w="2468" w:type="dxa"/>
                </w:tcPr>
                <w:p w14:paraId="3EF8BAD2" w14:textId="77777777" w:rsidR="00B3544D" w:rsidRPr="00B3544D" w:rsidRDefault="00B3544D" w:rsidP="00B3544D">
                  <w:pPr>
                    <w:jc w:val="center"/>
                    <w:rPr>
                      <w:rFonts w:ascii="Calibri" w:hAnsi="Calibri" w:cs="Arial"/>
                      <w:sz w:val="20"/>
                      <w:szCs w:val="20"/>
                    </w:rPr>
                  </w:pPr>
                  <w:r w:rsidRPr="00B3544D">
                    <w:rPr>
                      <w:rFonts w:asciiTheme="minorHAnsi" w:eastAsia="Calibri" w:hAnsiTheme="minorHAnsi" w:cstheme="minorHAnsi"/>
                      <w:sz w:val="20"/>
                      <w:szCs w:val="20"/>
                    </w:rPr>
                    <w:t>30</w:t>
                  </w:r>
                </w:p>
              </w:tc>
            </w:tr>
            <w:tr w:rsidR="00B3544D" w:rsidRPr="00B3544D" w14:paraId="795958A1" w14:textId="77777777" w:rsidTr="000F1667">
              <w:tc>
                <w:tcPr>
                  <w:tcW w:w="2467" w:type="dxa"/>
                  <w:shd w:val="clear" w:color="auto" w:fill="auto"/>
                </w:tcPr>
                <w:p w14:paraId="6616419E" w14:textId="77777777" w:rsidR="00B3544D" w:rsidRPr="00B3544D" w:rsidRDefault="00B3544D" w:rsidP="00B3544D">
                  <w:pPr>
                    <w:rPr>
                      <w:rFonts w:asciiTheme="minorHAnsi" w:hAnsiTheme="minorHAnsi" w:cstheme="minorBidi"/>
                      <w:iCs/>
                      <w:sz w:val="20"/>
                      <w:szCs w:val="20"/>
                    </w:rPr>
                  </w:pPr>
                  <w:r w:rsidRPr="00B3544D">
                    <w:rPr>
                      <w:rFonts w:ascii="Calibri" w:eastAsia="Calibri" w:hAnsi="Calibri" w:cs="Calibri"/>
                      <w:sz w:val="20"/>
                      <w:szCs w:val="20"/>
                    </w:rPr>
                    <w:t>Essay</w:t>
                  </w:r>
                </w:p>
              </w:tc>
              <w:tc>
                <w:tcPr>
                  <w:tcW w:w="2468" w:type="dxa"/>
                </w:tcPr>
                <w:p w14:paraId="7EE02E33" w14:textId="77777777" w:rsidR="00B3544D" w:rsidRPr="00B3544D" w:rsidRDefault="00B3544D" w:rsidP="00B3544D">
                  <w:pPr>
                    <w:jc w:val="center"/>
                    <w:rPr>
                      <w:rFonts w:ascii="Calibri" w:hAnsi="Calibri" w:cs="Arial"/>
                      <w:sz w:val="20"/>
                      <w:szCs w:val="20"/>
                    </w:rPr>
                  </w:pPr>
                  <w:r w:rsidRPr="00B3544D">
                    <w:rPr>
                      <w:rFonts w:asciiTheme="minorHAnsi" w:eastAsia="Calibri" w:hAnsiTheme="minorHAnsi" w:cstheme="minorHAnsi"/>
                      <w:sz w:val="20"/>
                      <w:szCs w:val="20"/>
                    </w:rPr>
                    <w:t>83.5</w:t>
                  </w:r>
                </w:p>
              </w:tc>
            </w:tr>
            <w:tr w:rsidR="00B3544D" w:rsidRPr="00B3544D" w14:paraId="1AA6AA00" w14:textId="77777777" w:rsidTr="000F1667">
              <w:tc>
                <w:tcPr>
                  <w:tcW w:w="2467" w:type="dxa"/>
                  <w:shd w:val="clear" w:color="auto" w:fill="auto"/>
                </w:tcPr>
                <w:p w14:paraId="73AA0D4C" w14:textId="77777777" w:rsidR="00B3544D" w:rsidRPr="00B3544D" w:rsidRDefault="00B3544D" w:rsidP="00B3544D">
                  <w:pPr>
                    <w:rPr>
                      <w:rFonts w:asciiTheme="minorHAnsi" w:hAnsiTheme="minorHAnsi" w:cstheme="minorBidi"/>
                      <w:iCs/>
                      <w:sz w:val="20"/>
                      <w:szCs w:val="20"/>
                    </w:rPr>
                  </w:pPr>
                  <w:r w:rsidRPr="00B3544D">
                    <w:rPr>
                      <w:rFonts w:ascii="Calibri" w:eastAsia="Calibri" w:hAnsi="Calibri" w:cs="Calibri"/>
                      <w:sz w:val="20"/>
                      <w:szCs w:val="20"/>
                    </w:rPr>
                    <w:t>Independent study</w:t>
                  </w:r>
                </w:p>
              </w:tc>
              <w:tc>
                <w:tcPr>
                  <w:tcW w:w="2468" w:type="dxa"/>
                </w:tcPr>
                <w:p w14:paraId="5DCD23B4" w14:textId="77777777" w:rsidR="00B3544D" w:rsidRPr="00B3544D" w:rsidRDefault="00B3544D" w:rsidP="00B3544D">
                  <w:pPr>
                    <w:jc w:val="center"/>
                    <w:rPr>
                      <w:rFonts w:asciiTheme="minorHAnsi" w:hAnsiTheme="minorHAnsi" w:cstheme="minorHAnsi"/>
                      <w:sz w:val="20"/>
                      <w:szCs w:val="20"/>
                    </w:rPr>
                  </w:pPr>
                </w:p>
                <w:p w14:paraId="21DF9D6A" w14:textId="77777777" w:rsidR="00B3544D" w:rsidRPr="00B3544D" w:rsidRDefault="00B3544D" w:rsidP="00B3544D">
                  <w:pPr>
                    <w:jc w:val="center"/>
                    <w:rPr>
                      <w:rFonts w:ascii="Calibri" w:hAnsi="Calibri" w:cs="Arial"/>
                      <w:sz w:val="20"/>
                      <w:szCs w:val="20"/>
                    </w:rPr>
                  </w:pPr>
                  <w:r w:rsidRPr="00B3544D">
                    <w:rPr>
                      <w:rFonts w:asciiTheme="minorHAnsi" w:eastAsia="Calibri" w:hAnsiTheme="minorHAnsi" w:cstheme="minorHAnsi"/>
                      <w:sz w:val="20"/>
                      <w:szCs w:val="20"/>
                    </w:rPr>
                    <w:t>35</w:t>
                  </w:r>
                </w:p>
              </w:tc>
            </w:tr>
            <w:tr w:rsidR="00B3544D" w:rsidRPr="00B3544D" w14:paraId="46294454" w14:textId="77777777" w:rsidTr="000F1667">
              <w:tc>
                <w:tcPr>
                  <w:tcW w:w="2467" w:type="dxa"/>
                  <w:shd w:val="clear" w:color="auto" w:fill="auto"/>
                </w:tcPr>
                <w:p w14:paraId="06D48836" w14:textId="77777777" w:rsidR="00B3544D" w:rsidRPr="00B3544D" w:rsidRDefault="00B3544D" w:rsidP="00B3544D">
                  <w:pPr>
                    <w:rPr>
                      <w:rFonts w:asciiTheme="minorHAnsi" w:hAnsiTheme="minorHAnsi" w:cstheme="minorBidi"/>
                      <w:b/>
                      <w:bCs/>
                      <w:iCs/>
                      <w:sz w:val="20"/>
                      <w:szCs w:val="20"/>
                      <w:lang w:val="en-US"/>
                    </w:rPr>
                  </w:pPr>
                  <w:r w:rsidRPr="00B3544D">
                    <w:rPr>
                      <w:rFonts w:asciiTheme="minorHAnsi" w:hAnsiTheme="minorHAnsi" w:cstheme="minorBidi"/>
                      <w:b/>
                      <w:bCs/>
                      <w:iCs/>
                      <w:sz w:val="20"/>
                      <w:szCs w:val="20"/>
                      <w:lang w:val="en-US"/>
                    </w:rPr>
                    <w:t>Course Total</w:t>
                  </w:r>
                </w:p>
              </w:tc>
              <w:tc>
                <w:tcPr>
                  <w:tcW w:w="2468" w:type="dxa"/>
                </w:tcPr>
                <w:p w14:paraId="227A3AAA" w14:textId="77777777" w:rsidR="00B3544D" w:rsidRPr="00B3544D" w:rsidRDefault="00B3544D" w:rsidP="00B3544D">
                  <w:pPr>
                    <w:jc w:val="center"/>
                    <w:rPr>
                      <w:rFonts w:ascii="Calibri" w:hAnsi="Calibri" w:cs="Arial"/>
                      <w:b/>
                      <w:bCs/>
                      <w:sz w:val="20"/>
                      <w:szCs w:val="20"/>
                    </w:rPr>
                  </w:pPr>
                  <w:r w:rsidRPr="00B3544D">
                    <w:rPr>
                      <w:rFonts w:asciiTheme="minorHAnsi" w:eastAsia="Calibri" w:hAnsiTheme="minorHAnsi" w:cstheme="minorHAnsi"/>
                      <w:b/>
                      <w:bCs/>
                      <w:sz w:val="20"/>
                      <w:szCs w:val="20"/>
                    </w:rPr>
                    <w:t>187.5</w:t>
                  </w:r>
                </w:p>
              </w:tc>
            </w:tr>
          </w:tbl>
          <w:p w14:paraId="382F29AD" w14:textId="77777777" w:rsidR="00B3544D" w:rsidRPr="00B3544D" w:rsidRDefault="00B3544D" w:rsidP="00B3544D">
            <w:pPr>
              <w:rPr>
                <w:rFonts w:ascii="Tahoma" w:hAnsi="Tahoma" w:cs="Tahoma"/>
                <w:color w:val="1F3864" w:themeColor="accent1" w:themeShade="80"/>
                <w:sz w:val="22"/>
                <w:szCs w:val="22"/>
                <w:lang w:val="en-US"/>
              </w:rPr>
            </w:pPr>
          </w:p>
        </w:tc>
      </w:tr>
      <w:tr w:rsidR="00B3544D" w:rsidRPr="00B3544D" w14:paraId="7FFFD018" w14:textId="77777777" w:rsidTr="000F1667">
        <w:trPr>
          <w:jc w:val="center"/>
        </w:trPr>
        <w:tc>
          <w:tcPr>
            <w:tcW w:w="3306" w:type="dxa"/>
            <w:shd w:val="clear" w:color="auto" w:fill="DDD9C3"/>
            <w:vAlign w:val="center"/>
          </w:tcPr>
          <w:p w14:paraId="3D1BA590" w14:textId="77777777" w:rsidR="00B3544D" w:rsidRPr="00B3544D" w:rsidRDefault="00B3544D" w:rsidP="00B3544D">
            <w:pPr>
              <w:jc w:val="right"/>
              <w:rPr>
                <w:rFonts w:ascii="Calibri" w:hAnsi="Calibri" w:cs="Arial"/>
                <w:b/>
                <w:caps/>
                <w:sz w:val="22"/>
                <w:szCs w:val="22"/>
                <w:lang w:val="en-US"/>
              </w:rPr>
            </w:pPr>
            <w:r w:rsidRPr="00B3544D">
              <w:rPr>
                <w:rFonts w:ascii="Calibri" w:hAnsi="Calibri" w:cs="Arial"/>
                <w:b/>
                <w:caps/>
                <w:sz w:val="22"/>
                <w:szCs w:val="22"/>
                <w:lang w:val="en-US"/>
              </w:rPr>
              <w:t>Student Evaluation</w:t>
            </w:r>
          </w:p>
          <w:p w14:paraId="68AB47C6" w14:textId="77777777" w:rsidR="00B3544D" w:rsidRPr="00B3544D" w:rsidRDefault="00B3544D" w:rsidP="00B3544D">
            <w:pPr>
              <w:jc w:val="both"/>
              <w:rPr>
                <w:rFonts w:ascii="Calibri" w:hAnsi="Calibri" w:cs="Arial"/>
                <w:i/>
                <w:sz w:val="22"/>
                <w:szCs w:val="22"/>
                <w:lang w:val="en-US"/>
              </w:rPr>
            </w:pPr>
            <w:r w:rsidRPr="00B3544D">
              <w:rPr>
                <w:rFonts w:ascii="Calibri" w:hAnsi="Calibri" w:cs="Arial"/>
                <w:i/>
                <w:sz w:val="22"/>
                <w:szCs w:val="22"/>
                <w:lang w:val="en-US"/>
              </w:rPr>
              <w:t xml:space="preserve"> </w:t>
            </w:r>
          </w:p>
        </w:tc>
        <w:tc>
          <w:tcPr>
            <w:tcW w:w="5166" w:type="dxa"/>
            <w:tcBorders>
              <w:bottom w:val="single" w:sz="4" w:space="0" w:color="auto"/>
            </w:tcBorders>
            <w:vAlign w:val="center"/>
          </w:tcPr>
          <w:p w14:paraId="0DED5531" w14:textId="77777777" w:rsidR="00B3544D" w:rsidRPr="00B3544D" w:rsidRDefault="00B3544D" w:rsidP="006E6CC4">
            <w:pPr>
              <w:numPr>
                <w:ilvl w:val="0"/>
                <w:numId w:val="139"/>
              </w:numPr>
              <w:contextualSpacing/>
              <w:jc w:val="both"/>
              <w:rPr>
                <w:rFonts w:ascii="Calibri" w:eastAsia="Calibri" w:hAnsi="Calibri" w:cs="Calibri"/>
                <w:sz w:val="22"/>
                <w:szCs w:val="22"/>
                <w:lang w:val="en-US"/>
              </w:rPr>
            </w:pPr>
            <w:r w:rsidRPr="00B3544D">
              <w:rPr>
                <w:rFonts w:ascii="Calibri" w:eastAsia="Calibri" w:hAnsi="Calibri" w:cs="Calibri"/>
                <w:sz w:val="22"/>
                <w:szCs w:val="22"/>
                <w:lang w:val="en-US"/>
              </w:rPr>
              <w:t>Written exams (80%)</w:t>
            </w:r>
          </w:p>
          <w:p w14:paraId="64E9FF9B" w14:textId="77777777" w:rsidR="00B3544D" w:rsidRPr="00B3544D" w:rsidRDefault="00B3544D" w:rsidP="006E6CC4">
            <w:pPr>
              <w:numPr>
                <w:ilvl w:val="0"/>
                <w:numId w:val="139"/>
              </w:numPr>
              <w:contextualSpacing/>
              <w:jc w:val="both"/>
              <w:rPr>
                <w:rFonts w:ascii="Calibri" w:eastAsia="Calibri" w:hAnsi="Calibri" w:cs="Calibri"/>
                <w:sz w:val="22"/>
                <w:szCs w:val="22"/>
                <w:lang w:val="en-US"/>
              </w:rPr>
            </w:pPr>
            <w:r w:rsidRPr="00B3544D">
              <w:rPr>
                <w:rFonts w:ascii="Calibri" w:eastAsia="Calibri" w:hAnsi="Calibri" w:cs="Calibri"/>
                <w:sz w:val="22"/>
                <w:szCs w:val="22"/>
                <w:lang w:val="en-US"/>
              </w:rPr>
              <w:t>Presentation (20%)</w:t>
            </w:r>
          </w:p>
        </w:tc>
      </w:tr>
    </w:tbl>
    <w:p w14:paraId="13DF336A" w14:textId="77777777" w:rsidR="00B3544D" w:rsidRPr="00B3544D" w:rsidRDefault="00B3544D" w:rsidP="006E6CC4">
      <w:pPr>
        <w:widowControl w:val="0"/>
        <w:numPr>
          <w:ilvl w:val="0"/>
          <w:numId w:val="178"/>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SUGGESTED BIBLIOGRAPHY</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5C84698A" w14:textId="77777777" w:rsidTr="000F1667">
        <w:trPr>
          <w:jc w:val="center"/>
        </w:trPr>
        <w:tc>
          <w:tcPr>
            <w:tcW w:w="8472" w:type="dxa"/>
          </w:tcPr>
          <w:p w14:paraId="74C4255F" w14:textId="77777777" w:rsidR="00B3544D" w:rsidRPr="00B3544D" w:rsidRDefault="00B3544D" w:rsidP="006E6CC4">
            <w:pPr>
              <w:numPr>
                <w:ilvl w:val="0"/>
                <w:numId w:val="141"/>
              </w:numPr>
              <w:contextualSpacing/>
              <w:rPr>
                <w:rFonts w:asciiTheme="minorHAnsi" w:hAnsiTheme="minorHAnsi"/>
                <w:sz w:val="22"/>
                <w:szCs w:val="22"/>
                <w:lang w:val="en-US"/>
              </w:rPr>
            </w:pPr>
            <w:r w:rsidRPr="00B3544D">
              <w:rPr>
                <w:rFonts w:asciiTheme="minorHAnsi" w:hAnsiTheme="minorHAnsi"/>
                <w:sz w:val="22"/>
                <w:szCs w:val="22"/>
                <w:lang w:val="en-US"/>
              </w:rPr>
              <w:t>P.C.Kearney, T. Roberts (Ed.) (2007) Pesticide Remediation in Soil and Water. John Wiley &amp; Sons. 373 p.</w:t>
            </w:r>
          </w:p>
          <w:p w14:paraId="23DAB2BC" w14:textId="77777777" w:rsidR="00B3544D" w:rsidRPr="00B3544D" w:rsidRDefault="00B3544D" w:rsidP="006E6CC4">
            <w:pPr>
              <w:numPr>
                <w:ilvl w:val="0"/>
                <w:numId w:val="141"/>
              </w:numPr>
              <w:contextualSpacing/>
              <w:rPr>
                <w:rFonts w:asciiTheme="minorHAnsi" w:hAnsiTheme="minorHAnsi"/>
                <w:sz w:val="22"/>
                <w:szCs w:val="22"/>
                <w:lang w:val="en-US"/>
              </w:rPr>
            </w:pPr>
            <w:r w:rsidRPr="00B3544D">
              <w:rPr>
                <w:rFonts w:asciiTheme="minorHAnsi" w:hAnsiTheme="minorHAnsi"/>
                <w:sz w:val="22"/>
                <w:szCs w:val="22"/>
                <w:lang w:val="en-US"/>
              </w:rPr>
              <w:lastRenderedPageBreak/>
              <w:t xml:space="preserve">D. Barcelo (Ed.) (2003) Environmental Analysis Techniques, Applications and Quality Assurance. Elsevier 646 p. </w:t>
            </w:r>
          </w:p>
          <w:p w14:paraId="1807AEA4" w14:textId="77777777" w:rsidR="00B3544D" w:rsidRPr="00B3544D" w:rsidRDefault="00B3544D" w:rsidP="006E6CC4">
            <w:pPr>
              <w:numPr>
                <w:ilvl w:val="0"/>
                <w:numId w:val="141"/>
              </w:numPr>
              <w:contextualSpacing/>
              <w:rPr>
                <w:rFonts w:asciiTheme="minorHAnsi" w:hAnsiTheme="minorHAnsi"/>
                <w:sz w:val="22"/>
                <w:szCs w:val="22"/>
                <w:lang w:val="en-US"/>
              </w:rPr>
            </w:pPr>
            <w:r w:rsidRPr="00B3544D">
              <w:rPr>
                <w:rFonts w:asciiTheme="minorHAnsi" w:hAnsiTheme="minorHAnsi"/>
                <w:sz w:val="22"/>
                <w:szCs w:val="22"/>
                <w:lang w:val="en-US"/>
              </w:rPr>
              <w:t xml:space="preserve">V. R. Kannan (Ed.) (2013) Microbiological Research In Agroecosystem Management. Springer. Berlin. 326 p. </w:t>
            </w:r>
          </w:p>
          <w:p w14:paraId="79C382F8" w14:textId="77777777" w:rsidR="00B3544D" w:rsidRPr="00B3544D" w:rsidRDefault="00B3544D" w:rsidP="006E6CC4">
            <w:pPr>
              <w:numPr>
                <w:ilvl w:val="0"/>
                <w:numId w:val="141"/>
              </w:numPr>
              <w:contextualSpacing/>
              <w:rPr>
                <w:rFonts w:cstheme="minorHAnsi"/>
                <w:color w:val="001F5F"/>
              </w:rPr>
            </w:pPr>
            <w:r w:rsidRPr="00B3544D">
              <w:rPr>
                <w:rFonts w:asciiTheme="minorHAnsi" w:hAnsiTheme="minorHAnsi"/>
                <w:sz w:val="22"/>
                <w:szCs w:val="22"/>
                <w:lang w:val="en-US"/>
              </w:rPr>
              <w:t>G. Merrington, L. Winder, R. Parkinson, M. Redman, L. Winder (2002) Agricultural Pollution: Environmental Problems and Practical Solutions. CRC Press Taylor &amp; Francis Group. 264 p.</w:t>
            </w:r>
          </w:p>
        </w:tc>
      </w:tr>
    </w:tbl>
    <w:p w14:paraId="5ED1C04D" w14:textId="77777777" w:rsidR="00B3544D" w:rsidRPr="00B3544D" w:rsidRDefault="00B3544D" w:rsidP="00B3544D">
      <w:pPr>
        <w:rPr>
          <w:lang w:val="en-US"/>
        </w:rPr>
      </w:pPr>
    </w:p>
    <w:p w14:paraId="2FCB3CC4" w14:textId="77777777" w:rsidR="00B3544D" w:rsidRPr="00B3544D" w:rsidRDefault="00B3544D" w:rsidP="00B3544D">
      <w:pPr>
        <w:rPr>
          <w:lang w:val="en-US"/>
        </w:rPr>
      </w:pPr>
    </w:p>
    <w:p w14:paraId="22E6E92C"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lang w:val="en-US"/>
        </w:rPr>
      </w:pPr>
      <w:r w:rsidRPr="00B3544D">
        <w:rPr>
          <w:rFonts w:asciiTheme="minorHAnsi" w:eastAsia="Calibri" w:hAnsiTheme="minorHAnsi" w:cstheme="minorHAnsi"/>
          <w:b/>
          <w:lang w:val="en-US"/>
        </w:rPr>
        <w:t>ANNEX OF THE COURSE OUTLINE</w:t>
      </w:r>
      <w:r w:rsidRPr="00B3544D">
        <w:rPr>
          <w:rFonts w:asciiTheme="minorHAnsi" w:eastAsia="Calibri" w:hAnsiTheme="minorHAnsi" w:cstheme="minorHAnsi"/>
          <w:b/>
          <w:lang w:val="en-US"/>
        </w:rPr>
        <w:br/>
        <w:t>Alternative ways of examining a course in emergency situations</w:t>
      </w:r>
    </w:p>
    <w:tbl>
      <w:tblPr>
        <w:tblStyle w:val="1110"/>
        <w:tblW w:w="9091" w:type="dxa"/>
        <w:tblLook w:val="04A0" w:firstRow="1" w:lastRow="0" w:firstColumn="1" w:lastColumn="0" w:noHBand="0" w:noVBand="1"/>
      </w:tblPr>
      <w:tblGrid>
        <w:gridCol w:w="2386"/>
        <w:gridCol w:w="6705"/>
      </w:tblGrid>
      <w:tr w:rsidR="00B3544D" w:rsidRPr="00B3544D" w14:paraId="61CD6162" w14:textId="77777777" w:rsidTr="000F1667">
        <w:tc>
          <w:tcPr>
            <w:tcW w:w="2386" w:type="dxa"/>
            <w:shd w:val="clear" w:color="auto" w:fill="auto"/>
          </w:tcPr>
          <w:p w14:paraId="0F8BF8C8" w14:textId="77777777" w:rsidR="00B3544D" w:rsidRPr="00B3544D" w:rsidRDefault="00B3544D" w:rsidP="00B3544D">
            <w:pPr>
              <w:spacing w:before="120" w:after="120"/>
              <w:ind w:left="-112"/>
              <w:jc w:val="right"/>
              <w:rPr>
                <w:rFonts w:asciiTheme="minorHAnsi" w:eastAsia="Calibri" w:hAnsiTheme="minorHAnsi" w:cstheme="minorHAnsi"/>
                <w:b/>
              </w:rPr>
            </w:pPr>
            <w:r w:rsidRPr="00B3544D">
              <w:rPr>
                <w:rFonts w:asciiTheme="minorHAnsi" w:eastAsia="Calibri" w:hAnsiTheme="minorHAnsi" w:cstheme="minorHAnsi"/>
                <w:b/>
                <w:lang w:val="en-US"/>
              </w:rPr>
              <w:t>Teacher (full name)</w:t>
            </w:r>
            <w:r w:rsidRPr="00B3544D">
              <w:rPr>
                <w:rFonts w:asciiTheme="minorHAnsi" w:eastAsia="Calibri" w:hAnsiTheme="minorHAnsi" w:cstheme="minorHAnsi"/>
                <w:b/>
              </w:rPr>
              <w:t>:</w:t>
            </w:r>
          </w:p>
        </w:tc>
        <w:tc>
          <w:tcPr>
            <w:tcW w:w="6705" w:type="dxa"/>
            <w:shd w:val="clear" w:color="auto" w:fill="auto"/>
          </w:tcPr>
          <w:p w14:paraId="07D3C230" w14:textId="77777777" w:rsidR="00B3544D" w:rsidRPr="00B3544D" w:rsidRDefault="00B3544D" w:rsidP="00B3544D">
            <w:pPr>
              <w:spacing w:before="120" w:after="120"/>
              <w:rPr>
                <w:rFonts w:asciiTheme="minorHAnsi" w:eastAsia="Calibri" w:hAnsiTheme="minorHAnsi" w:cstheme="minorHAnsi"/>
                <w:lang w:val="en-US"/>
              </w:rPr>
            </w:pPr>
            <w:r w:rsidRPr="00B3544D">
              <w:rPr>
                <w:rFonts w:asciiTheme="minorHAnsi" w:eastAsia="Calibri" w:hAnsiTheme="minorHAnsi" w:cstheme="minorHAnsi"/>
                <w:lang w:val="en-US"/>
              </w:rPr>
              <w:t xml:space="preserve">- </w:t>
            </w:r>
          </w:p>
        </w:tc>
      </w:tr>
      <w:tr w:rsidR="00B3544D" w:rsidRPr="00B3544D" w14:paraId="510B3CDC" w14:textId="77777777" w:rsidTr="000F1667">
        <w:tc>
          <w:tcPr>
            <w:tcW w:w="2386" w:type="dxa"/>
            <w:shd w:val="clear" w:color="auto" w:fill="auto"/>
          </w:tcPr>
          <w:p w14:paraId="1F1DE46A" w14:textId="77777777" w:rsidR="00B3544D" w:rsidRPr="00B3544D" w:rsidRDefault="00B3544D" w:rsidP="00B3544D">
            <w:pPr>
              <w:spacing w:before="120" w:after="120"/>
              <w:ind w:left="-112"/>
              <w:jc w:val="right"/>
              <w:rPr>
                <w:rFonts w:asciiTheme="minorHAnsi" w:eastAsia="Calibri" w:hAnsiTheme="minorHAnsi" w:cstheme="minorHAnsi"/>
                <w:b/>
                <w:lang w:val="en-US"/>
              </w:rPr>
            </w:pPr>
            <w:r w:rsidRPr="00B3544D">
              <w:rPr>
                <w:rFonts w:asciiTheme="minorHAnsi" w:eastAsia="Calibri" w:hAnsiTheme="minorHAnsi" w:cstheme="minorHAnsi"/>
                <w:b/>
                <w:lang w:val="en-US"/>
              </w:rPr>
              <w:t>Contact details:</w:t>
            </w:r>
          </w:p>
        </w:tc>
        <w:tc>
          <w:tcPr>
            <w:tcW w:w="6705" w:type="dxa"/>
            <w:shd w:val="clear" w:color="auto" w:fill="auto"/>
          </w:tcPr>
          <w:p w14:paraId="58D07AFE" w14:textId="77777777" w:rsidR="00B3544D" w:rsidRPr="00B3544D" w:rsidRDefault="00B3544D" w:rsidP="00B3544D">
            <w:pPr>
              <w:spacing w:before="120" w:after="120"/>
              <w:rPr>
                <w:rFonts w:asciiTheme="minorHAnsi" w:eastAsia="Calibri" w:hAnsiTheme="minorHAnsi" w:cstheme="minorHAnsi"/>
                <w:lang w:val="en-US"/>
              </w:rPr>
            </w:pPr>
            <w:r w:rsidRPr="00B3544D">
              <w:rPr>
                <w:rFonts w:asciiTheme="minorHAnsi" w:hAnsiTheme="minorHAnsi" w:cstheme="minorHAnsi"/>
                <w:lang w:val="en-US"/>
              </w:rPr>
              <w:t>-</w:t>
            </w:r>
          </w:p>
        </w:tc>
      </w:tr>
      <w:tr w:rsidR="00B3544D" w:rsidRPr="00B3544D" w14:paraId="3B3E3232" w14:textId="77777777" w:rsidTr="000F1667">
        <w:tc>
          <w:tcPr>
            <w:tcW w:w="2386" w:type="dxa"/>
          </w:tcPr>
          <w:p w14:paraId="372AB4EA" w14:textId="77777777" w:rsidR="00B3544D" w:rsidRPr="00B3544D" w:rsidRDefault="00B3544D" w:rsidP="00B3544D">
            <w:pPr>
              <w:spacing w:before="120" w:after="120"/>
              <w:ind w:left="-106" w:right="11"/>
              <w:jc w:val="right"/>
              <w:rPr>
                <w:rFonts w:asciiTheme="minorHAnsi" w:eastAsia="Calibri" w:hAnsiTheme="minorHAnsi" w:cstheme="minorHAnsi"/>
                <w:b/>
              </w:rPr>
            </w:pPr>
            <w:r w:rsidRPr="00B3544D">
              <w:rPr>
                <w:rFonts w:asciiTheme="minorHAnsi" w:eastAsia="Calibri" w:hAnsiTheme="minorHAnsi" w:cstheme="minorHAnsi"/>
                <w:b/>
                <w:lang w:val="en-US"/>
              </w:rPr>
              <w:t>Supervisors</w:t>
            </w:r>
            <w:r w:rsidRPr="00B3544D">
              <w:rPr>
                <w:rFonts w:asciiTheme="minorHAnsi" w:eastAsia="Calibri" w:hAnsiTheme="minorHAnsi" w:cstheme="minorHAnsi"/>
                <w:b/>
              </w:rPr>
              <w:t xml:space="preserve">: </w:t>
            </w:r>
          </w:p>
        </w:tc>
        <w:tc>
          <w:tcPr>
            <w:tcW w:w="6705" w:type="dxa"/>
          </w:tcPr>
          <w:p w14:paraId="7C6B4B8C" w14:textId="77777777" w:rsidR="00B3544D" w:rsidRPr="00B3544D" w:rsidRDefault="00B3544D" w:rsidP="00B3544D">
            <w:pPr>
              <w:spacing w:before="120" w:after="120"/>
              <w:rPr>
                <w:rFonts w:asciiTheme="minorHAnsi" w:eastAsia="Calibri" w:hAnsiTheme="minorHAnsi" w:cstheme="minorHAnsi"/>
                <w:lang w:val="en-US"/>
              </w:rPr>
            </w:pPr>
            <w:r w:rsidRPr="00B3544D">
              <w:rPr>
                <w:rFonts w:asciiTheme="minorHAnsi" w:eastAsia="Calibri" w:hAnsiTheme="minorHAnsi" w:cstheme="minorHAnsi"/>
                <w:lang w:val="en-US"/>
              </w:rPr>
              <w:t>Christos Alexoudis</w:t>
            </w:r>
          </w:p>
        </w:tc>
      </w:tr>
      <w:tr w:rsidR="00B3544D" w:rsidRPr="00B3544D" w14:paraId="3930CC67" w14:textId="77777777" w:rsidTr="000F1667">
        <w:tc>
          <w:tcPr>
            <w:tcW w:w="2386" w:type="dxa"/>
          </w:tcPr>
          <w:p w14:paraId="5C187736" w14:textId="77777777" w:rsidR="00B3544D" w:rsidRPr="00B3544D" w:rsidRDefault="00B3544D" w:rsidP="00B3544D">
            <w:pPr>
              <w:spacing w:before="120" w:after="120"/>
              <w:ind w:left="-154" w:right="-37"/>
              <w:contextualSpacing/>
              <w:jc w:val="right"/>
              <w:rPr>
                <w:rFonts w:asciiTheme="minorHAnsi" w:eastAsia="Calibri" w:hAnsiTheme="minorHAnsi" w:cstheme="minorHAnsi"/>
                <w:b/>
              </w:rPr>
            </w:pPr>
            <w:r w:rsidRPr="00B3544D">
              <w:rPr>
                <w:rFonts w:asciiTheme="minorHAnsi" w:eastAsia="Calibri" w:hAnsiTheme="minorHAnsi" w:cstheme="minorHAnsi"/>
                <w:b/>
                <w:lang w:val="en-US"/>
              </w:rPr>
              <w:t>Evaluation methods</w:t>
            </w:r>
            <w:r w:rsidRPr="00B3544D">
              <w:rPr>
                <w:rFonts w:asciiTheme="minorHAnsi" w:eastAsia="Calibri" w:hAnsiTheme="minorHAnsi" w:cstheme="minorHAnsi"/>
                <w:b/>
              </w:rPr>
              <w:t xml:space="preserve">: </w:t>
            </w:r>
          </w:p>
        </w:tc>
        <w:tc>
          <w:tcPr>
            <w:tcW w:w="6705" w:type="dxa"/>
          </w:tcPr>
          <w:p w14:paraId="31A244A9" w14:textId="77777777" w:rsidR="00B3544D" w:rsidRPr="00B3544D" w:rsidRDefault="00B3544D" w:rsidP="00B3544D">
            <w:pPr>
              <w:spacing w:before="120" w:after="120"/>
              <w:jc w:val="both"/>
              <w:rPr>
                <w:rFonts w:asciiTheme="minorHAnsi" w:eastAsia="Calibri" w:hAnsiTheme="minorHAnsi" w:cstheme="minorHAnsi"/>
                <w:lang w:val="en-US"/>
              </w:rPr>
            </w:pPr>
            <w:r w:rsidRPr="00B3544D">
              <w:rPr>
                <w:rFonts w:asciiTheme="minorHAnsi" w:eastAsia="Calibri" w:hAnsiTheme="minorHAnsi" w:cstheme="minorHAnsi"/>
                <w:lang w:val="en-US"/>
              </w:rPr>
              <w:t>Written examination with distance learning methos (e-class, and Microsoft Teams), provided that the integrity and reliability of the examination are ensured</w:t>
            </w:r>
          </w:p>
        </w:tc>
      </w:tr>
      <w:tr w:rsidR="00B3544D" w:rsidRPr="00B3544D" w14:paraId="03AD6968" w14:textId="77777777" w:rsidTr="000F1667">
        <w:tc>
          <w:tcPr>
            <w:tcW w:w="2386" w:type="dxa"/>
          </w:tcPr>
          <w:p w14:paraId="201E706C" w14:textId="77777777" w:rsidR="00B3544D" w:rsidRPr="00B3544D" w:rsidRDefault="00B3544D" w:rsidP="00B3544D">
            <w:pPr>
              <w:spacing w:before="120" w:after="120"/>
              <w:ind w:left="-106" w:right="11"/>
              <w:contextualSpacing/>
              <w:jc w:val="right"/>
              <w:rPr>
                <w:rFonts w:asciiTheme="minorHAnsi" w:eastAsia="Calibri" w:hAnsiTheme="minorHAnsi" w:cstheme="minorHAnsi"/>
                <w:b/>
              </w:rPr>
            </w:pPr>
            <w:r w:rsidRPr="00B3544D">
              <w:rPr>
                <w:rFonts w:asciiTheme="minorHAnsi" w:eastAsia="Calibri" w:hAnsiTheme="minorHAnsi" w:cstheme="minorHAnsi"/>
                <w:b/>
                <w:lang w:val="en-US"/>
              </w:rPr>
              <w:t>Implementation Instructions</w:t>
            </w:r>
            <w:r w:rsidRPr="00B3544D">
              <w:rPr>
                <w:rFonts w:asciiTheme="minorHAnsi" w:eastAsia="Calibri" w:hAnsiTheme="minorHAnsi" w:cstheme="minorHAnsi"/>
                <w:b/>
              </w:rPr>
              <w:t xml:space="preserve">: </w:t>
            </w:r>
          </w:p>
        </w:tc>
        <w:tc>
          <w:tcPr>
            <w:tcW w:w="6705" w:type="dxa"/>
          </w:tcPr>
          <w:p w14:paraId="4ACBB361" w14:textId="77777777" w:rsidR="00B3544D" w:rsidRPr="00B3544D" w:rsidRDefault="00B3544D" w:rsidP="00B3544D">
            <w:pPr>
              <w:ind w:right="-68"/>
              <w:jc w:val="both"/>
              <w:rPr>
                <w:rFonts w:asciiTheme="minorHAnsi" w:eastAsia="Calibri" w:hAnsiTheme="minorHAnsi" w:cstheme="minorHAnsi"/>
                <w:lang w:val="en-US"/>
              </w:rPr>
            </w:pPr>
            <w:r w:rsidRPr="00B3544D">
              <w:rPr>
                <w:rFonts w:asciiTheme="minorHAnsi" w:eastAsia="Calibri" w:hAnsiTheme="minorHAnsi" w:cstheme="minorHAnsi"/>
                <w:lang w:val="en-US"/>
              </w:rPr>
              <w:t>The examination of the course is carried out on a scheduled day, according to the examination program of the Department, through e-class and MS Teams. Students must accept the terms and conditions (</w:t>
            </w:r>
            <w:hyperlink r:id="rId208" w:history="1">
              <w:r w:rsidRPr="00B3544D">
                <w:rPr>
                  <w:rFonts w:asciiTheme="minorHAnsi" w:eastAsia="Calibri" w:hAnsiTheme="minorHAnsi" w:cstheme="minorHAnsi"/>
                  <w:lang w:val="en-US"/>
                </w:rPr>
                <w:t>https://students.duth.gr</w:t>
              </w:r>
            </w:hyperlink>
            <w:r w:rsidRPr="00B3544D">
              <w:rPr>
                <w:rFonts w:asciiTheme="minorHAnsi" w:eastAsia="Calibri" w:hAnsiTheme="minorHAnsi" w:cstheme="minorHAnsi"/>
                <w:lang w:val="en-US"/>
              </w:rPr>
              <w:t>) for their participation to distance examination process and have been registered to the e-class course page (</w:t>
            </w:r>
            <w:hyperlink r:id="rId209" w:history="1">
              <w:r w:rsidRPr="00B3544D">
                <w:rPr>
                  <w:rFonts w:asciiTheme="minorHAnsi" w:hAnsiTheme="minorHAnsi" w:cstheme="minorHAnsi"/>
                  <w:lang w:val="en-US"/>
                </w:rPr>
                <w:t>https://eclass.duth.gr/courses/OPE01195/</w:t>
              </w:r>
            </w:hyperlink>
            <w:r w:rsidRPr="00B3544D">
              <w:rPr>
                <w:rFonts w:asciiTheme="minorHAnsi" w:hAnsiTheme="minorHAnsi" w:cstheme="minorHAnsi"/>
                <w:lang w:val="en-US"/>
              </w:rPr>
              <w:t xml:space="preserve"> </w:t>
            </w:r>
            <w:r w:rsidRPr="00B3544D">
              <w:rPr>
                <w:rFonts w:asciiTheme="minorHAnsi" w:eastAsia="Calibri" w:hAnsiTheme="minorHAnsi" w:cstheme="minorHAnsi"/>
                <w:lang w:val="en-US"/>
              </w:rPr>
              <w:t xml:space="preserve">). Students must connect to MS Teams, for identification reasons via the link provided through e-class platform. The exam lasts 20 minutes and each student should answer 20 questions. Detailed information is provided in the beginning of the examination period, through e-class, to all students registered in the course.  </w:t>
            </w:r>
          </w:p>
        </w:tc>
      </w:tr>
    </w:tbl>
    <w:p w14:paraId="2EB1741A" w14:textId="77777777" w:rsidR="00B3544D" w:rsidRPr="00B3544D" w:rsidRDefault="00B3544D" w:rsidP="00B3544D">
      <w:pPr>
        <w:spacing w:after="120"/>
        <w:rPr>
          <w:rFonts w:asciiTheme="minorHAnsi" w:eastAsia="BatangChe" w:hAnsiTheme="minorHAnsi"/>
          <w:b/>
          <w:sz w:val="28"/>
          <w:szCs w:val="28"/>
          <w:lang w:val="en-US"/>
        </w:rPr>
      </w:pPr>
    </w:p>
    <w:p w14:paraId="68BFE18F" w14:textId="77777777" w:rsidR="00B3544D" w:rsidRPr="00B3544D" w:rsidRDefault="00B3544D" w:rsidP="00B3544D">
      <w:pPr>
        <w:jc w:val="center"/>
        <w:rPr>
          <w:rFonts w:asciiTheme="minorHAnsi" w:hAnsiTheme="minorHAnsi"/>
          <w:b/>
          <w:sz w:val="28"/>
          <w:szCs w:val="28"/>
        </w:rPr>
      </w:pPr>
      <w:r w:rsidRPr="00B3544D">
        <w:rPr>
          <w:rFonts w:asciiTheme="minorHAnsi" w:hAnsiTheme="minorHAnsi"/>
          <w:b/>
          <w:sz w:val="28"/>
          <w:szCs w:val="28"/>
        </w:rPr>
        <w:t>Βιοτεχνολογία της Φυτοπροστασίας</w:t>
      </w:r>
    </w:p>
    <w:p w14:paraId="243D1C2B" w14:textId="77777777" w:rsidR="00B3544D" w:rsidRPr="00B3544D" w:rsidRDefault="00B3544D" w:rsidP="00B3544D">
      <w:pPr>
        <w:jc w:val="center"/>
        <w:rPr>
          <w:rFonts w:asciiTheme="minorHAnsi" w:hAnsiTheme="minorHAnsi"/>
          <w:b/>
        </w:rPr>
      </w:pPr>
      <w:r w:rsidRPr="00B3544D">
        <w:rPr>
          <w:rFonts w:asciiTheme="minorHAnsi" w:hAnsiTheme="minorHAnsi"/>
          <w:b/>
        </w:rPr>
        <w:t>Διδάσκουσα: Ευαγγελία Σιναπίδου</w:t>
      </w:r>
    </w:p>
    <w:p w14:paraId="576E62B4" w14:textId="77777777" w:rsidR="00B3544D" w:rsidRPr="00B3544D" w:rsidRDefault="00B3544D" w:rsidP="00B3544D">
      <w:pPr>
        <w:pBdr>
          <w:bottom w:val="single" w:sz="4" w:space="1" w:color="auto"/>
        </w:pBdr>
        <w:jc w:val="center"/>
        <w:rPr>
          <w:rFonts w:asciiTheme="minorHAnsi" w:hAnsiTheme="minorHAnsi"/>
          <w:b/>
        </w:rPr>
      </w:pPr>
    </w:p>
    <w:p w14:paraId="40CD7F5D" w14:textId="77777777" w:rsidR="00B3544D" w:rsidRPr="00B3544D" w:rsidRDefault="00B3544D" w:rsidP="00B3544D">
      <w:pPr>
        <w:jc w:val="center"/>
        <w:rPr>
          <w:rFonts w:ascii="Calibri" w:hAnsi="Calibri" w:cs="Arial"/>
          <w:b/>
        </w:rPr>
      </w:pPr>
      <w:r w:rsidRPr="00B3544D">
        <w:rPr>
          <w:rFonts w:ascii="Calibri" w:hAnsi="Calibri" w:cs="Arial"/>
          <w:b/>
        </w:rPr>
        <w:t>ΠΕΡΙΓΡΑΜΜΑ ΜΑΘΗΜΑΤΟΣ</w:t>
      </w:r>
    </w:p>
    <w:p w14:paraId="269BE2CF" w14:textId="77777777" w:rsidR="00B3544D" w:rsidRPr="00B3544D" w:rsidRDefault="00B3544D" w:rsidP="006E6CC4">
      <w:pPr>
        <w:numPr>
          <w:ilvl w:val="0"/>
          <w:numId w:val="164"/>
        </w:numPr>
        <w:spacing w:before="240"/>
        <w:contextualSpacing/>
        <w:rPr>
          <w:rFonts w:asciiTheme="minorHAnsi" w:hAnsiTheme="minorHAnsi" w:cstheme="minorHAnsi"/>
        </w:rPr>
      </w:pPr>
      <w:r w:rsidRPr="00B3544D">
        <w:rPr>
          <w:rFonts w:asciiTheme="minorHAnsi" w:hAnsiTheme="minorHAnsi" w:cstheme="minorHAnsi"/>
          <w:b/>
          <w:color w:val="000000"/>
        </w:rPr>
        <w:t>ΓΕΝΙΚΑ</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8"/>
        <w:gridCol w:w="1196"/>
        <w:gridCol w:w="1045"/>
        <w:gridCol w:w="1356"/>
        <w:gridCol w:w="339"/>
        <w:gridCol w:w="1597"/>
      </w:tblGrid>
      <w:tr w:rsidR="00B3544D" w:rsidRPr="00B3544D" w14:paraId="3FE8D02A" w14:textId="77777777" w:rsidTr="000F1667">
        <w:trPr>
          <w:jc w:val="center"/>
        </w:trPr>
        <w:tc>
          <w:tcPr>
            <w:tcW w:w="2938" w:type="dxa"/>
            <w:shd w:val="clear" w:color="auto" w:fill="DDD9C3"/>
            <w:vAlign w:val="center"/>
          </w:tcPr>
          <w:p w14:paraId="4558F8BD"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ΣΧΟΛΗ</w:t>
            </w:r>
          </w:p>
        </w:tc>
        <w:tc>
          <w:tcPr>
            <w:tcW w:w="5533" w:type="dxa"/>
            <w:gridSpan w:val="5"/>
            <w:vAlign w:val="center"/>
          </w:tcPr>
          <w:p w14:paraId="014B46D3" w14:textId="77777777" w:rsidR="00B3544D" w:rsidRPr="00B3544D" w:rsidRDefault="00B3544D" w:rsidP="00B3544D">
            <w:pPr>
              <w:rPr>
                <w:rFonts w:asciiTheme="minorHAnsi" w:hAnsiTheme="minorHAnsi" w:cstheme="minorHAnsi"/>
                <w:sz w:val="22"/>
                <w:szCs w:val="22"/>
              </w:rPr>
            </w:pPr>
            <w:r w:rsidRPr="00B3544D">
              <w:rPr>
                <w:rFonts w:ascii="Calibri" w:hAnsi="Calibri" w:cs="Arial"/>
                <w:sz w:val="22"/>
                <w:szCs w:val="22"/>
              </w:rPr>
              <w:t>ΣΧΟΛΗ ΕΠΙΣΤΗΜΩΝ ΓΕΩΠΟΝΙΑΣ ΚΑΙ ΔΑΣΟΛΟΓΙΑΣ</w:t>
            </w:r>
          </w:p>
        </w:tc>
      </w:tr>
      <w:tr w:rsidR="00B3544D" w:rsidRPr="00B3544D" w14:paraId="16889BDA" w14:textId="77777777" w:rsidTr="000F1667">
        <w:trPr>
          <w:jc w:val="center"/>
        </w:trPr>
        <w:tc>
          <w:tcPr>
            <w:tcW w:w="2938" w:type="dxa"/>
            <w:shd w:val="clear" w:color="auto" w:fill="DDD9C3"/>
            <w:vAlign w:val="center"/>
          </w:tcPr>
          <w:p w14:paraId="6186A7FC"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ΤΜΗΜΑ</w:t>
            </w:r>
            <w:r w:rsidRPr="00B3544D">
              <w:rPr>
                <w:rFonts w:asciiTheme="minorHAnsi" w:hAnsiTheme="minorHAnsi" w:cstheme="minorHAnsi"/>
                <w:b/>
                <w:sz w:val="22"/>
                <w:szCs w:val="22"/>
                <w:lang w:val="en-US"/>
              </w:rPr>
              <w:t>/</w:t>
            </w:r>
            <w:r w:rsidRPr="00B3544D">
              <w:rPr>
                <w:rFonts w:asciiTheme="minorHAnsi" w:hAnsiTheme="minorHAnsi" w:cstheme="minorHAnsi"/>
                <w:b/>
                <w:sz w:val="22"/>
                <w:szCs w:val="22"/>
              </w:rPr>
              <w:t>ΠΜΣ</w:t>
            </w:r>
          </w:p>
        </w:tc>
        <w:tc>
          <w:tcPr>
            <w:tcW w:w="5533" w:type="dxa"/>
            <w:gridSpan w:val="5"/>
            <w:vAlign w:val="center"/>
          </w:tcPr>
          <w:p w14:paraId="05E753DB"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ΑΓΡΟΤΙΚΗΣ ΑΝΑΠΤΥΞΗΣ/ΑΕΙΦΟΡΙΚΑ ΣΥΣΤΗΜΑΤΑ ΠΑΡΑΓΩΓΗΣ ΚΑΙ ΠΕΡΙΒΑΛΛΟΝ ΣΤΗ ΓΕΩΡΓΙΑ</w:t>
            </w:r>
          </w:p>
        </w:tc>
      </w:tr>
      <w:tr w:rsidR="00B3544D" w:rsidRPr="00B3544D" w14:paraId="7C46F3FA" w14:textId="77777777" w:rsidTr="000F1667">
        <w:trPr>
          <w:jc w:val="center"/>
        </w:trPr>
        <w:tc>
          <w:tcPr>
            <w:tcW w:w="2938" w:type="dxa"/>
            <w:shd w:val="clear" w:color="auto" w:fill="DDD9C3"/>
            <w:vAlign w:val="center"/>
          </w:tcPr>
          <w:p w14:paraId="11CFC2E1"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ΕΠΙΠΕΔΟ ΣΠΟΥΔΩΝ </w:t>
            </w:r>
          </w:p>
        </w:tc>
        <w:tc>
          <w:tcPr>
            <w:tcW w:w="5533" w:type="dxa"/>
            <w:gridSpan w:val="5"/>
            <w:vAlign w:val="center"/>
          </w:tcPr>
          <w:p w14:paraId="6A73EC8E" w14:textId="77777777" w:rsidR="00B3544D" w:rsidRPr="00B3544D" w:rsidRDefault="00B3544D" w:rsidP="00B3544D">
            <w:pPr>
              <w:rPr>
                <w:rFonts w:asciiTheme="minorHAnsi" w:hAnsiTheme="minorHAnsi" w:cstheme="minorHAnsi"/>
                <w:sz w:val="22"/>
                <w:szCs w:val="22"/>
              </w:rPr>
            </w:pPr>
            <w:r w:rsidRPr="00B3544D">
              <w:rPr>
                <w:rFonts w:ascii="Calibri" w:hAnsi="Calibri" w:cs="Arial"/>
                <w:sz w:val="22"/>
                <w:szCs w:val="22"/>
              </w:rPr>
              <w:t>ΕΠΙΠΕΔΟ 7-ΜΕΤΑΠΤΥΧΙΑΚΟ ΔΙΠΛΩΜΑ ΕΙΔΙΚΕΥΣΗΣ</w:t>
            </w:r>
          </w:p>
        </w:tc>
      </w:tr>
      <w:tr w:rsidR="00B3544D" w:rsidRPr="00B3544D" w14:paraId="4631F9F5" w14:textId="77777777" w:rsidTr="000F1667">
        <w:trPr>
          <w:jc w:val="center"/>
        </w:trPr>
        <w:tc>
          <w:tcPr>
            <w:tcW w:w="2938" w:type="dxa"/>
            <w:shd w:val="clear" w:color="auto" w:fill="DDD9C3"/>
            <w:vAlign w:val="center"/>
          </w:tcPr>
          <w:p w14:paraId="490AA958"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ΚΩΔΙΚΟΣ ΜΑΘΗΜΑΤΟΣ</w:t>
            </w:r>
          </w:p>
        </w:tc>
        <w:tc>
          <w:tcPr>
            <w:tcW w:w="1196" w:type="dxa"/>
            <w:vAlign w:val="center"/>
          </w:tcPr>
          <w:p w14:paraId="390F619F"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PAGR06</w:t>
            </w:r>
          </w:p>
        </w:tc>
        <w:tc>
          <w:tcPr>
            <w:tcW w:w="2401" w:type="dxa"/>
            <w:gridSpan w:val="2"/>
            <w:shd w:val="clear" w:color="auto" w:fill="DDD9C3"/>
            <w:vAlign w:val="center"/>
          </w:tcPr>
          <w:p w14:paraId="1E20E3A3" w14:textId="77777777" w:rsidR="00B3544D" w:rsidRPr="00B3544D" w:rsidRDefault="00B3544D" w:rsidP="00B3544D">
            <w:pPr>
              <w:jc w:val="right"/>
              <w:rPr>
                <w:rFonts w:asciiTheme="minorHAnsi" w:hAnsiTheme="minorHAnsi" w:cstheme="minorHAnsi"/>
                <w:sz w:val="22"/>
                <w:szCs w:val="22"/>
                <w:lang w:val="en-US"/>
              </w:rPr>
            </w:pPr>
            <w:r w:rsidRPr="00B3544D">
              <w:rPr>
                <w:rFonts w:asciiTheme="minorHAnsi" w:hAnsiTheme="minorHAnsi" w:cstheme="minorHAnsi"/>
                <w:sz w:val="22"/>
                <w:szCs w:val="22"/>
              </w:rPr>
              <w:t>ΕΞΑΜΗΝΟ ΣΠΟΥΔΩΝ</w:t>
            </w:r>
          </w:p>
        </w:tc>
        <w:tc>
          <w:tcPr>
            <w:tcW w:w="1936" w:type="dxa"/>
            <w:gridSpan w:val="2"/>
            <w:vAlign w:val="center"/>
          </w:tcPr>
          <w:p w14:paraId="6EC993A4" w14:textId="77777777" w:rsidR="00B3544D" w:rsidRPr="00B3544D" w:rsidRDefault="00B3544D" w:rsidP="00B3544D">
            <w:pPr>
              <w:rPr>
                <w:rFonts w:asciiTheme="minorHAnsi" w:hAnsiTheme="minorHAnsi" w:cstheme="minorHAnsi"/>
                <w:sz w:val="22"/>
                <w:szCs w:val="22"/>
                <w:lang w:val="en-US"/>
              </w:rPr>
            </w:pPr>
            <w:r w:rsidRPr="00B3544D">
              <w:rPr>
                <w:rFonts w:asciiTheme="minorHAnsi" w:eastAsia="Calibri" w:hAnsiTheme="minorHAnsi" w:cstheme="minorHAnsi"/>
                <w:sz w:val="22"/>
                <w:szCs w:val="22"/>
              </w:rPr>
              <w:t>2</w:t>
            </w:r>
            <w:r w:rsidRPr="00B3544D">
              <w:rPr>
                <w:rFonts w:asciiTheme="minorHAnsi" w:eastAsia="Calibri" w:hAnsiTheme="minorHAnsi" w:cstheme="minorHAnsi"/>
                <w:sz w:val="22"/>
                <w:szCs w:val="22"/>
                <w:vertAlign w:val="superscript"/>
                <w:lang w:val="en-US"/>
              </w:rPr>
              <w:t>o</w:t>
            </w:r>
          </w:p>
        </w:tc>
      </w:tr>
      <w:tr w:rsidR="00B3544D" w:rsidRPr="00B3544D" w14:paraId="2FA3EF47" w14:textId="77777777" w:rsidTr="000F1667">
        <w:trPr>
          <w:trHeight w:val="375"/>
          <w:jc w:val="center"/>
        </w:trPr>
        <w:tc>
          <w:tcPr>
            <w:tcW w:w="2938" w:type="dxa"/>
            <w:shd w:val="clear" w:color="auto" w:fill="DDD9C3"/>
            <w:vAlign w:val="center"/>
          </w:tcPr>
          <w:p w14:paraId="064EFDC1"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ΤΙΤΛΟΣ ΜΑΘΗΜΑΤΟΣ</w:t>
            </w:r>
          </w:p>
        </w:tc>
        <w:tc>
          <w:tcPr>
            <w:tcW w:w="5533" w:type="dxa"/>
            <w:gridSpan w:val="5"/>
            <w:vAlign w:val="center"/>
          </w:tcPr>
          <w:p w14:paraId="1F698F1C"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ΒΙΟΤΕΧΝΟΛΟΓΙΑ ΤΗΣ ΦΥΤΟΠΡΟΣΤΑΣΙΑΣ</w:t>
            </w:r>
          </w:p>
        </w:tc>
      </w:tr>
      <w:tr w:rsidR="00B3544D" w:rsidRPr="00B3544D" w14:paraId="3AC109A9" w14:textId="77777777" w:rsidTr="000F1667">
        <w:trPr>
          <w:trHeight w:val="196"/>
          <w:jc w:val="center"/>
        </w:trPr>
        <w:tc>
          <w:tcPr>
            <w:tcW w:w="5179" w:type="dxa"/>
            <w:gridSpan w:val="3"/>
            <w:shd w:val="clear" w:color="auto" w:fill="DDD9C3"/>
            <w:vAlign w:val="center"/>
          </w:tcPr>
          <w:p w14:paraId="3F1F42EC"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 xml:space="preserve">ΑΥΤΟΤΕΛΕΙΣ ΔΙΔΑΚΤΙΚΕΣ ΔΡΑΣΤΗΡΙΟΤΗΤΕΣ </w:t>
            </w:r>
          </w:p>
        </w:tc>
        <w:tc>
          <w:tcPr>
            <w:tcW w:w="1695" w:type="dxa"/>
            <w:gridSpan w:val="2"/>
            <w:shd w:val="clear" w:color="auto" w:fill="DDD9C3"/>
            <w:vAlign w:val="center"/>
          </w:tcPr>
          <w:p w14:paraId="2D572031"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ΕΒΔΟΜΑΔΙΑΙΕΣ</w:t>
            </w:r>
            <w:r w:rsidRPr="00B3544D">
              <w:rPr>
                <w:rFonts w:asciiTheme="minorHAnsi" w:hAnsiTheme="minorHAnsi" w:cstheme="minorHAnsi"/>
                <w:b/>
                <w:sz w:val="22"/>
                <w:szCs w:val="22"/>
              </w:rPr>
              <w:br/>
              <w:t>ΩΡΕΣ Δ</w:t>
            </w:r>
            <w:r w:rsidRPr="00B3544D">
              <w:rPr>
                <w:rFonts w:asciiTheme="minorHAnsi" w:hAnsiTheme="minorHAnsi" w:cstheme="minorHAnsi"/>
                <w:b/>
                <w:sz w:val="22"/>
                <w:szCs w:val="22"/>
                <w:shd w:val="clear" w:color="auto" w:fill="DDD9C3"/>
              </w:rPr>
              <w:t>ΙΔ</w:t>
            </w:r>
            <w:r w:rsidRPr="00B3544D">
              <w:rPr>
                <w:rFonts w:asciiTheme="minorHAnsi" w:hAnsiTheme="minorHAnsi" w:cstheme="minorHAnsi"/>
                <w:b/>
                <w:sz w:val="22"/>
                <w:szCs w:val="22"/>
              </w:rPr>
              <w:t>ΑΣΚΑΛΙΑΣ</w:t>
            </w:r>
          </w:p>
        </w:tc>
        <w:tc>
          <w:tcPr>
            <w:tcW w:w="1597" w:type="dxa"/>
            <w:shd w:val="clear" w:color="auto" w:fill="DDD9C3"/>
            <w:vAlign w:val="center"/>
          </w:tcPr>
          <w:p w14:paraId="027AC415"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ΠΙΣΤΩΤΙΚΕΣ ΜΟΝΑΔΕΣ</w:t>
            </w:r>
          </w:p>
        </w:tc>
      </w:tr>
      <w:tr w:rsidR="00B3544D" w:rsidRPr="00B3544D" w14:paraId="0AA02847" w14:textId="77777777" w:rsidTr="000F1667">
        <w:trPr>
          <w:trHeight w:val="194"/>
          <w:jc w:val="center"/>
        </w:trPr>
        <w:tc>
          <w:tcPr>
            <w:tcW w:w="5179" w:type="dxa"/>
            <w:gridSpan w:val="3"/>
            <w:vAlign w:val="center"/>
          </w:tcPr>
          <w:p w14:paraId="1A9C5C6F" w14:textId="77777777" w:rsidR="00B3544D" w:rsidRPr="00B3544D" w:rsidRDefault="00B3544D" w:rsidP="00B3544D">
            <w:pPr>
              <w:jc w:val="right"/>
              <w:rPr>
                <w:rFonts w:asciiTheme="minorHAnsi" w:hAnsiTheme="minorHAnsi" w:cstheme="minorHAnsi"/>
                <w:sz w:val="22"/>
                <w:szCs w:val="22"/>
              </w:rPr>
            </w:pPr>
          </w:p>
        </w:tc>
        <w:tc>
          <w:tcPr>
            <w:tcW w:w="1695" w:type="dxa"/>
            <w:gridSpan w:val="2"/>
            <w:vAlign w:val="center"/>
          </w:tcPr>
          <w:p w14:paraId="7B92D61A"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3</w:t>
            </w:r>
          </w:p>
        </w:tc>
        <w:tc>
          <w:tcPr>
            <w:tcW w:w="1597" w:type="dxa"/>
            <w:vAlign w:val="center"/>
          </w:tcPr>
          <w:p w14:paraId="4B2CA419"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7</w:t>
            </w:r>
            <w:r w:rsidRPr="00B3544D">
              <w:rPr>
                <w:rFonts w:asciiTheme="minorHAnsi" w:hAnsiTheme="minorHAnsi" w:cstheme="minorHAnsi"/>
                <w:sz w:val="22"/>
                <w:szCs w:val="22"/>
                <w:lang w:val="en-US"/>
              </w:rPr>
              <w:t>.</w:t>
            </w:r>
            <w:r w:rsidRPr="00B3544D">
              <w:rPr>
                <w:rFonts w:asciiTheme="minorHAnsi" w:hAnsiTheme="minorHAnsi" w:cstheme="minorHAnsi"/>
                <w:sz w:val="22"/>
                <w:szCs w:val="22"/>
              </w:rPr>
              <w:t>5</w:t>
            </w:r>
          </w:p>
        </w:tc>
      </w:tr>
      <w:tr w:rsidR="00B3544D" w:rsidRPr="00B3544D" w14:paraId="786F0FA3" w14:textId="77777777" w:rsidTr="000F1667">
        <w:trPr>
          <w:trHeight w:val="599"/>
          <w:jc w:val="center"/>
        </w:trPr>
        <w:tc>
          <w:tcPr>
            <w:tcW w:w="2938" w:type="dxa"/>
            <w:shd w:val="clear" w:color="auto" w:fill="DDD9C3"/>
            <w:vAlign w:val="center"/>
          </w:tcPr>
          <w:p w14:paraId="3D35F36D" w14:textId="77777777" w:rsidR="00B3544D" w:rsidRPr="00B3544D" w:rsidRDefault="00B3544D" w:rsidP="00B3544D">
            <w:pPr>
              <w:jc w:val="right"/>
              <w:rPr>
                <w:rFonts w:asciiTheme="minorHAnsi" w:hAnsiTheme="minorHAnsi" w:cstheme="minorHAnsi"/>
                <w:i/>
                <w:sz w:val="22"/>
                <w:szCs w:val="22"/>
              </w:rPr>
            </w:pPr>
            <w:r w:rsidRPr="00B3544D">
              <w:rPr>
                <w:rFonts w:asciiTheme="minorHAnsi" w:hAnsiTheme="minorHAnsi" w:cstheme="minorHAnsi"/>
                <w:b/>
                <w:sz w:val="22"/>
                <w:szCs w:val="22"/>
              </w:rPr>
              <w:lastRenderedPageBreak/>
              <w:t>ΤΥΠΟΣ ΜΑΘΗΜΑΤΟΣ</w:t>
            </w:r>
          </w:p>
        </w:tc>
        <w:tc>
          <w:tcPr>
            <w:tcW w:w="5533" w:type="dxa"/>
            <w:gridSpan w:val="5"/>
            <w:vAlign w:val="center"/>
          </w:tcPr>
          <w:p w14:paraId="59C868F3" w14:textId="77777777" w:rsidR="00B3544D" w:rsidRPr="00B3544D" w:rsidRDefault="00B3544D" w:rsidP="00B3544D">
            <w:pPr>
              <w:rPr>
                <w:rFonts w:asciiTheme="minorHAnsi" w:hAnsiTheme="minorHAnsi" w:cstheme="minorHAnsi"/>
                <w:iCs/>
                <w:sz w:val="22"/>
                <w:szCs w:val="22"/>
              </w:rPr>
            </w:pPr>
            <w:r w:rsidRPr="00B3544D">
              <w:rPr>
                <w:rFonts w:asciiTheme="minorHAnsi" w:hAnsiTheme="minorHAnsi" w:cstheme="minorHAnsi"/>
                <w:iCs/>
                <w:sz w:val="22"/>
                <w:szCs w:val="22"/>
              </w:rPr>
              <w:t>ΕΠΙΣΤΗΜΟΝΙΚΗΣ ΠΕΡΙΟΧΗΣ</w:t>
            </w:r>
          </w:p>
        </w:tc>
      </w:tr>
      <w:tr w:rsidR="00B3544D" w:rsidRPr="00B3544D" w14:paraId="296B396D" w14:textId="77777777" w:rsidTr="000F1667">
        <w:trPr>
          <w:jc w:val="center"/>
        </w:trPr>
        <w:tc>
          <w:tcPr>
            <w:tcW w:w="2938" w:type="dxa"/>
            <w:shd w:val="clear" w:color="auto" w:fill="DDD9C3"/>
            <w:vAlign w:val="center"/>
          </w:tcPr>
          <w:p w14:paraId="57B7C67E"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ΠΡΟΑΠΑΙΤΟΥΜΕΝΑ ΜΑΘΗΜΑΤΑ</w:t>
            </w:r>
          </w:p>
          <w:p w14:paraId="4046A75D" w14:textId="77777777" w:rsidR="00B3544D" w:rsidRPr="00B3544D" w:rsidRDefault="00B3544D" w:rsidP="00B3544D">
            <w:pPr>
              <w:jc w:val="right"/>
              <w:rPr>
                <w:rFonts w:asciiTheme="minorHAnsi" w:hAnsiTheme="minorHAnsi" w:cstheme="minorHAnsi"/>
                <w:b/>
                <w:sz w:val="22"/>
                <w:szCs w:val="22"/>
              </w:rPr>
            </w:pPr>
          </w:p>
        </w:tc>
        <w:tc>
          <w:tcPr>
            <w:tcW w:w="5533" w:type="dxa"/>
            <w:gridSpan w:val="5"/>
            <w:vAlign w:val="center"/>
          </w:tcPr>
          <w:p w14:paraId="718F8196"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OXI</w:t>
            </w:r>
          </w:p>
        </w:tc>
      </w:tr>
      <w:tr w:rsidR="00B3544D" w:rsidRPr="00B3544D" w14:paraId="5B56DA0C" w14:textId="77777777" w:rsidTr="000F1667">
        <w:trPr>
          <w:jc w:val="center"/>
        </w:trPr>
        <w:tc>
          <w:tcPr>
            <w:tcW w:w="2938" w:type="dxa"/>
            <w:shd w:val="clear" w:color="auto" w:fill="DDD9C3"/>
            <w:vAlign w:val="center"/>
          </w:tcPr>
          <w:p w14:paraId="1186CDA9"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Γ</w:t>
            </w:r>
            <w:r w:rsidRPr="00B3544D">
              <w:rPr>
                <w:rFonts w:asciiTheme="minorHAnsi" w:hAnsiTheme="minorHAnsi" w:cstheme="minorHAnsi"/>
                <w:b/>
                <w:sz w:val="22"/>
                <w:szCs w:val="22"/>
                <w:lang w:val="en-US"/>
              </w:rPr>
              <w:t>ΛΩΣΣΑ ΔΙΔΑΣΚΑΛΙΑΣ</w:t>
            </w:r>
            <w:r w:rsidRPr="00B3544D">
              <w:rPr>
                <w:rFonts w:asciiTheme="minorHAnsi" w:hAnsiTheme="minorHAnsi" w:cstheme="minorHAnsi"/>
                <w:b/>
                <w:sz w:val="22"/>
                <w:szCs w:val="22"/>
              </w:rPr>
              <w:t xml:space="preserve"> και ΕΞΕΤΑΣΕΩΝ</w:t>
            </w:r>
          </w:p>
        </w:tc>
        <w:tc>
          <w:tcPr>
            <w:tcW w:w="5533" w:type="dxa"/>
            <w:gridSpan w:val="5"/>
            <w:vAlign w:val="center"/>
          </w:tcPr>
          <w:p w14:paraId="7B8C95AC"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ΕΛΛΗΝΙΚΗ</w:t>
            </w:r>
          </w:p>
        </w:tc>
      </w:tr>
      <w:tr w:rsidR="00B3544D" w:rsidRPr="00B3544D" w14:paraId="4FF6A706" w14:textId="77777777" w:rsidTr="000F1667">
        <w:trPr>
          <w:jc w:val="center"/>
        </w:trPr>
        <w:tc>
          <w:tcPr>
            <w:tcW w:w="2938" w:type="dxa"/>
            <w:shd w:val="clear" w:color="auto" w:fill="DDD9C3"/>
            <w:vAlign w:val="center"/>
          </w:tcPr>
          <w:p w14:paraId="2DF7F439"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ΤΟ ΜΑΘΗΜΑ ΠΡΟΣΦΕΡΕΤΑΙ ΣΕ ΦΟΙΤΗΤΕΣ </w:t>
            </w:r>
            <w:r w:rsidRPr="00B3544D">
              <w:rPr>
                <w:rFonts w:asciiTheme="minorHAnsi" w:hAnsiTheme="minorHAnsi" w:cstheme="minorHAnsi"/>
                <w:b/>
                <w:sz w:val="22"/>
                <w:szCs w:val="22"/>
                <w:lang w:val="en-GB"/>
              </w:rPr>
              <w:t>ERASMUS</w:t>
            </w:r>
            <w:r w:rsidRPr="00B3544D">
              <w:rPr>
                <w:rFonts w:asciiTheme="minorHAnsi" w:hAnsiTheme="minorHAnsi" w:cstheme="minorHAnsi"/>
                <w:b/>
                <w:sz w:val="22"/>
                <w:szCs w:val="22"/>
              </w:rPr>
              <w:t xml:space="preserve"> </w:t>
            </w:r>
          </w:p>
        </w:tc>
        <w:tc>
          <w:tcPr>
            <w:tcW w:w="5533" w:type="dxa"/>
            <w:gridSpan w:val="5"/>
            <w:vAlign w:val="center"/>
          </w:tcPr>
          <w:p w14:paraId="1C60FDD5"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ΝΑΙ</w:t>
            </w:r>
          </w:p>
        </w:tc>
      </w:tr>
      <w:tr w:rsidR="00B3544D" w:rsidRPr="00B3544D" w14:paraId="19A44F3B" w14:textId="77777777" w:rsidTr="000F1667">
        <w:trPr>
          <w:jc w:val="center"/>
        </w:trPr>
        <w:tc>
          <w:tcPr>
            <w:tcW w:w="2938" w:type="dxa"/>
            <w:shd w:val="clear" w:color="auto" w:fill="DDD9C3"/>
            <w:vAlign w:val="center"/>
          </w:tcPr>
          <w:p w14:paraId="4472786E" w14:textId="77777777" w:rsidR="00B3544D" w:rsidRPr="00B3544D" w:rsidRDefault="00B3544D" w:rsidP="00B3544D">
            <w:pPr>
              <w:jc w:val="right"/>
              <w:rPr>
                <w:rFonts w:asciiTheme="minorHAnsi" w:hAnsiTheme="minorHAnsi" w:cstheme="minorHAnsi"/>
                <w:b/>
                <w:sz w:val="22"/>
                <w:szCs w:val="22"/>
                <w:lang w:val="en-GB"/>
              </w:rPr>
            </w:pPr>
            <w:r w:rsidRPr="00B3544D">
              <w:rPr>
                <w:rFonts w:asciiTheme="minorHAnsi" w:hAnsiTheme="minorHAnsi" w:cstheme="minorHAnsi"/>
                <w:b/>
                <w:sz w:val="22"/>
                <w:szCs w:val="22"/>
              </w:rPr>
              <w:t>ΗΛΕΚΤΡΟΝΙΚΗ ΣΕΛΙΔΑ ΜΑΘΗΜΑΤΟΣ (</w:t>
            </w:r>
            <w:r w:rsidRPr="00B3544D">
              <w:rPr>
                <w:rFonts w:asciiTheme="minorHAnsi" w:hAnsiTheme="minorHAnsi" w:cstheme="minorHAnsi"/>
                <w:b/>
                <w:sz w:val="22"/>
                <w:szCs w:val="22"/>
                <w:lang w:val="en-GB"/>
              </w:rPr>
              <w:t>URL)</w:t>
            </w:r>
          </w:p>
        </w:tc>
        <w:tc>
          <w:tcPr>
            <w:tcW w:w="5533" w:type="dxa"/>
            <w:gridSpan w:val="5"/>
            <w:vAlign w:val="center"/>
          </w:tcPr>
          <w:p w14:paraId="7682F956" w14:textId="77777777" w:rsidR="00B3544D" w:rsidRPr="00B3544D" w:rsidRDefault="00B3544D" w:rsidP="00B3544D">
            <w:pPr>
              <w:rPr>
                <w:rFonts w:asciiTheme="minorHAnsi" w:eastAsia="Calibri" w:hAnsiTheme="minorHAnsi" w:cstheme="minorHAnsi"/>
                <w:sz w:val="22"/>
                <w:szCs w:val="22"/>
                <w:lang w:val="en-GB"/>
              </w:rPr>
            </w:pPr>
            <w:r w:rsidRPr="00B3544D">
              <w:rPr>
                <w:rFonts w:asciiTheme="minorHAnsi" w:eastAsia="Calibri" w:hAnsiTheme="minorHAnsi" w:cstheme="minorHAnsi"/>
                <w:sz w:val="22"/>
                <w:szCs w:val="22"/>
                <w:lang w:val="en-GB"/>
              </w:rPr>
              <w:t>https://eclass.duth.gr/courses/OPE01214/</w:t>
            </w:r>
          </w:p>
        </w:tc>
      </w:tr>
    </w:tbl>
    <w:p w14:paraId="4F804EFE" w14:textId="77777777" w:rsidR="00B3544D" w:rsidRPr="00B3544D" w:rsidRDefault="00B3544D" w:rsidP="006E6CC4">
      <w:pPr>
        <w:widowControl w:val="0"/>
        <w:numPr>
          <w:ilvl w:val="0"/>
          <w:numId w:val="164"/>
        </w:numPr>
        <w:autoSpaceDE w:val="0"/>
        <w:autoSpaceDN w:val="0"/>
        <w:adjustRightInd w:val="0"/>
        <w:spacing w:before="240"/>
        <w:contextualSpacing/>
        <w:rPr>
          <w:rFonts w:asciiTheme="minorHAnsi" w:hAnsiTheme="minorHAnsi" w:cstheme="minorHAnsi"/>
          <w:b/>
          <w:color w:val="000000"/>
          <w:lang w:val="en-US"/>
        </w:rPr>
      </w:pPr>
      <w:r w:rsidRPr="00B3544D">
        <w:rPr>
          <w:rFonts w:asciiTheme="minorHAnsi" w:hAnsiTheme="minorHAnsi" w:cstheme="minorHAnsi"/>
          <w:b/>
          <w:color w:val="000000"/>
        </w:rPr>
        <w:t>ΜΑΘΗΣΙΑΚΑ ΑΠΟΤΕΛΕΣΜΑΤΑ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63C77CE2" w14:textId="77777777" w:rsidTr="000F1667">
        <w:trPr>
          <w:jc w:val="center"/>
        </w:trPr>
        <w:tc>
          <w:tcPr>
            <w:tcW w:w="8472" w:type="dxa"/>
            <w:tcBorders>
              <w:bottom w:val="nil"/>
            </w:tcBorders>
            <w:shd w:val="clear" w:color="auto" w:fill="DDD9C3"/>
          </w:tcPr>
          <w:p w14:paraId="086347D5" w14:textId="77777777" w:rsidR="00B3544D" w:rsidRPr="00B3544D" w:rsidRDefault="00B3544D" w:rsidP="00B3544D">
            <w:pPr>
              <w:rPr>
                <w:rFonts w:asciiTheme="minorHAnsi" w:hAnsiTheme="minorHAnsi" w:cstheme="minorHAnsi"/>
                <w:i/>
                <w:sz w:val="22"/>
                <w:szCs w:val="22"/>
              </w:rPr>
            </w:pPr>
            <w:r w:rsidRPr="00B3544D">
              <w:rPr>
                <w:rFonts w:asciiTheme="minorHAnsi" w:hAnsiTheme="minorHAnsi" w:cstheme="minorHAnsi"/>
                <w:b/>
                <w:sz w:val="22"/>
                <w:szCs w:val="22"/>
              </w:rPr>
              <w:t>Μαθησιακά Αποτελέσματα</w:t>
            </w:r>
          </w:p>
        </w:tc>
      </w:tr>
      <w:tr w:rsidR="00B3544D" w:rsidRPr="00B3544D" w14:paraId="13A4DB36" w14:textId="77777777" w:rsidTr="000F1667">
        <w:trPr>
          <w:jc w:val="center"/>
        </w:trPr>
        <w:tc>
          <w:tcPr>
            <w:tcW w:w="8472" w:type="dxa"/>
          </w:tcPr>
          <w:p w14:paraId="770EE761" w14:textId="77777777" w:rsidR="00B3544D" w:rsidRPr="00B3544D" w:rsidRDefault="00B3544D" w:rsidP="00B3544D">
            <w:pPr>
              <w:widowControl w:val="0"/>
              <w:autoSpaceDE w:val="0"/>
              <w:autoSpaceDN w:val="0"/>
              <w:adjustRightInd w:val="0"/>
              <w:contextualSpacing/>
              <w:jc w:val="both"/>
              <w:rPr>
                <w:rFonts w:asciiTheme="minorHAnsi" w:hAnsiTheme="minorHAnsi" w:cstheme="minorHAnsi"/>
                <w:sz w:val="22"/>
                <w:szCs w:val="22"/>
              </w:rPr>
            </w:pPr>
            <w:r w:rsidRPr="00B3544D">
              <w:rPr>
                <w:rFonts w:asciiTheme="minorHAnsi" w:hAnsiTheme="minorHAnsi" w:cstheme="minorHAnsi"/>
                <w:sz w:val="22"/>
                <w:szCs w:val="22"/>
              </w:rPr>
              <w:t>Μετά την επιτυχή ολοκλήρωση του μαθήματος, οι συμμετέχοντες θα:</w:t>
            </w:r>
          </w:p>
          <w:p w14:paraId="11CF690E" w14:textId="77777777" w:rsidR="00B3544D" w:rsidRPr="00B3544D" w:rsidRDefault="00B3544D" w:rsidP="006E6CC4">
            <w:pPr>
              <w:widowControl w:val="0"/>
              <w:numPr>
                <w:ilvl w:val="0"/>
                <w:numId w:val="142"/>
              </w:numPr>
              <w:autoSpaceDE w:val="0"/>
              <w:autoSpaceDN w:val="0"/>
              <w:adjustRightInd w:val="0"/>
              <w:spacing w:after="60"/>
              <w:contextualSpacing/>
              <w:jc w:val="both"/>
              <w:rPr>
                <w:rFonts w:asciiTheme="minorHAnsi" w:hAnsiTheme="minorHAnsi" w:cstheme="minorHAnsi"/>
                <w:sz w:val="22"/>
                <w:szCs w:val="22"/>
              </w:rPr>
            </w:pPr>
            <w:r w:rsidRPr="00B3544D">
              <w:rPr>
                <w:rFonts w:asciiTheme="minorHAnsi" w:hAnsiTheme="minorHAnsi" w:cstheme="minorHAnsi"/>
                <w:sz w:val="22"/>
                <w:szCs w:val="22"/>
              </w:rPr>
              <w:t>έχουν αποκτήσει γνώσεις της γενετικής και μοριακής βάσης της αλληλεπίδρασης φυτών και μικροοργανισμών</w:t>
            </w:r>
          </w:p>
          <w:p w14:paraId="5CFDF874" w14:textId="77777777" w:rsidR="00B3544D" w:rsidRPr="00B3544D" w:rsidRDefault="00B3544D" w:rsidP="006E6CC4">
            <w:pPr>
              <w:widowControl w:val="0"/>
              <w:numPr>
                <w:ilvl w:val="0"/>
                <w:numId w:val="142"/>
              </w:numPr>
              <w:autoSpaceDE w:val="0"/>
              <w:autoSpaceDN w:val="0"/>
              <w:adjustRightInd w:val="0"/>
              <w:spacing w:after="60"/>
              <w:contextualSpacing/>
              <w:jc w:val="both"/>
              <w:rPr>
                <w:rFonts w:asciiTheme="minorHAnsi" w:hAnsiTheme="minorHAnsi" w:cstheme="minorHAnsi"/>
                <w:sz w:val="22"/>
                <w:szCs w:val="22"/>
              </w:rPr>
            </w:pPr>
            <w:r w:rsidRPr="00B3544D">
              <w:rPr>
                <w:rFonts w:asciiTheme="minorHAnsi" w:hAnsiTheme="minorHAnsi" w:cstheme="minorHAnsi"/>
                <w:sz w:val="22"/>
                <w:szCs w:val="22"/>
              </w:rPr>
              <w:t>είναι σε θέση να εξηγούν τα βασικά χαρακτηριστικά διαφορετικών γνωρισμάτων αντοχής και ποιότητας</w:t>
            </w:r>
          </w:p>
          <w:p w14:paraId="16316717" w14:textId="77777777" w:rsidR="00B3544D" w:rsidRPr="00B3544D" w:rsidRDefault="00B3544D" w:rsidP="006E6CC4">
            <w:pPr>
              <w:widowControl w:val="0"/>
              <w:numPr>
                <w:ilvl w:val="0"/>
                <w:numId w:val="142"/>
              </w:numPr>
              <w:autoSpaceDE w:val="0"/>
              <w:autoSpaceDN w:val="0"/>
              <w:adjustRightInd w:val="0"/>
              <w:spacing w:after="60"/>
              <w:contextualSpacing/>
              <w:jc w:val="both"/>
              <w:rPr>
                <w:rFonts w:asciiTheme="minorHAnsi" w:hAnsiTheme="minorHAnsi" w:cstheme="minorHAnsi"/>
                <w:sz w:val="22"/>
                <w:szCs w:val="22"/>
              </w:rPr>
            </w:pPr>
            <w:r w:rsidRPr="00B3544D">
              <w:rPr>
                <w:rFonts w:asciiTheme="minorHAnsi" w:hAnsiTheme="minorHAnsi" w:cstheme="minorHAnsi"/>
                <w:sz w:val="22"/>
                <w:szCs w:val="22"/>
              </w:rPr>
              <w:t>είναι σε θέση να σχεδιάσουν στρατηγικές βελτίωσης για την ανάπτυξη ποικιλιών με καλύτερη ποιότητα και αντοχή</w:t>
            </w:r>
          </w:p>
          <w:p w14:paraId="004C94E2" w14:textId="77777777" w:rsidR="00B3544D" w:rsidRPr="00B3544D" w:rsidRDefault="00B3544D" w:rsidP="006E6CC4">
            <w:pPr>
              <w:widowControl w:val="0"/>
              <w:numPr>
                <w:ilvl w:val="0"/>
                <w:numId w:val="142"/>
              </w:numPr>
              <w:autoSpaceDE w:val="0"/>
              <w:autoSpaceDN w:val="0"/>
              <w:adjustRightInd w:val="0"/>
              <w:spacing w:after="60"/>
              <w:contextualSpacing/>
              <w:jc w:val="both"/>
              <w:rPr>
                <w:rFonts w:asciiTheme="minorHAnsi" w:hAnsiTheme="minorHAnsi" w:cstheme="minorHAnsi"/>
                <w:sz w:val="22"/>
                <w:szCs w:val="22"/>
              </w:rPr>
            </w:pPr>
            <w:r w:rsidRPr="00B3544D">
              <w:rPr>
                <w:rFonts w:asciiTheme="minorHAnsi" w:hAnsiTheme="minorHAnsi" w:cstheme="minorHAnsi"/>
                <w:sz w:val="22"/>
                <w:szCs w:val="22"/>
              </w:rPr>
              <w:t>μπορούν να χρησιμοποιούν εργαλεία επεξεργασίας και ανάλυσης του</w:t>
            </w:r>
            <w:r w:rsidRPr="00B3544D">
              <w:rPr>
                <w:rFonts w:asciiTheme="minorHAnsi" w:hAnsiTheme="minorHAnsi" w:cstheme="minorHAnsi"/>
                <w:sz w:val="22"/>
                <w:szCs w:val="22"/>
                <w:lang w:val="en-US"/>
              </w:rPr>
              <w:t> DNA</w:t>
            </w:r>
          </w:p>
          <w:p w14:paraId="14F84612" w14:textId="77777777" w:rsidR="00B3544D" w:rsidRPr="00B3544D" w:rsidRDefault="00B3544D" w:rsidP="006E6CC4">
            <w:pPr>
              <w:widowControl w:val="0"/>
              <w:numPr>
                <w:ilvl w:val="0"/>
                <w:numId w:val="142"/>
              </w:numPr>
              <w:autoSpaceDE w:val="0"/>
              <w:autoSpaceDN w:val="0"/>
              <w:adjustRightInd w:val="0"/>
              <w:spacing w:after="60"/>
              <w:contextualSpacing/>
              <w:jc w:val="both"/>
              <w:rPr>
                <w:rFonts w:asciiTheme="minorHAnsi" w:hAnsiTheme="minorHAnsi" w:cstheme="minorHAnsi"/>
                <w:sz w:val="22"/>
                <w:szCs w:val="22"/>
              </w:rPr>
            </w:pPr>
            <w:r w:rsidRPr="00B3544D">
              <w:rPr>
                <w:rFonts w:asciiTheme="minorHAnsi" w:hAnsiTheme="minorHAnsi" w:cstheme="minorHAnsi"/>
                <w:sz w:val="22"/>
                <w:szCs w:val="22"/>
              </w:rPr>
              <w:t>να αξιοποιούν</w:t>
            </w:r>
            <w:r w:rsidRPr="00B3544D">
              <w:rPr>
                <w:rFonts w:asciiTheme="minorHAnsi" w:hAnsiTheme="minorHAnsi" w:cstheme="minorHAnsi"/>
                <w:sz w:val="22"/>
                <w:szCs w:val="22"/>
                <w:lang w:val="en-US"/>
              </w:rPr>
              <w:t> </w:t>
            </w:r>
            <w:r w:rsidRPr="00B3544D">
              <w:rPr>
                <w:rFonts w:asciiTheme="minorHAnsi" w:hAnsiTheme="minorHAnsi" w:cstheme="minorHAnsi"/>
                <w:sz w:val="22"/>
                <w:szCs w:val="22"/>
              </w:rPr>
              <w:t>γενωμικές</w:t>
            </w:r>
            <w:r w:rsidRPr="00B3544D">
              <w:rPr>
                <w:rFonts w:asciiTheme="minorHAnsi" w:hAnsiTheme="minorHAnsi" w:cstheme="minorHAnsi"/>
                <w:sz w:val="22"/>
                <w:szCs w:val="22"/>
                <w:lang w:val="en-US"/>
              </w:rPr>
              <w:t> </w:t>
            </w:r>
            <w:r w:rsidRPr="00B3544D">
              <w:rPr>
                <w:rFonts w:asciiTheme="minorHAnsi" w:hAnsiTheme="minorHAnsi" w:cstheme="minorHAnsi"/>
                <w:sz w:val="22"/>
                <w:szCs w:val="22"/>
              </w:rPr>
              <w:t>πληροφορίες με τη χρήση του διαδικτύου από βάσεις δεδομένων</w:t>
            </w:r>
          </w:p>
        </w:tc>
      </w:tr>
      <w:tr w:rsidR="00B3544D" w:rsidRPr="00B3544D" w14:paraId="1250DCB9" w14:textId="77777777" w:rsidTr="000F1667">
        <w:tblPrEx>
          <w:tblLook w:val="0000" w:firstRow="0" w:lastRow="0" w:firstColumn="0" w:lastColumn="0" w:noHBand="0" w:noVBand="0"/>
        </w:tblPrEx>
        <w:trPr>
          <w:jc w:val="center"/>
        </w:trPr>
        <w:tc>
          <w:tcPr>
            <w:tcW w:w="8472" w:type="dxa"/>
            <w:tcBorders>
              <w:bottom w:val="nil"/>
            </w:tcBorders>
            <w:shd w:val="clear" w:color="auto" w:fill="DDD9C3"/>
          </w:tcPr>
          <w:p w14:paraId="367A7114" w14:textId="77777777" w:rsidR="00B3544D" w:rsidRPr="00B3544D" w:rsidRDefault="00B3544D" w:rsidP="00B3544D">
            <w:pPr>
              <w:rPr>
                <w:rFonts w:asciiTheme="minorHAnsi" w:hAnsiTheme="minorHAnsi" w:cstheme="minorHAnsi"/>
                <w:b/>
                <w:sz w:val="22"/>
                <w:szCs w:val="22"/>
              </w:rPr>
            </w:pPr>
            <w:r w:rsidRPr="00B3544D">
              <w:rPr>
                <w:rFonts w:asciiTheme="minorHAnsi" w:hAnsiTheme="minorHAnsi" w:cstheme="minorHAnsi"/>
                <w:b/>
                <w:sz w:val="22"/>
                <w:szCs w:val="22"/>
              </w:rPr>
              <w:t>Γενικές Ικανότητες</w:t>
            </w:r>
          </w:p>
        </w:tc>
      </w:tr>
      <w:tr w:rsidR="00B3544D" w:rsidRPr="00B3544D" w14:paraId="30432F34" w14:textId="77777777" w:rsidTr="000F1667">
        <w:trPr>
          <w:jc w:val="center"/>
        </w:trPr>
        <w:tc>
          <w:tcPr>
            <w:tcW w:w="8472" w:type="dxa"/>
            <w:tcBorders>
              <w:bottom w:val="single" w:sz="4" w:space="0" w:color="auto"/>
            </w:tcBorders>
          </w:tcPr>
          <w:p w14:paraId="433063B3" w14:textId="77777777" w:rsidR="00B3544D" w:rsidRPr="00B3544D" w:rsidRDefault="00B3544D" w:rsidP="006E6CC4">
            <w:pPr>
              <w:widowControl w:val="0"/>
              <w:numPr>
                <w:ilvl w:val="0"/>
                <w:numId w:val="142"/>
              </w:numPr>
              <w:autoSpaceDE w:val="0"/>
              <w:autoSpaceDN w:val="0"/>
              <w:adjustRightInd w:val="0"/>
              <w:spacing w:after="60"/>
              <w:contextualSpacing/>
              <w:jc w:val="both"/>
              <w:rPr>
                <w:rFonts w:asciiTheme="minorHAnsi" w:hAnsiTheme="minorHAnsi" w:cstheme="minorHAnsi"/>
                <w:sz w:val="22"/>
                <w:szCs w:val="22"/>
              </w:rPr>
            </w:pPr>
            <w:r w:rsidRPr="00B3544D">
              <w:rPr>
                <w:rFonts w:asciiTheme="minorHAnsi" w:hAnsiTheme="minorHAnsi" w:cstheme="minorHAnsi"/>
                <w:sz w:val="22"/>
                <w:szCs w:val="22"/>
              </w:rPr>
              <w:t xml:space="preserve">Αναζήτηση, ανάλυση και σύνθεση δεδομένων και πληροφοριών, με τη χρήση και των απαραίτητων τεχνολογιών </w:t>
            </w:r>
          </w:p>
          <w:p w14:paraId="326D903C" w14:textId="77777777" w:rsidR="00B3544D" w:rsidRPr="00B3544D" w:rsidRDefault="00B3544D" w:rsidP="006E6CC4">
            <w:pPr>
              <w:widowControl w:val="0"/>
              <w:numPr>
                <w:ilvl w:val="0"/>
                <w:numId w:val="142"/>
              </w:numPr>
              <w:autoSpaceDE w:val="0"/>
              <w:autoSpaceDN w:val="0"/>
              <w:adjustRightInd w:val="0"/>
              <w:spacing w:after="60"/>
              <w:contextualSpacing/>
              <w:jc w:val="both"/>
              <w:rPr>
                <w:rFonts w:asciiTheme="minorHAnsi" w:hAnsiTheme="minorHAnsi" w:cstheme="minorHAnsi"/>
                <w:sz w:val="22"/>
                <w:szCs w:val="22"/>
              </w:rPr>
            </w:pPr>
            <w:r w:rsidRPr="00B3544D">
              <w:rPr>
                <w:rFonts w:asciiTheme="minorHAnsi" w:hAnsiTheme="minorHAnsi" w:cstheme="minorHAnsi"/>
                <w:sz w:val="22"/>
                <w:szCs w:val="22"/>
              </w:rPr>
              <w:t>Προαγωγή της επαγωγικής σκέψης</w:t>
            </w:r>
          </w:p>
        </w:tc>
      </w:tr>
    </w:tbl>
    <w:p w14:paraId="1C76BCD4" w14:textId="77777777" w:rsidR="00B3544D" w:rsidRPr="00B3544D" w:rsidRDefault="00B3544D" w:rsidP="006E6CC4">
      <w:pPr>
        <w:numPr>
          <w:ilvl w:val="0"/>
          <w:numId w:val="164"/>
        </w:numPr>
        <w:spacing w:before="240"/>
        <w:contextualSpacing/>
        <w:rPr>
          <w:rFonts w:asciiTheme="minorHAnsi" w:hAnsiTheme="minorHAnsi" w:cstheme="minorHAnsi"/>
          <w:b/>
          <w:color w:val="000000"/>
        </w:rPr>
      </w:pPr>
      <w:r w:rsidRPr="00B3544D">
        <w:rPr>
          <w:rFonts w:asciiTheme="minorHAnsi" w:hAnsiTheme="minorHAnsi" w:cstheme="minorHAnsi"/>
          <w:b/>
          <w:color w:val="000000"/>
        </w:rPr>
        <w:t>ΠΕΡΙΕΧΟΜΕΝΟ ΜΑΘΗΜΑΤΟΣ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558F7B72" w14:textId="77777777" w:rsidTr="000F1667">
        <w:trPr>
          <w:jc w:val="center"/>
        </w:trPr>
        <w:tc>
          <w:tcPr>
            <w:tcW w:w="8472" w:type="dxa"/>
          </w:tcPr>
          <w:p w14:paraId="1236C9D0" w14:textId="77777777" w:rsidR="00B3544D" w:rsidRPr="00B3544D" w:rsidRDefault="00B3544D" w:rsidP="00B3544D">
            <w:pPr>
              <w:spacing w:after="200" w:line="276" w:lineRule="auto"/>
              <w:contextualSpacing/>
              <w:jc w:val="both"/>
              <w:rPr>
                <w:rFonts w:asciiTheme="minorHAnsi" w:eastAsia="Calibri" w:hAnsiTheme="minorHAnsi" w:cstheme="minorHAnsi"/>
                <w:sz w:val="22"/>
                <w:szCs w:val="22"/>
              </w:rPr>
            </w:pPr>
            <w:r w:rsidRPr="00B3544D">
              <w:rPr>
                <w:rFonts w:asciiTheme="minorHAnsi" w:eastAsia="Calibri" w:hAnsiTheme="minorHAnsi" w:cstheme="minorHAnsi"/>
                <w:sz w:val="22"/>
                <w:szCs w:val="22"/>
              </w:rPr>
              <w:t xml:space="preserve">Το παρόν μάθημα εισάγει θέματα και τεχνικές γενετικής και γενωμικής που χρησιμοποιούνται για τη διερεύνηση, κατανόηση και αξιοποίηση γνωρισμάτων που σχετίζονται με την αντοχή των φυτών σε καταπονήσεις, καθώς και τη βελτίωση της ποιότητας παραγόμενων από αυτά προϊόντων. Η προσέγγιση των παραπάνω ζητημάτων γίνεται μέσω της κάλυψης θεμάτων που σχετίζονται με: αλληλεπιδράσεις φυτών- μικροοργανισμών σε γενετικό και μοριακό επίπεδο, μονοπάτια σήμανσης βιολογικών διεργασιών, μηχανισμούς βιοποικιλότητας, στρατηγικές και εργαλεία χειρισμού του </w:t>
            </w:r>
            <w:r w:rsidRPr="00B3544D">
              <w:rPr>
                <w:rFonts w:asciiTheme="minorHAnsi" w:eastAsia="Calibri" w:hAnsiTheme="minorHAnsi" w:cstheme="minorHAnsi"/>
                <w:sz w:val="22"/>
                <w:szCs w:val="22"/>
                <w:lang w:val="en-US"/>
              </w:rPr>
              <w:t>DNA</w:t>
            </w:r>
            <w:r w:rsidRPr="00B3544D">
              <w:rPr>
                <w:rFonts w:asciiTheme="minorHAnsi" w:eastAsia="Calibri" w:hAnsiTheme="minorHAnsi" w:cstheme="minorHAnsi"/>
                <w:sz w:val="22"/>
                <w:szCs w:val="22"/>
              </w:rPr>
              <w:t>, ομικές τεχνολογίες και βασικές αρχές βιοπληροφορικής.</w:t>
            </w:r>
          </w:p>
          <w:p w14:paraId="5AE8FE43" w14:textId="77777777" w:rsidR="00B3544D" w:rsidRPr="00B3544D" w:rsidRDefault="00B3544D" w:rsidP="00B3544D">
            <w:pPr>
              <w:spacing w:after="200" w:line="276" w:lineRule="auto"/>
              <w:contextualSpacing/>
              <w:rPr>
                <w:rFonts w:asciiTheme="minorHAnsi" w:eastAsia="Calibri" w:hAnsiTheme="minorHAnsi" w:cstheme="minorHAnsi"/>
                <w:sz w:val="22"/>
                <w:szCs w:val="22"/>
              </w:rPr>
            </w:pPr>
          </w:p>
          <w:p w14:paraId="376F380B" w14:textId="77777777" w:rsidR="00B3544D" w:rsidRPr="00B3544D" w:rsidRDefault="00B3544D" w:rsidP="00B3544D">
            <w:pPr>
              <w:contextualSpacing/>
              <w:rPr>
                <w:rFonts w:asciiTheme="minorHAnsi" w:eastAsia="Calibri" w:hAnsiTheme="minorHAnsi" w:cstheme="minorHAnsi"/>
                <w:b/>
                <w:bCs/>
                <w:sz w:val="22"/>
                <w:szCs w:val="22"/>
              </w:rPr>
            </w:pPr>
            <w:r w:rsidRPr="00B3544D">
              <w:rPr>
                <w:rFonts w:asciiTheme="minorHAnsi" w:eastAsia="Calibri" w:hAnsiTheme="minorHAnsi" w:cstheme="minorHAnsi"/>
                <w:b/>
                <w:bCs/>
                <w:sz w:val="22"/>
                <w:szCs w:val="22"/>
              </w:rPr>
              <w:t>Πρόγραμμα διαλέξεων (Τίτλοι-Διδάσκοντες)</w:t>
            </w:r>
          </w:p>
          <w:p w14:paraId="40C5C075" w14:textId="77777777" w:rsidR="00B3544D" w:rsidRPr="00B3544D" w:rsidRDefault="00B3544D" w:rsidP="006E6CC4">
            <w:pPr>
              <w:numPr>
                <w:ilvl w:val="0"/>
                <w:numId w:val="143"/>
              </w:numPr>
              <w:spacing w:before="240"/>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rPr>
              <w:t>Εισαγωγή στη Βιοτεχνολογία Φυτών: Έννοιες και ορισμοί.</w:t>
            </w:r>
          </w:p>
          <w:p w14:paraId="7D7526C3" w14:textId="77777777" w:rsidR="00B3544D" w:rsidRPr="00B3544D" w:rsidRDefault="00B3544D" w:rsidP="00B3544D">
            <w:pPr>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rPr>
              <w:t>Διδάσκουσα: Ευαγγελία Σιναπίδου, Αν. καθηγήτρια, ΔΠΘ</w:t>
            </w:r>
          </w:p>
          <w:p w14:paraId="125CF403" w14:textId="77777777" w:rsidR="00B3544D" w:rsidRPr="00B3544D" w:rsidRDefault="00B3544D" w:rsidP="006E6CC4">
            <w:pPr>
              <w:numPr>
                <w:ilvl w:val="0"/>
                <w:numId w:val="143"/>
              </w:numPr>
              <w:spacing w:before="240"/>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rPr>
              <w:t>Βιοποικιλότητα – Παραλλακτικότητα: Γενετικοί μηχανισμοί</w:t>
            </w:r>
          </w:p>
          <w:p w14:paraId="1309E398" w14:textId="77777777" w:rsidR="00B3544D" w:rsidRPr="00B3544D" w:rsidRDefault="00B3544D" w:rsidP="00B3544D">
            <w:pPr>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rPr>
              <w:t>Διδάσκουσα: Ευαγγελία Σιναπίδου Αν. καθηγήτρια, ΔΠΘ</w:t>
            </w:r>
          </w:p>
          <w:p w14:paraId="7D6D0326" w14:textId="77777777" w:rsidR="00B3544D" w:rsidRPr="00B3544D" w:rsidRDefault="00B3544D" w:rsidP="006E6CC4">
            <w:pPr>
              <w:numPr>
                <w:ilvl w:val="0"/>
                <w:numId w:val="143"/>
              </w:numPr>
              <w:spacing w:before="240"/>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rPr>
              <w:t>Βιοποικιλότητα – Παραλλακτικότητα: Επιγενετικοί μηχανισμοί</w:t>
            </w:r>
          </w:p>
          <w:p w14:paraId="5A1ECD34" w14:textId="77777777" w:rsidR="00B3544D" w:rsidRPr="00B3544D" w:rsidRDefault="00B3544D" w:rsidP="00B3544D">
            <w:pPr>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rPr>
              <w:t>Διδάσκουσα: Ευαγγελία Σιναπίδου, Αν. καθηγήτρια, ΔΠΘ</w:t>
            </w:r>
          </w:p>
          <w:p w14:paraId="6AB31C3B" w14:textId="77777777" w:rsidR="00B3544D" w:rsidRPr="00B3544D" w:rsidRDefault="00B3544D" w:rsidP="006E6CC4">
            <w:pPr>
              <w:numPr>
                <w:ilvl w:val="0"/>
                <w:numId w:val="143"/>
              </w:numPr>
              <w:spacing w:before="240"/>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rPr>
              <w:t>Διαχείριση παραλλακτικότητας για προστασία των ποικιλιών</w:t>
            </w:r>
          </w:p>
          <w:p w14:paraId="744EE330" w14:textId="77777777" w:rsidR="00B3544D" w:rsidRPr="00B3544D" w:rsidRDefault="00B3544D" w:rsidP="00B3544D">
            <w:pPr>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rPr>
              <w:t>Επισκέπτης: Ιωάννης Τοκατλίδης, Καθηγητής, ΔΠΘ</w:t>
            </w:r>
          </w:p>
          <w:p w14:paraId="116EADE3" w14:textId="77777777" w:rsidR="00B3544D" w:rsidRPr="00B3544D" w:rsidRDefault="00B3544D" w:rsidP="006E6CC4">
            <w:pPr>
              <w:numPr>
                <w:ilvl w:val="0"/>
                <w:numId w:val="143"/>
              </w:numPr>
              <w:spacing w:before="240"/>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rPr>
              <w:t>Αλληλεπιδράσεις φυτών-παθογόνων μικροοργανισμών σε μοριακό επίπεδο: μύκητες και βακτήρια.</w:t>
            </w:r>
          </w:p>
          <w:p w14:paraId="5E11A445" w14:textId="77777777" w:rsidR="00B3544D" w:rsidRPr="00B3544D" w:rsidRDefault="00B3544D" w:rsidP="00B3544D">
            <w:pPr>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rPr>
              <w:t>Διδάσκουσα: Ευαγγελία Σιναπίδου, Αν. καθηγήτρια, ΔΠΘ</w:t>
            </w:r>
          </w:p>
          <w:p w14:paraId="65D7DDDB" w14:textId="77777777" w:rsidR="00B3544D" w:rsidRPr="00B3544D" w:rsidRDefault="00B3544D" w:rsidP="006E6CC4">
            <w:pPr>
              <w:numPr>
                <w:ilvl w:val="0"/>
                <w:numId w:val="143"/>
              </w:numPr>
              <w:spacing w:before="240"/>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rPr>
              <w:lastRenderedPageBreak/>
              <w:t>Αλληλεπιδράσεις φυτών-παθογόνων μικροοργανισμών: ιοί.</w:t>
            </w:r>
          </w:p>
          <w:p w14:paraId="2566FEE4" w14:textId="77777777" w:rsidR="00B3544D" w:rsidRPr="00B3544D" w:rsidRDefault="00B3544D" w:rsidP="00B3544D">
            <w:pPr>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rPr>
              <w:t>Διδάσκουσα: Ευαγγελία Σιναπίδου, Αν. καθηγήτρια, ΔΠΘ</w:t>
            </w:r>
          </w:p>
          <w:p w14:paraId="7B4D2C9E" w14:textId="77777777" w:rsidR="00B3544D" w:rsidRPr="00B3544D" w:rsidRDefault="00B3544D" w:rsidP="006E6CC4">
            <w:pPr>
              <w:numPr>
                <w:ilvl w:val="0"/>
                <w:numId w:val="143"/>
              </w:numPr>
              <w:spacing w:before="240"/>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rPr>
              <w:t>Μονοπάτια επαγόμενης και επίκτητης διασυστηματικής αντοχής</w:t>
            </w:r>
          </w:p>
          <w:p w14:paraId="5AB5A7A7" w14:textId="77777777" w:rsidR="00B3544D" w:rsidRPr="00B3544D" w:rsidRDefault="00B3544D" w:rsidP="00B3544D">
            <w:pPr>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rPr>
              <w:t>Διδάσκουσα: Ευαγγελία Σιναπίδου, Αν. καθηγήτρια, ΔΠΘ</w:t>
            </w:r>
          </w:p>
          <w:p w14:paraId="05ED8E0F" w14:textId="77777777" w:rsidR="00B3544D" w:rsidRPr="00B3544D" w:rsidRDefault="00B3544D" w:rsidP="006E6CC4">
            <w:pPr>
              <w:numPr>
                <w:ilvl w:val="0"/>
                <w:numId w:val="143"/>
              </w:numPr>
              <w:spacing w:before="240"/>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rPr>
              <w:t>Αλληλεπιδράσεις φυτών -συμβιωτικών μικροοργανισμών</w:t>
            </w:r>
          </w:p>
          <w:p w14:paraId="056F8781" w14:textId="77777777" w:rsidR="00B3544D" w:rsidRPr="00B3544D" w:rsidRDefault="00B3544D" w:rsidP="00B3544D">
            <w:pPr>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rPr>
              <w:t>Επισκέπτης: Μιχαήλ Ορφανουδάκης, Αν. καθηγητής, ΔΠΘ</w:t>
            </w:r>
          </w:p>
          <w:p w14:paraId="22AE203B" w14:textId="77777777" w:rsidR="00B3544D" w:rsidRPr="00B3544D" w:rsidRDefault="00B3544D" w:rsidP="006E6CC4">
            <w:pPr>
              <w:numPr>
                <w:ilvl w:val="0"/>
                <w:numId w:val="143"/>
              </w:numPr>
              <w:spacing w:before="240"/>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rPr>
              <w:t>Στρατηγικές και εργαλεία χειρισμού γενετικών και γονιδιωματικών πληροφοριών</w:t>
            </w:r>
          </w:p>
          <w:p w14:paraId="0D172C09" w14:textId="77777777" w:rsidR="00B3544D" w:rsidRPr="00B3544D" w:rsidRDefault="00B3544D" w:rsidP="00B3544D">
            <w:pPr>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rPr>
              <w:t>Επισκέπτης: Μαρία Τοκαμάνη, Μεταδιδάκτορας, ΔΠΘ</w:t>
            </w:r>
          </w:p>
          <w:p w14:paraId="4D011C60" w14:textId="77777777" w:rsidR="00B3544D" w:rsidRPr="00B3544D" w:rsidRDefault="00B3544D" w:rsidP="006E6CC4">
            <w:pPr>
              <w:numPr>
                <w:ilvl w:val="0"/>
                <w:numId w:val="143"/>
              </w:numPr>
              <w:spacing w:before="240"/>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rPr>
              <w:t>Εφαρμογές βιοτεχνολογίας</w:t>
            </w:r>
          </w:p>
          <w:p w14:paraId="3EAA772D" w14:textId="77777777" w:rsidR="00B3544D" w:rsidRPr="00B3544D" w:rsidRDefault="00B3544D" w:rsidP="00B3544D">
            <w:pPr>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rPr>
              <w:t>Διδάσκουσα: Ευαγγελία Σιναπίδου, Αν. καθηγήτρια, ΔΠΘ</w:t>
            </w:r>
          </w:p>
          <w:p w14:paraId="2CAACD32" w14:textId="77777777" w:rsidR="00B3544D" w:rsidRPr="00B3544D" w:rsidRDefault="00B3544D" w:rsidP="006E6CC4">
            <w:pPr>
              <w:numPr>
                <w:ilvl w:val="0"/>
                <w:numId w:val="143"/>
              </w:numPr>
              <w:spacing w:before="240"/>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rPr>
              <w:t>Βελτίωση αντοχής φυτών σε καταπονήσεις μέσω γενετικής τροποποίησης</w:t>
            </w:r>
          </w:p>
          <w:p w14:paraId="2F8EB475" w14:textId="77777777" w:rsidR="00B3544D" w:rsidRPr="00B3544D" w:rsidRDefault="00B3544D" w:rsidP="00B3544D">
            <w:pPr>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rPr>
              <w:t>Διδάσκουσα: Ευαγγελία Σιναπίδου, Αν. καθηγήτρια, ΔΠΘ</w:t>
            </w:r>
          </w:p>
          <w:p w14:paraId="10ADB650" w14:textId="77777777" w:rsidR="00B3544D" w:rsidRPr="00B3544D" w:rsidRDefault="00B3544D" w:rsidP="006E6CC4">
            <w:pPr>
              <w:numPr>
                <w:ilvl w:val="0"/>
                <w:numId w:val="143"/>
              </w:numPr>
              <w:spacing w:before="240"/>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rPr>
              <w:t>Γενετική βελτίωση για προσαρμοστικότητα στις καταπονήσεις</w:t>
            </w:r>
          </w:p>
          <w:p w14:paraId="7337CB50" w14:textId="77777777" w:rsidR="00B3544D" w:rsidRPr="00B3544D" w:rsidRDefault="00B3544D" w:rsidP="00B3544D">
            <w:pPr>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rPr>
              <w:t>Επισκέπτης: Ιωάννης Τοκατλίδης, Καθηγητής, ΔΠΘ</w:t>
            </w:r>
          </w:p>
          <w:p w14:paraId="3E7FBB5E" w14:textId="77777777" w:rsidR="00B3544D" w:rsidRPr="00B3544D" w:rsidRDefault="00B3544D" w:rsidP="006E6CC4">
            <w:pPr>
              <w:numPr>
                <w:ilvl w:val="0"/>
                <w:numId w:val="143"/>
              </w:numPr>
              <w:spacing w:before="240"/>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rPr>
              <w:t>Βιοτεχνολογία και βιοηθική</w:t>
            </w:r>
          </w:p>
          <w:p w14:paraId="4543D000" w14:textId="77777777" w:rsidR="00B3544D" w:rsidRPr="00B3544D" w:rsidRDefault="00B3544D" w:rsidP="00B3544D">
            <w:pPr>
              <w:spacing w:after="200" w:line="276" w:lineRule="auto"/>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rPr>
              <w:t xml:space="preserve">Διδάσκουσα: Ευαγγελία Σιναπίδου, Αν. καθηγήτρια, ΔΠΘ </w:t>
            </w:r>
          </w:p>
        </w:tc>
      </w:tr>
    </w:tbl>
    <w:p w14:paraId="7C7FB062" w14:textId="77777777" w:rsidR="00B3544D" w:rsidRPr="00B3544D" w:rsidRDefault="00B3544D" w:rsidP="006E6CC4">
      <w:pPr>
        <w:numPr>
          <w:ilvl w:val="0"/>
          <w:numId w:val="164"/>
        </w:numPr>
        <w:spacing w:before="240"/>
        <w:contextualSpacing/>
        <w:rPr>
          <w:rFonts w:asciiTheme="minorHAnsi" w:hAnsiTheme="minorHAnsi" w:cstheme="minorHAnsi"/>
          <w:b/>
          <w:color w:val="000000"/>
        </w:rPr>
      </w:pPr>
      <w:r w:rsidRPr="00B3544D">
        <w:rPr>
          <w:rFonts w:asciiTheme="minorHAnsi" w:hAnsiTheme="minorHAnsi" w:cstheme="minorHAnsi"/>
          <w:b/>
          <w:color w:val="000000"/>
        </w:rPr>
        <w:lastRenderedPageBreak/>
        <w:t>ΔΙΔΑΚΤΙΚΕΣ και ΜΑΘΗΣΙΑΚΕΣ ΜΕΘΟΔΟΙ - ΑΞΙΟΛΟΓΗΣΗ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1204EBF1" w14:textId="77777777" w:rsidTr="000F1667">
        <w:trPr>
          <w:jc w:val="center"/>
        </w:trPr>
        <w:tc>
          <w:tcPr>
            <w:tcW w:w="3306" w:type="dxa"/>
            <w:shd w:val="clear" w:color="auto" w:fill="DDD9C3"/>
            <w:vAlign w:val="center"/>
          </w:tcPr>
          <w:p w14:paraId="499E95FD"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ΤΡΟΠΟΣ ΠΑΡΑΔΟΣΗΣ</w:t>
            </w:r>
          </w:p>
        </w:tc>
        <w:tc>
          <w:tcPr>
            <w:tcW w:w="5166" w:type="dxa"/>
            <w:vAlign w:val="center"/>
          </w:tcPr>
          <w:p w14:paraId="63ECE473" w14:textId="77777777" w:rsidR="00B3544D" w:rsidRPr="00B3544D" w:rsidRDefault="00B3544D" w:rsidP="00B3544D">
            <w:pPr>
              <w:rPr>
                <w:rFonts w:asciiTheme="minorHAnsi" w:eastAsia="Calibri" w:hAnsiTheme="minorHAnsi" w:cstheme="minorHAnsi"/>
                <w:iCs/>
                <w:sz w:val="22"/>
                <w:szCs w:val="22"/>
              </w:rPr>
            </w:pPr>
            <w:r w:rsidRPr="00B3544D">
              <w:rPr>
                <w:rFonts w:asciiTheme="minorHAnsi" w:hAnsiTheme="minorHAnsi" w:cstheme="minorHAnsi"/>
                <w:sz w:val="22"/>
                <w:szCs w:val="22"/>
              </w:rPr>
              <w:t>Θεωρητικές παρουσιάσεις και φροντιστηριακές ασκήσεις εξ αποστάσεως</w:t>
            </w:r>
          </w:p>
        </w:tc>
      </w:tr>
      <w:tr w:rsidR="00B3544D" w:rsidRPr="00B3544D" w14:paraId="1AB77D8A" w14:textId="77777777" w:rsidTr="000F1667">
        <w:trPr>
          <w:jc w:val="center"/>
        </w:trPr>
        <w:tc>
          <w:tcPr>
            <w:tcW w:w="3306" w:type="dxa"/>
            <w:shd w:val="clear" w:color="auto" w:fill="DDD9C3"/>
            <w:vAlign w:val="center"/>
          </w:tcPr>
          <w:p w14:paraId="61DC400F" w14:textId="77777777" w:rsidR="00B3544D" w:rsidRPr="00B3544D" w:rsidRDefault="00B3544D" w:rsidP="00B3544D">
            <w:pPr>
              <w:jc w:val="right"/>
              <w:rPr>
                <w:rFonts w:asciiTheme="minorHAnsi" w:hAnsiTheme="minorHAnsi" w:cstheme="minorHAnsi"/>
                <w:i/>
                <w:sz w:val="22"/>
                <w:szCs w:val="22"/>
              </w:rPr>
            </w:pPr>
            <w:r w:rsidRPr="00B3544D">
              <w:rPr>
                <w:rFonts w:asciiTheme="minorHAnsi" w:hAnsiTheme="minorHAnsi" w:cstheme="minorHAnsi"/>
                <w:b/>
                <w:sz w:val="22"/>
                <w:szCs w:val="22"/>
              </w:rPr>
              <w:t>ΧΡΗΣΗ ΤΕΧΝΟΛΟΓΙΩΝ ΠΛΗΡΟΦΟΡΙΑΣ ΚΑΙ ΕΠΙΚΟΙΝΩΝΙΩΝ</w:t>
            </w:r>
          </w:p>
        </w:tc>
        <w:tc>
          <w:tcPr>
            <w:tcW w:w="5166" w:type="dxa"/>
            <w:tcBorders>
              <w:bottom w:val="single" w:sz="4" w:space="0" w:color="auto"/>
            </w:tcBorders>
            <w:vAlign w:val="center"/>
          </w:tcPr>
          <w:p w14:paraId="5992728A"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Χρήση Τ.Π.Ε. στη Διδασκαλία και στην Επικοινωνία με τους φοιτητές</w:t>
            </w:r>
          </w:p>
          <w:p w14:paraId="6240F1F8" w14:textId="77777777" w:rsidR="00B3544D" w:rsidRPr="00B3544D" w:rsidRDefault="00B3544D" w:rsidP="006E6CC4">
            <w:pPr>
              <w:numPr>
                <w:ilvl w:val="0"/>
                <w:numId w:val="144"/>
              </w:numPr>
              <w:contextualSpacing/>
              <w:rPr>
                <w:rFonts w:asciiTheme="minorHAnsi" w:hAnsiTheme="minorHAnsi" w:cstheme="minorHAnsi"/>
                <w:sz w:val="22"/>
                <w:szCs w:val="22"/>
              </w:rPr>
            </w:pPr>
            <w:r w:rsidRPr="00B3544D">
              <w:rPr>
                <w:rFonts w:asciiTheme="minorHAnsi" w:hAnsiTheme="minorHAnsi" w:cstheme="minorHAnsi"/>
                <w:sz w:val="22"/>
                <w:szCs w:val="22"/>
              </w:rPr>
              <w:t>ψηφιακές διαφάνειες</w:t>
            </w:r>
          </w:p>
          <w:p w14:paraId="708FAF20" w14:textId="77777777" w:rsidR="00B3544D" w:rsidRPr="00B3544D" w:rsidRDefault="00B3544D" w:rsidP="006E6CC4">
            <w:pPr>
              <w:numPr>
                <w:ilvl w:val="0"/>
                <w:numId w:val="144"/>
              </w:numPr>
              <w:contextualSpacing/>
              <w:rPr>
                <w:rFonts w:asciiTheme="minorHAnsi" w:hAnsiTheme="minorHAnsi" w:cstheme="minorHAnsi"/>
                <w:sz w:val="22"/>
                <w:szCs w:val="22"/>
              </w:rPr>
            </w:pPr>
            <w:r w:rsidRPr="00B3544D">
              <w:rPr>
                <w:rFonts w:asciiTheme="minorHAnsi" w:hAnsiTheme="minorHAnsi" w:cstheme="minorHAnsi"/>
                <w:sz w:val="22"/>
                <w:szCs w:val="22"/>
              </w:rPr>
              <w:t>βίντεο</w:t>
            </w:r>
          </w:p>
          <w:p w14:paraId="533E5E60" w14:textId="77777777" w:rsidR="00B3544D" w:rsidRPr="00B3544D" w:rsidRDefault="00B3544D" w:rsidP="006E6CC4">
            <w:pPr>
              <w:numPr>
                <w:ilvl w:val="0"/>
                <w:numId w:val="144"/>
              </w:numPr>
              <w:contextualSpacing/>
              <w:rPr>
                <w:rFonts w:asciiTheme="minorHAnsi" w:hAnsiTheme="minorHAnsi" w:cstheme="minorHAnsi"/>
                <w:sz w:val="22"/>
                <w:szCs w:val="22"/>
              </w:rPr>
            </w:pPr>
            <w:r w:rsidRPr="00B3544D">
              <w:rPr>
                <w:rFonts w:asciiTheme="minorHAnsi" w:hAnsiTheme="minorHAnsi" w:cstheme="minorHAnsi"/>
                <w:sz w:val="22"/>
                <w:szCs w:val="22"/>
                <w:lang w:val="en-US"/>
              </w:rPr>
              <w:t>MsTeams</w:t>
            </w:r>
            <w:r w:rsidRPr="00B3544D">
              <w:rPr>
                <w:rFonts w:asciiTheme="minorHAnsi" w:hAnsiTheme="minorHAnsi" w:cstheme="minorHAnsi"/>
                <w:sz w:val="22"/>
                <w:szCs w:val="22"/>
              </w:rPr>
              <w:t>/ e-class, webmail</w:t>
            </w:r>
          </w:p>
        </w:tc>
      </w:tr>
      <w:tr w:rsidR="00B3544D" w:rsidRPr="00B3544D" w14:paraId="0951A122" w14:textId="77777777" w:rsidTr="000F1667">
        <w:trPr>
          <w:jc w:val="center"/>
        </w:trPr>
        <w:tc>
          <w:tcPr>
            <w:tcW w:w="3306" w:type="dxa"/>
            <w:shd w:val="clear" w:color="auto" w:fill="DDD9C3"/>
            <w:vAlign w:val="center"/>
          </w:tcPr>
          <w:p w14:paraId="0C57E9DB"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ΟΡΓΑΝΩΣΗ ΔΙΔΑΣΚΑΛΙΑΣ</w:t>
            </w:r>
          </w:p>
        </w:tc>
        <w:tc>
          <w:tcPr>
            <w:tcW w:w="5166" w:type="dxa"/>
            <w:tcBorders>
              <w:bottom w:val="single" w:sz="4" w:space="0" w:color="auto"/>
            </w:tcBorders>
            <w:vAlign w:val="center"/>
          </w:tcPr>
          <w:tbl>
            <w:tblPr>
              <w:tblStyle w:val="TableGrid9"/>
              <w:tblW w:w="0" w:type="auto"/>
              <w:tblLook w:val="04A0" w:firstRow="1" w:lastRow="0" w:firstColumn="1" w:lastColumn="0" w:noHBand="0" w:noVBand="1"/>
            </w:tblPr>
            <w:tblGrid>
              <w:gridCol w:w="2467"/>
              <w:gridCol w:w="2468"/>
            </w:tblGrid>
            <w:tr w:rsidR="00B3544D" w:rsidRPr="00B3544D" w14:paraId="5810B533" w14:textId="77777777" w:rsidTr="000F1667">
              <w:tc>
                <w:tcPr>
                  <w:tcW w:w="2467" w:type="dxa"/>
                  <w:shd w:val="clear" w:color="auto" w:fill="DDD9C3"/>
                  <w:vAlign w:val="center"/>
                </w:tcPr>
                <w:p w14:paraId="23B33E6B" w14:textId="77777777" w:rsidR="00B3544D" w:rsidRPr="00B3544D" w:rsidRDefault="00B3544D" w:rsidP="00B3544D">
                  <w:pPr>
                    <w:jc w:val="center"/>
                    <w:rPr>
                      <w:rFonts w:asciiTheme="minorHAnsi" w:hAnsiTheme="minorHAnsi" w:cstheme="minorHAnsi"/>
                      <w:b/>
                      <w:i/>
                      <w:sz w:val="20"/>
                      <w:szCs w:val="20"/>
                    </w:rPr>
                  </w:pPr>
                  <w:r w:rsidRPr="00B3544D">
                    <w:rPr>
                      <w:rFonts w:asciiTheme="minorHAnsi" w:hAnsiTheme="minorHAnsi" w:cstheme="minorHAnsi"/>
                      <w:b/>
                      <w:i/>
                      <w:sz w:val="20"/>
                      <w:szCs w:val="20"/>
                    </w:rPr>
                    <w:t>Δραστηριότητα</w:t>
                  </w:r>
                </w:p>
              </w:tc>
              <w:tc>
                <w:tcPr>
                  <w:tcW w:w="2468" w:type="dxa"/>
                  <w:shd w:val="clear" w:color="auto" w:fill="DDD9C3"/>
                  <w:vAlign w:val="center"/>
                </w:tcPr>
                <w:p w14:paraId="2E6E49C4" w14:textId="77777777" w:rsidR="00B3544D" w:rsidRPr="00B3544D" w:rsidRDefault="00B3544D" w:rsidP="00B3544D">
                  <w:pPr>
                    <w:jc w:val="center"/>
                    <w:rPr>
                      <w:rFonts w:asciiTheme="minorHAnsi" w:hAnsiTheme="minorHAnsi" w:cstheme="minorHAnsi"/>
                      <w:b/>
                      <w:i/>
                      <w:sz w:val="20"/>
                      <w:szCs w:val="20"/>
                    </w:rPr>
                  </w:pPr>
                  <w:r w:rsidRPr="00B3544D">
                    <w:rPr>
                      <w:rFonts w:asciiTheme="minorHAnsi" w:hAnsiTheme="minorHAnsi" w:cstheme="minorHAnsi"/>
                      <w:b/>
                      <w:i/>
                      <w:sz w:val="20"/>
                      <w:szCs w:val="20"/>
                    </w:rPr>
                    <w:t>Φόρτος Εργασίας Εξαμήνου</w:t>
                  </w:r>
                </w:p>
              </w:tc>
            </w:tr>
            <w:tr w:rsidR="00B3544D" w:rsidRPr="00B3544D" w14:paraId="44DD91E3" w14:textId="77777777" w:rsidTr="000F1667">
              <w:tc>
                <w:tcPr>
                  <w:tcW w:w="2467" w:type="dxa"/>
                </w:tcPr>
                <w:p w14:paraId="14044CEE" w14:textId="77777777" w:rsidR="00B3544D" w:rsidRPr="00B3544D" w:rsidRDefault="00B3544D" w:rsidP="00B3544D">
                  <w:pPr>
                    <w:rPr>
                      <w:rFonts w:asciiTheme="minorHAnsi" w:hAnsiTheme="minorHAnsi" w:cstheme="minorHAnsi"/>
                      <w:iCs/>
                      <w:sz w:val="20"/>
                      <w:szCs w:val="20"/>
                    </w:rPr>
                  </w:pPr>
                  <w:bookmarkStart w:id="69" w:name="_Hlk153128322"/>
                  <w:r w:rsidRPr="00B3544D">
                    <w:rPr>
                      <w:rFonts w:asciiTheme="minorHAnsi" w:hAnsiTheme="minorHAnsi" w:cstheme="minorHAnsi"/>
                      <w:iCs/>
                      <w:sz w:val="20"/>
                      <w:szCs w:val="20"/>
                    </w:rPr>
                    <w:t>Διαλέξεις</w:t>
                  </w:r>
                </w:p>
              </w:tc>
              <w:tc>
                <w:tcPr>
                  <w:tcW w:w="2468" w:type="dxa"/>
                  <w:vAlign w:val="center"/>
                </w:tcPr>
                <w:p w14:paraId="0408136B" w14:textId="77777777" w:rsidR="00B3544D" w:rsidRPr="00B3544D" w:rsidRDefault="00B3544D" w:rsidP="00B3544D">
                  <w:pPr>
                    <w:jc w:val="center"/>
                    <w:rPr>
                      <w:rFonts w:asciiTheme="minorHAnsi" w:hAnsiTheme="minorHAnsi" w:cstheme="minorHAnsi"/>
                      <w:sz w:val="20"/>
                      <w:szCs w:val="20"/>
                    </w:rPr>
                  </w:pPr>
                  <w:r w:rsidRPr="00B3544D">
                    <w:rPr>
                      <w:rFonts w:asciiTheme="minorHAnsi" w:hAnsiTheme="minorHAnsi" w:cstheme="minorHAnsi"/>
                      <w:sz w:val="20"/>
                      <w:szCs w:val="20"/>
                    </w:rPr>
                    <w:t>39</w:t>
                  </w:r>
                </w:p>
              </w:tc>
            </w:tr>
            <w:tr w:rsidR="00B3544D" w:rsidRPr="00B3544D" w14:paraId="2404F519" w14:textId="77777777" w:rsidTr="000F1667">
              <w:tc>
                <w:tcPr>
                  <w:tcW w:w="2467" w:type="dxa"/>
                  <w:shd w:val="clear" w:color="auto" w:fill="auto"/>
                </w:tcPr>
                <w:p w14:paraId="03329D24" w14:textId="77777777" w:rsidR="00B3544D" w:rsidRPr="00B3544D" w:rsidRDefault="00B3544D" w:rsidP="00B3544D">
                  <w:pPr>
                    <w:rPr>
                      <w:rFonts w:asciiTheme="minorHAnsi" w:hAnsiTheme="minorHAnsi" w:cstheme="minorHAnsi"/>
                      <w:iCs/>
                      <w:sz w:val="20"/>
                      <w:szCs w:val="20"/>
                    </w:rPr>
                  </w:pPr>
                  <w:r w:rsidRPr="00B3544D">
                    <w:rPr>
                      <w:rFonts w:asciiTheme="minorHAnsi" w:hAnsiTheme="minorHAnsi" w:cstheme="minorHAnsi"/>
                      <w:iCs/>
                      <w:sz w:val="20"/>
                      <w:szCs w:val="20"/>
                    </w:rPr>
                    <w:t>Φροντιστηριακές Ασκήσεις</w:t>
                  </w:r>
                </w:p>
              </w:tc>
              <w:tc>
                <w:tcPr>
                  <w:tcW w:w="2468" w:type="dxa"/>
                  <w:vAlign w:val="center"/>
                </w:tcPr>
                <w:p w14:paraId="47C3223A" w14:textId="77777777" w:rsidR="00B3544D" w:rsidRPr="00B3544D" w:rsidRDefault="00B3544D" w:rsidP="00B3544D">
                  <w:pPr>
                    <w:jc w:val="center"/>
                    <w:rPr>
                      <w:rFonts w:asciiTheme="minorHAnsi" w:hAnsiTheme="minorHAnsi" w:cstheme="minorHAnsi"/>
                      <w:sz w:val="20"/>
                      <w:szCs w:val="20"/>
                    </w:rPr>
                  </w:pPr>
                  <w:r w:rsidRPr="00B3544D">
                    <w:rPr>
                      <w:rFonts w:asciiTheme="minorHAnsi" w:hAnsiTheme="minorHAnsi" w:cstheme="minorHAnsi"/>
                      <w:sz w:val="20"/>
                      <w:szCs w:val="20"/>
                    </w:rPr>
                    <w:t>26</w:t>
                  </w:r>
                </w:p>
              </w:tc>
            </w:tr>
            <w:tr w:rsidR="00B3544D" w:rsidRPr="00B3544D" w14:paraId="7BFB6461" w14:textId="77777777" w:rsidTr="000F1667">
              <w:tc>
                <w:tcPr>
                  <w:tcW w:w="2467" w:type="dxa"/>
                  <w:shd w:val="clear" w:color="auto" w:fill="auto"/>
                </w:tcPr>
                <w:p w14:paraId="6D3B8B62" w14:textId="77777777" w:rsidR="00B3544D" w:rsidRPr="00B3544D" w:rsidRDefault="00B3544D" w:rsidP="00B3544D">
                  <w:pPr>
                    <w:rPr>
                      <w:rFonts w:asciiTheme="minorHAnsi" w:hAnsiTheme="minorHAnsi" w:cstheme="minorHAnsi"/>
                      <w:iCs/>
                      <w:sz w:val="20"/>
                      <w:szCs w:val="20"/>
                    </w:rPr>
                  </w:pPr>
                  <w:r w:rsidRPr="00B3544D">
                    <w:rPr>
                      <w:rFonts w:asciiTheme="minorHAnsi" w:hAnsiTheme="minorHAnsi" w:cstheme="minorHAnsi"/>
                      <w:iCs/>
                      <w:sz w:val="20"/>
                      <w:szCs w:val="20"/>
                    </w:rPr>
                    <w:t>Μελέτη και ανάλυση βιβλιογραφίας</w:t>
                  </w:r>
                </w:p>
              </w:tc>
              <w:tc>
                <w:tcPr>
                  <w:tcW w:w="2468" w:type="dxa"/>
                  <w:vAlign w:val="center"/>
                </w:tcPr>
                <w:p w14:paraId="205F1D7F" w14:textId="77777777" w:rsidR="00B3544D" w:rsidRPr="00B3544D" w:rsidRDefault="00B3544D" w:rsidP="00B3544D">
                  <w:pPr>
                    <w:jc w:val="center"/>
                    <w:rPr>
                      <w:rFonts w:asciiTheme="minorHAnsi" w:hAnsiTheme="minorHAnsi" w:cstheme="minorHAnsi"/>
                      <w:sz w:val="20"/>
                      <w:szCs w:val="20"/>
                    </w:rPr>
                  </w:pPr>
                  <w:r w:rsidRPr="00B3544D">
                    <w:rPr>
                      <w:rFonts w:asciiTheme="minorHAnsi" w:hAnsiTheme="minorHAnsi" w:cstheme="minorHAnsi"/>
                      <w:sz w:val="20"/>
                      <w:szCs w:val="20"/>
                    </w:rPr>
                    <w:t>122.5</w:t>
                  </w:r>
                </w:p>
              </w:tc>
            </w:tr>
            <w:tr w:rsidR="00B3544D" w:rsidRPr="00B3544D" w14:paraId="6F81D074" w14:textId="77777777" w:rsidTr="000F1667">
              <w:tc>
                <w:tcPr>
                  <w:tcW w:w="2467" w:type="dxa"/>
                  <w:shd w:val="clear" w:color="auto" w:fill="auto"/>
                </w:tcPr>
                <w:p w14:paraId="7646D5DF" w14:textId="77777777" w:rsidR="00B3544D" w:rsidRPr="00B3544D" w:rsidRDefault="00B3544D" w:rsidP="00B3544D">
                  <w:pPr>
                    <w:rPr>
                      <w:rFonts w:asciiTheme="minorHAnsi" w:hAnsiTheme="minorHAnsi" w:cstheme="minorHAnsi"/>
                      <w:b/>
                      <w:bCs/>
                      <w:iCs/>
                      <w:sz w:val="20"/>
                      <w:szCs w:val="20"/>
                    </w:rPr>
                  </w:pPr>
                  <w:r w:rsidRPr="00B3544D">
                    <w:rPr>
                      <w:rFonts w:asciiTheme="minorHAnsi" w:hAnsiTheme="minorHAnsi" w:cstheme="minorHAnsi"/>
                      <w:b/>
                      <w:bCs/>
                      <w:iCs/>
                      <w:sz w:val="20"/>
                      <w:szCs w:val="20"/>
                    </w:rPr>
                    <w:t>Σύνολο Μαθήματος</w:t>
                  </w:r>
                </w:p>
              </w:tc>
              <w:tc>
                <w:tcPr>
                  <w:tcW w:w="2468" w:type="dxa"/>
                  <w:vAlign w:val="center"/>
                </w:tcPr>
                <w:p w14:paraId="1687B6F0" w14:textId="77777777" w:rsidR="00B3544D" w:rsidRPr="00B3544D" w:rsidRDefault="00B3544D" w:rsidP="00B3544D">
                  <w:pPr>
                    <w:jc w:val="center"/>
                    <w:rPr>
                      <w:rFonts w:asciiTheme="minorHAnsi" w:hAnsiTheme="minorHAnsi" w:cstheme="minorHAnsi"/>
                      <w:sz w:val="20"/>
                      <w:szCs w:val="20"/>
                    </w:rPr>
                  </w:pPr>
                  <w:r w:rsidRPr="00B3544D">
                    <w:rPr>
                      <w:rFonts w:asciiTheme="minorHAnsi" w:hAnsiTheme="minorHAnsi" w:cstheme="minorHAnsi"/>
                      <w:b/>
                      <w:sz w:val="20"/>
                      <w:szCs w:val="20"/>
                    </w:rPr>
                    <w:t>187.5</w:t>
                  </w:r>
                </w:p>
              </w:tc>
            </w:tr>
            <w:bookmarkEnd w:id="69"/>
          </w:tbl>
          <w:p w14:paraId="6226E5FA" w14:textId="77777777" w:rsidR="00B3544D" w:rsidRPr="00B3544D" w:rsidRDefault="00B3544D" w:rsidP="00B3544D">
            <w:pPr>
              <w:rPr>
                <w:rFonts w:asciiTheme="minorHAnsi" w:hAnsiTheme="minorHAnsi" w:cstheme="minorHAnsi"/>
                <w:sz w:val="22"/>
                <w:szCs w:val="22"/>
                <w:lang w:val="en-US"/>
              </w:rPr>
            </w:pPr>
          </w:p>
        </w:tc>
      </w:tr>
      <w:tr w:rsidR="00B3544D" w:rsidRPr="00B3544D" w14:paraId="44FA429F" w14:textId="77777777" w:rsidTr="000F1667">
        <w:trPr>
          <w:jc w:val="center"/>
        </w:trPr>
        <w:tc>
          <w:tcPr>
            <w:tcW w:w="3306" w:type="dxa"/>
            <w:shd w:val="clear" w:color="auto" w:fill="DDD9C3"/>
            <w:vAlign w:val="center"/>
          </w:tcPr>
          <w:p w14:paraId="1B9F4BC1"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ΑΞΙΟΛΟΓΗΣΗ ΦΟΙΤΗΤΩΝ </w:t>
            </w:r>
          </w:p>
        </w:tc>
        <w:tc>
          <w:tcPr>
            <w:tcW w:w="5166" w:type="dxa"/>
            <w:tcBorders>
              <w:bottom w:val="single" w:sz="4" w:space="0" w:color="auto"/>
            </w:tcBorders>
            <w:vAlign w:val="center"/>
          </w:tcPr>
          <w:p w14:paraId="4929D9A5" w14:textId="77777777" w:rsidR="00B3544D" w:rsidRPr="00B3544D" w:rsidRDefault="00B3544D" w:rsidP="006E6CC4">
            <w:pPr>
              <w:numPr>
                <w:ilvl w:val="0"/>
                <w:numId w:val="145"/>
              </w:numPr>
              <w:spacing w:before="60"/>
              <w:contextualSpacing/>
              <w:rPr>
                <w:rFonts w:asciiTheme="minorHAnsi" w:hAnsiTheme="minorHAnsi" w:cstheme="minorHAnsi"/>
                <w:sz w:val="22"/>
                <w:szCs w:val="22"/>
              </w:rPr>
            </w:pPr>
            <w:r w:rsidRPr="00B3544D">
              <w:rPr>
                <w:rFonts w:asciiTheme="minorHAnsi" w:hAnsiTheme="minorHAnsi" w:cstheme="minorHAnsi"/>
                <w:sz w:val="22"/>
                <w:szCs w:val="22"/>
              </w:rPr>
              <w:t>Εξέταση μαθήματος (στο τέλος του εξαμήνου): 60 μονάδες</w:t>
            </w:r>
          </w:p>
          <w:p w14:paraId="658F6110" w14:textId="77777777" w:rsidR="00B3544D" w:rsidRPr="00B3544D" w:rsidRDefault="00B3544D" w:rsidP="006E6CC4">
            <w:pPr>
              <w:numPr>
                <w:ilvl w:val="0"/>
                <w:numId w:val="145"/>
              </w:numPr>
              <w:spacing w:before="60"/>
              <w:contextualSpacing/>
              <w:rPr>
                <w:rFonts w:asciiTheme="minorHAnsi" w:hAnsiTheme="minorHAnsi" w:cstheme="minorHAnsi"/>
                <w:sz w:val="22"/>
                <w:szCs w:val="22"/>
              </w:rPr>
            </w:pPr>
            <w:r w:rsidRPr="00B3544D">
              <w:rPr>
                <w:rFonts w:asciiTheme="minorHAnsi" w:hAnsiTheme="minorHAnsi" w:cstheme="minorHAnsi"/>
                <w:sz w:val="22"/>
                <w:szCs w:val="22"/>
              </w:rPr>
              <w:t>Βιβλιογραφική εργασία: 20 μονάδες</w:t>
            </w:r>
          </w:p>
          <w:p w14:paraId="488B7FA6" w14:textId="77777777" w:rsidR="00B3544D" w:rsidRPr="00B3544D" w:rsidRDefault="00B3544D" w:rsidP="006E6CC4">
            <w:pPr>
              <w:numPr>
                <w:ilvl w:val="0"/>
                <w:numId w:val="145"/>
              </w:numPr>
              <w:spacing w:before="60"/>
              <w:contextualSpacing/>
              <w:rPr>
                <w:rFonts w:asciiTheme="minorHAnsi" w:hAnsiTheme="minorHAnsi" w:cstheme="minorHAnsi"/>
                <w:sz w:val="22"/>
                <w:szCs w:val="22"/>
              </w:rPr>
            </w:pPr>
            <w:r w:rsidRPr="00B3544D">
              <w:rPr>
                <w:rFonts w:asciiTheme="minorHAnsi" w:hAnsiTheme="minorHAnsi" w:cstheme="minorHAnsi"/>
                <w:sz w:val="22"/>
                <w:szCs w:val="22"/>
              </w:rPr>
              <w:t>Εργαστηριακή-φροντιστηριακή άσκηση: 20 μονάδες</w:t>
            </w:r>
          </w:p>
          <w:p w14:paraId="2AACDF2B" w14:textId="77777777" w:rsidR="00B3544D" w:rsidRPr="00B3544D" w:rsidRDefault="00B3544D" w:rsidP="006E6CC4">
            <w:pPr>
              <w:numPr>
                <w:ilvl w:val="0"/>
                <w:numId w:val="145"/>
              </w:numPr>
              <w:spacing w:before="60"/>
              <w:contextualSpacing/>
              <w:rPr>
                <w:rFonts w:asciiTheme="minorHAnsi" w:hAnsiTheme="minorHAnsi" w:cstheme="minorHAnsi"/>
                <w:sz w:val="22"/>
                <w:szCs w:val="22"/>
              </w:rPr>
            </w:pPr>
            <w:r w:rsidRPr="00B3544D">
              <w:rPr>
                <w:rFonts w:asciiTheme="minorHAnsi" w:hAnsiTheme="minorHAnsi" w:cstheme="minorHAnsi"/>
                <w:sz w:val="22"/>
                <w:szCs w:val="22"/>
              </w:rPr>
              <w:t>Η</w:t>
            </w:r>
            <w:r w:rsidRPr="00B3544D">
              <w:rPr>
                <w:rFonts w:asciiTheme="minorHAnsi" w:hAnsiTheme="minorHAnsi" w:cstheme="minorHAnsi"/>
                <w:sz w:val="22"/>
                <w:szCs w:val="22"/>
                <w:lang w:val="en-US"/>
              </w:rPr>
              <w:t> </w:t>
            </w:r>
            <w:r w:rsidRPr="00B3544D">
              <w:rPr>
                <w:rFonts w:asciiTheme="minorHAnsi" w:hAnsiTheme="minorHAnsi" w:cstheme="minorHAnsi"/>
                <w:sz w:val="22"/>
                <w:szCs w:val="22"/>
              </w:rPr>
              <w:t>μέγιστη δυνατή βαθμολογία</w:t>
            </w:r>
            <w:r w:rsidRPr="00B3544D">
              <w:rPr>
                <w:rFonts w:asciiTheme="minorHAnsi" w:hAnsiTheme="minorHAnsi" w:cstheme="minorHAnsi"/>
                <w:sz w:val="22"/>
                <w:szCs w:val="22"/>
                <w:lang w:val="en-US"/>
              </w:rPr>
              <w:t> </w:t>
            </w:r>
            <w:r w:rsidRPr="00B3544D">
              <w:rPr>
                <w:rFonts w:asciiTheme="minorHAnsi" w:hAnsiTheme="minorHAnsi" w:cstheme="minorHAnsi"/>
                <w:sz w:val="22"/>
                <w:szCs w:val="22"/>
              </w:rPr>
              <w:t>είναι</w:t>
            </w:r>
            <w:r w:rsidRPr="00B3544D">
              <w:rPr>
                <w:rFonts w:asciiTheme="minorHAnsi" w:hAnsiTheme="minorHAnsi" w:cstheme="minorHAnsi"/>
                <w:sz w:val="22"/>
                <w:szCs w:val="22"/>
                <w:lang w:val="en-US"/>
              </w:rPr>
              <w:t> </w:t>
            </w:r>
            <w:r w:rsidRPr="00B3544D">
              <w:rPr>
                <w:rFonts w:asciiTheme="minorHAnsi" w:hAnsiTheme="minorHAnsi" w:cstheme="minorHAnsi"/>
                <w:sz w:val="22"/>
                <w:szCs w:val="22"/>
              </w:rPr>
              <w:t>100 μονάδες</w:t>
            </w:r>
          </w:p>
        </w:tc>
      </w:tr>
    </w:tbl>
    <w:p w14:paraId="4FDAAAF9" w14:textId="77777777" w:rsidR="00B3544D" w:rsidRPr="00B3544D" w:rsidRDefault="00B3544D" w:rsidP="006E6CC4">
      <w:pPr>
        <w:numPr>
          <w:ilvl w:val="0"/>
          <w:numId w:val="164"/>
        </w:numPr>
        <w:spacing w:before="240"/>
        <w:contextualSpacing/>
        <w:rPr>
          <w:rFonts w:asciiTheme="minorHAnsi" w:hAnsiTheme="minorHAnsi" w:cstheme="minorHAnsi"/>
          <w:b/>
          <w:color w:val="000000"/>
        </w:rPr>
      </w:pPr>
      <w:r w:rsidRPr="00B3544D">
        <w:rPr>
          <w:rFonts w:asciiTheme="minorHAnsi" w:hAnsiTheme="minorHAnsi" w:cstheme="minorHAnsi"/>
          <w:b/>
          <w:color w:val="000000"/>
        </w:rPr>
        <w:t>ΣΥΝΙΣΤΩΜΕΝΗ ΒΙΒΛΙΟΓΡΑΦΙΑ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1C83F95E" w14:textId="77777777" w:rsidTr="000F1667">
        <w:trPr>
          <w:jc w:val="center"/>
        </w:trPr>
        <w:tc>
          <w:tcPr>
            <w:tcW w:w="8472" w:type="dxa"/>
          </w:tcPr>
          <w:p w14:paraId="12DDEACD" w14:textId="77777777" w:rsidR="00B3544D" w:rsidRPr="00B3544D" w:rsidRDefault="00B3544D" w:rsidP="006E6CC4">
            <w:pPr>
              <w:numPr>
                <w:ilvl w:val="0"/>
                <w:numId w:val="146"/>
              </w:numPr>
              <w:contextualSpacing/>
              <w:rPr>
                <w:rFonts w:asciiTheme="minorHAnsi" w:eastAsia="Calibri" w:hAnsiTheme="minorHAnsi" w:cstheme="minorHAnsi"/>
                <w:sz w:val="22"/>
                <w:szCs w:val="22"/>
                <w:lang w:val="en-US"/>
              </w:rPr>
            </w:pPr>
            <w:r w:rsidRPr="00B3544D">
              <w:rPr>
                <w:rFonts w:asciiTheme="minorHAnsi" w:eastAsia="Calibri" w:hAnsiTheme="minorHAnsi" w:cstheme="minorHAnsi"/>
                <w:sz w:val="22"/>
                <w:szCs w:val="22"/>
              </w:rPr>
              <w:t>Lewin</w:t>
            </w:r>
            <w:r w:rsidRPr="00B3544D">
              <w:rPr>
                <w:rFonts w:asciiTheme="minorHAnsi" w:eastAsia="Calibri" w:hAnsiTheme="minorHAnsi" w:cstheme="minorHAnsi"/>
                <w:sz w:val="22"/>
                <w:szCs w:val="22"/>
                <w:lang w:val="en-US"/>
              </w:rPr>
              <w:t> B., «Genes VIII»</w:t>
            </w:r>
          </w:p>
          <w:p w14:paraId="668573DE" w14:textId="77777777" w:rsidR="00B3544D" w:rsidRPr="00B3544D" w:rsidRDefault="00B3544D" w:rsidP="006E6CC4">
            <w:pPr>
              <w:numPr>
                <w:ilvl w:val="0"/>
                <w:numId w:val="146"/>
              </w:numPr>
              <w:contextualSpacing/>
              <w:rPr>
                <w:rFonts w:asciiTheme="minorHAnsi" w:eastAsia="Calibri" w:hAnsiTheme="minorHAnsi" w:cstheme="minorHAnsi"/>
                <w:sz w:val="22"/>
                <w:szCs w:val="22"/>
                <w:lang w:val="en-US"/>
              </w:rPr>
            </w:pPr>
            <w:r w:rsidRPr="00B3544D">
              <w:rPr>
                <w:rFonts w:asciiTheme="minorHAnsi" w:eastAsia="Calibri" w:hAnsiTheme="minorHAnsi" w:cstheme="minorHAnsi"/>
                <w:sz w:val="22"/>
                <w:szCs w:val="22"/>
                <w:lang w:val="en-US"/>
              </w:rPr>
              <w:t>Watson James, Baker Tania, Bell Stephen, Gunn Alexander, Levine Michael, Richard Losick, «Μοριακή Βιολογία του Γονιδίου»</w:t>
            </w:r>
          </w:p>
          <w:p w14:paraId="28BAEABC" w14:textId="77777777" w:rsidR="00B3544D" w:rsidRPr="00B3544D" w:rsidRDefault="00B3544D" w:rsidP="006E6CC4">
            <w:pPr>
              <w:numPr>
                <w:ilvl w:val="0"/>
                <w:numId w:val="146"/>
              </w:numPr>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rPr>
              <w:t>Watson</w:t>
            </w:r>
            <w:r w:rsidRPr="00B3544D">
              <w:rPr>
                <w:rFonts w:asciiTheme="minorHAnsi" w:eastAsia="Calibri" w:hAnsiTheme="minorHAnsi" w:cstheme="minorHAnsi"/>
                <w:sz w:val="22"/>
                <w:szCs w:val="22"/>
                <w:lang w:val="en-US"/>
              </w:rPr>
              <w:t> James</w:t>
            </w:r>
            <w:r w:rsidRPr="00B3544D">
              <w:rPr>
                <w:rFonts w:asciiTheme="minorHAnsi" w:eastAsia="Calibri" w:hAnsiTheme="minorHAnsi" w:cstheme="minorHAnsi"/>
                <w:sz w:val="22"/>
                <w:szCs w:val="22"/>
              </w:rPr>
              <w:t>, κ.α., «Ανασυνδυασμένο</w:t>
            </w:r>
            <w:r w:rsidRPr="00B3544D">
              <w:rPr>
                <w:rFonts w:asciiTheme="minorHAnsi" w:eastAsia="Calibri" w:hAnsiTheme="minorHAnsi" w:cstheme="minorHAnsi"/>
                <w:sz w:val="22"/>
                <w:szCs w:val="22"/>
                <w:lang w:val="en-US"/>
              </w:rPr>
              <w:t> DNA</w:t>
            </w:r>
            <w:r w:rsidRPr="00B3544D">
              <w:rPr>
                <w:rFonts w:asciiTheme="minorHAnsi" w:eastAsia="Calibri" w:hAnsiTheme="minorHAnsi" w:cstheme="minorHAnsi"/>
                <w:sz w:val="22"/>
                <w:szCs w:val="22"/>
              </w:rPr>
              <w:t>»</w:t>
            </w:r>
          </w:p>
          <w:p w14:paraId="25CBF508" w14:textId="77777777" w:rsidR="00B3544D" w:rsidRPr="00B3544D" w:rsidRDefault="00B3544D" w:rsidP="00B3544D">
            <w:pPr>
              <w:jc w:val="both"/>
              <w:rPr>
                <w:rFonts w:asciiTheme="minorHAnsi" w:eastAsia="Calibri" w:hAnsiTheme="minorHAnsi" w:cstheme="minorHAnsi"/>
                <w:color w:val="244061"/>
                <w:sz w:val="22"/>
                <w:szCs w:val="22"/>
              </w:rPr>
            </w:pPr>
            <w:r w:rsidRPr="00B3544D">
              <w:rPr>
                <w:rFonts w:asciiTheme="minorHAnsi" w:eastAsia="Calibri" w:hAnsiTheme="minorHAnsi" w:cstheme="minorHAnsi"/>
                <w:sz w:val="22"/>
                <w:szCs w:val="22"/>
              </w:rPr>
              <w:t>Επιπλέον βιβλιογραφικές πηγές θα είναι διαθέσιμες στους φοιτητές που συμμετέχουν στο συγκεκριμένο μάθημα</w:t>
            </w:r>
          </w:p>
        </w:tc>
      </w:tr>
    </w:tbl>
    <w:p w14:paraId="0E024D3D" w14:textId="77777777" w:rsidR="00B3544D" w:rsidRPr="00B3544D" w:rsidRDefault="00B3544D" w:rsidP="00B3544D">
      <w:pPr>
        <w:rPr>
          <w:rFonts w:ascii="Calibri" w:eastAsia="Calibri" w:hAnsi="Calibri"/>
        </w:rPr>
      </w:pPr>
    </w:p>
    <w:p w14:paraId="0959D895" w14:textId="77777777" w:rsidR="00B3544D" w:rsidRPr="00B3544D" w:rsidRDefault="00B3544D" w:rsidP="00B3544D">
      <w:pPr>
        <w:rPr>
          <w:rFonts w:ascii="Calibri" w:eastAsia="Calibri" w:hAnsi="Calibri"/>
        </w:rPr>
      </w:pPr>
    </w:p>
    <w:p w14:paraId="56D6812D" w14:textId="77777777" w:rsidR="00B3544D" w:rsidRPr="00B3544D" w:rsidRDefault="00B3544D" w:rsidP="00B3544D">
      <w:pPr>
        <w:shd w:val="clear" w:color="auto" w:fill="D9E2F3" w:themeFill="accent1" w:themeFillTint="33"/>
        <w:spacing w:line="256" w:lineRule="auto"/>
        <w:jc w:val="center"/>
        <w:rPr>
          <w:rFonts w:asciiTheme="minorHAnsi" w:eastAsia="Calibri" w:hAnsiTheme="minorHAnsi" w:cstheme="minorHAnsi"/>
          <w:b/>
        </w:rPr>
      </w:pPr>
      <w:r w:rsidRPr="00B3544D">
        <w:rPr>
          <w:rFonts w:asciiTheme="minorHAnsi" w:eastAsia="Calibri" w:hAnsiTheme="minorHAnsi" w:cstheme="minorHAnsi"/>
          <w:b/>
        </w:rPr>
        <w:t>ΠΑΡΑΡΤΗΜΑ ΠΕΡΙΓΡΑΜΜΑΤΟΣ ΜΑΘΗΜΑΤΟΣ</w:t>
      </w:r>
      <w:r w:rsidRPr="00B3544D">
        <w:rPr>
          <w:rFonts w:asciiTheme="minorHAnsi" w:eastAsia="Calibri" w:hAnsiTheme="minorHAnsi" w:cstheme="minorHAnsi"/>
          <w:b/>
        </w:rPr>
        <w:br/>
        <w:t>Εναλλακτικοί τρόποι εξέτασης μαθήματος σε καταστάσεις έκτακτης ανάγκης</w:t>
      </w:r>
    </w:p>
    <w:tbl>
      <w:tblPr>
        <w:tblStyle w:val="181"/>
        <w:tblW w:w="9091" w:type="dxa"/>
        <w:jc w:val="center"/>
        <w:tblLook w:val="04A0" w:firstRow="1" w:lastRow="0" w:firstColumn="1" w:lastColumn="0" w:noHBand="0" w:noVBand="1"/>
      </w:tblPr>
      <w:tblGrid>
        <w:gridCol w:w="2386"/>
        <w:gridCol w:w="6705"/>
      </w:tblGrid>
      <w:tr w:rsidR="00B3544D" w:rsidRPr="00B3544D" w14:paraId="52126609" w14:textId="77777777" w:rsidTr="000F1667">
        <w:trPr>
          <w:jc w:val="center"/>
        </w:trPr>
        <w:tc>
          <w:tcPr>
            <w:tcW w:w="2386" w:type="dxa"/>
            <w:shd w:val="clear" w:color="auto" w:fill="auto"/>
            <w:vAlign w:val="center"/>
          </w:tcPr>
          <w:p w14:paraId="7E268C43" w14:textId="77777777" w:rsidR="00B3544D" w:rsidRPr="00B3544D" w:rsidRDefault="00B3544D" w:rsidP="00B3544D">
            <w:pPr>
              <w:spacing w:before="120" w:after="120"/>
              <w:ind w:left="-112"/>
              <w:jc w:val="right"/>
              <w:rPr>
                <w:rFonts w:ascii="Calibri" w:eastAsia="Calibri" w:hAnsi="Calibri"/>
                <w:b/>
              </w:rPr>
            </w:pPr>
            <w:r w:rsidRPr="00B3544D">
              <w:rPr>
                <w:rFonts w:ascii="Calibri" w:eastAsia="Calibri" w:hAnsi="Calibri"/>
                <w:b/>
              </w:rPr>
              <w:t>Διδάσκουσα:</w:t>
            </w:r>
          </w:p>
        </w:tc>
        <w:tc>
          <w:tcPr>
            <w:tcW w:w="6705" w:type="dxa"/>
            <w:shd w:val="clear" w:color="auto" w:fill="auto"/>
            <w:vAlign w:val="center"/>
          </w:tcPr>
          <w:p w14:paraId="27DFDC47" w14:textId="77777777" w:rsidR="00B3544D" w:rsidRPr="00B3544D" w:rsidRDefault="00B3544D" w:rsidP="00B3544D">
            <w:pPr>
              <w:spacing w:before="120" w:after="120"/>
              <w:rPr>
                <w:rFonts w:ascii="Calibri" w:eastAsia="Calibri" w:hAnsi="Calibri"/>
              </w:rPr>
            </w:pPr>
            <w:r w:rsidRPr="00B3544D">
              <w:rPr>
                <w:rFonts w:ascii="Calibri" w:hAnsi="Calibri" w:cs="Arial"/>
              </w:rPr>
              <w:t>Ευαγγελία Σιναπίδου</w:t>
            </w:r>
          </w:p>
        </w:tc>
      </w:tr>
      <w:tr w:rsidR="00B3544D" w:rsidRPr="00B3544D" w14:paraId="5D46D208" w14:textId="77777777" w:rsidTr="000F1667">
        <w:trPr>
          <w:jc w:val="center"/>
        </w:trPr>
        <w:tc>
          <w:tcPr>
            <w:tcW w:w="2386" w:type="dxa"/>
            <w:shd w:val="clear" w:color="auto" w:fill="auto"/>
            <w:vAlign w:val="center"/>
          </w:tcPr>
          <w:p w14:paraId="26E143BC" w14:textId="77777777" w:rsidR="00B3544D" w:rsidRPr="00B3544D" w:rsidRDefault="00B3544D" w:rsidP="00B3544D">
            <w:pPr>
              <w:spacing w:before="120" w:after="120"/>
              <w:ind w:left="-112"/>
              <w:jc w:val="right"/>
              <w:rPr>
                <w:rFonts w:ascii="Calibri" w:eastAsia="Calibri" w:hAnsi="Calibri"/>
                <w:b/>
              </w:rPr>
            </w:pPr>
            <w:r w:rsidRPr="00B3544D">
              <w:rPr>
                <w:rFonts w:ascii="Calibri" w:eastAsia="Calibri" w:hAnsi="Calibri"/>
                <w:b/>
              </w:rPr>
              <w:lastRenderedPageBreak/>
              <w:t>Τρόπος επικοινωνίας με διδάσκοντα</w:t>
            </w:r>
          </w:p>
        </w:tc>
        <w:tc>
          <w:tcPr>
            <w:tcW w:w="6705" w:type="dxa"/>
            <w:shd w:val="clear" w:color="auto" w:fill="auto"/>
            <w:vAlign w:val="center"/>
          </w:tcPr>
          <w:p w14:paraId="2AF03C52" w14:textId="77777777" w:rsidR="00B3544D" w:rsidRPr="00B3544D" w:rsidRDefault="00B3544D" w:rsidP="00B3544D">
            <w:pPr>
              <w:spacing w:before="120" w:after="120"/>
              <w:rPr>
                <w:rFonts w:ascii="Calibri" w:eastAsia="Calibri" w:hAnsi="Calibri"/>
              </w:rPr>
            </w:pPr>
            <w:r w:rsidRPr="00B3544D">
              <w:rPr>
                <w:rFonts w:ascii="Calibri" w:hAnsi="Calibri" w:cs="Arial"/>
                <w:lang w:val="en-US"/>
              </w:rPr>
              <w:t>MsTeams</w:t>
            </w:r>
            <w:r w:rsidRPr="00B3544D">
              <w:rPr>
                <w:rFonts w:ascii="Calibri" w:hAnsi="Calibri" w:cs="Arial"/>
              </w:rPr>
              <w:t>/ webmail</w:t>
            </w:r>
          </w:p>
        </w:tc>
      </w:tr>
      <w:tr w:rsidR="00B3544D" w:rsidRPr="00B3544D" w14:paraId="0AB8F1A8" w14:textId="77777777" w:rsidTr="000F1667">
        <w:trPr>
          <w:jc w:val="center"/>
        </w:trPr>
        <w:tc>
          <w:tcPr>
            <w:tcW w:w="2386" w:type="dxa"/>
            <w:vAlign w:val="center"/>
          </w:tcPr>
          <w:p w14:paraId="00F4583F" w14:textId="77777777" w:rsidR="00B3544D" w:rsidRPr="00B3544D" w:rsidRDefault="00B3544D" w:rsidP="00B3544D">
            <w:pPr>
              <w:spacing w:before="120" w:after="120"/>
              <w:ind w:left="-106" w:right="11"/>
              <w:jc w:val="right"/>
              <w:rPr>
                <w:rFonts w:ascii="Calibri" w:eastAsia="Calibri" w:hAnsi="Calibri"/>
                <w:b/>
              </w:rPr>
            </w:pPr>
            <w:r w:rsidRPr="00B3544D">
              <w:rPr>
                <w:rFonts w:ascii="Calibri" w:eastAsia="Calibri" w:hAnsi="Calibri"/>
                <w:b/>
              </w:rPr>
              <w:t xml:space="preserve">Επόπτες/Επιτηρητές: </w:t>
            </w:r>
          </w:p>
        </w:tc>
        <w:tc>
          <w:tcPr>
            <w:tcW w:w="6705" w:type="dxa"/>
            <w:vAlign w:val="center"/>
          </w:tcPr>
          <w:p w14:paraId="38EA2C79" w14:textId="77777777" w:rsidR="00B3544D" w:rsidRPr="00B3544D" w:rsidRDefault="00B3544D" w:rsidP="00B3544D">
            <w:pPr>
              <w:spacing w:before="120" w:after="120"/>
              <w:rPr>
                <w:rFonts w:ascii="Calibri" w:eastAsia="Calibri" w:hAnsi="Calibri"/>
              </w:rPr>
            </w:pPr>
            <w:r w:rsidRPr="00B3544D">
              <w:rPr>
                <w:rFonts w:ascii="Calibri" w:eastAsia="Calibri" w:hAnsi="Calibri"/>
              </w:rPr>
              <w:t>ΝΑΙ</w:t>
            </w:r>
          </w:p>
        </w:tc>
      </w:tr>
      <w:tr w:rsidR="00B3544D" w:rsidRPr="00B3544D" w14:paraId="1E9A75FF" w14:textId="77777777" w:rsidTr="000F1667">
        <w:trPr>
          <w:jc w:val="center"/>
        </w:trPr>
        <w:tc>
          <w:tcPr>
            <w:tcW w:w="2386" w:type="dxa"/>
            <w:vAlign w:val="center"/>
          </w:tcPr>
          <w:p w14:paraId="741B74D9" w14:textId="77777777" w:rsidR="00B3544D" w:rsidRPr="00B3544D" w:rsidRDefault="00B3544D" w:rsidP="00B3544D">
            <w:pPr>
              <w:spacing w:before="120" w:after="120"/>
              <w:ind w:left="-106" w:right="11"/>
              <w:contextualSpacing/>
              <w:jc w:val="right"/>
              <w:rPr>
                <w:rFonts w:ascii="Calibri" w:eastAsia="Calibri" w:hAnsi="Calibri"/>
                <w:b/>
              </w:rPr>
            </w:pPr>
            <w:r w:rsidRPr="00B3544D">
              <w:rPr>
                <w:rFonts w:ascii="Calibri" w:eastAsia="Calibri" w:hAnsi="Calibri"/>
                <w:b/>
              </w:rPr>
              <w:t>Τρόποι εξέτασης:</w:t>
            </w:r>
          </w:p>
        </w:tc>
        <w:tc>
          <w:tcPr>
            <w:tcW w:w="6705" w:type="dxa"/>
            <w:vAlign w:val="center"/>
          </w:tcPr>
          <w:p w14:paraId="5C5E9939" w14:textId="77777777" w:rsidR="00B3544D" w:rsidRPr="00B3544D" w:rsidRDefault="00B3544D" w:rsidP="00B3544D">
            <w:pPr>
              <w:spacing w:before="120" w:after="120"/>
              <w:jc w:val="both"/>
              <w:rPr>
                <w:rFonts w:ascii="Calibri" w:eastAsia="Calibri" w:hAnsi="Calibri" w:cs="Calibri"/>
              </w:rPr>
            </w:pPr>
            <w:r w:rsidRPr="00B3544D">
              <w:rPr>
                <w:rFonts w:ascii="Calibri" w:eastAsia="Calibri" w:hAnsi="Calibri" w:cs="Calibri"/>
              </w:rPr>
              <w:t>•</w:t>
            </w:r>
            <w:r w:rsidRPr="00B3544D">
              <w:rPr>
                <w:rFonts w:ascii="Calibri" w:eastAsia="Calibri" w:hAnsi="Calibri" w:cs="Calibri"/>
                <w:lang w:val="en-US"/>
              </w:rPr>
              <w:t> </w:t>
            </w:r>
            <w:r w:rsidRPr="00B3544D">
              <w:rPr>
                <w:rFonts w:ascii="Calibri" w:eastAsia="Calibri" w:hAnsi="Calibri" w:cs="Calibri"/>
              </w:rPr>
              <w:t>Γραπτή εξ αποστάσεως εξέταση (στο τέλος του εξαμήνου): 60 %, εφόσον διασφαλίζεται η ακεραιότητα και η αξιοπιστία της εξέτασης</w:t>
            </w:r>
          </w:p>
          <w:p w14:paraId="34290B3B" w14:textId="77777777" w:rsidR="00B3544D" w:rsidRPr="00B3544D" w:rsidRDefault="00B3544D" w:rsidP="00B3544D">
            <w:pPr>
              <w:spacing w:before="120" w:after="120"/>
              <w:jc w:val="both"/>
              <w:rPr>
                <w:rFonts w:ascii="Calibri" w:eastAsia="Calibri" w:hAnsi="Calibri" w:cs="Calibri"/>
              </w:rPr>
            </w:pPr>
            <w:r w:rsidRPr="00B3544D">
              <w:rPr>
                <w:rFonts w:ascii="Calibri" w:eastAsia="Calibri" w:hAnsi="Calibri" w:cs="Calibri"/>
              </w:rPr>
              <w:t>•</w:t>
            </w:r>
            <w:r w:rsidRPr="00B3544D">
              <w:rPr>
                <w:rFonts w:ascii="Calibri" w:eastAsia="Calibri" w:hAnsi="Calibri" w:cs="Calibri"/>
                <w:lang w:val="en-US"/>
              </w:rPr>
              <w:t> </w:t>
            </w:r>
            <w:r w:rsidRPr="00B3544D">
              <w:rPr>
                <w:rFonts w:ascii="Calibri" w:eastAsia="Calibri" w:hAnsi="Calibri" w:cs="Calibri"/>
              </w:rPr>
              <w:t>Βιβλιογραφική εργασία: 20 %</w:t>
            </w:r>
          </w:p>
          <w:p w14:paraId="25A0A303" w14:textId="77777777" w:rsidR="00B3544D" w:rsidRPr="00B3544D" w:rsidRDefault="00B3544D" w:rsidP="00B3544D">
            <w:pPr>
              <w:spacing w:before="120" w:after="120"/>
              <w:jc w:val="both"/>
              <w:rPr>
                <w:rFonts w:ascii="Calibri" w:eastAsia="Calibri" w:hAnsi="Calibri" w:cs="Calibri"/>
              </w:rPr>
            </w:pPr>
            <w:r w:rsidRPr="00B3544D">
              <w:rPr>
                <w:rFonts w:ascii="Calibri" w:eastAsia="Calibri" w:hAnsi="Calibri" w:cs="Calibri"/>
              </w:rPr>
              <w:t>•</w:t>
            </w:r>
            <w:r w:rsidRPr="00B3544D">
              <w:rPr>
                <w:rFonts w:ascii="Calibri" w:eastAsia="Calibri" w:hAnsi="Calibri" w:cs="Calibri"/>
                <w:lang w:val="en-US"/>
              </w:rPr>
              <w:t> </w:t>
            </w:r>
            <w:r w:rsidRPr="00B3544D">
              <w:rPr>
                <w:rFonts w:ascii="Calibri" w:eastAsia="Calibri" w:hAnsi="Calibri" w:cs="Calibri"/>
              </w:rPr>
              <w:t>Εργαστηριακή-φροντιστηριακή εργασία: 20 %</w:t>
            </w:r>
          </w:p>
        </w:tc>
      </w:tr>
      <w:tr w:rsidR="00B3544D" w:rsidRPr="00B3544D" w14:paraId="25FB7989" w14:textId="77777777" w:rsidTr="000F1667">
        <w:trPr>
          <w:jc w:val="center"/>
        </w:trPr>
        <w:tc>
          <w:tcPr>
            <w:tcW w:w="2386" w:type="dxa"/>
            <w:vAlign w:val="center"/>
          </w:tcPr>
          <w:p w14:paraId="26AD6B30" w14:textId="77777777" w:rsidR="00B3544D" w:rsidRPr="00B3544D" w:rsidRDefault="00B3544D" w:rsidP="00B3544D">
            <w:pPr>
              <w:spacing w:before="120" w:after="120"/>
              <w:ind w:left="-106" w:right="11"/>
              <w:contextualSpacing/>
              <w:jc w:val="right"/>
              <w:rPr>
                <w:rFonts w:ascii="Calibri" w:eastAsia="Calibri" w:hAnsi="Calibri"/>
                <w:b/>
              </w:rPr>
            </w:pPr>
            <w:r w:rsidRPr="00B3544D">
              <w:rPr>
                <w:rFonts w:ascii="Calibri" w:eastAsia="Calibri" w:hAnsi="Calibri"/>
                <w:b/>
              </w:rPr>
              <w:t xml:space="preserve">Οδηγίες υλοποίησης εξέτασης: </w:t>
            </w:r>
          </w:p>
        </w:tc>
        <w:tc>
          <w:tcPr>
            <w:tcW w:w="6705" w:type="dxa"/>
            <w:vAlign w:val="center"/>
          </w:tcPr>
          <w:p w14:paraId="65F5E913" w14:textId="77777777" w:rsidR="00B3544D" w:rsidRPr="00B3544D" w:rsidRDefault="00B3544D" w:rsidP="00B3544D">
            <w:pPr>
              <w:ind w:right="-54"/>
              <w:jc w:val="both"/>
              <w:rPr>
                <w:rFonts w:ascii="Calibri" w:eastAsia="Calibri" w:hAnsi="Calibri" w:cs="Calibri"/>
                <w:lang w:val="fr-FR"/>
              </w:rPr>
            </w:pPr>
            <w:r w:rsidRPr="00B3544D">
              <w:rPr>
                <w:rFonts w:ascii="Calibri" w:eastAsia="Calibri" w:hAnsi="Calibri" w:cs="Calibri"/>
              </w:rPr>
              <w:t>Οι</w:t>
            </w:r>
            <w:r w:rsidRPr="00B3544D">
              <w:rPr>
                <w:rFonts w:ascii="Calibri" w:eastAsia="Calibri" w:hAnsi="Calibri" w:cs="Calibri"/>
                <w:lang w:val="fr-FR"/>
              </w:rPr>
              <w:t xml:space="preserve"> εργασί</w:t>
            </w:r>
            <w:r w:rsidRPr="00B3544D">
              <w:rPr>
                <w:rFonts w:ascii="Calibri" w:eastAsia="Calibri" w:hAnsi="Calibri" w:cs="Calibri"/>
              </w:rPr>
              <w:t>ες</w:t>
            </w:r>
            <w:r w:rsidRPr="00B3544D">
              <w:rPr>
                <w:rFonts w:ascii="Calibri" w:eastAsia="Calibri" w:hAnsi="Calibri" w:cs="Calibri"/>
                <w:lang w:val="fr-FR"/>
              </w:rPr>
              <w:t xml:space="preserve"> στο σπίτι θα πρέπει να υποβληθεί μέσω eclass σε καθορισμένη ημερομηνία. </w:t>
            </w:r>
            <w:r w:rsidRPr="00B3544D">
              <w:rPr>
                <w:rFonts w:ascii="Calibri" w:eastAsia="Calibri" w:hAnsi="Calibri" w:cs="Calibri"/>
              </w:rPr>
              <w:t>Η γραπτή εξέταση του μαθήματος πραγματοποιείται σε προγραμματισμένη ημέρα, σύμφωνα με το πρόγραμμα εξετάσεων του Τμήματος, μέσω των πλατφορμών e-class και MS Teams. Την ημέρα των εξετάσεων, οι συμμετέχοντες συνδέονται με ομάδες MS μέσω του συνδέσμου που παρέχεται για λόγους αναγνώρισης και μπορούν στη συνέχεια να λάβουν μέρος στο τεστ εξέτασης. Το τεστ περιλαμβάνει 40 ερωτήσεις πολλαπλής επιλογής και διαρκεί 30 λεπτά. Αναλυτικές οδηγίες δίνονται στο e-class πριν από την εξέταση.</w:t>
            </w:r>
          </w:p>
        </w:tc>
      </w:tr>
    </w:tbl>
    <w:p w14:paraId="3B724B5F" w14:textId="77777777" w:rsidR="00B3544D" w:rsidRPr="00B3544D" w:rsidRDefault="00B3544D" w:rsidP="00B3544D">
      <w:pPr>
        <w:spacing w:line="259" w:lineRule="auto"/>
        <w:rPr>
          <w:rFonts w:ascii="Calibri" w:eastAsia="Calibri" w:hAnsi="Calibri"/>
          <w:sz w:val="12"/>
        </w:rPr>
      </w:pPr>
    </w:p>
    <w:p w14:paraId="2AC243BF" w14:textId="77777777" w:rsidR="00B3544D" w:rsidRPr="00B3544D" w:rsidRDefault="00B3544D" w:rsidP="00B3544D">
      <w:pPr>
        <w:jc w:val="center"/>
        <w:rPr>
          <w:rFonts w:ascii="Calibri" w:hAnsi="Calibri" w:cs="Arial"/>
          <w:b/>
        </w:rPr>
      </w:pPr>
    </w:p>
    <w:p w14:paraId="79ADADC1" w14:textId="77777777" w:rsidR="00B3544D" w:rsidRPr="00B3544D" w:rsidRDefault="00B3544D" w:rsidP="00B3544D">
      <w:pPr>
        <w:jc w:val="center"/>
        <w:rPr>
          <w:rFonts w:ascii="Calibri" w:hAnsi="Calibri" w:cs="Arial"/>
          <w:lang w:val="en-US"/>
        </w:rPr>
      </w:pPr>
      <w:r w:rsidRPr="00B3544D">
        <w:rPr>
          <w:rFonts w:ascii="Calibri" w:hAnsi="Calibri" w:cs="Arial"/>
          <w:b/>
          <w:lang w:val="en-US"/>
        </w:rPr>
        <w:t>COURSE OUTLINE</w:t>
      </w:r>
    </w:p>
    <w:p w14:paraId="16EFCE3C" w14:textId="77777777" w:rsidR="00B3544D" w:rsidRPr="00B3544D" w:rsidRDefault="00B3544D" w:rsidP="006E6CC4">
      <w:pPr>
        <w:widowControl w:val="0"/>
        <w:numPr>
          <w:ilvl w:val="0"/>
          <w:numId w:val="165"/>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216"/>
        <w:gridCol w:w="1073"/>
        <w:gridCol w:w="1208"/>
        <w:gridCol w:w="344"/>
        <w:gridCol w:w="1622"/>
      </w:tblGrid>
      <w:tr w:rsidR="00B3544D" w:rsidRPr="00B3544D" w14:paraId="6DCC7A17"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hideMark/>
          </w:tcPr>
          <w:p w14:paraId="08C796DD"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SCHOOL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6BF33F33" w14:textId="77777777" w:rsidR="00B3544D" w:rsidRPr="00B3544D" w:rsidRDefault="00B3544D" w:rsidP="00B3544D">
            <w:pPr>
              <w:rPr>
                <w:rFonts w:ascii="Calibri" w:hAnsi="Calibri" w:cs="Arial"/>
                <w:sz w:val="22"/>
                <w:szCs w:val="22"/>
              </w:rPr>
            </w:pPr>
            <w:r w:rsidRPr="00B3544D">
              <w:rPr>
                <w:rFonts w:asciiTheme="minorHAnsi" w:eastAsia="Calibri" w:hAnsiTheme="minorHAnsi" w:cstheme="minorHAnsi"/>
                <w:position w:val="1"/>
                <w:sz w:val="22"/>
                <w:szCs w:val="22"/>
              </w:rPr>
              <w:t>AGRICULTURAL AND FORESTRY SCIENCES</w:t>
            </w:r>
          </w:p>
        </w:tc>
      </w:tr>
      <w:tr w:rsidR="00B3544D" w:rsidRPr="00B3544D" w14:paraId="7E5F3F1B"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hideMark/>
          </w:tcPr>
          <w:p w14:paraId="5874BA37"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DEPARTMENT</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118C58C" w14:textId="77777777" w:rsidR="00B3544D" w:rsidRPr="00B3544D" w:rsidRDefault="00B3544D" w:rsidP="00B3544D">
            <w:pPr>
              <w:rPr>
                <w:rFonts w:ascii="Calibri" w:hAnsi="Calibri" w:cs="Arial"/>
                <w:sz w:val="22"/>
                <w:szCs w:val="22"/>
              </w:rPr>
            </w:pPr>
            <w:r w:rsidRPr="00B3544D">
              <w:rPr>
                <w:rFonts w:asciiTheme="minorHAnsi" w:eastAsia="Calibri" w:hAnsiTheme="minorHAnsi" w:cstheme="minorHAnsi"/>
                <w:position w:val="1"/>
                <w:sz w:val="22"/>
                <w:szCs w:val="22"/>
              </w:rPr>
              <w:t>AGRICULTURAL DEVELOPMENT</w:t>
            </w:r>
          </w:p>
        </w:tc>
      </w:tr>
      <w:tr w:rsidR="00B3544D" w:rsidRPr="00B3544D" w14:paraId="6984978A"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hideMark/>
          </w:tcPr>
          <w:p w14:paraId="2704F84E"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LEVEL OF STUDIES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04B687CE" w14:textId="77777777" w:rsidR="00B3544D" w:rsidRPr="00B3544D" w:rsidRDefault="00B3544D" w:rsidP="00B3544D">
            <w:pPr>
              <w:rPr>
                <w:rFonts w:ascii="Calibri" w:hAnsi="Calibri" w:cs="Arial"/>
                <w:iCs/>
                <w:sz w:val="22"/>
                <w:szCs w:val="22"/>
                <w:lang w:val="en-US"/>
              </w:rPr>
            </w:pPr>
            <w:r w:rsidRPr="00B3544D">
              <w:rPr>
                <w:rFonts w:asciiTheme="minorHAnsi" w:hAnsiTheme="minorHAnsi" w:cstheme="minorHAnsi"/>
                <w:sz w:val="22"/>
                <w:szCs w:val="22"/>
                <w:lang w:val="en-US"/>
              </w:rPr>
              <w:t>ISCED LEVEL 7-MASTER OR EQUIVALENT</w:t>
            </w:r>
          </w:p>
        </w:tc>
      </w:tr>
      <w:tr w:rsidR="00B3544D" w:rsidRPr="00B3544D" w14:paraId="6646386B"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hideMark/>
          </w:tcPr>
          <w:p w14:paraId="1EB681B2"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 xml:space="preserve">COURSE CODE </w:t>
            </w:r>
          </w:p>
        </w:tc>
        <w:tc>
          <w:tcPr>
            <w:tcW w:w="1216" w:type="dxa"/>
            <w:tcBorders>
              <w:top w:val="single" w:sz="4" w:space="0" w:color="auto"/>
              <w:left w:val="single" w:sz="4" w:space="0" w:color="auto"/>
              <w:bottom w:val="single" w:sz="4" w:space="0" w:color="auto"/>
              <w:right w:val="single" w:sz="4" w:space="0" w:color="auto"/>
            </w:tcBorders>
          </w:tcPr>
          <w:p w14:paraId="5A9A471B" w14:textId="77777777" w:rsidR="00B3544D" w:rsidRPr="00B3544D" w:rsidRDefault="00B3544D" w:rsidP="00B3544D">
            <w:pPr>
              <w:rPr>
                <w:rFonts w:ascii="Calibri" w:hAnsi="Calibri" w:cs="Arial"/>
                <w:sz w:val="22"/>
                <w:szCs w:val="22"/>
              </w:rPr>
            </w:pPr>
            <w:r w:rsidRPr="00B3544D">
              <w:rPr>
                <w:rFonts w:ascii="Calibri" w:hAnsi="Calibri" w:cs="Arial"/>
                <w:sz w:val="22"/>
                <w:szCs w:val="22"/>
              </w:rPr>
              <w:t>PAGR06</w:t>
            </w:r>
          </w:p>
        </w:tc>
        <w:tc>
          <w:tcPr>
            <w:tcW w:w="2281"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6BA6AE8C"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SEMESTER</w:t>
            </w:r>
          </w:p>
        </w:tc>
        <w:tc>
          <w:tcPr>
            <w:tcW w:w="1966" w:type="dxa"/>
            <w:gridSpan w:val="2"/>
            <w:tcBorders>
              <w:top w:val="single" w:sz="4" w:space="0" w:color="auto"/>
              <w:left w:val="single" w:sz="4" w:space="0" w:color="auto"/>
              <w:bottom w:val="single" w:sz="4" w:space="0" w:color="auto"/>
              <w:right w:val="single" w:sz="4" w:space="0" w:color="auto"/>
            </w:tcBorders>
          </w:tcPr>
          <w:p w14:paraId="74832598" w14:textId="77777777" w:rsidR="00B3544D" w:rsidRPr="00B3544D" w:rsidRDefault="00B3544D" w:rsidP="00B3544D">
            <w:pPr>
              <w:rPr>
                <w:rFonts w:ascii="Calibri" w:hAnsi="Calibri" w:cs="Arial"/>
                <w:bCs/>
                <w:sz w:val="22"/>
                <w:szCs w:val="22"/>
                <w:lang w:val="en-US"/>
              </w:rPr>
            </w:pPr>
            <w:r w:rsidRPr="00B3544D">
              <w:rPr>
                <w:rFonts w:ascii="Calibri" w:hAnsi="Calibri" w:cs="Arial"/>
                <w:bCs/>
                <w:sz w:val="22"/>
                <w:szCs w:val="22"/>
                <w:lang w:val="en-US"/>
              </w:rPr>
              <w:t>2</w:t>
            </w:r>
            <w:r w:rsidRPr="00B3544D">
              <w:rPr>
                <w:rFonts w:ascii="Calibri" w:hAnsi="Calibri" w:cs="Arial"/>
                <w:bCs/>
                <w:sz w:val="22"/>
                <w:szCs w:val="22"/>
                <w:vertAlign w:val="superscript"/>
                <w:lang w:val="en-US"/>
              </w:rPr>
              <w:t>ND</w:t>
            </w:r>
            <w:r w:rsidRPr="00B3544D">
              <w:rPr>
                <w:rFonts w:ascii="Calibri" w:hAnsi="Calibri" w:cs="Arial"/>
                <w:bCs/>
                <w:sz w:val="22"/>
                <w:szCs w:val="22"/>
                <w:lang w:val="en-US"/>
              </w:rPr>
              <w:t xml:space="preserve"> </w:t>
            </w:r>
          </w:p>
        </w:tc>
      </w:tr>
      <w:tr w:rsidR="00B3544D" w:rsidRPr="00B3544D" w14:paraId="30EB1F9A" w14:textId="77777777" w:rsidTr="000F1667">
        <w:trPr>
          <w:trHeight w:val="375"/>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EEF58FC"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COURSE TITLE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2F35758B"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BIOTECHNOLOGY OF PLANT PROTECTION</w:t>
            </w:r>
          </w:p>
        </w:tc>
      </w:tr>
      <w:tr w:rsidR="00B3544D" w:rsidRPr="00B3544D" w14:paraId="6630E26B" w14:textId="77777777" w:rsidTr="000F1667">
        <w:trPr>
          <w:trHeight w:val="196"/>
          <w:jc w:val="center"/>
        </w:trPr>
        <w:tc>
          <w:tcPr>
            <w:tcW w:w="5298"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47282313" w14:textId="77777777" w:rsidR="00B3544D" w:rsidRPr="00B3544D" w:rsidRDefault="00B3544D" w:rsidP="00B3544D">
            <w:pPr>
              <w:jc w:val="center"/>
              <w:rPr>
                <w:rFonts w:ascii="Calibri" w:hAnsi="Calibri" w:cs="Arial"/>
                <w:b/>
                <w:sz w:val="22"/>
                <w:szCs w:val="22"/>
                <w:lang w:val="en-US"/>
              </w:rPr>
            </w:pPr>
            <w:r w:rsidRPr="00B3544D">
              <w:rPr>
                <w:rFonts w:ascii="Calibri" w:hAnsi="Calibri" w:cs="Arial"/>
                <w:b/>
                <w:sz w:val="22"/>
                <w:szCs w:val="22"/>
                <w:lang w:val="en-US"/>
              </w:rPr>
              <w:t xml:space="preserve">TEACHING ACTIVITIES </w:t>
            </w:r>
          </w:p>
        </w:tc>
        <w:tc>
          <w:tcPr>
            <w:tcW w:w="1552"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69D6585B"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lang w:val="en-US"/>
              </w:rPr>
              <w:t>TEACHING HOURS PER WEEK</w:t>
            </w:r>
          </w:p>
        </w:tc>
        <w:tc>
          <w:tcPr>
            <w:tcW w:w="162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F088DB3"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lang w:val="en-US"/>
              </w:rPr>
              <w:t>ECTS CREDITS</w:t>
            </w:r>
          </w:p>
        </w:tc>
      </w:tr>
      <w:tr w:rsidR="00B3544D" w:rsidRPr="00B3544D" w14:paraId="049877D7" w14:textId="77777777" w:rsidTr="000F1667">
        <w:trPr>
          <w:trHeight w:val="194"/>
          <w:jc w:val="center"/>
        </w:trPr>
        <w:tc>
          <w:tcPr>
            <w:tcW w:w="5298" w:type="dxa"/>
            <w:gridSpan w:val="3"/>
            <w:tcBorders>
              <w:top w:val="single" w:sz="4" w:space="0" w:color="auto"/>
              <w:left w:val="single" w:sz="4" w:space="0" w:color="auto"/>
              <w:bottom w:val="single" w:sz="4" w:space="0" w:color="auto"/>
              <w:right w:val="single" w:sz="4" w:space="0" w:color="auto"/>
            </w:tcBorders>
          </w:tcPr>
          <w:p w14:paraId="7C6B0D44" w14:textId="77777777" w:rsidR="00B3544D" w:rsidRPr="00B3544D" w:rsidRDefault="00B3544D" w:rsidP="00B3544D">
            <w:pPr>
              <w:jc w:val="right"/>
              <w:rPr>
                <w:rFonts w:ascii="Calibri" w:hAnsi="Calibri" w:cs="Arial"/>
                <w:sz w:val="22"/>
                <w:szCs w:val="22"/>
              </w:rPr>
            </w:pPr>
          </w:p>
        </w:tc>
        <w:tc>
          <w:tcPr>
            <w:tcW w:w="1552" w:type="dxa"/>
            <w:gridSpan w:val="2"/>
            <w:tcBorders>
              <w:top w:val="single" w:sz="4" w:space="0" w:color="auto"/>
              <w:left w:val="single" w:sz="4" w:space="0" w:color="auto"/>
              <w:bottom w:val="single" w:sz="4" w:space="0" w:color="auto"/>
              <w:right w:val="single" w:sz="4" w:space="0" w:color="auto"/>
            </w:tcBorders>
          </w:tcPr>
          <w:p w14:paraId="31E8E736" w14:textId="77777777" w:rsidR="00B3544D" w:rsidRPr="00B3544D" w:rsidRDefault="00B3544D" w:rsidP="00B3544D">
            <w:pPr>
              <w:jc w:val="center"/>
              <w:rPr>
                <w:rFonts w:ascii="Calibri" w:hAnsi="Calibri" w:cs="Arial"/>
                <w:sz w:val="22"/>
                <w:szCs w:val="22"/>
                <w:lang w:val="en-US"/>
              </w:rPr>
            </w:pPr>
            <w:r w:rsidRPr="00B3544D">
              <w:rPr>
                <w:rFonts w:ascii="Calibri" w:hAnsi="Calibri" w:cs="Arial"/>
                <w:sz w:val="22"/>
                <w:szCs w:val="22"/>
                <w:lang w:val="en-US"/>
              </w:rPr>
              <w:t>3</w:t>
            </w:r>
          </w:p>
        </w:tc>
        <w:tc>
          <w:tcPr>
            <w:tcW w:w="1622" w:type="dxa"/>
            <w:tcBorders>
              <w:top w:val="single" w:sz="4" w:space="0" w:color="auto"/>
              <w:left w:val="single" w:sz="4" w:space="0" w:color="auto"/>
              <w:bottom w:val="single" w:sz="4" w:space="0" w:color="auto"/>
              <w:right w:val="single" w:sz="4" w:space="0" w:color="auto"/>
            </w:tcBorders>
          </w:tcPr>
          <w:p w14:paraId="4EFABFAF" w14:textId="77777777" w:rsidR="00B3544D" w:rsidRPr="00B3544D" w:rsidRDefault="00B3544D" w:rsidP="00B3544D">
            <w:pPr>
              <w:jc w:val="center"/>
              <w:rPr>
                <w:rFonts w:ascii="Calibri" w:hAnsi="Calibri" w:cs="Arial"/>
                <w:sz w:val="22"/>
                <w:szCs w:val="22"/>
                <w:lang w:val="en-US"/>
              </w:rPr>
            </w:pPr>
            <w:r w:rsidRPr="00B3544D">
              <w:rPr>
                <w:rFonts w:ascii="Calibri" w:hAnsi="Calibri" w:cs="Arial"/>
                <w:sz w:val="22"/>
                <w:szCs w:val="22"/>
                <w:lang w:val="en-US"/>
              </w:rPr>
              <w:t>7.5</w:t>
            </w:r>
          </w:p>
        </w:tc>
      </w:tr>
      <w:tr w:rsidR="00B3544D" w:rsidRPr="00B3544D" w14:paraId="59B24F86" w14:textId="77777777" w:rsidTr="000F1667">
        <w:trPr>
          <w:trHeight w:val="599"/>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hideMark/>
          </w:tcPr>
          <w:p w14:paraId="683A2FB8" w14:textId="77777777" w:rsidR="00B3544D" w:rsidRPr="00B3544D" w:rsidRDefault="00B3544D" w:rsidP="00B3544D">
            <w:pPr>
              <w:jc w:val="right"/>
              <w:rPr>
                <w:rFonts w:ascii="Calibri" w:hAnsi="Calibri" w:cs="Arial"/>
                <w:i/>
                <w:sz w:val="22"/>
                <w:szCs w:val="22"/>
                <w:lang w:val="en-US"/>
              </w:rPr>
            </w:pPr>
            <w:r w:rsidRPr="00B3544D">
              <w:rPr>
                <w:rFonts w:ascii="Calibri" w:hAnsi="Calibri" w:cs="Arial"/>
                <w:b/>
                <w:sz w:val="22"/>
                <w:szCs w:val="22"/>
                <w:lang w:val="en-US"/>
              </w:rPr>
              <w:t>COURSE TYPE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B45A407" w14:textId="77777777" w:rsidR="00B3544D" w:rsidRPr="00B3544D" w:rsidRDefault="00B3544D" w:rsidP="00B3544D">
            <w:pPr>
              <w:rPr>
                <w:rFonts w:ascii="Calibri" w:hAnsi="Calibri" w:cs="Arial"/>
                <w:iCs/>
                <w:sz w:val="22"/>
                <w:szCs w:val="22"/>
                <w:lang w:val="en-US"/>
              </w:rPr>
            </w:pPr>
            <w:r w:rsidRPr="00B3544D">
              <w:rPr>
                <w:rFonts w:ascii="Calibri" w:hAnsi="Calibri" w:cs="Arial"/>
                <w:iCs/>
                <w:sz w:val="22"/>
                <w:szCs w:val="22"/>
                <w:lang w:val="en-US"/>
              </w:rPr>
              <w:t>SCIENTIFIC AREA</w:t>
            </w:r>
          </w:p>
        </w:tc>
      </w:tr>
      <w:tr w:rsidR="00B3544D" w:rsidRPr="00B3544D" w14:paraId="08266FA5"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tcPr>
          <w:p w14:paraId="28A19D40"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lang w:val="en-US"/>
              </w:rPr>
              <w:t>PREREQUISITES</w:t>
            </w:r>
            <w:r w:rsidRPr="00B3544D">
              <w:rPr>
                <w:rFonts w:ascii="Calibri" w:hAnsi="Calibri" w:cs="Arial"/>
                <w:b/>
                <w:sz w:val="22"/>
                <w:szCs w:val="22"/>
              </w:rPr>
              <w:t>:</w:t>
            </w:r>
          </w:p>
          <w:p w14:paraId="5B1A645C" w14:textId="77777777" w:rsidR="00B3544D" w:rsidRPr="00B3544D" w:rsidRDefault="00B3544D" w:rsidP="00B3544D">
            <w:pPr>
              <w:jc w:val="right"/>
              <w:rPr>
                <w:rFonts w:ascii="Calibri" w:hAnsi="Calibri" w:cs="Arial"/>
                <w:b/>
                <w:sz w:val="22"/>
                <w:szCs w:val="22"/>
              </w:rPr>
            </w:pPr>
          </w:p>
        </w:tc>
        <w:tc>
          <w:tcPr>
            <w:tcW w:w="5463" w:type="dxa"/>
            <w:gridSpan w:val="5"/>
            <w:tcBorders>
              <w:top w:val="single" w:sz="4" w:space="0" w:color="auto"/>
              <w:left w:val="single" w:sz="4" w:space="0" w:color="auto"/>
              <w:bottom w:val="single" w:sz="4" w:space="0" w:color="auto"/>
              <w:right w:val="single" w:sz="4" w:space="0" w:color="auto"/>
            </w:tcBorders>
          </w:tcPr>
          <w:p w14:paraId="1E88FB89"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NO</w:t>
            </w:r>
          </w:p>
        </w:tc>
      </w:tr>
      <w:tr w:rsidR="00B3544D" w:rsidRPr="00B3544D" w14:paraId="7552156D"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hideMark/>
          </w:tcPr>
          <w:p w14:paraId="4595BB3F"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&amp; EXAMINATION LANGUAGE:</w:t>
            </w:r>
          </w:p>
        </w:tc>
        <w:tc>
          <w:tcPr>
            <w:tcW w:w="5463" w:type="dxa"/>
            <w:gridSpan w:val="5"/>
            <w:tcBorders>
              <w:top w:val="single" w:sz="4" w:space="0" w:color="auto"/>
              <w:left w:val="single" w:sz="4" w:space="0" w:color="auto"/>
              <w:bottom w:val="single" w:sz="4" w:space="0" w:color="auto"/>
              <w:right w:val="single" w:sz="4" w:space="0" w:color="auto"/>
            </w:tcBorders>
          </w:tcPr>
          <w:p w14:paraId="1C3D4378"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GREEK</w:t>
            </w:r>
          </w:p>
        </w:tc>
      </w:tr>
      <w:tr w:rsidR="00B3544D" w:rsidRPr="00B3544D" w14:paraId="327A8364"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hideMark/>
          </w:tcPr>
          <w:p w14:paraId="690CF7B2"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 xml:space="preserve">COURSE OFFERED TO </w:t>
            </w:r>
            <w:r w:rsidRPr="00B3544D">
              <w:rPr>
                <w:rFonts w:ascii="Calibri" w:hAnsi="Calibri" w:cs="Arial"/>
                <w:b/>
                <w:sz w:val="22"/>
                <w:szCs w:val="22"/>
                <w:lang w:val="en-GB"/>
              </w:rPr>
              <w:t>ERASMUS</w:t>
            </w:r>
            <w:r w:rsidRPr="00B3544D">
              <w:rPr>
                <w:rFonts w:ascii="Calibri" w:hAnsi="Calibri" w:cs="Arial"/>
                <w:b/>
                <w:sz w:val="22"/>
                <w:szCs w:val="22"/>
                <w:lang w:val="en-US"/>
              </w:rPr>
              <w:t xml:space="preserve"> STUDENTS:</w:t>
            </w:r>
          </w:p>
        </w:tc>
        <w:tc>
          <w:tcPr>
            <w:tcW w:w="5463" w:type="dxa"/>
            <w:gridSpan w:val="5"/>
            <w:tcBorders>
              <w:top w:val="single" w:sz="4" w:space="0" w:color="auto"/>
              <w:left w:val="single" w:sz="4" w:space="0" w:color="auto"/>
              <w:bottom w:val="single" w:sz="4" w:space="0" w:color="auto"/>
              <w:right w:val="single" w:sz="4" w:space="0" w:color="auto"/>
            </w:tcBorders>
          </w:tcPr>
          <w:p w14:paraId="318766AB"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YES</w:t>
            </w:r>
          </w:p>
        </w:tc>
      </w:tr>
      <w:tr w:rsidR="00B3544D" w:rsidRPr="00B3544D" w14:paraId="5B5CF709"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hideMark/>
          </w:tcPr>
          <w:p w14:paraId="210F61EE" w14:textId="77777777" w:rsidR="00B3544D" w:rsidRPr="00B3544D" w:rsidRDefault="00B3544D" w:rsidP="00B3544D">
            <w:pPr>
              <w:jc w:val="right"/>
              <w:rPr>
                <w:rFonts w:ascii="Calibri" w:hAnsi="Calibri" w:cs="Arial"/>
                <w:b/>
                <w:sz w:val="22"/>
                <w:szCs w:val="22"/>
                <w:lang w:val="en-GB"/>
              </w:rPr>
            </w:pPr>
            <w:r w:rsidRPr="00B3544D">
              <w:rPr>
                <w:rFonts w:ascii="Calibri" w:hAnsi="Calibri" w:cs="Arial"/>
                <w:b/>
                <w:sz w:val="22"/>
                <w:szCs w:val="22"/>
                <w:lang w:val="en-GB"/>
              </w:rPr>
              <w:t>COURSE URL:</w:t>
            </w:r>
          </w:p>
        </w:tc>
        <w:tc>
          <w:tcPr>
            <w:tcW w:w="5463" w:type="dxa"/>
            <w:gridSpan w:val="5"/>
            <w:tcBorders>
              <w:top w:val="single" w:sz="4" w:space="0" w:color="auto"/>
              <w:left w:val="single" w:sz="4" w:space="0" w:color="auto"/>
              <w:bottom w:val="single" w:sz="4" w:space="0" w:color="auto"/>
              <w:right w:val="single" w:sz="4" w:space="0" w:color="auto"/>
            </w:tcBorders>
          </w:tcPr>
          <w:p w14:paraId="662CAFB1" w14:textId="77777777" w:rsidR="00B3544D" w:rsidRPr="00B3544D" w:rsidRDefault="00B3544D" w:rsidP="00B3544D">
            <w:pPr>
              <w:rPr>
                <w:rFonts w:ascii="Calibri" w:hAnsi="Calibri" w:cs="Arial"/>
                <w:sz w:val="22"/>
                <w:szCs w:val="22"/>
                <w:lang w:val="en-GB"/>
              </w:rPr>
            </w:pPr>
            <w:r w:rsidRPr="00B3544D">
              <w:rPr>
                <w:rFonts w:ascii="Calibri" w:hAnsi="Calibri" w:cs="Arial"/>
                <w:sz w:val="22"/>
                <w:szCs w:val="22"/>
                <w:lang w:val="en-GB"/>
              </w:rPr>
              <w:t>https://eclass.duth.gr/courses/OPE01214/</w:t>
            </w:r>
          </w:p>
        </w:tc>
      </w:tr>
    </w:tbl>
    <w:p w14:paraId="187DF707" w14:textId="77777777" w:rsidR="00B3544D" w:rsidRPr="00B3544D" w:rsidRDefault="00B3544D" w:rsidP="006E6CC4">
      <w:pPr>
        <w:widowControl w:val="0"/>
        <w:numPr>
          <w:ilvl w:val="0"/>
          <w:numId w:val="165"/>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LEARNING OUTCOMES</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7F1E65D8"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hideMark/>
          </w:tcPr>
          <w:p w14:paraId="337A8A74" w14:textId="77777777" w:rsidR="00B3544D" w:rsidRPr="00B3544D" w:rsidRDefault="00B3544D" w:rsidP="00B3544D">
            <w:pPr>
              <w:rPr>
                <w:rFonts w:ascii="Calibri" w:hAnsi="Calibri" w:cs="Arial"/>
                <w:i/>
                <w:sz w:val="16"/>
                <w:szCs w:val="16"/>
                <w:lang w:val="en-US"/>
              </w:rPr>
            </w:pPr>
            <w:r w:rsidRPr="00B3544D">
              <w:rPr>
                <w:rFonts w:ascii="Calibri" w:hAnsi="Calibri" w:cs="Arial"/>
                <w:b/>
                <w:sz w:val="20"/>
                <w:szCs w:val="20"/>
                <w:lang w:val="en-US"/>
              </w:rPr>
              <w:t>Learning Outcomes</w:t>
            </w:r>
          </w:p>
        </w:tc>
      </w:tr>
      <w:tr w:rsidR="00B3544D" w:rsidRPr="00B3544D" w14:paraId="5035148B" w14:textId="77777777" w:rsidTr="000F1667">
        <w:trPr>
          <w:jc w:val="center"/>
        </w:trPr>
        <w:tc>
          <w:tcPr>
            <w:tcW w:w="8472" w:type="dxa"/>
            <w:tcBorders>
              <w:top w:val="nil"/>
              <w:left w:val="single" w:sz="4" w:space="0" w:color="auto"/>
              <w:bottom w:val="single" w:sz="4" w:space="0" w:color="auto"/>
              <w:right w:val="single" w:sz="4" w:space="0" w:color="auto"/>
            </w:tcBorders>
            <w:shd w:val="clear" w:color="auto" w:fill="DDD9C3"/>
            <w:hideMark/>
          </w:tcPr>
          <w:p w14:paraId="4C360A47" w14:textId="77777777" w:rsidR="00B3544D" w:rsidRPr="00B3544D" w:rsidRDefault="00B3544D" w:rsidP="00B3544D">
            <w:pPr>
              <w:widowControl w:val="0"/>
              <w:autoSpaceDE w:val="0"/>
              <w:autoSpaceDN w:val="0"/>
              <w:adjustRightInd w:val="0"/>
              <w:spacing w:after="60"/>
              <w:rPr>
                <w:rFonts w:ascii="Calibri" w:hAnsi="Calibri" w:cs="Arial"/>
                <w:i/>
                <w:sz w:val="16"/>
                <w:szCs w:val="16"/>
                <w:lang w:val="en-US"/>
              </w:rPr>
            </w:pPr>
          </w:p>
        </w:tc>
      </w:tr>
      <w:tr w:rsidR="00B3544D" w:rsidRPr="00B3544D" w14:paraId="30FECB14"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1F61EEAA" w14:textId="77777777" w:rsidR="00B3544D" w:rsidRPr="00B3544D" w:rsidRDefault="00B3544D" w:rsidP="00B3544D">
            <w:pPr>
              <w:spacing w:before="100" w:beforeAutospacing="1"/>
              <w:rPr>
                <w:rFonts w:asciiTheme="minorHAnsi" w:hAnsiTheme="minorHAnsi"/>
                <w:sz w:val="22"/>
                <w:szCs w:val="22"/>
                <w:lang w:val="en-US"/>
              </w:rPr>
            </w:pPr>
            <w:r w:rsidRPr="00B3544D">
              <w:rPr>
                <w:rFonts w:asciiTheme="minorHAnsi" w:hAnsiTheme="minorHAnsi"/>
                <w:sz w:val="22"/>
                <w:szCs w:val="22"/>
                <w:lang w:val="en"/>
              </w:rPr>
              <w:t>Upon successful completion of the course, participants will</w:t>
            </w:r>
            <w:r w:rsidRPr="00B3544D">
              <w:rPr>
                <w:rFonts w:asciiTheme="minorHAnsi" w:hAnsiTheme="minorHAnsi"/>
                <w:sz w:val="22"/>
                <w:szCs w:val="22"/>
                <w:lang w:val="en-US"/>
              </w:rPr>
              <w:t>:</w:t>
            </w:r>
          </w:p>
          <w:p w14:paraId="0B0DC541" w14:textId="77777777" w:rsidR="00B3544D" w:rsidRPr="00B3544D" w:rsidRDefault="00B3544D" w:rsidP="006E6CC4">
            <w:pPr>
              <w:numPr>
                <w:ilvl w:val="0"/>
                <w:numId w:val="147"/>
              </w:numPr>
              <w:spacing w:after="100" w:afterAutospacing="1"/>
              <w:contextualSpacing/>
              <w:rPr>
                <w:rFonts w:asciiTheme="minorHAnsi" w:hAnsiTheme="minorHAnsi"/>
                <w:sz w:val="22"/>
                <w:szCs w:val="22"/>
                <w:lang w:val="en-US"/>
              </w:rPr>
            </w:pPr>
            <w:r w:rsidRPr="00B3544D">
              <w:rPr>
                <w:rFonts w:asciiTheme="minorHAnsi" w:hAnsiTheme="minorHAnsi"/>
                <w:sz w:val="22"/>
                <w:szCs w:val="22"/>
                <w:lang w:val="en"/>
              </w:rPr>
              <w:t>have acquired knowledge of the genetic and molecular basis of the interaction of plants and microorganisms</w:t>
            </w:r>
          </w:p>
          <w:p w14:paraId="2A550BC2" w14:textId="77777777" w:rsidR="00B3544D" w:rsidRPr="00B3544D" w:rsidRDefault="00B3544D" w:rsidP="006E6CC4">
            <w:pPr>
              <w:numPr>
                <w:ilvl w:val="0"/>
                <w:numId w:val="147"/>
              </w:numPr>
              <w:spacing w:after="100" w:afterAutospacing="1"/>
              <w:contextualSpacing/>
              <w:rPr>
                <w:rFonts w:asciiTheme="minorHAnsi" w:hAnsiTheme="minorHAnsi"/>
                <w:sz w:val="22"/>
                <w:szCs w:val="22"/>
                <w:lang w:val="en-US"/>
              </w:rPr>
            </w:pPr>
            <w:r w:rsidRPr="00B3544D">
              <w:rPr>
                <w:rFonts w:asciiTheme="minorHAnsi" w:hAnsiTheme="minorHAnsi"/>
                <w:sz w:val="22"/>
                <w:szCs w:val="22"/>
                <w:lang w:val="en"/>
              </w:rPr>
              <w:t>be able to explain the basic characteristics of different kinds of resistance and quality attributes</w:t>
            </w:r>
          </w:p>
          <w:p w14:paraId="1BB0CD59" w14:textId="77777777" w:rsidR="00B3544D" w:rsidRPr="00B3544D" w:rsidRDefault="00B3544D" w:rsidP="006E6CC4">
            <w:pPr>
              <w:numPr>
                <w:ilvl w:val="0"/>
                <w:numId w:val="147"/>
              </w:numPr>
              <w:spacing w:after="100" w:afterAutospacing="1"/>
              <w:contextualSpacing/>
              <w:rPr>
                <w:rFonts w:asciiTheme="minorHAnsi" w:hAnsiTheme="minorHAnsi"/>
                <w:sz w:val="22"/>
                <w:szCs w:val="22"/>
                <w:lang w:val="en-US"/>
              </w:rPr>
            </w:pPr>
            <w:r w:rsidRPr="00B3544D">
              <w:rPr>
                <w:rFonts w:asciiTheme="minorHAnsi" w:hAnsiTheme="minorHAnsi"/>
                <w:sz w:val="22"/>
                <w:szCs w:val="22"/>
                <w:lang w:val="en-US"/>
              </w:rPr>
              <w:lastRenderedPageBreak/>
              <w:t>be</w:t>
            </w:r>
            <w:r w:rsidRPr="00B3544D">
              <w:rPr>
                <w:rFonts w:asciiTheme="minorHAnsi" w:hAnsiTheme="minorHAnsi"/>
                <w:sz w:val="22"/>
                <w:szCs w:val="22"/>
                <w:lang w:val="en"/>
              </w:rPr>
              <w:t xml:space="preserve"> able to design breeding strategies to develop varieties with better quality and resistance</w:t>
            </w:r>
          </w:p>
          <w:p w14:paraId="68C287D3" w14:textId="77777777" w:rsidR="00B3544D" w:rsidRPr="00B3544D" w:rsidRDefault="00B3544D" w:rsidP="006E6CC4">
            <w:pPr>
              <w:numPr>
                <w:ilvl w:val="0"/>
                <w:numId w:val="147"/>
              </w:numPr>
              <w:spacing w:after="100" w:afterAutospacing="1"/>
              <w:contextualSpacing/>
              <w:rPr>
                <w:rFonts w:asciiTheme="minorHAnsi" w:hAnsiTheme="minorHAnsi"/>
                <w:sz w:val="22"/>
                <w:szCs w:val="22"/>
                <w:lang w:val="en-US"/>
              </w:rPr>
            </w:pPr>
            <w:r w:rsidRPr="00B3544D">
              <w:rPr>
                <w:rFonts w:asciiTheme="minorHAnsi" w:hAnsiTheme="minorHAnsi"/>
                <w:sz w:val="22"/>
                <w:szCs w:val="22"/>
                <w:lang w:val="en-US"/>
              </w:rPr>
              <w:t xml:space="preserve">be able to </w:t>
            </w:r>
            <w:r w:rsidRPr="00B3544D">
              <w:rPr>
                <w:rFonts w:asciiTheme="minorHAnsi" w:hAnsiTheme="minorHAnsi"/>
                <w:sz w:val="22"/>
                <w:szCs w:val="22"/>
                <w:lang w:val="en"/>
              </w:rPr>
              <w:t>use DNA processing and analysis tools</w:t>
            </w:r>
          </w:p>
          <w:p w14:paraId="09E1A836" w14:textId="77777777" w:rsidR="00B3544D" w:rsidRPr="00B3544D" w:rsidRDefault="00B3544D" w:rsidP="006E6CC4">
            <w:pPr>
              <w:numPr>
                <w:ilvl w:val="0"/>
                <w:numId w:val="147"/>
              </w:numPr>
              <w:contextualSpacing/>
              <w:rPr>
                <w:color w:val="1F3864" w:themeColor="accent1" w:themeShade="80"/>
                <w:lang w:val="en-US"/>
              </w:rPr>
            </w:pPr>
            <w:r w:rsidRPr="00B3544D">
              <w:rPr>
                <w:rFonts w:asciiTheme="minorHAnsi" w:hAnsiTheme="minorHAnsi"/>
                <w:sz w:val="22"/>
                <w:szCs w:val="22"/>
                <w:lang w:val="en"/>
              </w:rPr>
              <w:t>exploit genomic information using internet databases</w:t>
            </w:r>
          </w:p>
        </w:tc>
      </w:tr>
      <w:tr w:rsidR="00B3544D" w:rsidRPr="00B3544D" w14:paraId="4F3AC06B"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hideMark/>
          </w:tcPr>
          <w:p w14:paraId="39C17F3B" w14:textId="77777777" w:rsidR="00B3544D" w:rsidRPr="00B3544D" w:rsidRDefault="00B3544D" w:rsidP="00B3544D">
            <w:pPr>
              <w:rPr>
                <w:rFonts w:ascii="Calibri" w:hAnsi="Calibri" w:cs="Arial"/>
                <w:b/>
                <w:sz w:val="20"/>
                <w:szCs w:val="20"/>
              </w:rPr>
            </w:pPr>
            <w:r w:rsidRPr="00B3544D">
              <w:rPr>
                <w:rFonts w:ascii="Calibri" w:hAnsi="Calibri" w:cs="Arial"/>
                <w:b/>
                <w:sz w:val="20"/>
                <w:szCs w:val="20"/>
                <w:lang w:val="en-US"/>
              </w:rPr>
              <w:lastRenderedPageBreak/>
              <w:t>General Skills</w:t>
            </w:r>
          </w:p>
        </w:tc>
      </w:tr>
      <w:tr w:rsidR="00B3544D" w:rsidRPr="00B3544D" w14:paraId="2BDD0B3C"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1BF49560" w14:textId="77777777" w:rsidR="00B3544D" w:rsidRPr="00B3544D" w:rsidRDefault="00B3544D" w:rsidP="006E6CC4">
            <w:pPr>
              <w:numPr>
                <w:ilvl w:val="0"/>
                <w:numId w:val="147"/>
              </w:numPr>
              <w:spacing w:after="100" w:afterAutospacing="1"/>
              <w:contextualSpacing/>
              <w:rPr>
                <w:rFonts w:asciiTheme="minorHAnsi" w:hAnsiTheme="minorHAnsi"/>
                <w:sz w:val="22"/>
                <w:szCs w:val="22"/>
                <w:lang w:val="en"/>
              </w:rPr>
            </w:pPr>
            <w:r w:rsidRPr="00B3544D">
              <w:rPr>
                <w:rFonts w:asciiTheme="minorHAnsi" w:hAnsiTheme="minorHAnsi"/>
                <w:sz w:val="22"/>
                <w:szCs w:val="22"/>
                <w:lang w:val="en"/>
              </w:rPr>
              <w:t xml:space="preserve">Search, analysis and synthesis of data and information, ICT Use </w:t>
            </w:r>
          </w:p>
          <w:p w14:paraId="111348D0" w14:textId="77777777" w:rsidR="00B3544D" w:rsidRPr="00B3544D" w:rsidRDefault="00B3544D" w:rsidP="006E6CC4">
            <w:pPr>
              <w:numPr>
                <w:ilvl w:val="0"/>
                <w:numId w:val="147"/>
              </w:numPr>
              <w:contextualSpacing/>
              <w:rPr>
                <w:rFonts w:asciiTheme="minorHAnsi" w:hAnsiTheme="minorHAnsi"/>
                <w:sz w:val="22"/>
                <w:szCs w:val="22"/>
                <w:lang w:val="en"/>
              </w:rPr>
            </w:pPr>
            <w:r w:rsidRPr="00B3544D">
              <w:rPr>
                <w:rFonts w:asciiTheme="minorHAnsi" w:hAnsiTheme="minorHAnsi"/>
                <w:sz w:val="22"/>
                <w:szCs w:val="22"/>
                <w:lang w:val="en"/>
              </w:rPr>
              <w:t>Promoting free, creative and inductive reasoning</w:t>
            </w:r>
          </w:p>
        </w:tc>
      </w:tr>
    </w:tbl>
    <w:p w14:paraId="5A04D510" w14:textId="77777777" w:rsidR="00B3544D" w:rsidRPr="00B3544D" w:rsidRDefault="00B3544D" w:rsidP="006E6CC4">
      <w:pPr>
        <w:widowControl w:val="0"/>
        <w:numPr>
          <w:ilvl w:val="0"/>
          <w:numId w:val="165"/>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lang w:val="en-US"/>
        </w:rPr>
        <w:t>COURSE CONTENT</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237705C1"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066E9F9B" w14:textId="77777777" w:rsidR="00B3544D" w:rsidRPr="00B3544D" w:rsidRDefault="00B3544D" w:rsidP="00B3544D">
            <w:pPr>
              <w:spacing w:after="200" w:line="276" w:lineRule="auto"/>
              <w:rPr>
                <w:rFonts w:asciiTheme="minorHAnsi" w:hAnsiTheme="minorHAnsi"/>
                <w:sz w:val="22"/>
                <w:szCs w:val="22"/>
                <w:lang w:val="en"/>
              </w:rPr>
            </w:pPr>
            <w:r w:rsidRPr="00B3544D">
              <w:rPr>
                <w:rFonts w:asciiTheme="minorHAnsi" w:hAnsiTheme="minorHAnsi"/>
                <w:sz w:val="22"/>
                <w:szCs w:val="22"/>
                <w:lang w:val="en"/>
              </w:rPr>
              <w:t>This course introduces topics and techniques of genetics and genomics used to explore, understand and exploit traits related to plant resistance to stresses, as well as improving the quality of products produced by them. The above issues are approached by covering topics related to: plant-microorganism interactions at the genetic and molecular level, signaling pathways of biological processes, mechanisms of biodiversity, DNA manipulation strategies and tools, omics technologies and basic principles of bioinformatics.</w:t>
            </w:r>
          </w:p>
          <w:p w14:paraId="5CEDBA26" w14:textId="77777777" w:rsidR="00B3544D" w:rsidRPr="00B3544D" w:rsidRDefault="00B3544D" w:rsidP="00B3544D">
            <w:pPr>
              <w:spacing w:after="200" w:line="276" w:lineRule="auto"/>
              <w:rPr>
                <w:rFonts w:asciiTheme="minorHAnsi" w:hAnsiTheme="minorHAnsi"/>
                <w:sz w:val="22"/>
                <w:szCs w:val="22"/>
                <w:lang w:val="en"/>
              </w:rPr>
            </w:pPr>
            <w:r w:rsidRPr="00B3544D">
              <w:rPr>
                <w:rFonts w:asciiTheme="minorHAnsi" w:hAnsiTheme="minorHAnsi"/>
                <w:sz w:val="22"/>
                <w:szCs w:val="22"/>
                <w:lang w:val="en"/>
              </w:rPr>
              <w:t>Lecture program:</w:t>
            </w:r>
          </w:p>
          <w:p w14:paraId="270B3087" w14:textId="77777777" w:rsidR="00B3544D" w:rsidRPr="00B3544D" w:rsidRDefault="00B3544D" w:rsidP="006E6CC4">
            <w:pPr>
              <w:numPr>
                <w:ilvl w:val="0"/>
                <w:numId w:val="148"/>
              </w:numPr>
              <w:spacing w:after="100" w:afterAutospacing="1"/>
              <w:contextualSpacing/>
              <w:rPr>
                <w:rFonts w:asciiTheme="minorHAnsi" w:hAnsiTheme="minorHAnsi"/>
                <w:sz w:val="22"/>
                <w:szCs w:val="22"/>
                <w:lang w:val="en"/>
              </w:rPr>
            </w:pPr>
            <w:r w:rsidRPr="00B3544D">
              <w:rPr>
                <w:rFonts w:asciiTheme="minorHAnsi" w:hAnsiTheme="minorHAnsi"/>
                <w:sz w:val="22"/>
                <w:szCs w:val="22"/>
                <w:lang w:val="en"/>
              </w:rPr>
              <w:t>Introduction to Plant Biotechnology: Concepts and Definitions</w:t>
            </w:r>
          </w:p>
          <w:p w14:paraId="73517405" w14:textId="77777777" w:rsidR="00B3544D" w:rsidRPr="00B3544D" w:rsidRDefault="00B3544D" w:rsidP="006E6CC4">
            <w:pPr>
              <w:numPr>
                <w:ilvl w:val="0"/>
                <w:numId w:val="148"/>
              </w:numPr>
              <w:spacing w:after="100" w:afterAutospacing="1"/>
              <w:contextualSpacing/>
              <w:rPr>
                <w:rFonts w:asciiTheme="minorHAnsi" w:hAnsiTheme="minorHAnsi"/>
                <w:sz w:val="22"/>
                <w:szCs w:val="22"/>
                <w:lang w:val="en"/>
              </w:rPr>
            </w:pPr>
            <w:r w:rsidRPr="00B3544D">
              <w:rPr>
                <w:rFonts w:asciiTheme="minorHAnsi" w:hAnsiTheme="minorHAnsi"/>
                <w:sz w:val="22"/>
                <w:szCs w:val="22"/>
                <w:lang w:val="en"/>
              </w:rPr>
              <w:t>Biodiversity – Variability: Genetic mechanisms</w:t>
            </w:r>
          </w:p>
          <w:p w14:paraId="16DCE0E0" w14:textId="77777777" w:rsidR="00B3544D" w:rsidRPr="00B3544D" w:rsidRDefault="00B3544D" w:rsidP="006E6CC4">
            <w:pPr>
              <w:numPr>
                <w:ilvl w:val="0"/>
                <w:numId w:val="148"/>
              </w:numPr>
              <w:spacing w:after="100" w:afterAutospacing="1"/>
              <w:contextualSpacing/>
              <w:rPr>
                <w:rFonts w:asciiTheme="minorHAnsi" w:hAnsiTheme="minorHAnsi"/>
                <w:sz w:val="22"/>
                <w:szCs w:val="22"/>
                <w:lang w:val="en"/>
              </w:rPr>
            </w:pPr>
            <w:r w:rsidRPr="00B3544D">
              <w:rPr>
                <w:rFonts w:asciiTheme="minorHAnsi" w:hAnsiTheme="minorHAnsi"/>
                <w:sz w:val="22"/>
                <w:szCs w:val="22"/>
                <w:lang w:val="en"/>
              </w:rPr>
              <w:t>Biodiversity – Variability: Epigenetic mechanisms</w:t>
            </w:r>
          </w:p>
          <w:p w14:paraId="32ABAAFF" w14:textId="77777777" w:rsidR="00B3544D" w:rsidRPr="00B3544D" w:rsidRDefault="00B3544D" w:rsidP="006E6CC4">
            <w:pPr>
              <w:numPr>
                <w:ilvl w:val="0"/>
                <w:numId w:val="148"/>
              </w:numPr>
              <w:spacing w:after="100" w:afterAutospacing="1"/>
              <w:contextualSpacing/>
              <w:rPr>
                <w:rFonts w:asciiTheme="minorHAnsi" w:hAnsiTheme="minorHAnsi"/>
                <w:sz w:val="22"/>
                <w:szCs w:val="22"/>
                <w:lang w:val="en"/>
              </w:rPr>
            </w:pPr>
            <w:r w:rsidRPr="00B3544D">
              <w:rPr>
                <w:rFonts w:asciiTheme="minorHAnsi" w:hAnsiTheme="minorHAnsi"/>
                <w:sz w:val="22"/>
                <w:szCs w:val="22"/>
                <w:lang w:val="en"/>
              </w:rPr>
              <w:t>Managing variability to protect varieties</w:t>
            </w:r>
          </w:p>
          <w:p w14:paraId="7ECBC642" w14:textId="77777777" w:rsidR="00B3544D" w:rsidRPr="00B3544D" w:rsidRDefault="00B3544D" w:rsidP="006E6CC4">
            <w:pPr>
              <w:numPr>
                <w:ilvl w:val="0"/>
                <w:numId w:val="148"/>
              </w:numPr>
              <w:spacing w:after="100" w:afterAutospacing="1"/>
              <w:contextualSpacing/>
              <w:rPr>
                <w:rFonts w:asciiTheme="minorHAnsi" w:hAnsiTheme="minorHAnsi"/>
                <w:sz w:val="22"/>
                <w:szCs w:val="22"/>
                <w:lang w:val="en"/>
              </w:rPr>
            </w:pPr>
            <w:r w:rsidRPr="00B3544D">
              <w:rPr>
                <w:rFonts w:asciiTheme="minorHAnsi" w:hAnsiTheme="minorHAnsi"/>
                <w:sz w:val="22"/>
                <w:szCs w:val="22"/>
                <w:lang w:val="en"/>
              </w:rPr>
              <w:t>Plant-pathogen interactions at the molecular level: fungi and bacteria</w:t>
            </w:r>
          </w:p>
          <w:p w14:paraId="6A81D912" w14:textId="77777777" w:rsidR="00B3544D" w:rsidRPr="00B3544D" w:rsidRDefault="00B3544D" w:rsidP="006E6CC4">
            <w:pPr>
              <w:numPr>
                <w:ilvl w:val="0"/>
                <w:numId w:val="148"/>
              </w:numPr>
              <w:spacing w:after="100" w:afterAutospacing="1"/>
              <w:contextualSpacing/>
              <w:rPr>
                <w:rFonts w:asciiTheme="minorHAnsi" w:hAnsiTheme="minorHAnsi"/>
                <w:sz w:val="22"/>
                <w:szCs w:val="22"/>
                <w:lang w:val="en"/>
              </w:rPr>
            </w:pPr>
            <w:r w:rsidRPr="00B3544D">
              <w:rPr>
                <w:rFonts w:asciiTheme="minorHAnsi" w:hAnsiTheme="minorHAnsi"/>
                <w:sz w:val="22"/>
                <w:szCs w:val="22"/>
                <w:lang w:val="en"/>
              </w:rPr>
              <w:t>Plant-pathogen interactions at the molecular level: viruses</w:t>
            </w:r>
          </w:p>
          <w:p w14:paraId="12717490" w14:textId="77777777" w:rsidR="00B3544D" w:rsidRPr="00B3544D" w:rsidRDefault="00B3544D" w:rsidP="006E6CC4">
            <w:pPr>
              <w:numPr>
                <w:ilvl w:val="0"/>
                <w:numId w:val="148"/>
              </w:numPr>
              <w:spacing w:after="100" w:afterAutospacing="1"/>
              <w:contextualSpacing/>
              <w:rPr>
                <w:rFonts w:asciiTheme="minorHAnsi" w:hAnsiTheme="minorHAnsi"/>
                <w:sz w:val="22"/>
                <w:szCs w:val="22"/>
                <w:lang w:val="en"/>
              </w:rPr>
            </w:pPr>
            <w:r w:rsidRPr="00B3544D">
              <w:rPr>
                <w:rFonts w:asciiTheme="minorHAnsi" w:hAnsiTheme="minorHAnsi"/>
                <w:sz w:val="22"/>
                <w:szCs w:val="22"/>
                <w:lang w:val="en"/>
              </w:rPr>
              <w:t>Pathways of induced and systemic acquired resistance</w:t>
            </w:r>
          </w:p>
          <w:p w14:paraId="259176CE" w14:textId="77777777" w:rsidR="00B3544D" w:rsidRPr="00B3544D" w:rsidRDefault="00B3544D" w:rsidP="006E6CC4">
            <w:pPr>
              <w:numPr>
                <w:ilvl w:val="0"/>
                <w:numId w:val="148"/>
              </w:numPr>
              <w:spacing w:after="100" w:afterAutospacing="1"/>
              <w:contextualSpacing/>
              <w:rPr>
                <w:rFonts w:asciiTheme="minorHAnsi" w:hAnsiTheme="minorHAnsi"/>
                <w:sz w:val="22"/>
                <w:szCs w:val="22"/>
                <w:lang w:val="en"/>
              </w:rPr>
            </w:pPr>
            <w:r w:rsidRPr="00B3544D">
              <w:rPr>
                <w:rFonts w:asciiTheme="minorHAnsi" w:hAnsiTheme="minorHAnsi"/>
                <w:sz w:val="22"/>
                <w:szCs w:val="22"/>
                <w:lang w:val="en"/>
              </w:rPr>
              <w:t>Interactions of plants - symbiotic microorganisms</w:t>
            </w:r>
          </w:p>
          <w:p w14:paraId="5887830B" w14:textId="77777777" w:rsidR="00B3544D" w:rsidRPr="00B3544D" w:rsidRDefault="00B3544D" w:rsidP="006E6CC4">
            <w:pPr>
              <w:numPr>
                <w:ilvl w:val="0"/>
                <w:numId w:val="148"/>
              </w:numPr>
              <w:spacing w:after="100" w:afterAutospacing="1"/>
              <w:contextualSpacing/>
              <w:rPr>
                <w:rFonts w:asciiTheme="minorHAnsi" w:hAnsiTheme="minorHAnsi"/>
                <w:sz w:val="22"/>
                <w:szCs w:val="22"/>
                <w:lang w:val="en"/>
              </w:rPr>
            </w:pPr>
            <w:r w:rsidRPr="00B3544D">
              <w:rPr>
                <w:rFonts w:asciiTheme="minorHAnsi" w:hAnsiTheme="minorHAnsi"/>
                <w:sz w:val="22"/>
                <w:szCs w:val="22"/>
                <w:lang w:val="en"/>
              </w:rPr>
              <w:t>Strategies and tools for manipulating genetic and genomic information</w:t>
            </w:r>
          </w:p>
          <w:p w14:paraId="61BB1E67" w14:textId="77777777" w:rsidR="00B3544D" w:rsidRPr="00B3544D" w:rsidRDefault="00B3544D" w:rsidP="006E6CC4">
            <w:pPr>
              <w:numPr>
                <w:ilvl w:val="0"/>
                <w:numId w:val="148"/>
              </w:numPr>
              <w:spacing w:after="100" w:afterAutospacing="1"/>
              <w:contextualSpacing/>
              <w:rPr>
                <w:rFonts w:asciiTheme="minorHAnsi" w:hAnsiTheme="minorHAnsi"/>
                <w:sz w:val="22"/>
                <w:szCs w:val="22"/>
                <w:lang w:val="en"/>
              </w:rPr>
            </w:pPr>
            <w:r w:rsidRPr="00B3544D">
              <w:rPr>
                <w:rFonts w:asciiTheme="minorHAnsi" w:hAnsiTheme="minorHAnsi"/>
                <w:sz w:val="22"/>
                <w:szCs w:val="22"/>
                <w:lang w:val="en"/>
              </w:rPr>
              <w:t>Biotechnology applications</w:t>
            </w:r>
          </w:p>
          <w:p w14:paraId="628A345A" w14:textId="77777777" w:rsidR="00B3544D" w:rsidRPr="00B3544D" w:rsidRDefault="00B3544D" w:rsidP="006E6CC4">
            <w:pPr>
              <w:numPr>
                <w:ilvl w:val="0"/>
                <w:numId w:val="148"/>
              </w:numPr>
              <w:spacing w:after="100" w:afterAutospacing="1"/>
              <w:contextualSpacing/>
              <w:rPr>
                <w:rFonts w:asciiTheme="minorHAnsi" w:hAnsiTheme="minorHAnsi"/>
                <w:sz w:val="22"/>
                <w:szCs w:val="22"/>
                <w:lang w:val="en"/>
              </w:rPr>
            </w:pPr>
            <w:r w:rsidRPr="00B3544D">
              <w:rPr>
                <w:rFonts w:asciiTheme="minorHAnsi" w:hAnsiTheme="minorHAnsi"/>
                <w:sz w:val="22"/>
                <w:szCs w:val="22"/>
                <w:lang w:val="en"/>
              </w:rPr>
              <w:t>Improving plant resistance to stresses through genetic modification</w:t>
            </w:r>
          </w:p>
          <w:p w14:paraId="6B073FDA" w14:textId="77777777" w:rsidR="00B3544D" w:rsidRPr="00B3544D" w:rsidRDefault="00B3544D" w:rsidP="006E6CC4">
            <w:pPr>
              <w:numPr>
                <w:ilvl w:val="0"/>
                <w:numId w:val="148"/>
              </w:numPr>
              <w:spacing w:after="100" w:afterAutospacing="1"/>
              <w:contextualSpacing/>
              <w:rPr>
                <w:rFonts w:asciiTheme="minorHAnsi" w:hAnsiTheme="minorHAnsi"/>
                <w:sz w:val="22"/>
                <w:szCs w:val="22"/>
                <w:lang w:val="en"/>
              </w:rPr>
            </w:pPr>
            <w:r w:rsidRPr="00B3544D">
              <w:rPr>
                <w:rFonts w:asciiTheme="minorHAnsi" w:hAnsiTheme="minorHAnsi"/>
                <w:sz w:val="22"/>
                <w:szCs w:val="22"/>
                <w:lang w:val="en"/>
              </w:rPr>
              <w:t>Genetic improvement for stress adaptability</w:t>
            </w:r>
          </w:p>
          <w:p w14:paraId="10298243" w14:textId="77777777" w:rsidR="00B3544D" w:rsidRPr="00B3544D" w:rsidRDefault="00B3544D" w:rsidP="006E6CC4">
            <w:pPr>
              <w:numPr>
                <w:ilvl w:val="0"/>
                <w:numId w:val="148"/>
              </w:numPr>
              <w:contextualSpacing/>
              <w:rPr>
                <w:rFonts w:asciiTheme="minorHAnsi" w:hAnsiTheme="minorHAnsi"/>
                <w:sz w:val="22"/>
                <w:szCs w:val="22"/>
                <w:lang w:val="en-US"/>
              </w:rPr>
            </w:pPr>
            <w:r w:rsidRPr="00B3544D">
              <w:rPr>
                <w:rFonts w:asciiTheme="minorHAnsi" w:hAnsiTheme="minorHAnsi"/>
                <w:sz w:val="22"/>
                <w:szCs w:val="22"/>
                <w:lang w:val="en"/>
              </w:rPr>
              <w:t>Biotechnology and bioethics</w:t>
            </w:r>
          </w:p>
        </w:tc>
      </w:tr>
    </w:tbl>
    <w:p w14:paraId="2824868B" w14:textId="77777777" w:rsidR="00B3544D" w:rsidRPr="00B3544D" w:rsidRDefault="00B3544D" w:rsidP="006E6CC4">
      <w:pPr>
        <w:widowControl w:val="0"/>
        <w:numPr>
          <w:ilvl w:val="0"/>
          <w:numId w:val="165"/>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lang w:val="en-US"/>
        </w:rPr>
        <w:t>LEARNING &amp; TEACHING METHODS</w:t>
      </w:r>
      <w:r w:rsidRPr="00B3544D">
        <w:rPr>
          <w:rFonts w:ascii="Calibri" w:hAnsi="Calibri" w:cs="Arial"/>
          <w:b/>
          <w:color w:val="000000"/>
        </w:rPr>
        <w:t xml:space="preserve"> - </w:t>
      </w:r>
      <w:r w:rsidRPr="00B3544D">
        <w:rPr>
          <w:rFonts w:ascii="Calibri" w:hAnsi="Calibri" w:cs="Arial"/>
          <w:b/>
          <w:color w:val="000000"/>
          <w:lang w:val="en-US"/>
        </w:rPr>
        <w:t>EVALUATION</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B3544D" w:rsidRPr="00B3544D" w14:paraId="3DA631F6"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C4A5CA3"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METHOD</w:t>
            </w:r>
          </w:p>
        </w:tc>
        <w:tc>
          <w:tcPr>
            <w:tcW w:w="5166" w:type="dxa"/>
            <w:tcBorders>
              <w:top w:val="single" w:sz="4" w:space="0" w:color="auto"/>
              <w:left w:val="single" w:sz="4" w:space="0" w:color="auto"/>
              <w:bottom w:val="single" w:sz="4" w:space="0" w:color="auto"/>
              <w:right w:val="single" w:sz="4" w:space="0" w:color="auto"/>
            </w:tcBorders>
            <w:vAlign w:val="center"/>
          </w:tcPr>
          <w:p w14:paraId="6BD0A065" w14:textId="77777777" w:rsidR="00B3544D" w:rsidRPr="00B3544D" w:rsidRDefault="00B3544D" w:rsidP="00B3544D">
            <w:pPr>
              <w:rPr>
                <w:rFonts w:asciiTheme="minorHAnsi" w:hAnsiTheme="minorHAnsi"/>
                <w:iCs/>
                <w:color w:val="FF0000"/>
                <w:sz w:val="22"/>
                <w:szCs w:val="22"/>
                <w:lang w:val="en-US"/>
              </w:rPr>
            </w:pPr>
            <w:r w:rsidRPr="00B3544D">
              <w:rPr>
                <w:rFonts w:asciiTheme="minorHAnsi" w:hAnsiTheme="minorHAnsi"/>
                <w:iCs/>
                <w:sz w:val="22"/>
                <w:szCs w:val="22"/>
                <w:lang w:val="en-US"/>
              </w:rPr>
              <w:t>On line presentations and theoretical exercises</w:t>
            </w:r>
          </w:p>
        </w:tc>
      </w:tr>
      <w:tr w:rsidR="00B3544D" w:rsidRPr="00B3544D" w14:paraId="52560E23"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BD77A2B" w14:textId="77777777" w:rsidR="00B3544D" w:rsidRPr="00B3544D" w:rsidRDefault="00B3544D" w:rsidP="00B3544D">
            <w:pPr>
              <w:jc w:val="right"/>
              <w:rPr>
                <w:rFonts w:ascii="Calibri" w:hAnsi="Calibri" w:cs="Arial"/>
                <w:i/>
                <w:sz w:val="22"/>
                <w:szCs w:val="22"/>
                <w:lang w:val="en-US"/>
              </w:rPr>
            </w:pPr>
            <w:r w:rsidRPr="00B3544D">
              <w:rPr>
                <w:rFonts w:ascii="Calibri" w:hAnsi="Calibri" w:cs="Arial"/>
                <w:b/>
                <w:sz w:val="22"/>
                <w:szCs w:val="22"/>
                <w:lang w:val="en-US"/>
              </w:rPr>
              <w:t>USE OF INFORMATION &amp; COMMUNICATIONS TECHNOLOGY (ICT)</w:t>
            </w:r>
            <w:r w:rsidRPr="00B3544D">
              <w:rPr>
                <w:rFonts w:ascii="Calibri" w:hAnsi="Calibri" w:cs="Arial"/>
                <w:b/>
                <w:sz w:val="22"/>
                <w:szCs w:val="22"/>
                <w:lang w:val="en-US"/>
              </w:rPr>
              <w:br/>
            </w:r>
          </w:p>
        </w:tc>
        <w:tc>
          <w:tcPr>
            <w:tcW w:w="5166" w:type="dxa"/>
            <w:tcBorders>
              <w:top w:val="single" w:sz="4" w:space="0" w:color="auto"/>
              <w:left w:val="single" w:sz="4" w:space="0" w:color="auto"/>
              <w:bottom w:val="single" w:sz="4" w:space="0" w:color="auto"/>
              <w:right w:val="single" w:sz="4" w:space="0" w:color="auto"/>
            </w:tcBorders>
            <w:vAlign w:val="center"/>
          </w:tcPr>
          <w:p w14:paraId="04768842" w14:textId="77777777" w:rsidR="00B3544D" w:rsidRPr="00B3544D" w:rsidRDefault="00B3544D" w:rsidP="00B3544D">
            <w:pPr>
              <w:rPr>
                <w:rFonts w:ascii="Calibri" w:hAnsi="Calibri" w:cs="Arial"/>
                <w:color w:val="1F3864" w:themeColor="accent1" w:themeShade="80"/>
                <w:sz w:val="22"/>
                <w:szCs w:val="22"/>
                <w:lang w:val="en-US"/>
              </w:rPr>
            </w:pPr>
            <w:r w:rsidRPr="00B3544D">
              <w:rPr>
                <w:rFonts w:ascii="Calibri" w:hAnsi="Calibri" w:cs="Arial"/>
                <w:sz w:val="22"/>
                <w:szCs w:val="22"/>
                <w:lang w:val="en-US"/>
              </w:rPr>
              <w:t>ICT use (power point and interactive tools)</w:t>
            </w:r>
          </w:p>
        </w:tc>
      </w:tr>
      <w:tr w:rsidR="00B3544D" w:rsidRPr="00B3544D" w14:paraId="595A3794"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4A693D77"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ORGANIZATION</w:t>
            </w:r>
          </w:p>
        </w:tc>
        <w:tc>
          <w:tcPr>
            <w:tcW w:w="5166" w:type="dxa"/>
            <w:tcBorders>
              <w:top w:val="single" w:sz="4" w:space="0" w:color="auto"/>
              <w:left w:val="single" w:sz="4" w:space="0" w:color="auto"/>
              <w:bottom w:val="single" w:sz="4" w:space="0" w:color="auto"/>
              <w:right w:val="single" w:sz="4" w:space="0" w:color="auto"/>
            </w:tcBorders>
            <w:vAlign w:val="center"/>
            <w:hideMark/>
          </w:tcPr>
          <w:tbl>
            <w:tblPr>
              <w:tblStyle w:val="TableGrid9"/>
              <w:tblW w:w="0" w:type="auto"/>
              <w:jc w:val="center"/>
              <w:tblLook w:val="04A0" w:firstRow="1" w:lastRow="0" w:firstColumn="1" w:lastColumn="0" w:noHBand="0" w:noVBand="1"/>
            </w:tblPr>
            <w:tblGrid>
              <w:gridCol w:w="2467"/>
              <w:gridCol w:w="2468"/>
            </w:tblGrid>
            <w:tr w:rsidR="00B3544D" w:rsidRPr="00B3544D" w14:paraId="0DF66CBA"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267D586"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477409C"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Workload/semester</w:t>
                  </w:r>
                </w:p>
              </w:tc>
            </w:tr>
            <w:tr w:rsidR="00B3544D" w:rsidRPr="00B3544D" w14:paraId="6AD352D9"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tcPr>
                <w:p w14:paraId="41B5DD0F" w14:textId="77777777" w:rsidR="00B3544D" w:rsidRPr="00B3544D" w:rsidRDefault="00B3544D" w:rsidP="00B3544D">
                  <w:pPr>
                    <w:rPr>
                      <w:rFonts w:asciiTheme="minorHAnsi" w:hAnsiTheme="minorHAnsi" w:cstheme="minorBidi"/>
                      <w:sz w:val="20"/>
                      <w:szCs w:val="20"/>
                    </w:rPr>
                  </w:pPr>
                  <w:r w:rsidRPr="00B3544D">
                    <w:rPr>
                      <w:rFonts w:asciiTheme="minorHAnsi" w:hAnsiTheme="minorHAnsi" w:cstheme="minorBidi"/>
                      <w:sz w:val="20"/>
                      <w:szCs w:val="20"/>
                      <w:lang w:val="en-US"/>
                    </w:rPr>
                    <w:t>Lectures</w:t>
                  </w:r>
                </w:p>
              </w:tc>
              <w:tc>
                <w:tcPr>
                  <w:tcW w:w="2468" w:type="dxa"/>
                  <w:vAlign w:val="center"/>
                </w:tcPr>
                <w:p w14:paraId="78EE58D8"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39</w:t>
                  </w:r>
                </w:p>
              </w:tc>
            </w:tr>
            <w:tr w:rsidR="00B3544D" w:rsidRPr="00B3544D" w14:paraId="5F97327D"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tcPr>
                <w:p w14:paraId="481E3CC0" w14:textId="77777777" w:rsidR="00B3544D" w:rsidRPr="00B3544D" w:rsidRDefault="00B3544D" w:rsidP="00B3544D">
                  <w:pPr>
                    <w:rPr>
                      <w:rFonts w:asciiTheme="minorHAnsi" w:hAnsiTheme="minorHAnsi" w:cstheme="minorBidi"/>
                      <w:sz w:val="20"/>
                      <w:szCs w:val="20"/>
                    </w:rPr>
                  </w:pPr>
                  <w:r w:rsidRPr="00B3544D">
                    <w:rPr>
                      <w:rFonts w:asciiTheme="minorHAnsi" w:hAnsiTheme="minorHAnsi" w:cstheme="minorBidi"/>
                      <w:sz w:val="20"/>
                      <w:szCs w:val="20"/>
                      <w:lang w:val="en-US"/>
                    </w:rPr>
                    <w:t>Exercise</w:t>
                  </w:r>
                </w:p>
              </w:tc>
              <w:tc>
                <w:tcPr>
                  <w:tcW w:w="2468" w:type="dxa"/>
                  <w:vAlign w:val="center"/>
                </w:tcPr>
                <w:p w14:paraId="4B0D7D92"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26</w:t>
                  </w:r>
                </w:p>
              </w:tc>
            </w:tr>
            <w:tr w:rsidR="00B3544D" w:rsidRPr="00B3544D" w14:paraId="69BCCE88"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tcPr>
                <w:p w14:paraId="4678C731" w14:textId="77777777" w:rsidR="00B3544D" w:rsidRPr="00B3544D" w:rsidRDefault="00B3544D" w:rsidP="00B3544D">
                  <w:pPr>
                    <w:rPr>
                      <w:rFonts w:asciiTheme="minorHAnsi" w:hAnsiTheme="minorHAnsi" w:cstheme="minorBidi"/>
                      <w:sz w:val="20"/>
                      <w:szCs w:val="20"/>
                    </w:rPr>
                  </w:pPr>
                  <w:r w:rsidRPr="00B3544D">
                    <w:rPr>
                      <w:rFonts w:asciiTheme="minorHAnsi" w:hAnsiTheme="minorHAnsi" w:cstheme="minorBidi"/>
                      <w:sz w:val="20"/>
                      <w:szCs w:val="20"/>
                      <w:lang w:val="en-US"/>
                    </w:rPr>
                    <w:t>Bliographic research &amp; analysis</w:t>
                  </w:r>
                </w:p>
              </w:tc>
              <w:tc>
                <w:tcPr>
                  <w:tcW w:w="2468" w:type="dxa"/>
                  <w:vAlign w:val="center"/>
                </w:tcPr>
                <w:p w14:paraId="227E7E37"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122.5</w:t>
                  </w:r>
                </w:p>
              </w:tc>
            </w:tr>
            <w:tr w:rsidR="00B3544D" w:rsidRPr="00B3544D" w14:paraId="7F6FB755"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tcPr>
                <w:p w14:paraId="0B4C2D59" w14:textId="77777777" w:rsidR="00B3544D" w:rsidRPr="00B3544D" w:rsidRDefault="00B3544D" w:rsidP="00B3544D">
                  <w:pPr>
                    <w:rPr>
                      <w:rFonts w:asciiTheme="minorHAnsi" w:hAnsiTheme="minorHAnsi" w:cstheme="minorBidi"/>
                      <w:b/>
                      <w:bCs/>
                      <w:sz w:val="20"/>
                      <w:szCs w:val="20"/>
                      <w:lang w:val="en-US"/>
                    </w:rPr>
                  </w:pPr>
                  <w:r w:rsidRPr="00B3544D">
                    <w:rPr>
                      <w:rFonts w:asciiTheme="minorHAnsi" w:hAnsiTheme="minorHAnsi" w:cstheme="minorBidi"/>
                      <w:b/>
                      <w:bCs/>
                      <w:sz w:val="20"/>
                      <w:szCs w:val="20"/>
                      <w:lang w:val="en-US"/>
                    </w:rPr>
                    <w:t>Course Total</w:t>
                  </w:r>
                </w:p>
              </w:tc>
              <w:tc>
                <w:tcPr>
                  <w:tcW w:w="2468" w:type="dxa"/>
                  <w:vAlign w:val="center"/>
                </w:tcPr>
                <w:p w14:paraId="04745F11" w14:textId="77777777" w:rsidR="00B3544D" w:rsidRPr="00B3544D" w:rsidRDefault="00B3544D" w:rsidP="00B3544D">
                  <w:pPr>
                    <w:jc w:val="center"/>
                    <w:rPr>
                      <w:rFonts w:ascii="Calibri" w:hAnsi="Calibri" w:cs="Arial"/>
                      <w:sz w:val="20"/>
                      <w:szCs w:val="20"/>
                    </w:rPr>
                  </w:pPr>
                  <w:r w:rsidRPr="00B3544D">
                    <w:rPr>
                      <w:rFonts w:ascii="Calibri" w:hAnsi="Calibri" w:cs="Arial"/>
                      <w:b/>
                      <w:sz w:val="20"/>
                      <w:szCs w:val="20"/>
                    </w:rPr>
                    <w:t>187.5</w:t>
                  </w:r>
                </w:p>
              </w:tc>
            </w:tr>
          </w:tbl>
          <w:p w14:paraId="7BD945DD" w14:textId="77777777" w:rsidR="00B3544D" w:rsidRPr="00B3544D" w:rsidRDefault="00B3544D" w:rsidP="00B3544D">
            <w:pPr>
              <w:rPr>
                <w:rFonts w:ascii="Tahoma" w:hAnsi="Tahoma" w:cs="Tahoma"/>
                <w:color w:val="1F3864" w:themeColor="accent1" w:themeShade="80"/>
                <w:sz w:val="22"/>
                <w:szCs w:val="22"/>
                <w:lang w:val="en-US"/>
              </w:rPr>
            </w:pPr>
          </w:p>
        </w:tc>
      </w:tr>
      <w:tr w:rsidR="00B3544D" w:rsidRPr="00B3544D" w14:paraId="5C8910FB"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75131230" w14:textId="77777777" w:rsidR="00B3544D" w:rsidRPr="00B3544D" w:rsidRDefault="00B3544D" w:rsidP="00B3544D">
            <w:pPr>
              <w:jc w:val="right"/>
              <w:rPr>
                <w:rFonts w:ascii="Calibri" w:hAnsi="Calibri" w:cs="Arial"/>
                <w:b/>
                <w:caps/>
                <w:sz w:val="22"/>
                <w:szCs w:val="22"/>
                <w:lang w:val="en-US"/>
              </w:rPr>
            </w:pPr>
            <w:r w:rsidRPr="00B3544D">
              <w:rPr>
                <w:rFonts w:ascii="Calibri" w:hAnsi="Calibri" w:cs="Arial"/>
                <w:b/>
                <w:caps/>
                <w:sz w:val="22"/>
                <w:szCs w:val="22"/>
                <w:lang w:val="en-US"/>
              </w:rPr>
              <w:t>Student Evaluation</w:t>
            </w:r>
          </w:p>
        </w:tc>
        <w:tc>
          <w:tcPr>
            <w:tcW w:w="5166" w:type="dxa"/>
            <w:tcBorders>
              <w:top w:val="single" w:sz="4" w:space="0" w:color="auto"/>
              <w:left w:val="single" w:sz="4" w:space="0" w:color="auto"/>
              <w:bottom w:val="single" w:sz="4" w:space="0" w:color="auto"/>
              <w:right w:val="single" w:sz="4" w:space="0" w:color="auto"/>
            </w:tcBorders>
            <w:vAlign w:val="center"/>
          </w:tcPr>
          <w:p w14:paraId="77ADAB14" w14:textId="77777777" w:rsidR="00B3544D" w:rsidRPr="00B3544D" w:rsidRDefault="00B3544D" w:rsidP="00B3544D">
            <w:pPr>
              <w:spacing w:before="60"/>
              <w:rPr>
                <w:rFonts w:ascii="Calibri" w:hAnsi="Calibri" w:cs="Arial"/>
                <w:iCs/>
                <w:color w:val="1F3864" w:themeColor="accent1" w:themeShade="80"/>
                <w:sz w:val="22"/>
                <w:szCs w:val="22"/>
                <w:lang w:val="en-US"/>
              </w:rPr>
            </w:pPr>
            <w:r w:rsidRPr="00B3544D">
              <w:rPr>
                <w:rFonts w:ascii="Calibri" w:hAnsi="Calibri" w:cs="Arial"/>
                <w:iCs/>
                <w:sz w:val="22"/>
                <w:szCs w:val="22"/>
                <w:lang w:val="en-US"/>
              </w:rPr>
              <w:t>Oral presentation of project (20%), theoretical exercise (20%) and written examination (60%) with distance learning methods, provided that the integrity and reliability of the examination are ensured.</w:t>
            </w:r>
          </w:p>
        </w:tc>
      </w:tr>
    </w:tbl>
    <w:p w14:paraId="115D4A9F" w14:textId="77777777" w:rsidR="00B3544D" w:rsidRPr="00B3544D" w:rsidRDefault="00B3544D" w:rsidP="006E6CC4">
      <w:pPr>
        <w:widowControl w:val="0"/>
        <w:numPr>
          <w:ilvl w:val="0"/>
          <w:numId w:val="165"/>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SUGGESTED BIBLIOGRAPHY</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501FA925"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43047CA5" w14:textId="77777777" w:rsidR="00B3544D" w:rsidRPr="00B3544D" w:rsidRDefault="00B3544D" w:rsidP="006E6CC4">
            <w:pPr>
              <w:numPr>
                <w:ilvl w:val="0"/>
                <w:numId w:val="163"/>
              </w:numPr>
              <w:contextualSpacing/>
              <w:rPr>
                <w:rFonts w:asciiTheme="minorHAnsi" w:hAnsiTheme="minorHAnsi"/>
                <w:sz w:val="22"/>
                <w:szCs w:val="22"/>
                <w:lang w:val="en"/>
              </w:rPr>
            </w:pPr>
            <w:r w:rsidRPr="00B3544D">
              <w:rPr>
                <w:rFonts w:asciiTheme="minorHAnsi" w:hAnsiTheme="minorHAnsi"/>
                <w:sz w:val="22"/>
                <w:szCs w:val="22"/>
                <w:lang w:val="en"/>
              </w:rPr>
              <w:t>Lewin B., «Genes VIII»</w:t>
            </w:r>
          </w:p>
          <w:p w14:paraId="1E2E9957" w14:textId="77777777" w:rsidR="00B3544D" w:rsidRPr="00B3544D" w:rsidRDefault="00B3544D" w:rsidP="006E6CC4">
            <w:pPr>
              <w:numPr>
                <w:ilvl w:val="0"/>
                <w:numId w:val="163"/>
              </w:numPr>
              <w:contextualSpacing/>
              <w:rPr>
                <w:rFonts w:asciiTheme="minorHAnsi" w:hAnsiTheme="minorHAnsi"/>
                <w:sz w:val="22"/>
                <w:szCs w:val="22"/>
                <w:lang w:val="en"/>
              </w:rPr>
            </w:pPr>
            <w:r w:rsidRPr="00B3544D">
              <w:rPr>
                <w:rFonts w:asciiTheme="minorHAnsi" w:hAnsiTheme="minorHAnsi"/>
                <w:sz w:val="22"/>
                <w:szCs w:val="22"/>
                <w:lang w:val="en"/>
              </w:rPr>
              <w:t>Watson James, Baker Tania, Bell Stephen, Gunn Alexander, Levine Michael, Richard Losick, «Molecular Biology of the Gene»</w:t>
            </w:r>
          </w:p>
          <w:p w14:paraId="7CBD5872" w14:textId="77777777" w:rsidR="00B3544D" w:rsidRPr="00B3544D" w:rsidRDefault="00B3544D" w:rsidP="006E6CC4">
            <w:pPr>
              <w:numPr>
                <w:ilvl w:val="0"/>
                <w:numId w:val="163"/>
              </w:numPr>
              <w:contextualSpacing/>
              <w:rPr>
                <w:rFonts w:asciiTheme="minorHAnsi" w:hAnsiTheme="minorHAnsi"/>
                <w:sz w:val="22"/>
                <w:szCs w:val="22"/>
                <w:lang w:val="en"/>
              </w:rPr>
            </w:pPr>
            <w:r w:rsidRPr="00B3544D">
              <w:rPr>
                <w:rFonts w:asciiTheme="minorHAnsi" w:hAnsiTheme="minorHAnsi"/>
                <w:sz w:val="22"/>
                <w:szCs w:val="22"/>
                <w:lang w:val="en"/>
              </w:rPr>
              <w:lastRenderedPageBreak/>
              <w:t>Watson James, κ.α., «Recombinant DNA»</w:t>
            </w:r>
          </w:p>
          <w:p w14:paraId="06F71650" w14:textId="77777777" w:rsidR="00B3544D" w:rsidRPr="00B3544D" w:rsidRDefault="00B3544D" w:rsidP="006E6CC4">
            <w:pPr>
              <w:numPr>
                <w:ilvl w:val="0"/>
                <w:numId w:val="163"/>
              </w:numPr>
              <w:contextualSpacing/>
              <w:rPr>
                <w:rFonts w:ascii="Calibri" w:hAnsi="Calibri" w:cs="Arial"/>
                <w:sz w:val="22"/>
                <w:szCs w:val="22"/>
                <w:lang w:val="en-US"/>
              </w:rPr>
            </w:pPr>
            <w:r w:rsidRPr="00B3544D">
              <w:rPr>
                <w:rFonts w:asciiTheme="minorHAnsi" w:hAnsiTheme="minorHAnsi"/>
                <w:sz w:val="22"/>
                <w:szCs w:val="22"/>
                <w:lang w:val="en"/>
              </w:rPr>
              <w:t>Extra sources will be available to students taking the course</w:t>
            </w:r>
          </w:p>
        </w:tc>
      </w:tr>
    </w:tbl>
    <w:p w14:paraId="69A8BF1D" w14:textId="77777777" w:rsidR="00B3544D" w:rsidRPr="00B3544D" w:rsidRDefault="00B3544D" w:rsidP="00B3544D">
      <w:pPr>
        <w:rPr>
          <w:lang w:val="en-US"/>
        </w:rPr>
      </w:pPr>
    </w:p>
    <w:p w14:paraId="09B8B11A" w14:textId="77777777" w:rsidR="00B3544D" w:rsidRPr="00B3544D" w:rsidRDefault="00B3544D" w:rsidP="00B3544D">
      <w:pPr>
        <w:rPr>
          <w:lang w:val="en-US"/>
        </w:rPr>
      </w:pPr>
    </w:p>
    <w:p w14:paraId="0D6EE5B3" w14:textId="77777777" w:rsidR="00B3544D" w:rsidRPr="00B3544D" w:rsidRDefault="00B3544D" w:rsidP="00B3544D">
      <w:pPr>
        <w:rPr>
          <w:lang w:val="en-US"/>
        </w:rPr>
      </w:pPr>
    </w:p>
    <w:p w14:paraId="726EC0CB"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lang w:val="en-US"/>
        </w:rPr>
      </w:pPr>
      <w:r w:rsidRPr="00B3544D">
        <w:rPr>
          <w:rFonts w:asciiTheme="minorHAnsi" w:eastAsia="Calibri" w:hAnsiTheme="minorHAnsi" w:cstheme="minorHAnsi"/>
          <w:b/>
          <w:lang w:val="en-US"/>
        </w:rPr>
        <w:t>ANNEX OF THE COURSE OUTLINE</w:t>
      </w:r>
      <w:r w:rsidRPr="00B3544D">
        <w:rPr>
          <w:rFonts w:asciiTheme="minorHAnsi" w:eastAsia="Calibri" w:hAnsiTheme="minorHAnsi" w:cstheme="minorHAnsi"/>
          <w:b/>
          <w:lang w:val="en-US"/>
        </w:rPr>
        <w:br/>
        <w:t>Alternative ways of examining a course in emergency situations</w:t>
      </w:r>
    </w:p>
    <w:tbl>
      <w:tblPr>
        <w:tblStyle w:val="181"/>
        <w:tblW w:w="9091" w:type="dxa"/>
        <w:tblLook w:val="04A0" w:firstRow="1" w:lastRow="0" w:firstColumn="1" w:lastColumn="0" w:noHBand="0" w:noVBand="1"/>
      </w:tblPr>
      <w:tblGrid>
        <w:gridCol w:w="2386"/>
        <w:gridCol w:w="6705"/>
      </w:tblGrid>
      <w:tr w:rsidR="00B3544D" w:rsidRPr="00B3544D" w14:paraId="76033200" w14:textId="77777777" w:rsidTr="000F1667">
        <w:tc>
          <w:tcPr>
            <w:tcW w:w="2386" w:type="dxa"/>
            <w:tcBorders>
              <w:top w:val="single" w:sz="4" w:space="0" w:color="auto"/>
              <w:left w:val="single" w:sz="4" w:space="0" w:color="auto"/>
              <w:bottom w:val="single" w:sz="4" w:space="0" w:color="auto"/>
              <w:right w:val="single" w:sz="4" w:space="0" w:color="auto"/>
            </w:tcBorders>
            <w:hideMark/>
          </w:tcPr>
          <w:p w14:paraId="1DE71180" w14:textId="77777777" w:rsidR="00B3544D" w:rsidRPr="00B3544D" w:rsidRDefault="00B3544D" w:rsidP="00B3544D">
            <w:pPr>
              <w:spacing w:before="120" w:after="120"/>
              <w:ind w:left="-112"/>
              <w:jc w:val="right"/>
              <w:rPr>
                <w:rFonts w:asciiTheme="minorHAnsi" w:eastAsia="Calibri" w:hAnsiTheme="minorHAnsi"/>
                <w:b/>
              </w:rPr>
            </w:pPr>
            <w:r w:rsidRPr="00B3544D">
              <w:rPr>
                <w:rFonts w:asciiTheme="minorHAnsi" w:eastAsia="Calibri" w:hAnsiTheme="minorHAnsi"/>
                <w:b/>
                <w:lang w:val="en-US"/>
              </w:rPr>
              <w:t>Teacher</w:t>
            </w:r>
          </w:p>
        </w:tc>
        <w:tc>
          <w:tcPr>
            <w:tcW w:w="6705" w:type="dxa"/>
            <w:tcBorders>
              <w:top w:val="single" w:sz="4" w:space="0" w:color="auto"/>
              <w:left w:val="single" w:sz="4" w:space="0" w:color="auto"/>
              <w:bottom w:val="single" w:sz="4" w:space="0" w:color="auto"/>
              <w:right w:val="single" w:sz="4" w:space="0" w:color="auto"/>
            </w:tcBorders>
          </w:tcPr>
          <w:p w14:paraId="449728C0" w14:textId="77777777" w:rsidR="00B3544D" w:rsidRPr="00B3544D" w:rsidRDefault="00B3544D" w:rsidP="00B3544D">
            <w:pPr>
              <w:spacing w:before="120" w:after="120"/>
              <w:rPr>
                <w:rFonts w:asciiTheme="minorHAnsi" w:eastAsia="Calibri" w:hAnsiTheme="minorHAnsi"/>
              </w:rPr>
            </w:pPr>
            <w:r w:rsidRPr="00B3544D">
              <w:rPr>
                <w:rFonts w:asciiTheme="minorHAnsi" w:eastAsia="Calibri" w:hAnsiTheme="minorHAnsi"/>
                <w:lang w:val="en-US"/>
              </w:rPr>
              <w:t>Evaggelia Sinapidou</w:t>
            </w:r>
          </w:p>
        </w:tc>
      </w:tr>
      <w:tr w:rsidR="00B3544D" w:rsidRPr="00B3544D" w14:paraId="1B1265AF" w14:textId="77777777" w:rsidTr="000F1667">
        <w:tc>
          <w:tcPr>
            <w:tcW w:w="2386" w:type="dxa"/>
            <w:tcBorders>
              <w:top w:val="single" w:sz="4" w:space="0" w:color="auto"/>
              <w:left w:val="single" w:sz="4" w:space="0" w:color="auto"/>
              <w:bottom w:val="single" w:sz="4" w:space="0" w:color="auto"/>
              <w:right w:val="single" w:sz="4" w:space="0" w:color="auto"/>
            </w:tcBorders>
            <w:hideMark/>
          </w:tcPr>
          <w:p w14:paraId="73A22B8C" w14:textId="77777777" w:rsidR="00B3544D" w:rsidRPr="00B3544D" w:rsidRDefault="00B3544D" w:rsidP="00B3544D">
            <w:pPr>
              <w:spacing w:before="120" w:after="120"/>
              <w:ind w:left="-112"/>
              <w:jc w:val="right"/>
              <w:rPr>
                <w:rFonts w:asciiTheme="minorHAnsi" w:eastAsia="Calibri" w:hAnsiTheme="minorHAnsi"/>
                <w:b/>
                <w:lang w:val="en-US"/>
              </w:rPr>
            </w:pPr>
            <w:r w:rsidRPr="00B3544D">
              <w:rPr>
                <w:rFonts w:asciiTheme="minorHAnsi" w:eastAsia="Calibri" w:hAnsiTheme="minorHAnsi"/>
                <w:b/>
                <w:lang w:val="en-US"/>
              </w:rPr>
              <w:t>Contact details</w:t>
            </w:r>
          </w:p>
        </w:tc>
        <w:tc>
          <w:tcPr>
            <w:tcW w:w="6705" w:type="dxa"/>
            <w:tcBorders>
              <w:top w:val="single" w:sz="4" w:space="0" w:color="auto"/>
              <w:left w:val="single" w:sz="4" w:space="0" w:color="auto"/>
              <w:bottom w:val="single" w:sz="4" w:space="0" w:color="auto"/>
              <w:right w:val="single" w:sz="4" w:space="0" w:color="auto"/>
            </w:tcBorders>
          </w:tcPr>
          <w:p w14:paraId="2F6D9C50" w14:textId="77777777" w:rsidR="00B3544D" w:rsidRPr="00B3544D" w:rsidRDefault="006E6CC4" w:rsidP="00B3544D">
            <w:pPr>
              <w:spacing w:before="120" w:after="120"/>
              <w:rPr>
                <w:rFonts w:asciiTheme="minorHAnsi" w:eastAsia="Calibri" w:hAnsiTheme="minorHAnsi"/>
              </w:rPr>
            </w:pPr>
            <w:hyperlink r:id="rId210" w:history="1">
              <w:r w:rsidR="00B3544D" w:rsidRPr="00B3544D">
                <w:rPr>
                  <w:rFonts w:asciiTheme="minorHAnsi" w:eastAsia="Calibri" w:hAnsiTheme="minorHAnsi"/>
                  <w:lang w:val="en-US"/>
                </w:rPr>
                <w:t>esinapid@agro.duth.gr</w:t>
              </w:r>
            </w:hyperlink>
          </w:p>
        </w:tc>
      </w:tr>
      <w:tr w:rsidR="00B3544D" w:rsidRPr="00B3544D" w14:paraId="05F11309" w14:textId="77777777" w:rsidTr="000F1667">
        <w:tc>
          <w:tcPr>
            <w:tcW w:w="2386" w:type="dxa"/>
            <w:tcBorders>
              <w:top w:val="single" w:sz="4" w:space="0" w:color="auto"/>
              <w:left w:val="single" w:sz="4" w:space="0" w:color="auto"/>
              <w:bottom w:val="single" w:sz="4" w:space="0" w:color="auto"/>
              <w:right w:val="single" w:sz="4" w:space="0" w:color="auto"/>
            </w:tcBorders>
            <w:hideMark/>
          </w:tcPr>
          <w:p w14:paraId="2BD39C07" w14:textId="77777777" w:rsidR="00B3544D" w:rsidRPr="00B3544D" w:rsidRDefault="00B3544D" w:rsidP="00B3544D">
            <w:pPr>
              <w:spacing w:before="120" w:after="120"/>
              <w:ind w:left="-106" w:right="11"/>
              <w:jc w:val="right"/>
              <w:rPr>
                <w:rFonts w:asciiTheme="minorHAnsi" w:eastAsia="Calibri" w:hAnsiTheme="minorHAnsi"/>
                <w:b/>
              </w:rPr>
            </w:pPr>
            <w:r w:rsidRPr="00B3544D">
              <w:rPr>
                <w:rFonts w:asciiTheme="minorHAnsi" w:eastAsia="Calibri" w:hAnsiTheme="minorHAnsi"/>
                <w:b/>
                <w:lang w:val="en-US"/>
              </w:rPr>
              <w:t>Supervisors</w:t>
            </w:r>
            <w:r w:rsidRPr="00B3544D">
              <w:rPr>
                <w:rFonts w:asciiTheme="minorHAnsi" w:eastAsia="Calibri" w:hAnsiTheme="minorHAnsi"/>
                <w:b/>
              </w:rPr>
              <w:t xml:space="preserve"> </w:t>
            </w:r>
          </w:p>
        </w:tc>
        <w:tc>
          <w:tcPr>
            <w:tcW w:w="6705" w:type="dxa"/>
            <w:tcBorders>
              <w:top w:val="single" w:sz="4" w:space="0" w:color="auto"/>
              <w:left w:val="single" w:sz="4" w:space="0" w:color="auto"/>
              <w:bottom w:val="single" w:sz="4" w:space="0" w:color="auto"/>
              <w:right w:val="single" w:sz="4" w:space="0" w:color="auto"/>
            </w:tcBorders>
          </w:tcPr>
          <w:p w14:paraId="70158DE2" w14:textId="77777777" w:rsidR="00B3544D" w:rsidRPr="00B3544D" w:rsidRDefault="00B3544D" w:rsidP="00B3544D">
            <w:pPr>
              <w:spacing w:before="120" w:after="120"/>
              <w:rPr>
                <w:rFonts w:asciiTheme="minorHAnsi" w:eastAsia="Calibri" w:hAnsiTheme="minorHAnsi"/>
                <w:lang w:val="en-US"/>
              </w:rPr>
            </w:pPr>
            <w:r w:rsidRPr="00B3544D">
              <w:rPr>
                <w:rFonts w:asciiTheme="minorHAnsi" w:eastAsia="Calibri" w:hAnsiTheme="minorHAnsi"/>
                <w:lang w:val="en-US"/>
              </w:rPr>
              <w:t>NO</w:t>
            </w:r>
          </w:p>
        </w:tc>
      </w:tr>
      <w:tr w:rsidR="00B3544D" w:rsidRPr="00B3544D" w14:paraId="4BF09859" w14:textId="77777777" w:rsidTr="000F1667">
        <w:tc>
          <w:tcPr>
            <w:tcW w:w="2386" w:type="dxa"/>
            <w:tcBorders>
              <w:top w:val="single" w:sz="4" w:space="0" w:color="auto"/>
              <w:left w:val="single" w:sz="4" w:space="0" w:color="auto"/>
              <w:bottom w:val="single" w:sz="4" w:space="0" w:color="auto"/>
              <w:right w:val="single" w:sz="4" w:space="0" w:color="auto"/>
            </w:tcBorders>
            <w:hideMark/>
          </w:tcPr>
          <w:p w14:paraId="0C740488" w14:textId="77777777" w:rsidR="00B3544D" w:rsidRPr="00B3544D" w:rsidRDefault="00B3544D" w:rsidP="00B3544D">
            <w:pPr>
              <w:spacing w:before="120" w:after="120"/>
              <w:ind w:left="-154" w:right="-37"/>
              <w:contextualSpacing/>
              <w:jc w:val="right"/>
              <w:rPr>
                <w:rFonts w:asciiTheme="minorHAnsi" w:eastAsia="Calibri" w:hAnsiTheme="minorHAnsi"/>
                <w:b/>
              </w:rPr>
            </w:pPr>
            <w:r w:rsidRPr="00B3544D">
              <w:rPr>
                <w:rFonts w:asciiTheme="minorHAnsi" w:eastAsia="Calibri" w:hAnsiTheme="minorHAnsi"/>
                <w:b/>
                <w:lang w:val="en-US"/>
              </w:rPr>
              <w:t>Evaluation methods</w:t>
            </w:r>
            <w:r w:rsidRPr="00B3544D">
              <w:rPr>
                <w:rFonts w:asciiTheme="minorHAnsi" w:eastAsia="Calibri" w:hAnsiTheme="minorHAnsi"/>
                <w:b/>
              </w:rPr>
              <w:t xml:space="preserve"> </w:t>
            </w:r>
          </w:p>
        </w:tc>
        <w:tc>
          <w:tcPr>
            <w:tcW w:w="6705" w:type="dxa"/>
            <w:tcBorders>
              <w:top w:val="single" w:sz="4" w:space="0" w:color="auto"/>
              <w:left w:val="single" w:sz="4" w:space="0" w:color="auto"/>
              <w:bottom w:val="single" w:sz="4" w:space="0" w:color="auto"/>
              <w:right w:val="single" w:sz="4" w:space="0" w:color="auto"/>
            </w:tcBorders>
          </w:tcPr>
          <w:p w14:paraId="59DE9B17" w14:textId="77777777" w:rsidR="00B3544D" w:rsidRPr="00B3544D" w:rsidRDefault="00B3544D" w:rsidP="00B3544D">
            <w:pPr>
              <w:spacing w:before="120" w:after="120"/>
              <w:jc w:val="both"/>
              <w:rPr>
                <w:rFonts w:asciiTheme="minorHAnsi" w:eastAsia="Calibri" w:hAnsiTheme="minorHAnsi" w:cs="Calibri"/>
                <w:lang w:val="en-US"/>
              </w:rPr>
            </w:pPr>
            <w:r w:rsidRPr="00B3544D">
              <w:rPr>
                <w:rFonts w:asciiTheme="minorHAnsi" w:eastAsia="Calibri" w:hAnsiTheme="minorHAnsi" w:cs="Calibri"/>
                <w:lang w:val="en-US"/>
              </w:rPr>
              <w:t>Oral presentation of project (20%), written exercise (20%) and written examination (60%) with distance learning methods, provided that the integrity and reliability of the examination are ensured</w:t>
            </w:r>
          </w:p>
        </w:tc>
      </w:tr>
      <w:tr w:rsidR="00B3544D" w:rsidRPr="00B3544D" w14:paraId="10016BE0" w14:textId="77777777" w:rsidTr="000F1667">
        <w:tc>
          <w:tcPr>
            <w:tcW w:w="2386" w:type="dxa"/>
            <w:tcBorders>
              <w:top w:val="single" w:sz="4" w:space="0" w:color="auto"/>
              <w:left w:val="single" w:sz="4" w:space="0" w:color="auto"/>
              <w:bottom w:val="single" w:sz="4" w:space="0" w:color="auto"/>
              <w:right w:val="single" w:sz="4" w:space="0" w:color="auto"/>
            </w:tcBorders>
            <w:hideMark/>
          </w:tcPr>
          <w:p w14:paraId="681163C0" w14:textId="77777777" w:rsidR="00B3544D" w:rsidRPr="00B3544D" w:rsidRDefault="00B3544D" w:rsidP="00B3544D">
            <w:pPr>
              <w:spacing w:before="120" w:after="120"/>
              <w:ind w:left="-106" w:right="11"/>
              <w:contextualSpacing/>
              <w:jc w:val="right"/>
              <w:rPr>
                <w:rFonts w:asciiTheme="minorHAnsi" w:eastAsia="Calibri" w:hAnsiTheme="minorHAnsi"/>
                <w:b/>
              </w:rPr>
            </w:pPr>
            <w:r w:rsidRPr="00B3544D">
              <w:rPr>
                <w:rFonts w:asciiTheme="minorHAnsi" w:eastAsia="Calibri" w:hAnsiTheme="minorHAnsi"/>
                <w:b/>
                <w:lang w:val="en-US"/>
              </w:rPr>
              <w:t>Implementation Instructions</w:t>
            </w:r>
            <w:r w:rsidRPr="00B3544D">
              <w:rPr>
                <w:rFonts w:asciiTheme="minorHAnsi" w:eastAsia="Calibri" w:hAnsiTheme="minorHAnsi"/>
                <w:b/>
              </w:rPr>
              <w:t xml:space="preserve"> </w:t>
            </w:r>
          </w:p>
        </w:tc>
        <w:tc>
          <w:tcPr>
            <w:tcW w:w="6705" w:type="dxa"/>
            <w:tcBorders>
              <w:top w:val="single" w:sz="4" w:space="0" w:color="auto"/>
              <w:left w:val="single" w:sz="4" w:space="0" w:color="auto"/>
              <w:bottom w:val="single" w:sz="4" w:space="0" w:color="auto"/>
              <w:right w:val="single" w:sz="4" w:space="0" w:color="auto"/>
            </w:tcBorders>
          </w:tcPr>
          <w:p w14:paraId="7E2C9948" w14:textId="77777777" w:rsidR="00B3544D" w:rsidRPr="00B3544D" w:rsidRDefault="00B3544D" w:rsidP="00B3544D">
            <w:pPr>
              <w:ind w:right="-68"/>
              <w:jc w:val="both"/>
              <w:rPr>
                <w:rFonts w:asciiTheme="minorHAnsi" w:eastAsia="Calibri" w:hAnsiTheme="minorHAnsi" w:cs="Calibri"/>
                <w:lang w:val="en-US"/>
              </w:rPr>
            </w:pPr>
            <w:r w:rsidRPr="00B3544D">
              <w:rPr>
                <w:rFonts w:asciiTheme="minorHAnsi" w:eastAsia="Calibri" w:hAnsiTheme="minorHAnsi" w:cs="Calibri"/>
                <w:lang w:val="en-US"/>
              </w:rPr>
              <w:t>The written examination of the course takes place on a scheduled day, according to the examination program of the Department, through e-class and MS Teams platforms. On the examination day participants connect to MS teams via the link provided for identification reasons and can then take part in the examination test. The test includes 40 multiple choice questions and lasts 30 minutes. Detailed instructions are given on e-class prior to the exam.</w:t>
            </w:r>
          </w:p>
        </w:tc>
      </w:tr>
    </w:tbl>
    <w:p w14:paraId="219428A6" w14:textId="77777777" w:rsidR="00B3544D" w:rsidRPr="00B3544D" w:rsidRDefault="00B3544D" w:rsidP="00B3544D">
      <w:pPr>
        <w:spacing w:after="120"/>
        <w:jc w:val="both"/>
        <w:rPr>
          <w:rFonts w:asciiTheme="minorHAnsi" w:hAnsiTheme="minorHAnsi"/>
          <w:b/>
          <w:sz w:val="28"/>
          <w:szCs w:val="28"/>
          <w:lang w:val="en-US"/>
        </w:rPr>
      </w:pPr>
    </w:p>
    <w:p w14:paraId="4BE82B97" w14:textId="77777777" w:rsidR="00B3544D" w:rsidRPr="00B3544D" w:rsidRDefault="00B3544D" w:rsidP="00B3544D">
      <w:pPr>
        <w:spacing w:after="120"/>
        <w:jc w:val="both"/>
        <w:rPr>
          <w:rFonts w:asciiTheme="minorHAnsi" w:hAnsiTheme="minorHAnsi"/>
          <w:b/>
          <w:sz w:val="28"/>
          <w:szCs w:val="28"/>
          <w:lang w:val="en-US"/>
        </w:rPr>
      </w:pPr>
    </w:p>
    <w:p w14:paraId="24DD1E0B" w14:textId="77777777" w:rsidR="00B3544D" w:rsidRPr="00B3544D" w:rsidRDefault="006E6CC4" w:rsidP="00B3544D">
      <w:pPr>
        <w:jc w:val="center"/>
        <w:rPr>
          <w:rFonts w:asciiTheme="minorHAnsi" w:hAnsiTheme="minorHAnsi"/>
          <w:b/>
          <w:sz w:val="28"/>
          <w:szCs w:val="28"/>
        </w:rPr>
      </w:pPr>
      <w:hyperlink r:id="rId211" w:history="1">
        <w:r w:rsidR="00B3544D" w:rsidRPr="00B3544D">
          <w:rPr>
            <w:rFonts w:asciiTheme="minorHAnsi" w:eastAsia="BatangChe" w:hAnsiTheme="minorHAnsi"/>
            <w:b/>
            <w:sz w:val="28"/>
            <w:szCs w:val="28"/>
          </w:rPr>
          <w:t xml:space="preserve">Φυσιολογία Απόδοσης Καλλιεργειών </w:t>
        </w:r>
      </w:hyperlink>
    </w:p>
    <w:p w14:paraId="51D64BD6" w14:textId="77777777" w:rsidR="00B3544D" w:rsidRPr="00B3544D" w:rsidRDefault="00B3544D" w:rsidP="00B3544D">
      <w:pPr>
        <w:jc w:val="center"/>
        <w:rPr>
          <w:rFonts w:asciiTheme="minorHAnsi" w:hAnsiTheme="minorHAnsi"/>
          <w:b/>
        </w:rPr>
      </w:pPr>
      <w:r w:rsidRPr="00B3544D">
        <w:rPr>
          <w:rFonts w:asciiTheme="minorHAnsi" w:hAnsiTheme="minorHAnsi"/>
          <w:b/>
        </w:rPr>
        <w:t>Διδάσκοντες: Χρήστος Δαμαλάς, Σπυρίδων Κουτρούμπας</w:t>
      </w:r>
    </w:p>
    <w:p w14:paraId="2528214B" w14:textId="77777777" w:rsidR="00B3544D" w:rsidRPr="00B3544D" w:rsidRDefault="00B3544D" w:rsidP="00B3544D">
      <w:pPr>
        <w:pBdr>
          <w:bottom w:val="single" w:sz="4" w:space="1" w:color="auto"/>
        </w:pBdr>
        <w:jc w:val="center"/>
        <w:rPr>
          <w:rFonts w:asciiTheme="minorHAnsi" w:hAnsiTheme="minorHAnsi"/>
          <w:b/>
        </w:rPr>
      </w:pPr>
    </w:p>
    <w:p w14:paraId="0F91F7D7" w14:textId="77777777" w:rsidR="00B3544D" w:rsidRPr="00B3544D" w:rsidRDefault="00B3544D" w:rsidP="00B3544D">
      <w:pPr>
        <w:ind w:left="6" w:right="121"/>
        <w:jc w:val="center"/>
        <w:rPr>
          <w:rFonts w:asciiTheme="minorHAnsi" w:hAnsiTheme="minorHAnsi"/>
          <w:b/>
        </w:rPr>
      </w:pPr>
      <w:r w:rsidRPr="00B3544D">
        <w:rPr>
          <w:rFonts w:asciiTheme="minorHAnsi" w:hAnsiTheme="minorHAnsi"/>
          <w:b/>
        </w:rPr>
        <w:t>ΠΕΡΙΓΡΑΜΜΑ</w:t>
      </w:r>
      <w:r w:rsidRPr="00B3544D">
        <w:rPr>
          <w:rFonts w:asciiTheme="minorHAnsi" w:hAnsiTheme="minorHAnsi"/>
          <w:b/>
          <w:spacing w:val="-6"/>
        </w:rPr>
        <w:t xml:space="preserve"> </w:t>
      </w:r>
      <w:r w:rsidRPr="00B3544D">
        <w:rPr>
          <w:rFonts w:asciiTheme="minorHAnsi" w:hAnsiTheme="minorHAnsi"/>
          <w:b/>
          <w:spacing w:val="-2"/>
        </w:rPr>
        <w:t>ΜΑΘΗΜΑΤΟΣ</w:t>
      </w:r>
    </w:p>
    <w:p w14:paraId="6DDDB26B" w14:textId="77777777" w:rsidR="00B3544D" w:rsidRPr="00B3544D" w:rsidRDefault="00B3544D" w:rsidP="006E6CC4">
      <w:pPr>
        <w:widowControl w:val="0"/>
        <w:numPr>
          <w:ilvl w:val="0"/>
          <w:numId w:val="176"/>
        </w:numPr>
        <w:autoSpaceDE w:val="0"/>
        <w:autoSpaceDN w:val="0"/>
        <w:adjustRightInd w:val="0"/>
        <w:spacing w:before="240"/>
        <w:contextualSpacing/>
        <w:rPr>
          <w:rFonts w:asciiTheme="minorHAnsi" w:hAnsiTheme="minorHAnsi" w:cstheme="minorHAnsi"/>
          <w:b/>
          <w:color w:val="000000"/>
        </w:rPr>
      </w:pPr>
      <w:r w:rsidRPr="00B3544D">
        <w:rPr>
          <w:rFonts w:asciiTheme="minorHAnsi" w:hAnsiTheme="minorHAnsi" w:cstheme="minorHAnsi"/>
          <w:b/>
          <w:color w:val="000000"/>
        </w:rPr>
        <w:t>ΓΕΝΙΚΑ</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1186"/>
        <w:gridCol w:w="1048"/>
        <w:gridCol w:w="1357"/>
        <w:gridCol w:w="340"/>
        <w:gridCol w:w="1598"/>
      </w:tblGrid>
      <w:tr w:rsidR="00B3544D" w:rsidRPr="00B3544D" w14:paraId="778E649F" w14:textId="77777777" w:rsidTr="000F1667">
        <w:trPr>
          <w:jc w:val="center"/>
        </w:trPr>
        <w:tc>
          <w:tcPr>
            <w:tcW w:w="2942" w:type="dxa"/>
            <w:shd w:val="clear" w:color="auto" w:fill="DDD9C3"/>
            <w:vAlign w:val="center"/>
          </w:tcPr>
          <w:p w14:paraId="6D129F5D"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ΣΧΟΛΗ</w:t>
            </w:r>
          </w:p>
        </w:tc>
        <w:tc>
          <w:tcPr>
            <w:tcW w:w="5529" w:type="dxa"/>
            <w:gridSpan w:val="5"/>
            <w:vAlign w:val="center"/>
          </w:tcPr>
          <w:p w14:paraId="7E78B395" w14:textId="77777777" w:rsidR="00B3544D" w:rsidRPr="00B3544D" w:rsidRDefault="00B3544D" w:rsidP="00B3544D">
            <w:pPr>
              <w:rPr>
                <w:rFonts w:asciiTheme="minorHAnsi" w:hAnsiTheme="minorHAnsi" w:cstheme="minorHAnsi"/>
                <w:sz w:val="22"/>
                <w:szCs w:val="22"/>
                <w:highlight w:val="yellow"/>
              </w:rPr>
            </w:pPr>
            <w:r w:rsidRPr="00B3544D">
              <w:rPr>
                <w:rFonts w:ascii="Calibri" w:hAnsi="Calibri" w:cs="Arial"/>
                <w:sz w:val="22"/>
                <w:szCs w:val="22"/>
              </w:rPr>
              <w:t>ΣΧΟΛΗ ΕΠΙΣΤΗΜΩΝ ΓΕΩΠΟΝΙΑΣ ΚΑΙ ΔΑΣΟΛΟΓΙΑΣ</w:t>
            </w:r>
          </w:p>
        </w:tc>
      </w:tr>
      <w:tr w:rsidR="00B3544D" w:rsidRPr="00B3544D" w14:paraId="2D9E8F2B" w14:textId="77777777" w:rsidTr="000F1667">
        <w:trPr>
          <w:jc w:val="center"/>
        </w:trPr>
        <w:tc>
          <w:tcPr>
            <w:tcW w:w="2942" w:type="dxa"/>
            <w:shd w:val="clear" w:color="auto" w:fill="DDD9C3"/>
            <w:vAlign w:val="center"/>
          </w:tcPr>
          <w:p w14:paraId="2CB70D97"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ΤΜΗΜΑ/ΠΜΣ</w:t>
            </w:r>
          </w:p>
        </w:tc>
        <w:tc>
          <w:tcPr>
            <w:tcW w:w="5529" w:type="dxa"/>
            <w:gridSpan w:val="5"/>
            <w:vAlign w:val="center"/>
          </w:tcPr>
          <w:p w14:paraId="05912E01" w14:textId="77777777" w:rsidR="00B3544D" w:rsidRPr="00B3544D" w:rsidRDefault="00B3544D" w:rsidP="00B3544D">
            <w:pPr>
              <w:rPr>
                <w:rFonts w:asciiTheme="minorHAnsi" w:hAnsiTheme="minorHAnsi" w:cstheme="minorHAnsi"/>
                <w:sz w:val="22"/>
                <w:szCs w:val="22"/>
                <w:highlight w:val="yellow"/>
              </w:rPr>
            </w:pPr>
            <w:r w:rsidRPr="00B3544D">
              <w:rPr>
                <w:rFonts w:asciiTheme="minorHAnsi" w:hAnsiTheme="minorHAnsi" w:cstheme="minorHAnsi"/>
                <w:sz w:val="22"/>
                <w:szCs w:val="22"/>
              </w:rPr>
              <w:t>ΑΓΡΟΤΙΚΗΣ ΑΝΑΠΤΥΞΗΣ/ΑΕΙΦΟΡΙΚΑ ΣΥΣΤΗΜΑΤΑ ΠΑΡΑΓΩΓΗΣ ΚΑΙ ΠΕΡΙΒΑΛΛΟΝ ΣΤΗ ΓΕΩΡΓΙΑ</w:t>
            </w:r>
          </w:p>
        </w:tc>
      </w:tr>
      <w:tr w:rsidR="00B3544D" w:rsidRPr="00B3544D" w14:paraId="1F2C30FA" w14:textId="77777777" w:rsidTr="000F1667">
        <w:trPr>
          <w:jc w:val="center"/>
        </w:trPr>
        <w:tc>
          <w:tcPr>
            <w:tcW w:w="2942" w:type="dxa"/>
            <w:shd w:val="clear" w:color="auto" w:fill="DDD9C3"/>
            <w:vAlign w:val="center"/>
          </w:tcPr>
          <w:p w14:paraId="36E71DF1"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ΕΠΙΠΕΔΟ ΣΠΟΥΔΩΝ </w:t>
            </w:r>
          </w:p>
        </w:tc>
        <w:tc>
          <w:tcPr>
            <w:tcW w:w="5529" w:type="dxa"/>
            <w:gridSpan w:val="5"/>
            <w:vAlign w:val="center"/>
          </w:tcPr>
          <w:p w14:paraId="5B747EAA" w14:textId="77777777" w:rsidR="00B3544D" w:rsidRPr="00B3544D" w:rsidRDefault="00B3544D" w:rsidP="00B3544D">
            <w:pPr>
              <w:rPr>
                <w:rFonts w:asciiTheme="minorHAnsi" w:hAnsiTheme="minorHAnsi" w:cstheme="minorHAnsi"/>
                <w:sz w:val="22"/>
                <w:szCs w:val="22"/>
              </w:rPr>
            </w:pPr>
            <w:r w:rsidRPr="00B3544D">
              <w:rPr>
                <w:rFonts w:ascii="Calibri" w:hAnsi="Calibri" w:cs="Arial"/>
                <w:sz w:val="22"/>
                <w:szCs w:val="22"/>
              </w:rPr>
              <w:t>ΕΠΙΠΕΔΟ 7-ΜΕΤΑΠΤΥΧΙΑΚΟ ΔΙΠΛΩΜΑ ΕΙΔΙΚΕΥΣΗΣ</w:t>
            </w:r>
          </w:p>
        </w:tc>
      </w:tr>
      <w:tr w:rsidR="00B3544D" w:rsidRPr="00B3544D" w14:paraId="05E1F85A" w14:textId="77777777" w:rsidTr="000F1667">
        <w:trPr>
          <w:jc w:val="center"/>
        </w:trPr>
        <w:tc>
          <w:tcPr>
            <w:tcW w:w="2942" w:type="dxa"/>
            <w:shd w:val="clear" w:color="auto" w:fill="DDD9C3"/>
            <w:vAlign w:val="center"/>
          </w:tcPr>
          <w:p w14:paraId="7D5FABE7"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ΚΩΔΙΚΟΣ ΜΑΘΗΜΑΤΟΣ</w:t>
            </w:r>
          </w:p>
        </w:tc>
        <w:tc>
          <w:tcPr>
            <w:tcW w:w="1186" w:type="dxa"/>
            <w:vAlign w:val="center"/>
          </w:tcPr>
          <w:p w14:paraId="5A52A8E3" w14:textId="77777777" w:rsidR="00B3544D" w:rsidRPr="00B3544D" w:rsidRDefault="00B3544D" w:rsidP="00B3544D">
            <w:pPr>
              <w:rPr>
                <w:rFonts w:asciiTheme="minorHAnsi" w:hAnsiTheme="minorHAnsi" w:cstheme="minorHAnsi"/>
                <w:b/>
                <w:sz w:val="22"/>
                <w:szCs w:val="22"/>
              </w:rPr>
            </w:pPr>
            <w:r w:rsidRPr="00B3544D">
              <w:rPr>
                <w:rFonts w:asciiTheme="minorHAnsi" w:hAnsiTheme="minorHAnsi" w:cstheme="minorHAnsi"/>
                <w:sz w:val="22"/>
                <w:szCs w:val="22"/>
                <w:lang w:val="en-US"/>
              </w:rPr>
              <w:t>PAGR07</w:t>
            </w:r>
          </w:p>
        </w:tc>
        <w:tc>
          <w:tcPr>
            <w:tcW w:w="2405" w:type="dxa"/>
            <w:gridSpan w:val="2"/>
            <w:shd w:val="clear" w:color="auto" w:fill="DDD9C3"/>
            <w:vAlign w:val="center"/>
          </w:tcPr>
          <w:p w14:paraId="302602EE"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ΕΞΑΜΗΝΟ ΣΠΟΥΔΩΝ</w:t>
            </w:r>
          </w:p>
        </w:tc>
        <w:tc>
          <w:tcPr>
            <w:tcW w:w="1938" w:type="dxa"/>
            <w:gridSpan w:val="2"/>
            <w:vAlign w:val="center"/>
          </w:tcPr>
          <w:p w14:paraId="3D4B1E9B" w14:textId="77777777" w:rsidR="00B3544D" w:rsidRPr="00B3544D" w:rsidRDefault="00B3544D" w:rsidP="00B3544D">
            <w:pPr>
              <w:rPr>
                <w:rFonts w:asciiTheme="minorHAnsi" w:hAnsiTheme="minorHAnsi" w:cstheme="minorHAnsi"/>
                <w:b/>
                <w:sz w:val="22"/>
                <w:szCs w:val="22"/>
                <w:lang w:val="en-US"/>
              </w:rPr>
            </w:pPr>
            <w:r w:rsidRPr="00B3544D">
              <w:rPr>
                <w:rFonts w:asciiTheme="minorHAnsi" w:eastAsia="Calibri" w:hAnsiTheme="minorHAnsi" w:cstheme="minorHAnsi"/>
                <w:sz w:val="22"/>
                <w:szCs w:val="22"/>
                <w:lang w:val="en-US"/>
              </w:rPr>
              <w:t>2</w:t>
            </w:r>
            <w:r w:rsidRPr="00B3544D">
              <w:rPr>
                <w:rFonts w:asciiTheme="minorHAnsi" w:eastAsia="Calibri" w:hAnsiTheme="minorHAnsi" w:cstheme="minorHAnsi"/>
                <w:sz w:val="22"/>
                <w:szCs w:val="22"/>
                <w:vertAlign w:val="superscript"/>
                <w:lang w:val="en-US"/>
              </w:rPr>
              <w:t>o</w:t>
            </w:r>
          </w:p>
        </w:tc>
      </w:tr>
      <w:tr w:rsidR="00B3544D" w:rsidRPr="00B3544D" w14:paraId="252F497A" w14:textId="77777777" w:rsidTr="000F1667">
        <w:trPr>
          <w:trHeight w:val="375"/>
          <w:jc w:val="center"/>
        </w:trPr>
        <w:tc>
          <w:tcPr>
            <w:tcW w:w="2942" w:type="dxa"/>
            <w:shd w:val="clear" w:color="auto" w:fill="DDD9C3"/>
            <w:vAlign w:val="center"/>
          </w:tcPr>
          <w:p w14:paraId="49015895"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ΤΙΤΛΟΣ ΜΑΘΗΜΑΤΟΣ</w:t>
            </w:r>
          </w:p>
        </w:tc>
        <w:tc>
          <w:tcPr>
            <w:tcW w:w="5529" w:type="dxa"/>
            <w:gridSpan w:val="5"/>
            <w:vAlign w:val="center"/>
          </w:tcPr>
          <w:p w14:paraId="53B01555" w14:textId="77777777" w:rsidR="00B3544D" w:rsidRPr="00B3544D" w:rsidRDefault="00B3544D" w:rsidP="00B3544D">
            <w:pPr>
              <w:rPr>
                <w:rFonts w:asciiTheme="minorHAnsi" w:hAnsiTheme="minorHAnsi" w:cstheme="minorHAnsi"/>
                <w:caps/>
                <w:sz w:val="22"/>
                <w:szCs w:val="22"/>
              </w:rPr>
            </w:pPr>
            <w:r w:rsidRPr="00B3544D">
              <w:rPr>
                <w:rFonts w:asciiTheme="minorHAnsi" w:hAnsiTheme="minorHAnsi" w:cstheme="minorHAnsi"/>
                <w:caps/>
                <w:sz w:val="22"/>
                <w:szCs w:val="22"/>
              </w:rPr>
              <w:t>ΦΥΣΙΟΛΟΓΙΑ ΑΠΟΔΟΣΗΣ ΤΩΝ ΚΑΛΛΙΕΡΓΕΙΩΝ</w:t>
            </w:r>
          </w:p>
        </w:tc>
      </w:tr>
      <w:tr w:rsidR="00B3544D" w:rsidRPr="00B3544D" w14:paraId="3133365F" w14:textId="77777777" w:rsidTr="000F1667">
        <w:trPr>
          <w:trHeight w:val="196"/>
          <w:jc w:val="center"/>
        </w:trPr>
        <w:tc>
          <w:tcPr>
            <w:tcW w:w="5176" w:type="dxa"/>
            <w:gridSpan w:val="3"/>
            <w:shd w:val="clear" w:color="auto" w:fill="DDD9C3"/>
            <w:vAlign w:val="center"/>
          </w:tcPr>
          <w:p w14:paraId="2222A0DE"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 xml:space="preserve">ΑΥΤΟΤΕΛΕΙΣ ΔΙΔΑΚΤΙΚΕΣ ΔΡΑΣΤΗΡΙΟΤΗΤΕΣ </w:t>
            </w:r>
          </w:p>
        </w:tc>
        <w:tc>
          <w:tcPr>
            <w:tcW w:w="1697" w:type="dxa"/>
            <w:gridSpan w:val="2"/>
            <w:shd w:val="clear" w:color="auto" w:fill="DDD9C3"/>
            <w:vAlign w:val="center"/>
          </w:tcPr>
          <w:p w14:paraId="25822C6F"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ΕΒΔΟΜΑΔΙΑΙΕΣ</w:t>
            </w:r>
            <w:r w:rsidRPr="00B3544D">
              <w:rPr>
                <w:rFonts w:asciiTheme="minorHAnsi" w:hAnsiTheme="minorHAnsi" w:cstheme="minorHAnsi"/>
                <w:b/>
                <w:sz w:val="22"/>
                <w:szCs w:val="22"/>
              </w:rPr>
              <w:br/>
              <w:t>ΩΡΕΣ Δ</w:t>
            </w:r>
            <w:r w:rsidRPr="00B3544D">
              <w:rPr>
                <w:rFonts w:asciiTheme="minorHAnsi" w:hAnsiTheme="minorHAnsi" w:cstheme="minorHAnsi"/>
                <w:b/>
                <w:sz w:val="22"/>
                <w:szCs w:val="22"/>
                <w:shd w:val="clear" w:color="auto" w:fill="DDD9C3"/>
              </w:rPr>
              <w:t>ΙΔ</w:t>
            </w:r>
            <w:r w:rsidRPr="00B3544D">
              <w:rPr>
                <w:rFonts w:asciiTheme="minorHAnsi" w:hAnsiTheme="minorHAnsi" w:cstheme="minorHAnsi"/>
                <w:b/>
                <w:sz w:val="22"/>
                <w:szCs w:val="22"/>
              </w:rPr>
              <w:t>ΑΣΚΑΛΙΑΣ</w:t>
            </w:r>
          </w:p>
        </w:tc>
        <w:tc>
          <w:tcPr>
            <w:tcW w:w="1598" w:type="dxa"/>
            <w:shd w:val="clear" w:color="auto" w:fill="DDD9C3"/>
            <w:vAlign w:val="center"/>
          </w:tcPr>
          <w:p w14:paraId="0DEF5241"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ΠΙΣΤΩΤΙΚΕΣ ΜΟΝΑΔΕΣ</w:t>
            </w:r>
          </w:p>
        </w:tc>
      </w:tr>
      <w:tr w:rsidR="00B3544D" w:rsidRPr="00B3544D" w14:paraId="5CB8CD3A" w14:textId="77777777" w:rsidTr="000F1667">
        <w:trPr>
          <w:trHeight w:val="194"/>
          <w:jc w:val="center"/>
        </w:trPr>
        <w:tc>
          <w:tcPr>
            <w:tcW w:w="5176" w:type="dxa"/>
            <w:gridSpan w:val="3"/>
            <w:vAlign w:val="center"/>
          </w:tcPr>
          <w:p w14:paraId="14B99B2E" w14:textId="77777777" w:rsidR="00B3544D" w:rsidRPr="00B3544D" w:rsidRDefault="00B3544D" w:rsidP="00B3544D">
            <w:pPr>
              <w:jc w:val="right"/>
              <w:rPr>
                <w:rFonts w:asciiTheme="minorHAnsi" w:hAnsiTheme="minorHAnsi" w:cstheme="minorHAnsi"/>
                <w:color w:val="002060"/>
                <w:sz w:val="22"/>
                <w:szCs w:val="22"/>
              </w:rPr>
            </w:pPr>
          </w:p>
        </w:tc>
        <w:tc>
          <w:tcPr>
            <w:tcW w:w="1697" w:type="dxa"/>
            <w:gridSpan w:val="2"/>
            <w:vAlign w:val="center"/>
          </w:tcPr>
          <w:p w14:paraId="2F82DDD2"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3</w:t>
            </w:r>
          </w:p>
        </w:tc>
        <w:tc>
          <w:tcPr>
            <w:tcW w:w="1598" w:type="dxa"/>
            <w:vAlign w:val="center"/>
          </w:tcPr>
          <w:p w14:paraId="4A849E46" w14:textId="77777777" w:rsidR="00B3544D" w:rsidRPr="00B3544D" w:rsidRDefault="00B3544D" w:rsidP="00B3544D">
            <w:pPr>
              <w:jc w:val="center"/>
              <w:rPr>
                <w:rFonts w:asciiTheme="minorHAnsi" w:hAnsiTheme="minorHAnsi" w:cstheme="minorHAnsi"/>
                <w:color w:val="244061"/>
                <w:sz w:val="22"/>
                <w:szCs w:val="22"/>
              </w:rPr>
            </w:pPr>
            <w:r w:rsidRPr="00B3544D">
              <w:rPr>
                <w:rFonts w:asciiTheme="minorHAnsi" w:hAnsiTheme="minorHAnsi" w:cstheme="minorHAnsi"/>
                <w:sz w:val="22"/>
                <w:szCs w:val="22"/>
                <w:lang w:val="en-US"/>
              </w:rPr>
              <w:t>7.5</w:t>
            </w:r>
          </w:p>
        </w:tc>
      </w:tr>
      <w:tr w:rsidR="00B3544D" w:rsidRPr="00B3544D" w14:paraId="74049122" w14:textId="77777777" w:rsidTr="000F1667">
        <w:trPr>
          <w:trHeight w:val="599"/>
          <w:jc w:val="center"/>
        </w:trPr>
        <w:tc>
          <w:tcPr>
            <w:tcW w:w="2942" w:type="dxa"/>
            <w:shd w:val="clear" w:color="auto" w:fill="DDD9C3"/>
            <w:vAlign w:val="center"/>
          </w:tcPr>
          <w:p w14:paraId="38A61631" w14:textId="77777777" w:rsidR="00B3544D" w:rsidRPr="00B3544D" w:rsidRDefault="00B3544D" w:rsidP="00B3544D">
            <w:pPr>
              <w:jc w:val="right"/>
              <w:rPr>
                <w:rFonts w:asciiTheme="minorHAnsi" w:hAnsiTheme="minorHAnsi" w:cstheme="minorHAnsi"/>
                <w:i/>
                <w:sz w:val="22"/>
                <w:szCs w:val="22"/>
              </w:rPr>
            </w:pPr>
            <w:r w:rsidRPr="00B3544D">
              <w:rPr>
                <w:rFonts w:asciiTheme="minorHAnsi" w:hAnsiTheme="minorHAnsi" w:cstheme="minorHAnsi"/>
                <w:b/>
                <w:sz w:val="22"/>
                <w:szCs w:val="22"/>
              </w:rPr>
              <w:t>ΤΥΠΟΣ ΜΑΘΗΜΑΤΟΣ</w:t>
            </w:r>
            <w:r w:rsidRPr="00B3544D">
              <w:rPr>
                <w:rFonts w:asciiTheme="minorHAnsi" w:hAnsiTheme="minorHAnsi" w:cstheme="minorHAnsi"/>
                <w:i/>
                <w:sz w:val="22"/>
                <w:szCs w:val="22"/>
              </w:rPr>
              <w:t xml:space="preserve"> </w:t>
            </w:r>
          </w:p>
        </w:tc>
        <w:tc>
          <w:tcPr>
            <w:tcW w:w="5529" w:type="dxa"/>
            <w:gridSpan w:val="5"/>
            <w:vAlign w:val="center"/>
          </w:tcPr>
          <w:p w14:paraId="56AE33C3"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ΕΠΙΣΤΗΜΟΝΙΚΗΣ ΠΕΡΙΟΧΗΣ</w:t>
            </w:r>
          </w:p>
        </w:tc>
      </w:tr>
      <w:tr w:rsidR="00B3544D" w:rsidRPr="00B3544D" w14:paraId="1B0DBF8F" w14:textId="77777777" w:rsidTr="000F1667">
        <w:trPr>
          <w:jc w:val="center"/>
        </w:trPr>
        <w:tc>
          <w:tcPr>
            <w:tcW w:w="2942" w:type="dxa"/>
            <w:shd w:val="clear" w:color="auto" w:fill="DDD9C3"/>
            <w:vAlign w:val="center"/>
          </w:tcPr>
          <w:p w14:paraId="6E40C8A0"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ΠΡΟΑΠΑΙΤΟΥΜΕΝΑ ΜΑΘΗΜΑΤΑ</w:t>
            </w:r>
          </w:p>
          <w:p w14:paraId="465D84F5" w14:textId="77777777" w:rsidR="00B3544D" w:rsidRPr="00B3544D" w:rsidRDefault="00B3544D" w:rsidP="00B3544D">
            <w:pPr>
              <w:jc w:val="right"/>
              <w:rPr>
                <w:rFonts w:asciiTheme="minorHAnsi" w:hAnsiTheme="minorHAnsi" w:cstheme="minorHAnsi"/>
                <w:b/>
                <w:sz w:val="22"/>
                <w:szCs w:val="22"/>
              </w:rPr>
            </w:pPr>
          </w:p>
        </w:tc>
        <w:tc>
          <w:tcPr>
            <w:tcW w:w="5529" w:type="dxa"/>
            <w:gridSpan w:val="5"/>
            <w:vAlign w:val="center"/>
          </w:tcPr>
          <w:p w14:paraId="0CC274F6"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OXI</w:t>
            </w:r>
          </w:p>
        </w:tc>
      </w:tr>
      <w:tr w:rsidR="00B3544D" w:rsidRPr="00B3544D" w14:paraId="186350D1" w14:textId="77777777" w:rsidTr="000F1667">
        <w:trPr>
          <w:jc w:val="center"/>
        </w:trPr>
        <w:tc>
          <w:tcPr>
            <w:tcW w:w="2942" w:type="dxa"/>
            <w:shd w:val="clear" w:color="auto" w:fill="DDD9C3"/>
            <w:vAlign w:val="center"/>
          </w:tcPr>
          <w:p w14:paraId="797AA1A5"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Γ</w:t>
            </w:r>
            <w:r w:rsidRPr="00B3544D">
              <w:rPr>
                <w:rFonts w:asciiTheme="minorHAnsi" w:hAnsiTheme="minorHAnsi" w:cstheme="minorHAnsi"/>
                <w:b/>
                <w:sz w:val="22"/>
                <w:szCs w:val="22"/>
                <w:lang w:val="en-US"/>
              </w:rPr>
              <w:t>ΛΩΣΣΑ ΔΙΔΑΣΚΑΛΙΑΣ</w:t>
            </w:r>
            <w:r w:rsidRPr="00B3544D">
              <w:rPr>
                <w:rFonts w:asciiTheme="minorHAnsi" w:hAnsiTheme="minorHAnsi" w:cstheme="minorHAnsi"/>
                <w:b/>
                <w:sz w:val="22"/>
                <w:szCs w:val="22"/>
              </w:rPr>
              <w:t xml:space="preserve"> και ΕΞΕΤΑΣΕΩΝ</w:t>
            </w:r>
          </w:p>
        </w:tc>
        <w:tc>
          <w:tcPr>
            <w:tcW w:w="5529" w:type="dxa"/>
            <w:gridSpan w:val="5"/>
            <w:vAlign w:val="center"/>
          </w:tcPr>
          <w:p w14:paraId="709828D4"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ΕΛΛΗΝΙΚΗ</w:t>
            </w:r>
          </w:p>
        </w:tc>
      </w:tr>
      <w:tr w:rsidR="00B3544D" w:rsidRPr="00B3544D" w14:paraId="362EF151" w14:textId="77777777" w:rsidTr="000F1667">
        <w:trPr>
          <w:jc w:val="center"/>
        </w:trPr>
        <w:tc>
          <w:tcPr>
            <w:tcW w:w="2942" w:type="dxa"/>
            <w:shd w:val="clear" w:color="auto" w:fill="DDD9C3"/>
            <w:vAlign w:val="center"/>
          </w:tcPr>
          <w:p w14:paraId="352028E2"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lastRenderedPageBreak/>
              <w:t xml:space="preserve">ΤΟ ΜΑΘΗΜΑ ΠΡΟΣΦΕΡΕΤΑΙ ΣΕ ΦΟΙΤΗΤΕΣ </w:t>
            </w:r>
            <w:r w:rsidRPr="00B3544D">
              <w:rPr>
                <w:rFonts w:asciiTheme="minorHAnsi" w:hAnsiTheme="minorHAnsi" w:cstheme="minorHAnsi"/>
                <w:b/>
                <w:sz w:val="22"/>
                <w:szCs w:val="22"/>
                <w:lang w:val="en-GB"/>
              </w:rPr>
              <w:t>ERASMUS</w:t>
            </w:r>
            <w:r w:rsidRPr="00B3544D">
              <w:rPr>
                <w:rFonts w:asciiTheme="minorHAnsi" w:hAnsiTheme="minorHAnsi" w:cstheme="minorHAnsi"/>
                <w:b/>
                <w:sz w:val="22"/>
                <w:szCs w:val="22"/>
              </w:rPr>
              <w:t xml:space="preserve"> </w:t>
            </w:r>
          </w:p>
        </w:tc>
        <w:tc>
          <w:tcPr>
            <w:tcW w:w="5529" w:type="dxa"/>
            <w:gridSpan w:val="5"/>
            <w:vAlign w:val="center"/>
          </w:tcPr>
          <w:p w14:paraId="2DCD4077"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ΟΧΙ</w:t>
            </w:r>
          </w:p>
        </w:tc>
      </w:tr>
      <w:tr w:rsidR="00B3544D" w:rsidRPr="00B3544D" w14:paraId="56A55D09" w14:textId="77777777" w:rsidTr="000F1667">
        <w:trPr>
          <w:jc w:val="center"/>
        </w:trPr>
        <w:tc>
          <w:tcPr>
            <w:tcW w:w="2942" w:type="dxa"/>
            <w:shd w:val="clear" w:color="auto" w:fill="DDD9C3"/>
            <w:vAlign w:val="center"/>
          </w:tcPr>
          <w:p w14:paraId="41EC9355" w14:textId="77777777" w:rsidR="00B3544D" w:rsidRPr="00B3544D" w:rsidRDefault="00B3544D" w:rsidP="00B3544D">
            <w:pPr>
              <w:jc w:val="right"/>
              <w:rPr>
                <w:rFonts w:asciiTheme="minorHAnsi" w:hAnsiTheme="minorHAnsi" w:cstheme="minorHAnsi"/>
                <w:b/>
                <w:sz w:val="22"/>
                <w:szCs w:val="22"/>
                <w:lang w:val="en-GB"/>
              </w:rPr>
            </w:pPr>
            <w:r w:rsidRPr="00B3544D">
              <w:rPr>
                <w:rFonts w:asciiTheme="minorHAnsi" w:hAnsiTheme="minorHAnsi" w:cstheme="minorHAnsi"/>
                <w:b/>
                <w:sz w:val="22"/>
                <w:szCs w:val="22"/>
              </w:rPr>
              <w:t>ΗΛΕΚΤΡΟΝΙΚΗ ΣΕΛΙΔΑ ΜΑΘΗΜΑΤΟΣ (</w:t>
            </w:r>
            <w:r w:rsidRPr="00B3544D">
              <w:rPr>
                <w:rFonts w:asciiTheme="minorHAnsi" w:hAnsiTheme="minorHAnsi" w:cstheme="minorHAnsi"/>
                <w:b/>
                <w:sz w:val="22"/>
                <w:szCs w:val="22"/>
                <w:lang w:val="en-GB"/>
              </w:rPr>
              <w:t>URL)</w:t>
            </w:r>
          </w:p>
        </w:tc>
        <w:tc>
          <w:tcPr>
            <w:tcW w:w="5529" w:type="dxa"/>
            <w:gridSpan w:val="5"/>
            <w:vAlign w:val="center"/>
          </w:tcPr>
          <w:p w14:paraId="2BDCF4BA" w14:textId="77777777" w:rsidR="00B3544D" w:rsidRPr="00B3544D" w:rsidRDefault="00B3544D" w:rsidP="00B3544D">
            <w:pPr>
              <w:rPr>
                <w:rFonts w:asciiTheme="minorHAnsi" w:hAnsiTheme="minorHAnsi" w:cstheme="minorHAnsi"/>
                <w:sz w:val="22"/>
                <w:szCs w:val="22"/>
                <w:lang w:val="en-GB"/>
              </w:rPr>
            </w:pPr>
            <w:r w:rsidRPr="00B3544D">
              <w:rPr>
                <w:rFonts w:asciiTheme="minorHAnsi" w:hAnsiTheme="minorHAnsi" w:cstheme="minorHAnsi"/>
                <w:sz w:val="22"/>
                <w:szCs w:val="22"/>
                <w:lang w:val="en-GB"/>
              </w:rPr>
              <w:t>https://eclass.duth.gr/courses/OPE01240/</w:t>
            </w:r>
          </w:p>
        </w:tc>
      </w:tr>
    </w:tbl>
    <w:p w14:paraId="20EEF777" w14:textId="77777777" w:rsidR="00B3544D" w:rsidRPr="00B3544D" w:rsidRDefault="00B3544D" w:rsidP="006E6CC4">
      <w:pPr>
        <w:widowControl w:val="0"/>
        <w:numPr>
          <w:ilvl w:val="0"/>
          <w:numId w:val="176"/>
        </w:numPr>
        <w:autoSpaceDE w:val="0"/>
        <w:autoSpaceDN w:val="0"/>
        <w:adjustRightInd w:val="0"/>
        <w:spacing w:before="240"/>
        <w:contextualSpacing/>
        <w:rPr>
          <w:rFonts w:asciiTheme="minorHAnsi" w:hAnsiTheme="minorHAnsi" w:cstheme="minorHAnsi"/>
          <w:b/>
          <w:color w:val="000000"/>
          <w:lang w:val="en-US"/>
        </w:rPr>
      </w:pPr>
      <w:r w:rsidRPr="00B3544D">
        <w:rPr>
          <w:rFonts w:asciiTheme="minorHAnsi" w:hAnsiTheme="minorHAnsi" w:cstheme="minorHAnsi"/>
          <w:b/>
          <w:color w:val="000000"/>
        </w:rPr>
        <w:t>ΜΑΘΗΣΙΑΚΑ ΑΠΟΤΕΛΕΣΜΑΤΑ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116F85A4" w14:textId="77777777" w:rsidTr="000F1667">
        <w:trPr>
          <w:jc w:val="center"/>
        </w:trPr>
        <w:tc>
          <w:tcPr>
            <w:tcW w:w="8472" w:type="dxa"/>
            <w:tcBorders>
              <w:bottom w:val="nil"/>
            </w:tcBorders>
            <w:shd w:val="clear" w:color="auto" w:fill="DDD9C3"/>
            <w:vAlign w:val="center"/>
          </w:tcPr>
          <w:p w14:paraId="0A9857DE" w14:textId="77777777" w:rsidR="00B3544D" w:rsidRPr="00B3544D" w:rsidRDefault="00B3544D" w:rsidP="00B3544D">
            <w:pPr>
              <w:rPr>
                <w:rFonts w:asciiTheme="minorHAnsi" w:hAnsiTheme="minorHAnsi" w:cstheme="minorHAnsi"/>
                <w:i/>
                <w:sz w:val="22"/>
                <w:szCs w:val="22"/>
              </w:rPr>
            </w:pPr>
            <w:r w:rsidRPr="00B3544D">
              <w:rPr>
                <w:rFonts w:asciiTheme="minorHAnsi" w:hAnsiTheme="minorHAnsi" w:cstheme="minorHAnsi"/>
                <w:b/>
                <w:sz w:val="22"/>
                <w:szCs w:val="22"/>
              </w:rPr>
              <w:t>Μαθησιακά Αποτελέσματα</w:t>
            </w:r>
          </w:p>
        </w:tc>
      </w:tr>
      <w:tr w:rsidR="00B3544D" w:rsidRPr="00B3544D" w14:paraId="4A03B6CD" w14:textId="77777777" w:rsidTr="000F1667">
        <w:trPr>
          <w:jc w:val="center"/>
        </w:trPr>
        <w:tc>
          <w:tcPr>
            <w:tcW w:w="8472" w:type="dxa"/>
            <w:vAlign w:val="center"/>
          </w:tcPr>
          <w:p w14:paraId="7E669B92" w14:textId="77777777" w:rsidR="00B3544D" w:rsidRPr="00B3544D" w:rsidRDefault="00B3544D" w:rsidP="00B3544D">
            <w:pPr>
              <w:widowControl w:val="0"/>
              <w:autoSpaceDE w:val="0"/>
              <w:autoSpaceDN w:val="0"/>
              <w:adjustRightInd w:val="0"/>
              <w:rPr>
                <w:rFonts w:asciiTheme="minorHAnsi" w:hAnsiTheme="minorHAnsi" w:cstheme="minorHAnsi"/>
                <w:sz w:val="22"/>
                <w:szCs w:val="22"/>
              </w:rPr>
            </w:pPr>
            <w:r w:rsidRPr="00B3544D">
              <w:rPr>
                <w:rFonts w:asciiTheme="minorHAnsi" w:hAnsiTheme="minorHAnsi" w:cstheme="minorHAnsi"/>
                <w:sz w:val="22"/>
                <w:szCs w:val="22"/>
              </w:rPr>
              <w:t>Με την ολοκλήρωση του μαθήματος οι μεταπτυχιακοί φοιτητές θα είναι σε θέση να:</w:t>
            </w:r>
          </w:p>
          <w:p w14:paraId="416B3CAE" w14:textId="77777777" w:rsidR="00B3544D" w:rsidRPr="00B3544D" w:rsidRDefault="00B3544D" w:rsidP="006E6CC4">
            <w:pPr>
              <w:widowControl w:val="0"/>
              <w:numPr>
                <w:ilvl w:val="0"/>
                <w:numId w:val="129"/>
              </w:numPr>
              <w:autoSpaceDE w:val="0"/>
              <w:autoSpaceDN w:val="0"/>
              <w:adjustRightInd w:val="0"/>
              <w:spacing w:after="60"/>
              <w:contextualSpacing/>
              <w:rPr>
                <w:rFonts w:asciiTheme="minorHAnsi" w:hAnsiTheme="minorHAnsi" w:cstheme="minorHAnsi"/>
                <w:color w:val="244061"/>
                <w:sz w:val="22"/>
                <w:szCs w:val="22"/>
              </w:rPr>
            </w:pPr>
            <w:r w:rsidRPr="00B3544D">
              <w:rPr>
                <w:rFonts w:asciiTheme="minorHAnsi" w:hAnsiTheme="minorHAnsi" w:cstheme="minorHAnsi"/>
                <w:sz w:val="22"/>
                <w:szCs w:val="22"/>
              </w:rPr>
              <w:t>Να προτείνουν κατάλληλες προσεγγίσεις διαχείρισης για την αύξηση της παραγωγικότητας και τη βελτίωση της οικονομικότητας των καλλιεργειών</w:t>
            </w:r>
          </w:p>
        </w:tc>
      </w:tr>
      <w:tr w:rsidR="00B3544D" w:rsidRPr="00B3544D" w14:paraId="17D2085D" w14:textId="77777777" w:rsidTr="000F1667">
        <w:tblPrEx>
          <w:tblLook w:val="0000" w:firstRow="0" w:lastRow="0" w:firstColumn="0" w:lastColumn="0" w:noHBand="0" w:noVBand="0"/>
        </w:tblPrEx>
        <w:trPr>
          <w:jc w:val="center"/>
        </w:trPr>
        <w:tc>
          <w:tcPr>
            <w:tcW w:w="8472" w:type="dxa"/>
            <w:tcBorders>
              <w:bottom w:val="nil"/>
            </w:tcBorders>
            <w:shd w:val="clear" w:color="auto" w:fill="DDD9C3"/>
            <w:vAlign w:val="center"/>
          </w:tcPr>
          <w:p w14:paraId="0B88BD47" w14:textId="77777777" w:rsidR="00B3544D" w:rsidRPr="00B3544D" w:rsidRDefault="00B3544D" w:rsidP="00B3544D">
            <w:pPr>
              <w:rPr>
                <w:rFonts w:asciiTheme="minorHAnsi" w:hAnsiTheme="minorHAnsi" w:cstheme="minorHAnsi"/>
                <w:b/>
                <w:sz w:val="22"/>
                <w:szCs w:val="22"/>
              </w:rPr>
            </w:pPr>
            <w:r w:rsidRPr="00B3544D">
              <w:rPr>
                <w:rFonts w:asciiTheme="minorHAnsi" w:hAnsiTheme="minorHAnsi" w:cstheme="minorHAnsi"/>
                <w:b/>
                <w:sz w:val="22"/>
                <w:szCs w:val="22"/>
              </w:rPr>
              <w:t>Γενικές Ικανότητες</w:t>
            </w:r>
          </w:p>
        </w:tc>
      </w:tr>
      <w:tr w:rsidR="00B3544D" w:rsidRPr="00B3544D" w14:paraId="7FE005C0" w14:textId="77777777" w:rsidTr="000F1667">
        <w:trPr>
          <w:jc w:val="center"/>
        </w:trPr>
        <w:tc>
          <w:tcPr>
            <w:tcW w:w="8472" w:type="dxa"/>
            <w:tcBorders>
              <w:bottom w:val="single" w:sz="4" w:space="0" w:color="auto"/>
            </w:tcBorders>
            <w:vAlign w:val="center"/>
          </w:tcPr>
          <w:p w14:paraId="6F979AC5" w14:textId="77777777" w:rsidR="00B3544D" w:rsidRPr="00B3544D" w:rsidRDefault="00B3544D" w:rsidP="006E6CC4">
            <w:pPr>
              <w:widowControl w:val="0"/>
              <w:numPr>
                <w:ilvl w:val="0"/>
                <w:numId w:val="129"/>
              </w:numPr>
              <w:autoSpaceDE w:val="0"/>
              <w:autoSpaceDN w:val="0"/>
              <w:adjustRightInd w:val="0"/>
              <w:spacing w:after="60"/>
              <w:contextualSpacing/>
              <w:rPr>
                <w:rFonts w:asciiTheme="minorHAnsi" w:hAnsiTheme="minorHAnsi" w:cstheme="minorHAnsi"/>
                <w:sz w:val="22"/>
                <w:szCs w:val="22"/>
              </w:rPr>
            </w:pPr>
            <w:r w:rsidRPr="00B3544D">
              <w:rPr>
                <w:rFonts w:asciiTheme="minorHAnsi" w:hAnsiTheme="minorHAnsi" w:cstheme="minorHAnsi"/>
                <w:sz w:val="22"/>
                <w:szCs w:val="22"/>
              </w:rPr>
              <w:t>Αυτόνομη Εργασία</w:t>
            </w:r>
          </w:p>
          <w:p w14:paraId="2619603E" w14:textId="77777777" w:rsidR="00B3544D" w:rsidRPr="00B3544D" w:rsidRDefault="00B3544D" w:rsidP="006E6CC4">
            <w:pPr>
              <w:widowControl w:val="0"/>
              <w:numPr>
                <w:ilvl w:val="0"/>
                <w:numId w:val="129"/>
              </w:numPr>
              <w:autoSpaceDE w:val="0"/>
              <w:autoSpaceDN w:val="0"/>
              <w:adjustRightInd w:val="0"/>
              <w:spacing w:after="60"/>
              <w:contextualSpacing/>
              <w:rPr>
                <w:rFonts w:asciiTheme="minorHAnsi" w:hAnsiTheme="minorHAnsi" w:cstheme="minorHAnsi"/>
                <w:sz w:val="22"/>
                <w:szCs w:val="22"/>
              </w:rPr>
            </w:pPr>
            <w:r w:rsidRPr="00B3544D">
              <w:rPr>
                <w:rFonts w:asciiTheme="minorHAnsi" w:hAnsiTheme="minorHAnsi" w:cstheme="minorHAnsi"/>
                <w:sz w:val="22"/>
                <w:szCs w:val="22"/>
              </w:rPr>
              <w:t>Αναζήτηση, ανάλυση και σύνθεση δεδομένων και πληροφοριών, με τη χρήση και των απαραίτητων τεχνολογιών</w:t>
            </w:r>
          </w:p>
          <w:p w14:paraId="368DFAEC" w14:textId="77777777" w:rsidR="00B3544D" w:rsidRPr="00B3544D" w:rsidRDefault="00B3544D" w:rsidP="006E6CC4">
            <w:pPr>
              <w:widowControl w:val="0"/>
              <w:numPr>
                <w:ilvl w:val="0"/>
                <w:numId w:val="129"/>
              </w:numPr>
              <w:autoSpaceDE w:val="0"/>
              <w:autoSpaceDN w:val="0"/>
              <w:adjustRightInd w:val="0"/>
              <w:spacing w:after="60"/>
              <w:contextualSpacing/>
              <w:rPr>
                <w:rFonts w:asciiTheme="minorHAnsi" w:hAnsiTheme="minorHAnsi" w:cstheme="minorHAnsi"/>
                <w:color w:val="244061"/>
                <w:sz w:val="22"/>
                <w:szCs w:val="22"/>
              </w:rPr>
            </w:pPr>
            <w:r w:rsidRPr="00B3544D">
              <w:rPr>
                <w:rFonts w:asciiTheme="minorHAnsi" w:hAnsiTheme="minorHAnsi" w:cstheme="minorHAnsi"/>
                <w:sz w:val="22"/>
                <w:szCs w:val="22"/>
              </w:rPr>
              <w:t>Προαγωγή της επαγωγικής σκέψης</w:t>
            </w:r>
          </w:p>
        </w:tc>
      </w:tr>
    </w:tbl>
    <w:p w14:paraId="504984AB" w14:textId="77777777" w:rsidR="00B3544D" w:rsidRPr="00B3544D" w:rsidRDefault="00B3544D" w:rsidP="006E6CC4">
      <w:pPr>
        <w:widowControl w:val="0"/>
        <w:numPr>
          <w:ilvl w:val="0"/>
          <w:numId w:val="176"/>
        </w:numPr>
        <w:autoSpaceDE w:val="0"/>
        <w:autoSpaceDN w:val="0"/>
        <w:adjustRightInd w:val="0"/>
        <w:spacing w:before="240"/>
        <w:contextualSpacing/>
        <w:rPr>
          <w:rFonts w:asciiTheme="minorHAnsi" w:hAnsiTheme="minorHAnsi" w:cstheme="minorHAnsi"/>
          <w:b/>
          <w:color w:val="000000"/>
        </w:rPr>
      </w:pPr>
      <w:r w:rsidRPr="00B3544D">
        <w:rPr>
          <w:rFonts w:asciiTheme="minorHAnsi" w:hAnsiTheme="minorHAnsi" w:cstheme="minorHAnsi"/>
          <w:b/>
          <w:color w:val="000000"/>
        </w:rPr>
        <w:t>ΠΕΡΙΕΧΟΜΕΝΟ ΜΑΘΗΜΑΤΟΣ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30584018" w14:textId="77777777" w:rsidTr="000F1667">
        <w:trPr>
          <w:jc w:val="center"/>
        </w:trPr>
        <w:tc>
          <w:tcPr>
            <w:tcW w:w="8472" w:type="dxa"/>
            <w:vAlign w:val="center"/>
          </w:tcPr>
          <w:p w14:paraId="2F737FF2" w14:textId="77777777" w:rsidR="00B3544D" w:rsidRPr="00B3544D" w:rsidRDefault="00B3544D" w:rsidP="006E6CC4">
            <w:pPr>
              <w:widowControl w:val="0"/>
              <w:numPr>
                <w:ilvl w:val="0"/>
                <w:numId w:val="170"/>
              </w:numPr>
              <w:autoSpaceDE w:val="0"/>
              <w:autoSpaceDN w:val="0"/>
              <w:adjustRightInd w:val="0"/>
              <w:spacing w:after="60"/>
              <w:contextualSpacing/>
              <w:rPr>
                <w:rFonts w:asciiTheme="minorHAnsi" w:hAnsiTheme="minorHAnsi" w:cstheme="minorHAnsi"/>
                <w:sz w:val="22"/>
                <w:szCs w:val="22"/>
              </w:rPr>
            </w:pPr>
            <w:r w:rsidRPr="00B3544D">
              <w:rPr>
                <w:rFonts w:asciiTheme="minorHAnsi" w:hAnsiTheme="minorHAnsi" w:cstheme="minorHAnsi"/>
                <w:sz w:val="22"/>
                <w:szCs w:val="22"/>
              </w:rPr>
              <w:t xml:space="preserve">Εισαγωγή. Φυσιολογικές διεργασίες που διαμορφώνουν το δυναμικό απόδοσης των φυτών μεγάλης καλλιέργειας (Διδάσκοντες: </w:t>
            </w:r>
            <w:r w:rsidRPr="00B3544D">
              <w:rPr>
                <w:rFonts w:asciiTheme="minorHAnsi" w:hAnsiTheme="minorHAnsi"/>
                <w:sz w:val="22"/>
                <w:szCs w:val="22"/>
              </w:rPr>
              <w:t>Σπ.</w:t>
            </w:r>
            <w:r w:rsidRPr="00B3544D">
              <w:rPr>
                <w:rFonts w:asciiTheme="minorHAnsi" w:hAnsiTheme="minorHAnsi"/>
                <w:spacing w:val="-12"/>
                <w:sz w:val="22"/>
                <w:szCs w:val="22"/>
              </w:rPr>
              <w:t xml:space="preserve"> </w:t>
            </w:r>
            <w:r w:rsidRPr="00B3544D">
              <w:rPr>
                <w:rFonts w:asciiTheme="minorHAnsi" w:hAnsiTheme="minorHAnsi"/>
                <w:sz w:val="22"/>
                <w:szCs w:val="22"/>
              </w:rPr>
              <w:t>Κουτρούμπας, Χρ. Δαμαλάς</w:t>
            </w:r>
            <w:r w:rsidRPr="00B3544D">
              <w:rPr>
                <w:rFonts w:asciiTheme="minorHAnsi" w:hAnsiTheme="minorHAnsi" w:cstheme="minorHAnsi"/>
                <w:sz w:val="22"/>
                <w:szCs w:val="22"/>
              </w:rPr>
              <w:t>).</w:t>
            </w:r>
          </w:p>
          <w:p w14:paraId="7D0028FF" w14:textId="77777777" w:rsidR="00B3544D" w:rsidRPr="00B3544D" w:rsidRDefault="00B3544D" w:rsidP="006E6CC4">
            <w:pPr>
              <w:widowControl w:val="0"/>
              <w:numPr>
                <w:ilvl w:val="0"/>
                <w:numId w:val="170"/>
              </w:numPr>
              <w:autoSpaceDE w:val="0"/>
              <w:autoSpaceDN w:val="0"/>
              <w:adjustRightInd w:val="0"/>
              <w:spacing w:after="60"/>
              <w:contextualSpacing/>
              <w:rPr>
                <w:rFonts w:asciiTheme="minorHAnsi" w:hAnsiTheme="minorHAnsi" w:cstheme="minorHAnsi"/>
                <w:sz w:val="22"/>
                <w:szCs w:val="22"/>
              </w:rPr>
            </w:pPr>
            <w:r w:rsidRPr="00B3544D">
              <w:rPr>
                <w:rFonts w:asciiTheme="minorHAnsi" w:hAnsiTheme="minorHAnsi" w:cstheme="minorHAnsi"/>
                <w:sz w:val="22"/>
                <w:szCs w:val="22"/>
              </w:rPr>
              <w:t xml:space="preserve">Επίδραση της αρχιτεκτονικής της φυτοστοιβάδας στην απόδοση των φυτών μεγάλης καλλιέργειας (Διδάσκοντες: </w:t>
            </w:r>
            <w:r w:rsidRPr="00B3544D">
              <w:rPr>
                <w:rFonts w:asciiTheme="minorHAnsi" w:hAnsiTheme="minorHAnsi"/>
                <w:sz w:val="22"/>
                <w:szCs w:val="22"/>
              </w:rPr>
              <w:t>Χρ. Δαμαλάς</w:t>
            </w:r>
            <w:r w:rsidRPr="00B3544D">
              <w:rPr>
                <w:rFonts w:asciiTheme="minorHAnsi" w:hAnsiTheme="minorHAnsi" w:cstheme="minorHAnsi"/>
                <w:sz w:val="22"/>
                <w:szCs w:val="22"/>
              </w:rPr>
              <w:t>).</w:t>
            </w:r>
          </w:p>
          <w:p w14:paraId="0A31C6C9" w14:textId="77777777" w:rsidR="00B3544D" w:rsidRPr="00B3544D" w:rsidRDefault="00B3544D" w:rsidP="006E6CC4">
            <w:pPr>
              <w:widowControl w:val="0"/>
              <w:numPr>
                <w:ilvl w:val="0"/>
                <w:numId w:val="170"/>
              </w:numPr>
              <w:autoSpaceDE w:val="0"/>
              <w:autoSpaceDN w:val="0"/>
              <w:adjustRightInd w:val="0"/>
              <w:spacing w:after="60"/>
              <w:contextualSpacing/>
              <w:rPr>
                <w:rFonts w:asciiTheme="minorHAnsi" w:hAnsiTheme="minorHAnsi" w:cstheme="minorHAnsi"/>
                <w:sz w:val="22"/>
                <w:szCs w:val="22"/>
              </w:rPr>
            </w:pPr>
            <w:r w:rsidRPr="00B3544D">
              <w:rPr>
                <w:rFonts w:asciiTheme="minorHAnsi" w:hAnsiTheme="minorHAnsi" w:cstheme="minorHAnsi"/>
                <w:sz w:val="22"/>
                <w:szCs w:val="22"/>
              </w:rPr>
              <w:t>Φυσιολογία της</w:t>
            </w:r>
            <w:r w:rsidRPr="00B3544D">
              <w:rPr>
                <w:rFonts w:asciiTheme="minorHAnsi" w:hAnsiTheme="minorHAnsi" w:cstheme="minorHAnsi"/>
                <w:sz w:val="22"/>
                <w:szCs w:val="22"/>
              </w:rPr>
              <w:tab/>
              <w:t xml:space="preserve">αύξησης των φυτών μεγάλης καλλιέργειας, συστατικά της απόδοσης και διαμόρφωση της απόδοσης (Διδάσκοντες: </w:t>
            </w:r>
            <w:r w:rsidRPr="00B3544D">
              <w:rPr>
                <w:rFonts w:asciiTheme="minorHAnsi" w:hAnsiTheme="minorHAnsi"/>
                <w:sz w:val="22"/>
                <w:szCs w:val="22"/>
              </w:rPr>
              <w:t>Σπ.</w:t>
            </w:r>
            <w:r w:rsidRPr="00B3544D">
              <w:rPr>
                <w:rFonts w:asciiTheme="minorHAnsi" w:hAnsiTheme="minorHAnsi"/>
                <w:spacing w:val="-12"/>
                <w:sz w:val="22"/>
                <w:szCs w:val="22"/>
              </w:rPr>
              <w:t xml:space="preserve"> </w:t>
            </w:r>
            <w:r w:rsidRPr="00B3544D">
              <w:rPr>
                <w:rFonts w:asciiTheme="minorHAnsi" w:hAnsiTheme="minorHAnsi"/>
                <w:sz w:val="22"/>
                <w:szCs w:val="22"/>
              </w:rPr>
              <w:t>Κουτρούμπας</w:t>
            </w:r>
            <w:r w:rsidRPr="00B3544D">
              <w:rPr>
                <w:rFonts w:asciiTheme="minorHAnsi" w:hAnsiTheme="minorHAnsi" w:cstheme="minorHAnsi"/>
                <w:sz w:val="22"/>
                <w:szCs w:val="22"/>
              </w:rPr>
              <w:t>).</w:t>
            </w:r>
          </w:p>
          <w:p w14:paraId="32A3C225" w14:textId="77777777" w:rsidR="00B3544D" w:rsidRPr="00B3544D" w:rsidRDefault="00B3544D" w:rsidP="006E6CC4">
            <w:pPr>
              <w:widowControl w:val="0"/>
              <w:numPr>
                <w:ilvl w:val="0"/>
                <w:numId w:val="170"/>
              </w:numPr>
              <w:autoSpaceDE w:val="0"/>
              <w:autoSpaceDN w:val="0"/>
              <w:adjustRightInd w:val="0"/>
              <w:spacing w:after="60"/>
              <w:contextualSpacing/>
              <w:rPr>
                <w:rFonts w:asciiTheme="minorHAnsi" w:hAnsiTheme="minorHAnsi" w:cstheme="minorHAnsi"/>
                <w:sz w:val="22"/>
                <w:szCs w:val="22"/>
              </w:rPr>
            </w:pPr>
            <w:r w:rsidRPr="00B3544D">
              <w:rPr>
                <w:rFonts w:asciiTheme="minorHAnsi" w:hAnsiTheme="minorHAnsi" w:cstheme="minorHAnsi"/>
                <w:sz w:val="22"/>
                <w:szCs w:val="22"/>
              </w:rPr>
              <w:t xml:space="preserve">Ανακατανομή προϊόντων φωτοσύνθεσης και θρεπτικών στοιχείων. Σχέσεις κέντρων παραγωγής και κατανάλωσης προϊόντων φωτοσύνθεσης (θεωρία πηγής-αποδέκτη)  (Διδάσκοντες: </w:t>
            </w:r>
            <w:r w:rsidRPr="00B3544D">
              <w:rPr>
                <w:rFonts w:asciiTheme="minorHAnsi" w:hAnsiTheme="minorHAnsi"/>
                <w:sz w:val="22"/>
                <w:szCs w:val="22"/>
              </w:rPr>
              <w:t>Σπ.</w:t>
            </w:r>
            <w:r w:rsidRPr="00B3544D">
              <w:rPr>
                <w:rFonts w:asciiTheme="minorHAnsi" w:hAnsiTheme="minorHAnsi"/>
                <w:spacing w:val="-12"/>
                <w:sz w:val="22"/>
                <w:szCs w:val="22"/>
              </w:rPr>
              <w:t xml:space="preserve"> </w:t>
            </w:r>
            <w:r w:rsidRPr="00B3544D">
              <w:rPr>
                <w:rFonts w:asciiTheme="minorHAnsi" w:hAnsiTheme="minorHAnsi"/>
                <w:sz w:val="22"/>
                <w:szCs w:val="22"/>
              </w:rPr>
              <w:t>Κουτρούμπας</w:t>
            </w:r>
            <w:r w:rsidRPr="00B3544D">
              <w:rPr>
                <w:rFonts w:asciiTheme="minorHAnsi" w:hAnsiTheme="minorHAnsi" w:cstheme="minorHAnsi"/>
                <w:sz w:val="22"/>
                <w:szCs w:val="22"/>
              </w:rPr>
              <w:t>).</w:t>
            </w:r>
          </w:p>
          <w:p w14:paraId="4F5BD6F6" w14:textId="77777777" w:rsidR="00B3544D" w:rsidRPr="00B3544D" w:rsidRDefault="00B3544D" w:rsidP="006E6CC4">
            <w:pPr>
              <w:widowControl w:val="0"/>
              <w:numPr>
                <w:ilvl w:val="0"/>
                <w:numId w:val="170"/>
              </w:numPr>
              <w:autoSpaceDE w:val="0"/>
              <w:autoSpaceDN w:val="0"/>
              <w:adjustRightInd w:val="0"/>
              <w:spacing w:after="60"/>
              <w:contextualSpacing/>
              <w:rPr>
                <w:rFonts w:asciiTheme="minorHAnsi" w:hAnsiTheme="minorHAnsi" w:cstheme="minorHAnsi"/>
                <w:sz w:val="22"/>
                <w:szCs w:val="22"/>
              </w:rPr>
            </w:pPr>
            <w:r w:rsidRPr="00B3544D">
              <w:rPr>
                <w:rFonts w:asciiTheme="minorHAnsi" w:hAnsiTheme="minorHAnsi" w:cstheme="minorHAnsi"/>
                <w:sz w:val="22"/>
                <w:szCs w:val="22"/>
              </w:rPr>
              <w:t xml:space="preserve">Διαμόρφωσης της απόδοσης σε σπόρο στα φυτά μεγάλης καλλιέργειας: Μελέτη περιπτώσεων (Διδάσκοντες: </w:t>
            </w:r>
            <w:r w:rsidRPr="00B3544D">
              <w:rPr>
                <w:rFonts w:asciiTheme="minorHAnsi" w:hAnsiTheme="minorHAnsi"/>
                <w:sz w:val="22"/>
                <w:szCs w:val="22"/>
              </w:rPr>
              <w:t>Σπ.</w:t>
            </w:r>
            <w:r w:rsidRPr="00B3544D">
              <w:rPr>
                <w:rFonts w:asciiTheme="minorHAnsi" w:hAnsiTheme="minorHAnsi"/>
                <w:spacing w:val="-12"/>
                <w:sz w:val="22"/>
                <w:szCs w:val="22"/>
              </w:rPr>
              <w:t xml:space="preserve"> </w:t>
            </w:r>
            <w:r w:rsidRPr="00B3544D">
              <w:rPr>
                <w:rFonts w:asciiTheme="minorHAnsi" w:hAnsiTheme="minorHAnsi"/>
                <w:sz w:val="22"/>
                <w:szCs w:val="22"/>
              </w:rPr>
              <w:t>Κουτρούμπας</w:t>
            </w:r>
            <w:r w:rsidRPr="00B3544D">
              <w:rPr>
                <w:rFonts w:asciiTheme="minorHAnsi" w:hAnsiTheme="minorHAnsi" w:cstheme="minorHAnsi"/>
                <w:sz w:val="22"/>
                <w:szCs w:val="22"/>
              </w:rPr>
              <w:t>).</w:t>
            </w:r>
          </w:p>
          <w:p w14:paraId="11528D30" w14:textId="77777777" w:rsidR="00B3544D" w:rsidRPr="00B3544D" w:rsidRDefault="00B3544D" w:rsidP="006E6CC4">
            <w:pPr>
              <w:widowControl w:val="0"/>
              <w:numPr>
                <w:ilvl w:val="0"/>
                <w:numId w:val="170"/>
              </w:numPr>
              <w:autoSpaceDE w:val="0"/>
              <w:autoSpaceDN w:val="0"/>
              <w:adjustRightInd w:val="0"/>
              <w:spacing w:after="60"/>
              <w:contextualSpacing/>
              <w:rPr>
                <w:rFonts w:asciiTheme="minorHAnsi" w:hAnsiTheme="minorHAnsi" w:cstheme="minorHAnsi"/>
                <w:sz w:val="22"/>
                <w:szCs w:val="22"/>
              </w:rPr>
            </w:pPr>
            <w:r w:rsidRPr="00B3544D">
              <w:rPr>
                <w:rFonts w:asciiTheme="minorHAnsi" w:hAnsiTheme="minorHAnsi" w:cstheme="minorHAnsi"/>
                <w:sz w:val="22"/>
                <w:szCs w:val="22"/>
              </w:rPr>
              <w:t xml:space="preserve">Μοντέλα προσομοίωσης γεμίσματος των σπόρων των φυτών μεγάλης καλλιέργειας (Διδάσκοντες: </w:t>
            </w:r>
            <w:r w:rsidRPr="00B3544D">
              <w:rPr>
                <w:rFonts w:asciiTheme="minorHAnsi" w:hAnsiTheme="minorHAnsi"/>
                <w:sz w:val="22"/>
                <w:szCs w:val="22"/>
              </w:rPr>
              <w:t>Σπ.</w:t>
            </w:r>
            <w:r w:rsidRPr="00B3544D">
              <w:rPr>
                <w:rFonts w:asciiTheme="minorHAnsi" w:hAnsiTheme="minorHAnsi"/>
                <w:spacing w:val="-12"/>
                <w:sz w:val="22"/>
                <w:szCs w:val="22"/>
              </w:rPr>
              <w:t xml:space="preserve"> </w:t>
            </w:r>
            <w:r w:rsidRPr="00B3544D">
              <w:rPr>
                <w:rFonts w:asciiTheme="minorHAnsi" w:hAnsiTheme="minorHAnsi"/>
                <w:sz w:val="22"/>
                <w:szCs w:val="22"/>
              </w:rPr>
              <w:t>Κουτρούμπας</w:t>
            </w:r>
            <w:r w:rsidRPr="00B3544D">
              <w:rPr>
                <w:rFonts w:asciiTheme="minorHAnsi" w:hAnsiTheme="minorHAnsi" w:cstheme="minorHAnsi"/>
                <w:sz w:val="22"/>
                <w:szCs w:val="22"/>
              </w:rPr>
              <w:t>).</w:t>
            </w:r>
          </w:p>
          <w:p w14:paraId="26FF1A8B" w14:textId="77777777" w:rsidR="00B3544D" w:rsidRPr="00B3544D" w:rsidRDefault="00B3544D" w:rsidP="006E6CC4">
            <w:pPr>
              <w:widowControl w:val="0"/>
              <w:numPr>
                <w:ilvl w:val="0"/>
                <w:numId w:val="170"/>
              </w:numPr>
              <w:autoSpaceDE w:val="0"/>
              <w:autoSpaceDN w:val="0"/>
              <w:adjustRightInd w:val="0"/>
              <w:spacing w:after="60"/>
              <w:contextualSpacing/>
              <w:rPr>
                <w:rFonts w:asciiTheme="minorHAnsi" w:hAnsiTheme="minorHAnsi" w:cstheme="minorHAnsi"/>
                <w:sz w:val="22"/>
                <w:szCs w:val="22"/>
              </w:rPr>
            </w:pPr>
            <w:r w:rsidRPr="00B3544D">
              <w:rPr>
                <w:rFonts w:asciiTheme="minorHAnsi" w:hAnsiTheme="minorHAnsi" w:cstheme="minorHAnsi"/>
                <w:sz w:val="22"/>
                <w:szCs w:val="22"/>
              </w:rPr>
              <w:t xml:space="preserve">Επίδραση της κλιματικής αλλαγής στην αύξηση, ανάπτυξη και απόδοση των φυτών μεγάλης καλλιέργειας (Διδάσκοντες: </w:t>
            </w:r>
            <w:r w:rsidRPr="00B3544D">
              <w:rPr>
                <w:rFonts w:asciiTheme="minorHAnsi" w:hAnsiTheme="minorHAnsi"/>
                <w:sz w:val="22"/>
                <w:szCs w:val="22"/>
              </w:rPr>
              <w:t>Χρ. Δαμαλάς</w:t>
            </w:r>
            <w:r w:rsidRPr="00B3544D">
              <w:rPr>
                <w:rFonts w:asciiTheme="minorHAnsi" w:hAnsiTheme="minorHAnsi" w:cstheme="minorHAnsi"/>
                <w:sz w:val="22"/>
                <w:szCs w:val="22"/>
              </w:rPr>
              <w:t xml:space="preserve">). </w:t>
            </w:r>
          </w:p>
          <w:p w14:paraId="23AA1180" w14:textId="77777777" w:rsidR="00B3544D" w:rsidRPr="00B3544D" w:rsidRDefault="00B3544D" w:rsidP="006E6CC4">
            <w:pPr>
              <w:widowControl w:val="0"/>
              <w:numPr>
                <w:ilvl w:val="0"/>
                <w:numId w:val="170"/>
              </w:numPr>
              <w:autoSpaceDE w:val="0"/>
              <w:autoSpaceDN w:val="0"/>
              <w:adjustRightInd w:val="0"/>
              <w:spacing w:after="60"/>
              <w:contextualSpacing/>
              <w:rPr>
                <w:rFonts w:asciiTheme="minorHAnsi" w:hAnsiTheme="minorHAnsi" w:cstheme="minorHAnsi"/>
                <w:sz w:val="22"/>
                <w:szCs w:val="22"/>
              </w:rPr>
            </w:pPr>
            <w:r w:rsidRPr="00B3544D">
              <w:rPr>
                <w:rFonts w:asciiTheme="minorHAnsi" w:hAnsiTheme="minorHAnsi" w:cstheme="minorHAnsi"/>
                <w:sz w:val="22"/>
                <w:szCs w:val="22"/>
              </w:rPr>
              <w:t xml:space="preserve">Μηχανισμοί προσαρμογής των φυτών μεγάλης καλλιέργειας σε συνθήκες αβιοτικών καταπονήσεων (Διδάσκοντες: </w:t>
            </w:r>
            <w:r w:rsidRPr="00B3544D">
              <w:rPr>
                <w:rFonts w:asciiTheme="minorHAnsi" w:hAnsiTheme="minorHAnsi"/>
                <w:sz w:val="22"/>
                <w:szCs w:val="22"/>
              </w:rPr>
              <w:t>Χρ. Δαμαλάς</w:t>
            </w:r>
            <w:r w:rsidRPr="00B3544D">
              <w:rPr>
                <w:rFonts w:asciiTheme="minorHAnsi" w:hAnsiTheme="minorHAnsi" w:cstheme="minorHAnsi"/>
                <w:sz w:val="22"/>
                <w:szCs w:val="22"/>
              </w:rPr>
              <w:t>).</w:t>
            </w:r>
          </w:p>
          <w:p w14:paraId="4E6E2E85" w14:textId="77777777" w:rsidR="00B3544D" w:rsidRPr="00B3544D" w:rsidRDefault="00B3544D" w:rsidP="006E6CC4">
            <w:pPr>
              <w:widowControl w:val="0"/>
              <w:numPr>
                <w:ilvl w:val="0"/>
                <w:numId w:val="170"/>
              </w:numPr>
              <w:autoSpaceDE w:val="0"/>
              <w:autoSpaceDN w:val="0"/>
              <w:adjustRightInd w:val="0"/>
              <w:spacing w:after="60"/>
              <w:contextualSpacing/>
              <w:rPr>
                <w:rFonts w:asciiTheme="minorHAnsi" w:hAnsiTheme="minorHAnsi" w:cstheme="minorHAnsi"/>
                <w:sz w:val="22"/>
                <w:szCs w:val="22"/>
              </w:rPr>
            </w:pPr>
            <w:r w:rsidRPr="00B3544D">
              <w:rPr>
                <w:rFonts w:asciiTheme="minorHAnsi" w:hAnsiTheme="minorHAnsi" w:cstheme="minorHAnsi"/>
                <w:sz w:val="22"/>
                <w:szCs w:val="22"/>
              </w:rPr>
              <w:t xml:space="preserve">Η σημασία της θρέψης στη διαμόρφωση της απόδοσης των φυτών μεγάλης καλλιέργειας. Ανόργανη και οργανική λίπανση (Διδάσκοντες: </w:t>
            </w:r>
            <w:r w:rsidRPr="00B3544D">
              <w:rPr>
                <w:rFonts w:asciiTheme="minorHAnsi" w:hAnsiTheme="minorHAnsi"/>
                <w:sz w:val="22"/>
                <w:szCs w:val="22"/>
              </w:rPr>
              <w:t>Σπ.</w:t>
            </w:r>
            <w:r w:rsidRPr="00B3544D">
              <w:rPr>
                <w:rFonts w:asciiTheme="minorHAnsi" w:hAnsiTheme="minorHAnsi"/>
                <w:spacing w:val="-12"/>
                <w:sz w:val="22"/>
                <w:szCs w:val="22"/>
              </w:rPr>
              <w:t xml:space="preserve"> </w:t>
            </w:r>
            <w:r w:rsidRPr="00B3544D">
              <w:rPr>
                <w:rFonts w:asciiTheme="minorHAnsi" w:hAnsiTheme="minorHAnsi"/>
                <w:sz w:val="22"/>
                <w:szCs w:val="22"/>
              </w:rPr>
              <w:t>Κουτρούμπας</w:t>
            </w:r>
            <w:r w:rsidRPr="00B3544D">
              <w:rPr>
                <w:rFonts w:asciiTheme="minorHAnsi" w:hAnsiTheme="minorHAnsi" w:cstheme="minorHAnsi"/>
                <w:sz w:val="22"/>
                <w:szCs w:val="22"/>
              </w:rPr>
              <w:t>).</w:t>
            </w:r>
          </w:p>
          <w:p w14:paraId="73FB880B" w14:textId="77777777" w:rsidR="00B3544D" w:rsidRPr="00B3544D" w:rsidRDefault="00B3544D" w:rsidP="006E6CC4">
            <w:pPr>
              <w:widowControl w:val="0"/>
              <w:numPr>
                <w:ilvl w:val="0"/>
                <w:numId w:val="170"/>
              </w:numPr>
              <w:autoSpaceDE w:val="0"/>
              <w:autoSpaceDN w:val="0"/>
              <w:adjustRightInd w:val="0"/>
              <w:spacing w:after="60"/>
              <w:contextualSpacing/>
              <w:rPr>
                <w:rFonts w:asciiTheme="minorHAnsi" w:hAnsiTheme="minorHAnsi" w:cstheme="minorHAnsi"/>
                <w:sz w:val="22"/>
                <w:szCs w:val="22"/>
              </w:rPr>
            </w:pPr>
            <w:r w:rsidRPr="00B3544D">
              <w:rPr>
                <w:rFonts w:asciiTheme="minorHAnsi" w:hAnsiTheme="minorHAnsi" w:cstheme="minorHAnsi"/>
                <w:sz w:val="22"/>
                <w:szCs w:val="22"/>
              </w:rPr>
              <w:t xml:space="preserve">Φυσιολογία της αζωτοδέσμευσης από τα ψυχανθή φυτά. Μέθοδοι ποσοτικών εκτιμήσεων (Διδάσκοντες: </w:t>
            </w:r>
            <w:r w:rsidRPr="00B3544D">
              <w:rPr>
                <w:rFonts w:asciiTheme="minorHAnsi" w:hAnsiTheme="minorHAnsi"/>
                <w:sz w:val="22"/>
                <w:szCs w:val="22"/>
              </w:rPr>
              <w:t>Σπ.</w:t>
            </w:r>
            <w:r w:rsidRPr="00B3544D">
              <w:rPr>
                <w:rFonts w:asciiTheme="minorHAnsi" w:hAnsiTheme="minorHAnsi"/>
                <w:spacing w:val="-12"/>
                <w:sz w:val="22"/>
                <w:szCs w:val="22"/>
              </w:rPr>
              <w:t xml:space="preserve"> </w:t>
            </w:r>
            <w:r w:rsidRPr="00B3544D">
              <w:rPr>
                <w:rFonts w:asciiTheme="minorHAnsi" w:hAnsiTheme="minorHAnsi"/>
                <w:sz w:val="22"/>
                <w:szCs w:val="22"/>
              </w:rPr>
              <w:t>Κουτρούμπας</w:t>
            </w:r>
            <w:r w:rsidRPr="00B3544D">
              <w:rPr>
                <w:rFonts w:asciiTheme="minorHAnsi" w:hAnsiTheme="minorHAnsi" w:cstheme="minorHAnsi"/>
                <w:sz w:val="22"/>
                <w:szCs w:val="22"/>
              </w:rPr>
              <w:t>).</w:t>
            </w:r>
          </w:p>
          <w:p w14:paraId="139F0523" w14:textId="77777777" w:rsidR="00B3544D" w:rsidRPr="00B3544D" w:rsidRDefault="00B3544D" w:rsidP="006E6CC4">
            <w:pPr>
              <w:widowControl w:val="0"/>
              <w:numPr>
                <w:ilvl w:val="0"/>
                <w:numId w:val="170"/>
              </w:numPr>
              <w:autoSpaceDE w:val="0"/>
              <w:autoSpaceDN w:val="0"/>
              <w:adjustRightInd w:val="0"/>
              <w:spacing w:after="60"/>
              <w:contextualSpacing/>
              <w:rPr>
                <w:rFonts w:asciiTheme="minorHAnsi" w:hAnsiTheme="minorHAnsi" w:cstheme="minorHAnsi"/>
                <w:sz w:val="22"/>
                <w:szCs w:val="22"/>
              </w:rPr>
            </w:pPr>
            <w:r w:rsidRPr="00B3544D">
              <w:rPr>
                <w:rFonts w:asciiTheme="minorHAnsi" w:hAnsiTheme="minorHAnsi" w:cstheme="minorHAnsi"/>
                <w:sz w:val="22"/>
                <w:szCs w:val="22"/>
              </w:rPr>
              <w:t xml:space="preserve">Αειφορικά  συστήματα  παραγωγής  σε  φυτά  μεγάλης καλλιέργειας (Διδάσκοντες: </w:t>
            </w:r>
            <w:r w:rsidRPr="00B3544D">
              <w:rPr>
                <w:rFonts w:asciiTheme="minorHAnsi" w:hAnsiTheme="minorHAnsi"/>
                <w:sz w:val="22"/>
                <w:szCs w:val="22"/>
              </w:rPr>
              <w:t>Χρ. Δαμαλάς</w:t>
            </w:r>
            <w:r w:rsidRPr="00B3544D">
              <w:rPr>
                <w:rFonts w:asciiTheme="minorHAnsi" w:hAnsiTheme="minorHAnsi" w:cstheme="minorHAnsi"/>
                <w:sz w:val="22"/>
                <w:szCs w:val="22"/>
              </w:rPr>
              <w:t>).</w:t>
            </w:r>
          </w:p>
          <w:p w14:paraId="5694BBFF" w14:textId="77777777" w:rsidR="00B3544D" w:rsidRPr="00B3544D" w:rsidRDefault="00B3544D" w:rsidP="006E6CC4">
            <w:pPr>
              <w:widowControl w:val="0"/>
              <w:numPr>
                <w:ilvl w:val="0"/>
                <w:numId w:val="170"/>
              </w:numPr>
              <w:autoSpaceDE w:val="0"/>
              <w:autoSpaceDN w:val="0"/>
              <w:adjustRightInd w:val="0"/>
              <w:spacing w:after="60"/>
              <w:contextualSpacing/>
              <w:rPr>
                <w:rFonts w:asciiTheme="minorHAnsi" w:hAnsiTheme="minorHAnsi" w:cstheme="minorHAnsi"/>
                <w:sz w:val="22"/>
                <w:szCs w:val="22"/>
              </w:rPr>
            </w:pPr>
            <w:r w:rsidRPr="00B3544D">
              <w:rPr>
                <w:rFonts w:asciiTheme="minorHAnsi" w:hAnsiTheme="minorHAnsi" w:cstheme="minorHAnsi"/>
                <w:sz w:val="22"/>
                <w:szCs w:val="22"/>
              </w:rPr>
              <w:t xml:space="preserve">Επίδραση της μακροχρόνιας μονοκαλλιέργειας στην απόδοση των φυτών και στο αγροοικοσύστημα (Διδάσκοντες: </w:t>
            </w:r>
            <w:r w:rsidRPr="00B3544D">
              <w:rPr>
                <w:rFonts w:asciiTheme="minorHAnsi" w:hAnsiTheme="minorHAnsi"/>
                <w:sz w:val="22"/>
                <w:szCs w:val="22"/>
              </w:rPr>
              <w:t>Χρ. Δαμαλάς</w:t>
            </w:r>
            <w:r w:rsidRPr="00B3544D">
              <w:rPr>
                <w:rFonts w:asciiTheme="minorHAnsi" w:hAnsiTheme="minorHAnsi" w:cstheme="minorHAnsi"/>
                <w:sz w:val="22"/>
                <w:szCs w:val="22"/>
              </w:rPr>
              <w:t>).</w:t>
            </w:r>
          </w:p>
          <w:p w14:paraId="22FD0CE4" w14:textId="77777777" w:rsidR="00B3544D" w:rsidRPr="00B3544D" w:rsidRDefault="00B3544D" w:rsidP="006E6CC4">
            <w:pPr>
              <w:widowControl w:val="0"/>
              <w:numPr>
                <w:ilvl w:val="0"/>
                <w:numId w:val="170"/>
              </w:numPr>
              <w:autoSpaceDE w:val="0"/>
              <w:autoSpaceDN w:val="0"/>
              <w:adjustRightInd w:val="0"/>
              <w:spacing w:after="60"/>
              <w:contextualSpacing/>
              <w:rPr>
                <w:rFonts w:asciiTheme="minorHAnsi" w:hAnsiTheme="minorHAnsi" w:cstheme="minorHAnsi"/>
                <w:sz w:val="22"/>
                <w:szCs w:val="22"/>
              </w:rPr>
            </w:pPr>
            <w:r w:rsidRPr="00B3544D">
              <w:rPr>
                <w:rFonts w:asciiTheme="minorHAnsi" w:hAnsiTheme="minorHAnsi" w:cstheme="minorHAnsi"/>
                <w:sz w:val="22"/>
                <w:szCs w:val="22"/>
              </w:rPr>
              <w:t xml:space="preserve">Επίδραση του ανταγωνισμού των ζιζανίων στην απόδοση των φυτών μεγάλης καλλιέργειας. Μέθοδοι ποσοτικών εκτιμήσεων (Διδάσκοντες: </w:t>
            </w:r>
            <w:r w:rsidRPr="00B3544D">
              <w:rPr>
                <w:rFonts w:asciiTheme="minorHAnsi" w:hAnsiTheme="minorHAnsi"/>
                <w:sz w:val="22"/>
                <w:szCs w:val="22"/>
              </w:rPr>
              <w:t>Χρ. Δαμαλάς</w:t>
            </w:r>
            <w:r w:rsidRPr="00B3544D">
              <w:rPr>
                <w:rFonts w:asciiTheme="minorHAnsi" w:hAnsiTheme="minorHAnsi" w:cstheme="minorHAnsi"/>
                <w:sz w:val="22"/>
                <w:szCs w:val="22"/>
              </w:rPr>
              <w:t>).</w:t>
            </w:r>
          </w:p>
          <w:p w14:paraId="60E445D7" w14:textId="77777777" w:rsidR="00B3544D" w:rsidRPr="00B3544D" w:rsidRDefault="00B3544D" w:rsidP="006E6CC4">
            <w:pPr>
              <w:widowControl w:val="0"/>
              <w:numPr>
                <w:ilvl w:val="0"/>
                <w:numId w:val="170"/>
              </w:numPr>
              <w:autoSpaceDE w:val="0"/>
              <w:autoSpaceDN w:val="0"/>
              <w:adjustRightInd w:val="0"/>
              <w:spacing w:after="60"/>
              <w:contextualSpacing/>
              <w:rPr>
                <w:rFonts w:asciiTheme="minorHAnsi" w:eastAsia="Calibri" w:hAnsiTheme="minorHAnsi" w:cstheme="minorHAnsi"/>
                <w:color w:val="244061"/>
                <w:sz w:val="22"/>
                <w:szCs w:val="22"/>
              </w:rPr>
            </w:pPr>
            <w:r w:rsidRPr="00B3544D">
              <w:rPr>
                <w:rFonts w:asciiTheme="minorHAnsi" w:hAnsiTheme="minorHAnsi" w:cstheme="minorHAnsi"/>
                <w:sz w:val="22"/>
                <w:szCs w:val="22"/>
              </w:rPr>
              <w:t>Γραπτές εξετάσεις.</w:t>
            </w:r>
          </w:p>
        </w:tc>
      </w:tr>
    </w:tbl>
    <w:p w14:paraId="449F9D47" w14:textId="77777777" w:rsidR="00B3544D" w:rsidRPr="00B3544D" w:rsidRDefault="00B3544D" w:rsidP="006E6CC4">
      <w:pPr>
        <w:widowControl w:val="0"/>
        <w:numPr>
          <w:ilvl w:val="0"/>
          <w:numId w:val="176"/>
        </w:numPr>
        <w:autoSpaceDE w:val="0"/>
        <w:autoSpaceDN w:val="0"/>
        <w:adjustRightInd w:val="0"/>
        <w:spacing w:before="240"/>
        <w:contextualSpacing/>
        <w:rPr>
          <w:rFonts w:asciiTheme="minorHAnsi" w:hAnsiTheme="minorHAnsi" w:cstheme="minorHAnsi"/>
          <w:b/>
          <w:color w:val="000000"/>
        </w:rPr>
      </w:pPr>
      <w:r w:rsidRPr="00B3544D">
        <w:rPr>
          <w:rFonts w:asciiTheme="minorHAnsi" w:hAnsiTheme="minorHAnsi" w:cstheme="minorHAnsi"/>
          <w:b/>
          <w:color w:val="000000"/>
        </w:rPr>
        <w:t>ΔΙΔΑΚΤΙΚΕΣ και ΜΑΘΗΣΙΑΚΕΣ ΜΕΘΟΔΟΙ - ΑΞΙΟΛΟΓΗΣΗ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27FF76CF" w14:textId="77777777" w:rsidTr="000F1667">
        <w:trPr>
          <w:jc w:val="center"/>
        </w:trPr>
        <w:tc>
          <w:tcPr>
            <w:tcW w:w="3306" w:type="dxa"/>
            <w:shd w:val="clear" w:color="auto" w:fill="DDD9C3"/>
            <w:vAlign w:val="center"/>
          </w:tcPr>
          <w:p w14:paraId="3A618E5A"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ΤΡΟΠΟΣ ΠΑΡΑΔΟΣΗΣ</w:t>
            </w:r>
          </w:p>
        </w:tc>
        <w:tc>
          <w:tcPr>
            <w:tcW w:w="5166" w:type="dxa"/>
            <w:vAlign w:val="center"/>
          </w:tcPr>
          <w:p w14:paraId="4B9ED934" w14:textId="77777777" w:rsidR="00B3544D" w:rsidRPr="00B3544D" w:rsidRDefault="00B3544D" w:rsidP="00B3544D">
            <w:pPr>
              <w:rPr>
                <w:rFonts w:ascii="Calibri" w:eastAsia="Calibri" w:hAnsi="Calibri"/>
                <w:iCs/>
                <w:sz w:val="22"/>
                <w:szCs w:val="22"/>
              </w:rPr>
            </w:pPr>
            <w:r w:rsidRPr="00B3544D">
              <w:rPr>
                <w:rFonts w:ascii="Calibri" w:hAnsi="Calibri" w:cs="Arial"/>
                <w:sz w:val="22"/>
                <w:szCs w:val="22"/>
                <w:lang w:val="en-US"/>
              </w:rPr>
              <w:t>Εξ αποστάσεως εκπαίδευση</w:t>
            </w:r>
          </w:p>
        </w:tc>
      </w:tr>
      <w:tr w:rsidR="00B3544D" w:rsidRPr="00B3544D" w14:paraId="32CAC9C7" w14:textId="77777777" w:rsidTr="000F1667">
        <w:trPr>
          <w:jc w:val="center"/>
        </w:trPr>
        <w:tc>
          <w:tcPr>
            <w:tcW w:w="3306" w:type="dxa"/>
            <w:shd w:val="clear" w:color="auto" w:fill="DDD9C3"/>
            <w:vAlign w:val="center"/>
          </w:tcPr>
          <w:p w14:paraId="0E7DB1A7" w14:textId="77777777" w:rsidR="00B3544D" w:rsidRPr="00B3544D" w:rsidRDefault="00B3544D" w:rsidP="00B3544D">
            <w:pPr>
              <w:jc w:val="right"/>
              <w:rPr>
                <w:rFonts w:ascii="Calibri" w:hAnsi="Calibri" w:cs="Arial"/>
                <w:i/>
                <w:sz w:val="22"/>
                <w:szCs w:val="22"/>
              </w:rPr>
            </w:pPr>
            <w:r w:rsidRPr="00B3544D">
              <w:rPr>
                <w:rFonts w:ascii="Calibri" w:hAnsi="Calibri" w:cs="Arial"/>
                <w:b/>
                <w:sz w:val="22"/>
                <w:szCs w:val="22"/>
              </w:rPr>
              <w:t>ΧΡΗΣΗ ΤΕΧΝΟΛΟΓΙΩΝ ΠΛΗΡΟΦΟΡΙΑΣ ΚΑΙ ΕΠΙΚΟΙΝΩΝΙΩΝ</w:t>
            </w:r>
          </w:p>
        </w:tc>
        <w:tc>
          <w:tcPr>
            <w:tcW w:w="5166" w:type="dxa"/>
            <w:tcBorders>
              <w:bottom w:val="single" w:sz="4" w:space="0" w:color="auto"/>
            </w:tcBorders>
            <w:vAlign w:val="center"/>
          </w:tcPr>
          <w:p w14:paraId="07150DF7" w14:textId="77777777" w:rsidR="00B3544D" w:rsidRPr="00B3544D" w:rsidRDefault="00B3544D" w:rsidP="006E6CC4">
            <w:pPr>
              <w:numPr>
                <w:ilvl w:val="0"/>
                <w:numId w:val="81"/>
              </w:numPr>
              <w:contextualSpacing/>
              <w:rPr>
                <w:rFonts w:ascii="Calibri" w:hAnsi="Calibri" w:cs="Arial"/>
                <w:sz w:val="22"/>
                <w:szCs w:val="22"/>
              </w:rPr>
            </w:pPr>
            <w:r w:rsidRPr="00B3544D">
              <w:rPr>
                <w:rFonts w:ascii="Calibri" w:hAnsi="Calibri" w:cs="Arial"/>
                <w:sz w:val="22"/>
                <w:szCs w:val="22"/>
              </w:rPr>
              <w:t>Χρήση τεχνολογιών πληροφορικής (power point, video)</w:t>
            </w:r>
          </w:p>
          <w:p w14:paraId="4DC57C58" w14:textId="77777777" w:rsidR="00B3544D" w:rsidRPr="00B3544D" w:rsidRDefault="00B3544D" w:rsidP="006E6CC4">
            <w:pPr>
              <w:numPr>
                <w:ilvl w:val="0"/>
                <w:numId w:val="81"/>
              </w:numPr>
              <w:contextualSpacing/>
              <w:rPr>
                <w:rFonts w:ascii="Calibri" w:hAnsi="Calibri" w:cs="Arial"/>
                <w:sz w:val="22"/>
                <w:szCs w:val="22"/>
              </w:rPr>
            </w:pPr>
            <w:r w:rsidRPr="00B3544D">
              <w:rPr>
                <w:rFonts w:ascii="Calibri" w:hAnsi="Calibri" w:cs="Arial"/>
                <w:sz w:val="22"/>
                <w:szCs w:val="22"/>
              </w:rPr>
              <w:t>On-line βάσεις δεδομένων</w:t>
            </w:r>
          </w:p>
          <w:p w14:paraId="2C401DFA" w14:textId="77777777" w:rsidR="00B3544D" w:rsidRPr="00B3544D" w:rsidRDefault="00B3544D" w:rsidP="006E6CC4">
            <w:pPr>
              <w:numPr>
                <w:ilvl w:val="0"/>
                <w:numId w:val="81"/>
              </w:numPr>
              <w:contextualSpacing/>
              <w:rPr>
                <w:rFonts w:ascii="Calibri" w:hAnsi="Calibri" w:cs="Arial"/>
                <w:sz w:val="22"/>
                <w:szCs w:val="22"/>
              </w:rPr>
            </w:pPr>
            <w:r w:rsidRPr="00B3544D">
              <w:rPr>
                <w:rFonts w:ascii="Calibri" w:hAnsi="Calibri" w:cs="Arial"/>
                <w:sz w:val="22"/>
                <w:szCs w:val="22"/>
              </w:rPr>
              <w:t>Υποστήριξη μαθησιακής διαδικασίας μέσω της ηλεκτρονικής πλατφόρμας e-class</w:t>
            </w:r>
          </w:p>
        </w:tc>
      </w:tr>
      <w:tr w:rsidR="00B3544D" w:rsidRPr="00B3544D" w14:paraId="6F7C1E2A" w14:textId="77777777" w:rsidTr="000F1667">
        <w:trPr>
          <w:jc w:val="center"/>
        </w:trPr>
        <w:tc>
          <w:tcPr>
            <w:tcW w:w="3306" w:type="dxa"/>
            <w:shd w:val="clear" w:color="auto" w:fill="DDD9C3"/>
            <w:vAlign w:val="center"/>
          </w:tcPr>
          <w:p w14:paraId="28AB957C"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lastRenderedPageBreak/>
              <w:t>ΟΡΓΑΝΩΣΗ ΔΙΔΑΣΚΑΛΙΑΣ</w:t>
            </w:r>
          </w:p>
        </w:tc>
        <w:tc>
          <w:tcPr>
            <w:tcW w:w="5166" w:type="dxa"/>
            <w:tcBorders>
              <w:bottom w:val="single" w:sz="4" w:space="0" w:color="auto"/>
            </w:tcBorders>
            <w:vAlign w:val="center"/>
          </w:tcPr>
          <w:tbl>
            <w:tblPr>
              <w:tblStyle w:val="TableGrid13"/>
              <w:tblW w:w="0" w:type="auto"/>
              <w:jc w:val="center"/>
              <w:tblLook w:val="04A0" w:firstRow="1" w:lastRow="0" w:firstColumn="1" w:lastColumn="0" w:noHBand="0" w:noVBand="1"/>
            </w:tblPr>
            <w:tblGrid>
              <w:gridCol w:w="2467"/>
              <w:gridCol w:w="2468"/>
            </w:tblGrid>
            <w:tr w:rsidR="00B3544D" w:rsidRPr="00B3544D" w14:paraId="19F0A672" w14:textId="77777777" w:rsidTr="000F1667">
              <w:trPr>
                <w:jc w:val="center"/>
              </w:trPr>
              <w:tc>
                <w:tcPr>
                  <w:tcW w:w="2467" w:type="dxa"/>
                  <w:shd w:val="clear" w:color="auto" w:fill="DDD9C3"/>
                  <w:vAlign w:val="center"/>
                </w:tcPr>
                <w:p w14:paraId="599286BE" w14:textId="77777777" w:rsidR="00B3544D" w:rsidRPr="00B3544D" w:rsidRDefault="00B3544D" w:rsidP="00B3544D">
                  <w:pPr>
                    <w:jc w:val="center"/>
                    <w:rPr>
                      <w:rFonts w:ascii="Calibri" w:hAnsi="Calibri" w:cs="Arial"/>
                      <w:i/>
                      <w:sz w:val="20"/>
                    </w:rPr>
                  </w:pPr>
                  <w:r w:rsidRPr="00B3544D">
                    <w:rPr>
                      <w:rFonts w:ascii="Calibri" w:hAnsi="Calibri" w:cs="Arial"/>
                      <w:i/>
                      <w:sz w:val="20"/>
                    </w:rPr>
                    <w:t>Δραστηριότητα</w:t>
                  </w:r>
                </w:p>
              </w:tc>
              <w:tc>
                <w:tcPr>
                  <w:tcW w:w="2468" w:type="dxa"/>
                  <w:shd w:val="clear" w:color="auto" w:fill="DDD9C3"/>
                  <w:vAlign w:val="center"/>
                </w:tcPr>
                <w:p w14:paraId="654818EA" w14:textId="77777777" w:rsidR="00B3544D" w:rsidRPr="00B3544D" w:rsidRDefault="00B3544D" w:rsidP="00B3544D">
                  <w:pPr>
                    <w:jc w:val="center"/>
                    <w:rPr>
                      <w:rFonts w:ascii="Calibri" w:hAnsi="Calibri" w:cs="Arial"/>
                      <w:i/>
                      <w:sz w:val="20"/>
                    </w:rPr>
                  </w:pPr>
                  <w:r w:rsidRPr="00B3544D">
                    <w:rPr>
                      <w:rFonts w:ascii="Calibri" w:hAnsi="Calibri" w:cs="Arial"/>
                      <w:i/>
                      <w:sz w:val="20"/>
                    </w:rPr>
                    <w:t>Φόρτος Εργασίας Εξαμήνου</w:t>
                  </w:r>
                </w:p>
              </w:tc>
            </w:tr>
            <w:tr w:rsidR="00B3544D" w:rsidRPr="00B3544D" w14:paraId="5A43FB92" w14:textId="77777777" w:rsidTr="000F1667">
              <w:trPr>
                <w:jc w:val="center"/>
              </w:trPr>
              <w:tc>
                <w:tcPr>
                  <w:tcW w:w="2467" w:type="dxa"/>
                </w:tcPr>
                <w:p w14:paraId="402E2A4C" w14:textId="77777777" w:rsidR="00B3544D" w:rsidRPr="00B3544D" w:rsidRDefault="00B3544D" w:rsidP="00B3544D">
                  <w:pPr>
                    <w:rPr>
                      <w:rFonts w:ascii="Calibri" w:hAnsi="Calibri"/>
                      <w:iCs/>
                      <w:sz w:val="20"/>
                    </w:rPr>
                  </w:pPr>
                  <w:r w:rsidRPr="00B3544D">
                    <w:rPr>
                      <w:rFonts w:ascii="Calibri" w:hAnsi="Calibri"/>
                      <w:iCs/>
                      <w:sz w:val="20"/>
                    </w:rPr>
                    <w:t>Διαλέξεις</w:t>
                  </w:r>
                </w:p>
              </w:tc>
              <w:tc>
                <w:tcPr>
                  <w:tcW w:w="2468" w:type="dxa"/>
                  <w:vAlign w:val="center"/>
                </w:tcPr>
                <w:p w14:paraId="46197901" w14:textId="77777777" w:rsidR="00B3544D" w:rsidRPr="00B3544D" w:rsidRDefault="00B3544D" w:rsidP="00B3544D">
                  <w:pPr>
                    <w:jc w:val="center"/>
                    <w:rPr>
                      <w:rFonts w:ascii="Calibri" w:hAnsi="Calibri" w:cs="Arial"/>
                      <w:sz w:val="20"/>
                    </w:rPr>
                  </w:pPr>
                  <w:r w:rsidRPr="00B3544D">
                    <w:rPr>
                      <w:rFonts w:ascii="Calibri" w:hAnsi="Calibri" w:cs="Arial"/>
                      <w:sz w:val="20"/>
                    </w:rPr>
                    <w:t>39</w:t>
                  </w:r>
                </w:p>
              </w:tc>
            </w:tr>
            <w:tr w:rsidR="00B3544D" w:rsidRPr="00B3544D" w14:paraId="53444700" w14:textId="77777777" w:rsidTr="000F1667">
              <w:trPr>
                <w:jc w:val="center"/>
              </w:trPr>
              <w:tc>
                <w:tcPr>
                  <w:tcW w:w="2467" w:type="dxa"/>
                  <w:shd w:val="clear" w:color="auto" w:fill="auto"/>
                </w:tcPr>
                <w:p w14:paraId="7D16F291" w14:textId="77777777" w:rsidR="00B3544D" w:rsidRPr="00B3544D" w:rsidRDefault="00B3544D" w:rsidP="00B3544D">
                  <w:pPr>
                    <w:rPr>
                      <w:rFonts w:ascii="Calibri" w:hAnsi="Calibri"/>
                      <w:iCs/>
                      <w:sz w:val="20"/>
                    </w:rPr>
                  </w:pPr>
                  <w:r w:rsidRPr="00B3544D">
                    <w:rPr>
                      <w:rFonts w:ascii="Calibri" w:hAnsi="Calibri"/>
                      <w:iCs/>
                      <w:sz w:val="20"/>
                    </w:rPr>
                    <w:t>Ατομικές εργασίες</w:t>
                  </w:r>
                </w:p>
              </w:tc>
              <w:tc>
                <w:tcPr>
                  <w:tcW w:w="2468" w:type="dxa"/>
                  <w:vAlign w:val="center"/>
                </w:tcPr>
                <w:p w14:paraId="74649F68" w14:textId="77777777" w:rsidR="00B3544D" w:rsidRPr="00B3544D" w:rsidRDefault="00B3544D" w:rsidP="00B3544D">
                  <w:pPr>
                    <w:jc w:val="center"/>
                    <w:rPr>
                      <w:rFonts w:ascii="Calibri" w:hAnsi="Calibri" w:cs="Arial"/>
                      <w:sz w:val="20"/>
                    </w:rPr>
                  </w:pPr>
                  <w:r w:rsidRPr="00B3544D">
                    <w:rPr>
                      <w:rFonts w:ascii="Calibri" w:hAnsi="Calibri" w:cs="Arial"/>
                      <w:sz w:val="20"/>
                    </w:rPr>
                    <w:t>100</w:t>
                  </w:r>
                </w:p>
              </w:tc>
            </w:tr>
            <w:tr w:rsidR="00B3544D" w:rsidRPr="00B3544D" w14:paraId="5A7711E6" w14:textId="77777777" w:rsidTr="000F1667">
              <w:trPr>
                <w:jc w:val="center"/>
              </w:trPr>
              <w:tc>
                <w:tcPr>
                  <w:tcW w:w="2467" w:type="dxa"/>
                  <w:shd w:val="clear" w:color="auto" w:fill="auto"/>
                </w:tcPr>
                <w:p w14:paraId="7D64AC54" w14:textId="77777777" w:rsidR="00B3544D" w:rsidRPr="00B3544D" w:rsidRDefault="00B3544D" w:rsidP="00B3544D">
                  <w:pPr>
                    <w:rPr>
                      <w:rFonts w:ascii="Calibri" w:hAnsi="Calibri"/>
                      <w:iCs/>
                      <w:sz w:val="20"/>
                    </w:rPr>
                  </w:pPr>
                  <w:r w:rsidRPr="00B3544D">
                    <w:rPr>
                      <w:rFonts w:ascii="Calibri" w:hAnsi="Calibri"/>
                      <w:iCs/>
                      <w:sz w:val="20"/>
                    </w:rPr>
                    <w:t>Αυτοτελής μελέτη</w:t>
                  </w:r>
                </w:p>
              </w:tc>
              <w:tc>
                <w:tcPr>
                  <w:tcW w:w="2468" w:type="dxa"/>
                  <w:vAlign w:val="center"/>
                </w:tcPr>
                <w:p w14:paraId="1A3410D9" w14:textId="77777777" w:rsidR="00B3544D" w:rsidRPr="00B3544D" w:rsidRDefault="00B3544D" w:rsidP="00B3544D">
                  <w:pPr>
                    <w:jc w:val="center"/>
                    <w:rPr>
                      <w:rFonts w:ascii="Calibri" w:hAnsi="Calibri" w:cs="Arial"/>
                      <w:sz w:val="20"/>
                    </w:rPr>
                  </w:pPr>
                  <w:r w:rsidRPr="00B3544D">
                    <w:rPr>
                      <w:rFonts w:ascii="Calibri" w:hAnsi="Calibri" w:cs="Arial"/>
                      <w:sz w:val="20"/>
                    </w:rPr>
                    <w:t>48</w:t>
                  </w:r>
                  <w:r w:rsidRPr="00B3544D">
                    <w:rPr>
                      <w:rFonts w:ascii="Calibri" w:hAnsi="Calibri" w:cs="Arial"/>
                      <w:sz w:val="20"/>
                      <w:lang w:val="en-US"/>
                    </w:rPr>
                    <w:t>.</w:t>
                  </w:r>
                  <w:r w:rsidRPr="00B3544D">
                    <w:rPr>
                      <w:rFonts w:ascii="Calibri" w:hAnsi="Calibri" w:cs="Arial"/>
                      <w:sz w:val="20"/>
                    </w:rPr>
                    <w:t>5</w:t>
                  </w:r>
                </w:p>
              </w:tc>
            </w:tr>
            <w:tr w:rsidR="00B3544D" w:rsidRPr="00B3544D" w14:paraId="4C433719" w14:textId="77777777" w:rsidTr="000F1667">
              <w:trPr>
                <w:jc w:val="center"/>
              </w:trPr>
              <w:tc>
                <w:tcPr>
                  <w:tcW w:w="2467" w:type="dxa"/>
                </w:tcPr>
                <w:p w14:paraId="24F67FD2" w14:textId="77777777" w:rsidR="00B3544D" w:rsidRPr="00B3544D" w:rsidRDefault="00B3544D" w:rsidP="00B3544D">
                  <w:pPr>
                    <w:rPr>
                      <w:rFonts w:ascii="Calibri" w:hAnsi="Calibri"/>
                      <w:bCs/>
                      <w:iCs/>
                      <w:sz w:val="20"/>
                    </w:rPr>
                  </w:pPr>
                  <w:r w:rsidRPr="00B3544D">
                    <w:rPr>
                      <w:rFonts w:ascii="Calibri" w:hAnsi="Calibri"/>
                      <w:bCs/>
                      <w:iCs/>
                      <w:sz w:val="20"/>
                    </w:rPr>
                    <w:t>Σύνολο Μαθήματος</w:t>
                  </w:r>
                </w:p>
              </w:tc>
              <w:tc>
                <w:tcPr>
                  <w:tcW w:w="2468" w:type="dxa"/>
                  <w:vAlign w:val="center"/>
                </w:tcPr>
                <w:p w14:paraId="1F9257E9" w14:textId="77777777" w:rsidR="00B3544D" w:rsidRPr="00B3544D" w:rsidRDefault="00B3544D" w:rsidP="00B3544D">
                  <w:pPr>
                    <w:jc w:val="center"/>
                    <w:rPr>
                      <w:rFonts w:ascii="Calibri" w:hAnsi="Calibri" w:cs="Arial"/>
                      <w:bCs/>
                      <w:sz w:val="20"/>
                      <w:lang w:val="en-US"/>
                    </w:rPr>
                  </w:pPr>
                  <w:r w:rsidRPr="00B3544D">
                    <w:rPr>
                      <w:rFonts w:ascii="Calibri" w:hAnsi="Calibri" w:cs="Arial"/>
                      <w:bCs/>
                      <w:sz w:val="20"/>
                    </w:rPr>
                    <w:t>18</w:t>
                  </w:r>
                  <w:r w:rsidRPr="00B3544D">
                    <w:rPr>
                      <w:rFonts w:ascii="Calibri" w:hAnsi="Calibri" w:cs="Arial"/>
                      <w:bCs/>
                      <w:sz w:val="20"/>
                      <w:lang w:val="en-US"/>
                    </w:rPr>
                    <w:t>7.5</w:t>
                  </w:r>
                </w:p>
              </w:tc>
            </w:tr>
          </w:tbl>
          <w:p w14:paraId="49A58F6D" w14:textId="77777777" w:rsidR="00B3544D" w:rsidRPr="00B3544D" w:rsidRDefault="00B3544D" w:rsidP="00B3544D">
            <w:pPr>
              <w:rPr>
                <w:rFonts w:ascii="Tahoma" w:hAnsi="Tahoma" w:cs="Tahoma"/>
                <w:sz w:val="22"/>
                <w:szCs w:val="22"/>
                <w:lang w:val="en-US"/>
              </w:rPr>
            </w:pPr>
          </w:p>
        </w:tc>
      </w:tr>
      <w:tr w:rsidR="00B3544D" w:rsidRPr="00B3544D" w14:paraId="7939813A" w14:textId="77777777" w:rsidTr="000F1667">
        <w:trPr>
          <w:jc w:val="center"/>
        </w:trPr>
        <w:tc>
          <w:tcPr>
            <w:tcW w:w="3306" w:type="dxa"/>
            <w:shd w:val="clear" w:color="auto" w:fill="DDD9C3"/>
            <w:vAlign w:val="center"/>
          </w:tcPr>
          <w:p w14:paraId="079E1BBC"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 xml:space="preserve">ΑΞΙΟΛΟΓΗΣΗ ΦΟΙΤΗΤΩΝ </w:t>
            </w:r>
          </w:p>
        </w:tc>
        <w:tc>
          <w:tcPr>
            <w:tcW w:w="5166" w:type="dxa"/>
            <w:tcBorders>
              <w:bottom w:val="single" w:sz="4" w:space="0" w:color="auto"/>
            </w:tcBorders>
            <w:vAlign w:val="center"/>
          </w:tcPr>
          <w:p w14:paraId="579AB31E" w14:textId="77777777" w:rsidR="00B3544D" w:rsidRPr="00B3544D" w:rsidRDefault="00B3544D" w:rsidP="006E6CC4">
            <w:pPr>
              <w:numPr>
                <w:ilvl w:val="0"/>
                <w:numId w:val="82"/>
              </w:numPr>
              <w:spacing w:before="60"/>
              <w:contextualSpacing/>
              <w:rPr>
                <w:rFonts w:ascii="Calibri" w:hAnsi="Calibri" w:cs="Arial"/>
                <w:sz w:val="22"/>
                <w:szCs w:val="22"/>
              </w:rPr>
            </w:pPr>
            <w:r w:rsidRPr="00B3544D">
              <w:rPr>
                <w:rFonts w:ascii="Calibri" w:hAnsi="Calibri" w:cs="Arial"/>
                <w:sz w:val="22"/>
                <w:szCs w:val="22"/>
              </w:rPr>
              <w:t>Γλώσσα αξιολόγησης: Ελληνικά</w:t>
            </w:r>
          </w:p>
          <w:p w14:paraId="64D66C19" w14:textId="77777777" w:rsidR="00B3544D" w:rsidRPr="00B3544D" w:rsidRDefault="00B3544D" w:rsidP="006E6CC4">
            <w:pPr>
              <w:numPr>
                <w:ilvl w:val="0"/>
                <w:numId w:val="82"/>
              </w:numPr>
              <w:spacing w:before="60"/>
              <w:contextualSpacing/>
              <w:rPr>
                <w:rFonts w:ascii="Calibri" w:hAnsi="Calibri" w:cs="Arial"/>
                <w:sz w:val="22"/>
                <w:szCs w:val="22"/>
              </w:rPr>
            </w:pPr>
            <w:r w:rsidRPr="00B3544D">
              <w:rPr>
                <w:rFonts w:ascii="Calibri" w:hAnsi="Calibri" w:cs="Arial"/>
                <w:sz w:val="22"/>
                <w:szCs w:val="22"/>
              </w:rPr>
              <w:t>Γραπτές εξετάσεις στο τέλος του εξαμήνου (60%)</w:t>
            </w:r>
          </w:p>
          <w:p w14:paraId="10FDF1FF" w14:textId="77777777" w:rsidR="00B3544D" w:rsidRPr="00B3544D" w:rsidRDefault="00B3544D" w:rsidP="006E6CC4">
            <w:pPr>
              <w:numPr>
                <w:ilvl w:val="0"/>
                <w:numId w:val="82"/>
              </w:numPr>
              <w:spacing w:before="60"/>
              <w:contextualSpacing/>
              <w:rPr>
                <w:rFonts w:ascii="Calibri" w:hAnsi="Calibri" w:cs="Arial"/>
                <w:sz w:val="22"/>
                <w:szCs w:val="22"/>
              </w:rPr>
            </w:pPr>
            <w:r w:rsidRPr="00B3544D">
              <w:rPr>
                <w:rFonts w:ascii="Calibri" w:hAnsi="Calibri" w:cs="Arial"/>
                <w:sz w:val="22"/>
                <w:szCs w:val="22"/>
              </w:rPr>
              <w:t>Υποβολή γραπτών εργασιών κατά τη διάρκεια του εξαμήνου και προφορική παρουσίαση (40%)</w:t>
            </w:r>
          </w:p>
        </w:tc>
      </w:tr>
    </w:tbl>
    <w:p w14:paraId="2E1F73C0" w14:textId="77777777" w:rsidR="00B3544D" w:rsidRPr="00B3544D" w:rsidRDefault="00B3544D" w:rsidP="006E6CC4">
      <w:pPr>
        <w:widowControl w:val="0"/>
        <w:numPr>
          <w:ilvl w:val="0"/>
          <w:numId w:val="176"/>
        </w:numPr>
        <w:autoSpaceDE w:val="0"/>
        <w:autoSpaceDN w:val="0"/>
        <w:adjustRightInd w:val="0"/>
        <w:spacing w:before="240"/>
        <w:contextualSpacing/>
        <w:rPr>
          <w:rFonts w:asciiTheme="minorHAnsi" w:hAnsiTheme="minorHAnsi" w:cstheme="minorHAnsi"/>
          <w:b/>
          <w:color w:val="000000"/>
          <w:lang w:val="en-US"/>
        </w:rPr>
      </w:pPr>
      <w:r w:rsidRPr="00B3544D">
        <w:rPr>
          <w:rFonts w:asciiTheme="minorHAnsi" w:hAnsiTheme="minorHAnsi" w:cstheme="minorHAnsi"/>
          <w:b/>
          <w:color w:val="000000"/>
        </w:rPr>
        <w:t>ΣΥΝΙΣΤΩΜΕΝΗ</w:t>
      </w:r>
      <w:r w:rsidRPr="00B3544D">
        <w:rPr>
          <w:rFonts w:asciiTheme="minorHAnsi" w:hAnsiTheme="minorHAnsi" w:cstheme="minorHAnsi"/>
          <w:b/>
          <w:color w:val="000000"/>
          <w:lang w:val="en-US"/>
        </w:rPr>
        <w:t xml:space="preserve"> ΒΙΒΛΙΟΓΡΑΦΙΑ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1FDA664D" w14:textId="77777777" w:rsidTr="000F1667">
        <w:trPr>
          <w:jc w:val="center"/>
        </w:trPr>
        <w:tc>
          <w:tcPr>
            <w:tcW w:w="8472" w:type="dxa"/>
          </w:tcPr>
          <w:p w14:paraId="07A852F6" w14:textId="77777777" w:rsidR="00B3544D" w:rsidRPr="00B3544D" w:rsidRDefault="00B3544D" w:rsidP="00B3544D">
            <w:pPr>
              <w:spacing w:after="120" w:line="268" w:lineRule="exact"/>
              <w:rPr>
                <w:rFonts w:asciiTheme="minorHAnsi" w:hAnsiTheme="minorHAnsi"/>
                <w:bCs/>
                <w:sz w:val="22"/>
                <w:szCs w:val="22"/>
              </w:rPr>
            </w:pPr>
            <w:r w:rsidRPr="00B3544D">
              <w:rPr>
                <w:rFonts w:asciiTheme="minorHAnsi" w:hAnsiTheme="minorHAnsi"/>
                <w:sz w:val="22"/>
                <w:szCs w:val="22"/>
              </w:rPr>
              <w:t>(Οι</w:t>
            </w:r>
            <w:r w:rsidRPr="00B3544D">
              <w:rPr>
                <w:rFonts w:asciiTheme="minorHAnsi" w:hAnsiTheme="minorHAnsi"/>
                <w:bCs/>
                <w:spacing w:val="-8"/>
                <w:sz w:val="22"/>
                <w:szCs w:val="22"/>
              </w:rPr>
              <w:t xml:space="preserve"> </w:t>
            </w:r>
            <w:r w:rsidRPr="00B3544D">
              <w:rPr>
                <w:rFonts w:asciiTheme="minorHAnsi" w:hAnsiTheme="minorHAnsi"/>
                <w:bCs/>
                <w:sz w:val="22"/>
                <w:szCs w:val="22"/>
              </w:rPr>
              <w:t>παρακάτω</w:t>
            </w:r>
            <w:r w:rsidRPr="00B3544D">
              <w:rPr>
                <w:rFonts w:asciiTheme="minorHAnsi" w:hAnsiTheme="minorHAnsi"/>
                <w:bCs/>
                <w:spacing w:val="-8"/>
                <w:sz w:val="22"/>
                <w:szCs w:val="22"/>
              </w:rPr>
              <w:t xml:space="preserve"> </w:t>
            </w:r>
            <w:r w:rsidRPr="00B3544D">
              <w:rPr>
                <w:rFonts w:asciiTheme="minorHAnsi" w:hAnsiTheme="minorHAnsi"/>
                <w:bCs/>
                <w:sz w:val="22"/>
                <w:szCs w:val="22"/>
              </w:rPr>
              <w:t>τίτλοι</w:t>
            </w:r>
            <w:r w:rsidRPr="00B3544D">
              <w:rPr>
                <w:rFonts w:asciiTheme="minorHAnsi" w:hAnsiTheme="minorHAnsi"/>
                <w:bCs/>
                <w:spacing w:val="-5"/>
                <w:sz w:val="22"/>
                <w:szCs w:val="22"/>
              </w:rPr>
              <w:t xml:space="preserve"> </w:t>
            </w:r>
            <w:r w:rsidRPr="00B3544D">
              <w:rPr>
                <w:rFonts w:asciiTheme="minorHAnsi" w:hAnsiTheme="minorHAnsi"/>
                <w:bCs/>
                <w:sz w:val="22"/>
                <w:szCs w:val="22"/>
              </w:rPr>
              <w:t>περιλαμβάνονται</w:t>
            </w:r>
            <w:r w:rsidRPr="00B3544D">
              <w:rPr>
                <w:rFonts w:asciiTheme="minorHAnsi" w:hAnsiTheme="minorHAnsi"/>
                <w:bCs/>
                <w:spacing w:val="-7"/>
                <w:sz w:val="22"/>
                <w:szCs w:val="22"/>
              </w:rPr>
              <w:t xml:space="preserve"> </w:t>
            </w:r>
            <w:r w:rsidRPr="00B3544D">
              <w:rPr>
                <w:rFonts w:asciiTheme="minorHAnsi" w:hAnsiTheme="minorHAnsi"/>
                <w:bCs/>
                <w:sz w:val="22"/>
                <w:szCs w:val="22"/>
              </w:rPr>
              <w:t>στη</w:t>
            </w:r>
            <w:r w:rsidRPr="00B3544D">
              <w:rPr>
                <w:rFonts w:asciiTheme="minorHAnsi" w:hAnsiTheme="minorHAnsi"/>
                <w:bCs/>
                <w:spacing w:val="-6"/>
                <w:sz w:val="22"/>
                <w:szCs w:val="22"/>
              </w:rPr>
              <w:t xml:space="preserve"> </w:t>
            </w:r>
            <w:r w:rsidRPr="00B3544D">
              <w:rPr>
                <w:rFonts w:asciiTheme="minorHAnsi" w:hAnsiTheme="minorHAnsi"/>
                <w:bCs/>
                <w:sz w:val="22"/>
                <w:szCs w:val="22"/>
              </w:rPr>
              <w:t>βιβλιοθήκη</w:t>
            </w:r>
            <w:r w:rsidRPr="00B3544D">
              <w:rPr>
                <w:rFonts w:asciiTheme="minorHAnsi" w:hAnsiTheme="minorHAnsi"/>
                <w:bCs/>
                <w:spacing w:val="-6"/>
                <w:sz w:val="22"/>
                <w:szCs w:val="22"/>
              </w:rPr>
              <w:t xml:space="preserve"> </w:t>
            </w:r>
            <w:r w:rsidRPr="00B3544D">
              <w:rPr>
                <w:rFonts w:asciiTheme="minorHAnsi" w:hAnsiTheme="minorHAnsi"/>
                <w:bCs/>
                <w:sz w:val="22"/>
                <w:szCs w:val="22"/>
              </w:rPr>
              <w:t>του</w:t>
            </w:r>
            <w:r w:rsidRPr="00B3544D">
              <w:rPr>
                <w:rFonts w:asciiTheme="minorHAnsi" w:hAnsiTheme="minorHAnsi"/>
                <w:bCs/>
                <w:spacing w:val="-5"/>
                <w:sz w:val="22"/>
                <w:szCs w:val="22"/>
              </w:rPr>
              <w:t xml:space="preserve"> </w:t>
            </w:r>
            <w:r w:rsidRPr="00B3544D">
              <w:rPr>
                <w:rFonts w:asciiTheme="minorHAnsi" w:hAnsiTheme="minorHAnsi"/>
                <w:bCs/>
                <w:spacing w:val="-2"/>
                <w:sz w:val="22"/>
                <w:szCs w:val="22"/>
              </w:rPr>
              <w:t>Τμήματος)</w:t>
            </w:r>
          </w:p>
          <w:p w14:paraId="5F836269" w14:textId="77777777" w:rsidR="00B3544D" w:rsidRPr="00B3544D" w:rsidRDefault="00B3544D" w:rsidP="006E6CC4">
            <w:pPr>
              <w:widowControl w:val="0"/>
              <w:numPr>
                <w:ilvl w:val="0"/>
                <w:numId w:val="171"/>
              </w:numPr>
              <w:autoSpaceDE w:val="0"/>
              <w:autoSpaceDN w:val="0"/>
              <w:adjustRightInd w:val="0"/>
              <w:spacing w:after="6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Fageria N.K., V.C. Baligar and R.B. Clark. (2006): Physiology of Crop Production. Food Products Press, New York, USA.</w:t>
            </w:r>
          </w:p>
          <w:p w14:paraId="4E633514" w14:textId="77777777" w:rsidR="00B3544D" w:rsidRPr="00B3544D" w:rsidRDefault="00B3544D" w:rsidP="006E6CC4">
            <w:pPr>
              <w:widowControl w:val="0"/>
              <w:numPr>
                <w:ilvl w:val="0"/>
                <w:numId w:val="171"/>
              </w:numPr>
              <w:autoSpaceDE w:val="0"/>
              <w:autoSpaceDN w:val="0"/>
              <w:adjustRightInd w:val="0"/>
              <w:spacing w:after="60"/>
              <w:contextualSpacing/>
              <w:rPr>
                <w:rFonts w:asciiTheme="minorHAnsi" w:hAnsiTheme="minorHAnsi" w:cstheme="minorHAnsi"/>
                <w:sz w:val="22"/>
                <w:szCs w:val="22"/>
              </w:rPr>
            </w:pPr>
            <w:r w:rsidRPr="00B3544D">
              <w:rPr>
                <w:rFonts w:asciiTheme="minorHAnsi" w:hAnsiTheme="minorHAnsi" w:cstheme="minorHAnsi"/>
                <w:sz w:val="22"/>
                <w:szCs w:val="22"/>
                <w:lang w:val="en-US"/>
              </w:rPr>
              <w:t xml:space="preserve">Smith D.L. and C. Hamel (Eds.) (1999): Crop Yield. Physiology and Processes. </w:t>
            </w:r>
            <w:r w:rsidRPr="00B3544D">
              <w:rPr>
                <w:rFonts w:asciiTheme="minorHAnsi" w:hAnsiTheme="minorHAnsi" w:cstheme="minorHAnsi"/>
                <w:sz w:val="22"/>
                <w:szCs w:val="22"/>
              </w:rPr>
              <w:t>Springer, Berlin, Germany.</w:t>
            </w:r>
          </w:p>
          <w:p w14:paraId="4EF81F6D" w14:textId="77777777" w:rsidR="00B3544D" w:rsidRPr="00B3544D" w:rsidRDefault="00B3544D" w:rsidP="00B3544D">
            <w:pPr>
              <w:spacing w:after="120"/>
              <w:ind w:left="103"/>
              <w:jc w:val="both"/>
              <w:rPr>
                <w:rFonts w:asciiTheme="minorHAnsi" w:hAnsiTheme="minorHAnsi"/>
                <w:bCs/>
                <w:sz w:val="22"/>
                <w:szCs w:val="22"/>
              </w:rPr>
            </w:pPr>
            <w:r w:rsidRPr="00B3544D">
              <w:rPr>
                <w:rFonts w:asciiTheme="minorHAnsi" w:hAnsiTheme="minorHAnsi"/>
                <w:bCs/>
                <w:sz w:val="22"/>
                <w:szCs w:val="22"/>
              </w:rPr>
              <w:t>Επιπλέον</w:t>
            </w:r>
            <w:r w:rsidRPr="00B3544D">
              <w:rPr>
                <w:rFonts w:asciiTheme="minorHAnsi" w:hAnsiTheme="minorHAnsi"/>
                <w:bCs/>
                <w:spacing w:val="-6"/>
                <w:sz w:val="22"/>
                <w:szCs w:val="22"/>
              </w:rPr>
              <w:t xml:space="preserve"> </w:t>
            </w:r>
            <w:r w:rsidRPr="00B3544D">
              <w:rPr>
                <w:rFonts w:asciiTheme="minorHAnsi" w:hAnsiTheme="minorHAnsi"/>
                <w:bCs/>
                <w:sz w:val="22"/>
                <w:szCs w:val="22"/>
              </w:rPr>
              <w:t>βιβλιογραφικές</w:t>
            </w:r>
            <w:r w:rsidRPr="00B3544D">
              <w:rPr>
                <w:rFonts w:asciiTheme="minorHAnsi" w:hAnsiTheme="minorHAnsi"/>
                <w:bCs/>
                <w:spacing w:val="-5"/>
                <w:sz w:val="22"/>
                <w:szCs w:val="22"/>
              </w:rPr>
              <w:t xml:space="preserve"> </w:t>
            </w:r>
            <w:r w:rsidRPr="00B3544D">
              <w:rPr>
                <w:rFonts w:asciiTheme="minorHAnsi" w:hAnsiTheme="minorHAnsi"/>
                <w:bCs/>
                <w:sz w:val="22"/>
                <w:szCs w:val="22"/>
              </w:rPr>
              <w:t>πηγές</w:t>
            </w:r>
            <w:r w:rsidRPr="00B3544D">
              <w:rPr>
                <w:rFonts w:asciiTheme="minorHAnsi" w:hAnsiTheme="minorHAnsi"/>
                <w:bCs/>
                <w:spacing w:val="-4"/>
                <w:sz w:val="22"/>
                <w:szCs w:val="22"/>
              </w:rPr>
              <w:t xml:space="preserve"> </w:t>
            </w:r>
            <w:r w:rsidRPr="00B3544D">
              <w:rPr>
                <w:rFonts w:asciiTheme="minorHAnsi" w:hAnsiTheme="minorHAnsi"/>
                <w:bCs/>
                <w:sz w:val="22"/>
                <w:szCs w:val="22"/>
              </w:rPr>
              <w:t>είναι</w:t>
            </w:r>
            <w:r w:rsidRPr="00B3544D">
              <w:rPr>
                <w:rFonts w:asciiTheme="minorHAnsi" w:hAnsiTheme="minorHAnsi"/>
                <w:bCs/>
                <w:spacing w:val="-4"/>
                <w:sz w:val="22"/>
                <w:szCs w:val="22"/>
              </w:rPr>
              <w:t xml:space="preserve"> </w:t>
            </w:r>
            <w:r w:rsidRPr="00B3544D">
              <w:rPr>
                <w:rFonts w:asciiTheme="minorHAnsi" w:hAnsiTheme="minorHAnsi"/>
                <w:bCs/>
                <w:sz w:val="22"/>
                <w:szCs w:val="22"/>
              </w:rPr>
              <w:t>διαθέσιμες</w:t>
            </w:r>
            <w:r w:rsidRPr="00B3544D">
              <w:rPr>
                <w:rFonts w:asciiTheme="minorHAnsi" w:hAnsiTheme="minorHAnsi"/>
                <w:bCs/>
                <w:spacing w:val="-5"/>
                <w:sz w:val="22"/>
                <w:szCs w:val="22"/>
              </w:rPr>
              <w:t xml:space="preserve"> </w:t>
            </w:r>
            <w:r w:rsidRPr="00B3544D">
              <w:rPr>
                <w:rFonts w:asciiTheme="minorHAnsi" w:hAnsiTheme="minorHAnsi"/>
                <w:bCs/>
                <w:sz w:val="22"/>
                <w:szCs w:val="22"/>
              </w:rPr>
              <w:t>στους</w:t>
            </w:r>
            <w:r w:rsidRPr="00B3544D">
              <w:rPr>
                <w:rFonts w:asciiTheme="minorHAnsi" w:hAnsiTheme="minorHAnsi"/>
                <w:bCs/>
                <w:spacing w:val="-4"/>
                <w:sz w:val="22"/>
                <w:szCs w:val="22"/>
              </w:rPr>
              <w:t xml:space="preserve"> </w:t>
            </w:r>
            <w:r w:rsidRPr="00B3544D">
              <w:rPr>
                <w:rFonts w:asciiTheme="minorHAnsi" w:hAnsiTheme="minorHAnsi"/>
                <w:bCs/>
                <w:sz w:val="22"/>
                <w:szCs w:val="22"/>
              </w:rPr>
              <w:t>φοιτητές</w:t>
            </w:r>
            <w:r w:rsidRPr="00B3544D">
              <w:rPr>
                <w:rFonts w:asciiTheme="minorHAnsi" w:hAnsiTheme="minorHAnsi"/>
                <w:bCs/>
                <w:spacing w:val="-4"/>
                <w:sz w:val="22"/>
                <w:szCs w:val="22"/>
              </w:rPr>
              <w:t xml:space="preserve"> </w:t>
            </w:r>
            <w:r w:rsidRPr="00B3544D">
              <w:rPr>
                <w:rFonts w:asciiTheme="minorHAnsi" w:hAnsiTheme="minorHAnsi"/>
                <w:bCs/>
                <w:sz w:val="22"/>
                <w:szCs w:val="22"/>
              </w:rPr>
              <w:t>που</w:t>
            </w:r>
            <w:r w:rsidRPr="00B3544D">
              <w:rPr>
                <w:rFonts w:asciiTheme="minorHAnsi" w:hAnsiTheme="minorHAnsi"/>
                <w:bCs/>
                <w:spacing w:val="-5"/>
                <w:sz w:val="22"/>
                <w:szCs w:val="22"/>
              </w:rPr>
              <w:t xml:space="preserve"> </w:t>
            </w:r>
            <w:r w:rsidRPr="00B3544D">
              <w:rPr>
                <w:rFonts w:asciiTheme="minorHAnsi" w:hAnsiTheme="minorHAnsi"/>
                <w:bCs/>
                <w:sz w:val="22"/>
                <w:szCs w:val="22"/>
              </w:rPr>
              <w:t>συμμετέχουν</w:t>
            </w:r>
            <w:r w:rsidRPr="00B3544D">
              <w:rPr>
                <w:rFonts w:asciiTheme="minorHAnsi" w:hAnsiTheme="minorHAnsi"/>
                <w:bCs/>
                <w:spacing w:val="-4"/>
                <w:sz w:val="22"/>
                <w:szCs w:val="22"/>
              </w:rPr>
              <w:t xml:space="preserve"> </w:t>
            </w:r>
            <w:r w:rsidRPr="00B3544D">
              <w:rPr>
                <w:rFonts w:asciiTheme="minorHAnsi" w:hAnsiTheme="minorHAnsi"/>
                <w:bCs/>
                <w:sz w:val="22"/>
                <w:szCs w:val="22"/>
              </w:rPr>
              <w:t>στο συγκεκριμένο μάθημα μέσω του δικτυακού τόπου του μαθήματος (e-class).</w:t>
            </w:r>
          </w:p>
        </w:tc>
      </w:tr>
    </w:tbl>
    <w:p w14:paraId="18935950" w14:textId="77777777" w:rsidR="00B3544D" w:rsidRPr="00B3544D" w:rsidRDefault="00B3544D" w:rsidP="00B3544D">
      <w:pPr>
        <w:jc w:val="center"/>
        <w:rPr>
          <w:rFonts w:asciiTheme="minorHAnsi" w:eastAsia="Calibri" w:hAnsiTheme="minorHAnsi" w:cstheme="minorHAnsi"/>
        </w:rPr>
      </w:pPr>
    </w:p>
    <w:p w14:paraId="67D61486" w14:textId="77777777" w:rsidR="00B3544D" w:rsidRPr="00B3544D" w:rsidRDefault="00B3544D" w:rsidP="00B3544D">
      <w:pPr>
        <w:jc w:val="center"/>
        <w:rPr>
          <w:rFonts w:asciiTheme="minorHAnsi" w:eastAsia="Calibri" w:hAnsiTheme="minorHAnsi" w:cstheme="minorHAnsi"/>
        </w:rPr>
      </w:pPr>
    </w:p>
    <w:p w14:paraId="1ADE36F1"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rPr>
      </w:pPr>
      <w:r w:rsidRPr="00B3544D">
        <w:rPr>
          <w:rFonts w:asciiTheme="minorHAnsi" w:eastAsia="Calibri" w:hAnsiTheme="minorHAnsi" w:cstheme="minorHAnsi"/>
          <w:b/>
        </w:rPr>
        <w:t>ΠΑΡΑΡΤΗΜΑ ΠΕΡΙΓΡΑΜΜΑΤΟΣ ΜΑΘΗΜΑΤΟΣ</w:t>
      </w:r>
      <w:r w:rsidRPr="00B3544D">
        <w:rPr>
          <w:rFonts w:asciiTheme="minorHAnsi" w:eastAsia="Calibri" w:hAnsiTheme="minorHAnsi" w:cstheme="minorHAnsi"/>
          <w:b/>
        </w:rPr>
        <w:br/>
        <w:t>Εναλλακτικοί τρόποι εξέτασης μαθήματος σε καταστάσεις έκτακτης ανάγκης</w:t>
      </w:r>
    </w:p>
    <w:tbl>
      <w:tblPr>
        <w:tblStyle w:val="113"/>
        <w:tblW w:w="9067" w:type="dxa"/>
        <w:tblLook w:val="04A0" w:firstRow="1" w:lastRow="0" w:firstColumn="1" w:lastColumn="0" w:noHBand="0" w:noVBand="1"/>
      </w:tblPr>
      <w:tblGrid>
        <w:gridCol w:w="2249"/>
        <w:gridCol w:w="6818"/>
      </w:tblGrid>
      <w:tr w:rsidR="00B3544D" w:rsidRPr="00B3544D" w14:paraId="0840B30E" w14:textId="77777777" w:rsidTr="000F1667">
        <w:tc>
          <w:tcPr>
            <w:tcW w:w="2249" w:type="dxa"/>
            <w:shd w:val="clear" w:color="auto" w:fill="auto"/>
            <w:vAlign w:val="center"/>
          </w:tcPr>
          <w:p w14:paraId="59EE825B" w14:textId="77777777" w:rsidR="00B3544D" w:rsidRPr="00B3544D" w:rsidRDefault="00B3544D" w:rsidP="00B3544D">
            <w:pPr>
              <w:spacing w:before="120" w:after="120"/>
              <w:ind w:left="-112"/>
              <w:jc w:val="right"/>
              <w:rPr>
                <w:rFonts w:asciiTheme="minorHAnsi" w:eastAsia="Calibri" w:hAnsiTheme="minorHAnsi"/>
                <w:b/>
              </w:rPr>
            </w:pPr>
            <w:r w:rsidRPr="00B3544D">
              <w:rPr>
                <w:rFonts w:asciiTheme="minorHAnsi" w:eastAsia="Calibri" w:hAnsiTheme="minorHAnsi"/>
                <w:b/>
              </w:rPr>
              <w:t>Διδάσκων</w:t>
            </w:r>
          </w:p>
        </w:tc>
        <w:tc>
          <w:tcPr>
            <w:tcW w:w="6818" w:type="dxa"/>
            <w:shd w:val="clear" w:color="auto" w:fill="auto"/>
            <w:vAlign w:val="center"/>
          </w:tcPr>
          <w:p w14:paraId="2E0BCFDA" w14:textId="77777777" w:rsidR="00B3544D" w:rsidRPr="00B3544D" w:rsidRDefault="00B3544D" w:rsidP="00B3544D">
            <w:pPr>
              <w:spacing w:before="120" w:after="120"/>
              <w:jc w:val="both"/>
              <w:rPr>
                <w:rFonts w:asciiTheme="minorHAnsi" w:hAnsiTheme="minorHAnsi" w:cstheme="minorHAnsi"/>
              </w:rPr>
            </w:pPr>
            <w:r w:rsidRPr="00B3544D">
              <w:rPr>
                <w:rFonts w:asciiTheme="minorHAnsi" w:hAnsiTheme="minorHAnsi" w:cstheme="minorHAnsi"/>
              </w:rPr>
              <w:t>Σπυρίδων</w:t>
            </w:r>
            <w:r w:rsidRPr="00B3544D">
              <w:rPr>
                <w:rFonts w:asciiTheme="minorHAnsi" w:hAnsiTheme="minorHAnsi" w:cstheme="minorHAnsi"/>
                <w:spacing w:val="-14"/>
              </w:rPr>
              <w:t xml:space="preserve"> </w:t>
            </w:r>
            <w:r w:rsidRPr="00B3544D">
              <w:rPr>
                <w:rFonts w:asciiTheme="minorHAnsi" w:hAnsiTheme="minorHAnsi" w:cstheme="minorHAnsi"/>
              </w:rPr>
              <w:t>Κουτρούμπας</w:t>
            </w:r>
          </w:p>
          <w:p w14:paraId="16319C2A" w14:textId="77777777" w:rsidR="00B3544D" w:rsidRPr="00B3544D" w:rsidRDefault="00B3544D" w:rsidP="00B3544D">
            <w:pPr>
              <w:spacing w:before="120" w:after="120"/>
              <w:jc w:val="both"/>
              <w:rPr>
                <w:rFonts w:asciiTheme="minorHAnsi" w:eastAsia="Calibri" w:hAnsiTheme="minorHAnsi" w:cstheme="minorHAnsi"/>
              </w:rPr>
            </w:pPr>
            <w:r w:rsidRPr="00B3544D">
              <w:rPr>
                <w:rFonts w:asciiTheme="minorHAnsi" w:hAnsiTheme="minorHAnsi" w:cstheme="minorHAnsi"/>
              </w:rPr>
              <w:t>Χρήστος Δαμαλάς</w:t>
            </w:r>
          </w:p>
        </w:tc>
      </w:tr>
      <w:tr w:rsidR="00B3544D" w:rsidRPr="00B3544D" w14:paraId="170EB838" w14:textId="77777777" w:rsidTr="000F1667">
        <w:tc>
          <w:tcPr>
            <w:tcW w:w="2249" w:type="dxa"/>
            <w:shd w:val="clear" w:color="auto" w:fill="auto"/>
            <w:vAlign w:val="center"/>
          </w:tcPr>
          <w:p w14:paraId="3521D19D" w14:textId="77777777" w:rsidR="00B3544D" w:rsidRPr="00B3544D" w:rsidRDefault="00B3544D" w:rsidP="00B3544D">
            <w:pPr>
              <w:spacing w:before="120" w:after="120"/>
              <w:ind w:left="-112"/>
              <w:jc w:val="right"/>
              <w:rPr>
                <w:rFonts w:asciiTheme="minorHAnsi" w:eastAsia="Calibri" w:hAnsiTheme="minorHAnsi" w:cstheme="minorHAnsi"/>
                <w:b/>
              </w:rPr>
            </w:pPr>
            <w:r w:rsidRPr="00B3544D">
              <w:rPr>
                <w:rFonts w:asciiTheme="minorHAnsi" w:eastAsia="Calibri" w:hAnsiTheme="minorHAnsi" w:cstheme="minorHAnsi"/>
                <w:b/>
              </w:rPr>
              <w:t>Τρόπος επικοινωνίας με διδάσκοντα</w:t>
            </w:r>
          </w:p>
        </w:tc>
        <w:tc>
          <w:tcPr>
            <w:tcW w:w="6818" w:type="dxa"/>
            <w:shd w:val="clear" w:color="auto" w:fill="auto"/>
            <w:vAlign w:val="center"/>
          </w:tcPr>
          <w:p w14:paraId="6D735058" w14:textId="77777777" w:rsidR="00B3544D" w:rsidRPr="00B3544D" w:rsidRDefault="006E6CC4" w:rsidP="00B3544D">
            <w:pPr>
              <w:spacing w:before="120" w:after="120"/>
              <w:jc w:val="both"/>
              <w:rPr>
                <w:rFonts w:asciiTheme="minorHAnsi" w:hAnsiTheme="minorHAnsi" w:cstheme="minorHAnsi"/>
              </w:rPr>
            </w:pPr>
            <w:hyperlink r:id="rId212">
              <w:r w:rsidR="00B3544D" w:rsidRPr="00B3544D">
                <w:rPr>
                  <w:rFonts w:asciiTheme="minorHAnsi" w:hAnsiTheme="minorHAnsi" w:cstheme="minorHAnsi"/>
                </w:rPr>
                <w:t>skoutrou@agro.duth.gr</w:t>
              </w:r>
            </w:hyperlink>
          </w:p>
          <w:p w14:paraId="7BDE37C7" w14:textId="77777777" w:rsidR="00B3544D" w:rsidRPr="00B3544D" w:rsidRDefault="006E6CC4" w:rsidP="00B3544D">
            <w:pPr>
              <w:spacing w:before="120" w:after="120"/>
              <w:jc w:val="both"/>
              <w:rPr>
                <w:rFonts w:asciiTheme="minorHAnsi" w:eastAsia="Calibri" w:hAnsiTheme="minorHAnsi" w:cstheme="minorHAnsi"/>
              </w:rPr>
            </w:pPr>
            <w:hyperlink r:id="rId213" w:history="1">
              <w:r w:rsidR="00B3544D" w:rsidRPr="00B3544D">
                <w:rPr>
                  <w:rFonts w:asciiTheme="minorHAnsi" w:hAnsiTheme="minorHAnsi" w:cstheme="minorHAnsi"/>
                </w:rPr>
                <w:t>cdamalas@agro.duth.gr</w:t>
              </w:r>
            </w:hyperlink>
          </w:p>
        </w:tc>
      </w:tr>
      <w:tr w:rsidR="00B3544D" w:rsidRPr="00B3544D" w14:paraId="734CE762" w14:textId="77777777" w:rsidTr="000F1667">
        <w:tc>
          <w:tcPr>
            <w:tcW w:w="2249" w:type="dxa"/>
            <w:vAlign w:val="center"/>
          </w:tcPr>
          <w:p w14:paraId="2ABDF79D" w14:textId="77777777" w:rsidR="00B3544D" w:rsidRPr="00B3544D" w:rsidRDefault="00B3544D" w:rsidP="00B3544D">
            <w:pPr>
              <w:spacing w:before="120" w:after="120"/>
              <w:ind w:left="-106" w:right="11"/>
              <w:jc w:val="right"/>
              <w:rPr>
                <w:rFonts w:asciiTheme="minorHAnsi" w:eastAsia="Calibri" w:hAnsiTheme="minorHAnsi" w:cstheme="minorHAnsi"/>
                <w:b/>
              </w:rPr>
            </w:pPr>
            <w:r w:rsidRPr="00B3544D">
              <w:rPr>
                <w:rFonts w:asciiTheme="minorHAnsi" w:eastAsia="Calibri" w:hAnsiTheme="minorHAnsi" w:cstheme="minorHAnsi"/>
                <w:b/>
              </w:rPr>
              <w:t>Επόπτες/Επιτηρητές</w:t>
            </w:r>
          </w:p>
        </w:tc>
        <w:tc>
          <w:tcPr>
            <w:tcW w:w="6818" w:type="dxa"/>
            <w:vAlign w:val="center"/>
          </w:tcPr>
          <w:p w14:paraId="54D10F83" w14:textId="77777777" w:rsidR="00B3544D" w:rsidRPr="00B3544D" w:rsidRDefault="00B3544D" w:rsidP="00B3544D">
            <w:pPr>
              <w:spacing w:before="120" w:after="120"/>
              <w:jc w:val="both"/>
              <w:rPr>
                <w:rFonts w:asciiTheme="minorHAnsi" w:eastAsia="Calibri" w:hAnsiTheme="minorHAnsi" w:cstheme="minorHAnsi"/>
                <w:highlight w:val="yellow"/>
              </w:rPr>
            </w:pPr>
            <w:r w:rsidRPr="00B3544D">
              <w:rPr>
                <w:rFonts w:asciiTheme="minorHAnsi" w:eastAsia="Calibri" w:hAnsiTheme="minorHAnsi" w:cstheme="minorHAnsi"/>
              </w:rPr>
              <w:t>ΝΑΙ</w:t>
            </w:r>
          </w:p>
        </w:tc>
      </w:tr>
      <w:tr w:rsidR="00B3544D" w:rsidRPr="00B3544D" w14:paraId="279860B1" w14:textId="77777777" w:rsidTr="000F1667">
        <w:tc>
          <w:tcPr>
            <w:tcW w:w="2249" w:type="dxa"/>
            <w:vAlign w:val="center"/>
          </w:tcPr>
          <w:p w14:paraId="68558FCA" w14:textId="77777777" w:rsidR="00B3544D" w:rsidRPr="00B3544D" w:rsidRDefault="00B3544D" w:rsidP="00B3544D">
            <w:pPr>
              <w:spacing w:before="120" w:after="120"/>
              <w:ind w:left="-106" w:right="11"/>
              <w:contextualSpacing/>
              <w:jc w:val="right"/>
              <w:rPr>
                <w:rFonts w:asciiTheme="minorHAnsi" w:eastAsia="Calibri" w:hAnsiTheme="minorHAnsi" w:cstheme="minorHAnsi"/>
                <w:b/>
              </w:rPr>
            </w:pPr>
            <w:r w:rsidRPr="00B3544D">
              <w:rPr>
                <w:rFonts w:asciiTheme="minorHAnsi" w:eastAsia="Calibri" w:hAnsiTheme="minorHAnsi" w:cstheme="minorHAnsi"/>
                <w:b/>
              </w:rPr>
              <w:t>Τρόποι εξέτασης</w:t>
            </w:r>
          </w:p>
        </w:tc>
        <w:tc>
          <w:tcPr>
            <w:tcW w:w="6818" w:type="dxa"/>
            <w:vAlign w:val="center"/>
          </w:tcPr>
          <w:p w14:paraId="357A1585" w14:textId="77777777" w:rsidR="00B3544D" w:rsidRPr="00B3544D" w:rsidRDefault="00B3544D" w:rsidP="00B3544D">
            <w:pPr>
              <w:spacing w:before="120" w:after="120"/>
              <w:jc w:val="both"/>
              <w:rPr>
                <w:rFonts w:asciiTheme="minorHAnsi" w:eastAsia="Calibri" w:hAnsiTheme="minorHAnsi" w:cstheme="minorHAnsi"/>
              </w:rPr>
            </w:pPr>
            <w:r w:rsidRPr="00B3544D">
              <w:rPr>
                <w:rFonts w:asciiTheme="minorHAnsi" w:hAnsiTheme="minorHAnsi" w:cstheme="minorHAnsi"/>
              </w:rPr>
              <w:t>Γραπτή</w:t>
            </w:r>
            <w:r w:rsidRPr="00B3544D">
              <w:rPr>
                <w:rFonts w:asciiTheme="minorHAnsi" w:hAnsiTheme="minorHAnsi" w:cstheme="minorHAnsi"/>
                <w:spacing w:val="-5"/>
              </w:rPr>
              <w:t xml:space="preserve"> </w:t>
            </w:r>
            <w:r w:rsidRPr="00B3544D">
              <w:rPr>
                <w:rFonts w:asciiTheme="minorHAnsi" w:hAnsiTheme="minorHAnsi" w:cstheme="minorHAnsi"/>
              </w:rPr>
              <w:t>εξ</w:t>
            </w:r>
            <w:r w:rsidRPr="00B3544D">
              <w:rPr>
                <w:rFonts w:asciiTheme="minorHAnsi" w:hAnsiTheme="minorHAnsi" w:cstheme="minorHAnsi"/>
                <w:spacing w:val="-4"/>
              </w:rPr>
              <w:t xml:space="preserve"> </w:t>
            </w:r>
            <w:r w:rsidRPr="00B3544D">
              <w:rPr>
                <w:rFonts w:asciiTheme="minorHAnsi" w:hAnsiTheme="minorHAnsi" w:cstheme="minorHAnsi"/>
              </w:rPr>
              <w:t>αποστάσεως</w:t>
            </w:r>
            <w:r w:rsidRPr="00B3544D">
              <w:rPr>
                <w:rFonts w:asciiTheme="minorHAnsi" w:hAnsiTheme="minorHAnsi" w:cstheme="minorHAnsi"/>
                <w:spacing w:val="-5"/>
              </w:rPr>
              <w:t xml:space="preserve"> </w:t>
            </w:r>
            <w:r w:rsidRPr="00B3544D">
              <w:rPr>
                <w:rFonts w:asciiTheme="minorHAnsi" w:hAnsiTheme="minorHAnsi" w:cstheme="minorHAnsi"/>
                <w:spacing w:val="-2"/>
              </w:rPr>
              <w:t>εξέταση</w:t>
            </w:r>
          </w:p>
        </w:tc>
      </w:tr>
      <w:tr w:rsidR="00B3544D" w:rsidRPr="00B3544D" w14:paraId="10377400" w14:textId="77777777" w:rsidTr="000F1667">
        <w:tc>
          <w:tcPr>
            <w:tcW w:w="2249" w:type="dxa"/>
            <w:vAlign w:val="center"/>
          </w:tcPr>
          <w:p w14:paraId="1BC223D2" w14:textId="77777777" w:rsidR="00B3544D" w:rsidRPr="00B3544D" w:rsidRDefault="00B3544D" w:rsidP="00B3544D">
            <w:pPr>
              <w:spacing w:before="120" w:after="120"/>
              <w:ind w:left="-106" w:right="11"/>
              <w:contextualSpacing/>
              <w:jc w:val="right"/>
              <w:rPr>
                <w:rFonts w:asciiTheme="minorHAnsi" w:eastAsia="Calibri" w:hAnsiTheme="minorHAnsi" w:cstheme="minorHAnsi"/>
                <w:b/>
              </w:rPr>
            </w:pPr>
            <w:r w:rsidRPr="00B3544D">
              <w:rPr>
                <w:rFonts w:asciiTheme="minorHAnsi" w:eastAsia="Calibri" w:hAnsiTheme="minorHAnsi" w:cstheme="minorHAnsi"/>
                <w:b/>
              </w:rPr>
              <w:t>Οδηγίες υλοποίησης εξέτασης</w:t>
            </w:r>
          </w:p>
        </w:tc>
        <w:tc>
          <w:tcPr>
            <w:tcW w:w="6818" w:type="dxa"/>
            <w:vAlign w:val="center"/>
          </w:tcPr>
          <w:p w14:paraId="01E4E7A4" w14:textId="77777777" w:rsidR="00B3544D" w:rsidRPr="00B3544D" w:rsidRDefault="00B3544D" w:rsidP="00B3544D">
            <w:pPr>
              <w:widowControl w:val="0"/>
              <w:autoSpaceDE w:val="0"/>
              <w:autoSpaceDN w:val="0"/>
              <w:spacing w:before="9" w:line="237" w:lineRule="auto"/>
              <w:jc w:val="both"/>
              <w:rPr>
                <w:rFonts w:asciiTheme="minorHAnsi" w:eastAsia="Calibri" w:hAnsiTheme="minorHAnsi" w:cstheme="minorHAnsi"/>
                <w:lang w:eastAsia="en-US"/>
              </w:rPr>
            </w:pPr>
            <w:r w:rsidRPr="00B3544D">
              <w:rPr>
                <w:rFonts w:asciiTheme="minorHAnsi" w:eastAsia="Calibri" w:hAnsiTheme="minorHAnsi" w:cstheme="minorHAnsi"/>
                <w:lang w:eastAsia="en-US"/>
              </w:rPr>
              <w:t>H</w:t>
            </w:r>
            <w:r w:rsidRPr="00B3544D">
              <w:rPr>
                <w:rFonts w:asciiTheme="minorHAnsi" w:eastAsia="Calibri" w:hAnsiTheme="minorHAnsi" w:cstheme="minorHAnsi"/>
                <w:spacing w:val="-14"/>
                <w:lang w:eastAsia="en-US"/>
              </w:rPr>
              <w:t xml:space="preserve"> </w:t>
            </w:r>
            <w:r w:rsidRPr="00B3544D">
              <w:rPr>
                <w:rFonts w:asciiTheme="minorHAnsi" w:eastAsia="Calibri" w:hAnsiTheme="minorHAnsi" w:cstheme="minorHAnsi"/>
                <w:lang w:eastAsia="en-US"/>
              </w:rPr>
              <w:t>εξέταση</w:t>
            </w:r>
            <w:r w:rsidRPr="00B3544D">
              <w:rPr>
                <w:rFonts w:asciiTheme="minorHAnsi" w:eastAsia="Calibri" w:hAnsiTheme="minorHAnsi" w:cstheme="minorHAnsi"/>
                <w:spacing w:val="-14"/>
                <w:lang w:eastAsia="en-US"/>
              </w:rPr>
              <w:t xml:space="preserve"> </w:t>
            </w:r>
            <w:r w:rsidRPr="00B3544D">
              <w:rPr>
                <w:rFonts w:asciiTheme="minorHAnsi" w:eastAsia="Calibri" w:hAnsiTheme="minorHAnsi" w:cstheme="minorHAnsi"/>
                <w:lang w:eastAsia="en-US"/>
              </w:rPr>
              <w:t>στο</w:t>
            </w:r>
            <w:r w:rsidRPr="00B3544D">
              <w:rPr>
                <w:rFonts w:asciiTheme="minorHAnsi" w:eastAsia="Calibri" w:hAnsiTheme="minorHAnsi" w:cstheme="minorHAnsi"/>
                <w:spacing w:val="-8"/>
                <w:lang w:eastAsia="en-US"/>
              </w:rPr>
              <w:t xml:space="preserve"> </w:t>
            </w:r>
            <w:r w:rsidRPr="00B3544D">
              <w:rPr>
                <w:rFonts w:asciiTheme="minorHAnsi" w:eastAsia="Calibri" w:hAnsiTheme="minorHAnsi" w:cstheme="minorHAnsi"/>
                <w:lang w:eastAsia="en-US"/>
              </w:rPr>
              <w:t>μάθημα</w:t>
            </w:r>
            <w:r w:rsidRPr="00B3544D">
              <w:rPr>
                <w:rFonts w:asciiTheme="minorHAnsi" w:eastAsia="Calibri" w:hAnsiTheme="minorHAnsi" w:cstheme="minorHAnsi"/>
                <w:spacing w:val="-8"/>
                <w:lang w:eastAsia="en-US"/>
              </w:rPr>
              <w:t xml:space="preserve"> </w:t>
            </w:r>
            <w:r w:rsidRPr="00B3544D">
              <w:rPr>
                <w:rFonts w:asciiTheme="minorHAnsi" w:eastAsia="Calibri" w:hAnsiTheme="minorHAnsi" w:cstheme="minorHAnsi"/>
                <w:lang w:eastAsia="en-US"/>
              </w:rPr>
              <w:t>θα</w:t>
            </w:r>
            <w:r w:rsidRPr="00B3544D">
              <w:rPr>
                <w:rFonts w:asciiTheme="minorHAnsi" w:eastAsia="Calibri" w:hAnsiTheme="minorHAnsi" w:cstheme="minorHAnsi"/>
                <w:spacing w:val="-14"/>
                <w:lang w:eastAsia="en-US"/>
              </w:rPr>
              <w:t xml:space="preserve"> </w:t>
            </w:r>
            <w:r w:rsidRPr="00B3544D">
              <w:rPr>
                <w:rFonts w:asciiTheme="minorHAnsi" w:eastAsia="Calibri" w:hAnsiTheme="minorHAnsi" w:cstheme="minorHAnsi"/>
                <w:lang w:eastAsia="en-US"/>
              </w:rPr>
              <w:t>πραγματοποιηθεί</w:t>
            </w:r>
            <w:r w:rsidRPr="00B3544D">
              <w:rPr>
                <w:rFonts w:asciiTheme="minorHAnsi" w:eastAsia="Calibri" w:hAnsiTheme="minorHAnsi" w:cstheme="minorHAnsi"/>
                <w:spacing w:val="-14"/>
                <w:lang w:eastAsia="en-US"/>
              </w:rPr>
              <w:t xml:space="preserve"> </w:t>
            </w:r>
            <w:r w:rsidRPr="00B3544D">
              <w:rPr>
                <w:rFonts w:asciiTheme="minorHAnsi" w:eastAsia="Calibri" w:hAnsiTheme="minorHAnsi" w:cstheme="minorHAnsi"/>
                <w:lang w:eastAsia="en-US"/>
              </w:rPr>
              <w:t>μέσω</w:t>
            </w:r>
            <w:r w:rsidRPr="00B3544D">
              <w:rPr>
                <w:rFonts w:asciiTheme="minorHAnsi" w:eastAsia="Calibri" w:hAnsiTheme="minorHAnsi" w:cstheme="minorHAnsi"/>
                <w:spacing w:val="-13"/>
                <w:lang w:eastAsia="en-US"/>
              </w:rPr>
              <w:t xml:space="preserve"> </w:t>
            </w:r>
            <w:r w:rsidRPr="00B3544D">
              <w:rPr>
                <w:rFonts w:asciiTheme="minorHAnsi" w:eastAsia="Calibri" w:hAnsiTheme="minorHAnsi" w:cstheme="minorHAnsi"/>
                <w:lang w:eastAsia="en-US"/>
              </w:rPr>
              <w:t>της πλατφόρμας</w:t>
            </w:r>
            <w:r w:rsidRPr="00B3544D">
              <w:rPr>
                <w:rFonts w:asciiTheme="minorHAnsi" w:eastAsia="Calibri" w:hAnsiTheme="minorHAnsi" w:cstheme="minorHAnsi"/>
                <w:spacing w:val="-11"/>
                <w:lang w:eastAsia="en-US"/>
              </w:rPr>
              <w:t xml:space="preserve"> </w:t>
            </w:r>
            <w:r w:rsidRPr="00B3544D">
              <w:rPr>
                <w:rFonts w:asciiTheme="minorHAnsi" w:eastAsia="Calibri" w:hAnsiTheme="minorHAnsi" w:cstheme="minorHAnsi"/>
                <w:lang w:eastAsia="en-US"/>
              </w:rPr>
              <w:t>e-class και Skype for Business.</w:t>
            </w:r>
          </w:p>
          <w:p w14:paraId="45972278" w14:textId="77777777" w:rsidR="00B3544D" w:rsidRPr="00B3544D" w:rsidRDefault="00B3544D" w:rsidP="00B3544D">
            <w:pPr>
              <w:widowControl w:val="0"/>
              <w:tabs>
                <w:tab w:val="left" w:pos="4256"/>
                <w:tab w:val="left" w:pos="4649"/>
                <w:tab w:val="left" w:pos="5277"/>
              </w:tabs>
              <w:autoSpaceDE w:val="0"/>
              <w:autoSpaceDN w:val="0"/>
              <w:spacing w:before="286" w:after="240"/>
              <w:ind w:right="35"/>
              <w:jc w:val="both"/>
              <w:rPr>
                <w:rFonts w:asciiTheme="minorHAnsi" w:eastAsia="Calibri" w:hAnsiTheme="minorHAnsi" w:cstheme="minorHAnsi"/>
                <w:lang w:eastAsia="en-US"/>
              </w:rPr>
            </w:pPr>
            <w:r w:rsidRPr="00B3544D">
              <w:rPr>
                <w:rFonts w:asciiTheme="minorHAnsi" w:eastAsia="Calibri" w:hAnsiTheme="minorHAnsi" w:cstheme="minorHAnsi"/>
                <w:lang w:eastAsia="en-US"/>
              </w:rPr>
              <w:t>Οι φοιτητές θα πρέπει να συνδεθούν στο e-class με τη χρήση</w:t>
            </w:r>
            <w:r w:rsidRPr="00B3544D">
              <w:rPr>
                <w:rFonts w:asciiTheme="minorHAnsi" w:eastAsia="Calibri" w:hAnsiTheme="minorHAnsi" w:cstheme="minorHAnsi"/>
                <w:spacing w:val="80"/>
                <w:lang w:eastAsia="en-US"/>
              </w:rPr>
              <w:t xml:space="preserve"> </w:t>
            </w:r>
            <w:r w:rsidRPr="00B3544D">
              <w:rPr>
                <w:rFonts w:asciiTheme="minorHAnsi" w:eastAsia="Calibri" w:hAnsiTheme="minorHAnsi" w:cstheme="minorHAnsi"/>
                <w:lang w:eastAsia="en-US"/>
              </w:rPr>
              <w:t>του</w:t>
            </w:r>
            <w:r w:rsidRPr="00B3544D">
              <w:rPr>
                <w:rFonts w:asciiTheme="minorHAnsi" w:eastAsia="Calibri" w:hAnsiTheme="minorHAnsi" w:cstheme="minorHAnsi"/>
                <w:spacing w:val="80"/>
                <w:w w:val="150"/>
                <w:lang w:eastAsia="en-US"/>
              </w:rPr>
              <w:t xml:space="preserve"> </w:t>
            </w:r>
            <w:r w:rsidRPr="00B3544D">
              <w:rPr>
                <w:rFonts w:asciiTheme="minorHAnsi" w:eastAsia="Calibri" w:hAnsiTheme="minorHAnsi" w:cstheme="minorHAnsi"/>
                <w:lang w:eastAsia="en-US"/>
              </w:rPr>
              <w:t>ιδρυματικού</w:t>
            </w:r>
            <w:r w:rsidRPr="00B3544D">
              <w:rPr>
                <w:rFonts w:asciiTheme="minorHAnsi" w:eastAsia="Calibri" w:hAnsiTheme="minorHAnsi" w:cstheme="minorHAnsi"/>
                <w:spacing w:val="80"/>
                <w:w w:val="150"/>
                <w:lang w:eastAsia="en-US"/>
              </w:rPr>
              <w:t xml:space="preserve"> </w:t>
            </w:r>
            <w:r w:rsidRPr="00B3544D">
              <w:rPr>
                <w:rFonts w:asciiTheme="minorHAnsi" w:eastAsia="Calibri" w:hAnsiTheme="minorHAnsi" w:cstheme="minorHAnsi"/>
                <w:lang w:eastAsia="en-US"/>
              </w:rPr>
              <w:t>λογαριασμού</w:t>
            </w:r>
            <w:r w:rsidRPr="00B3544D">
              <w:rPr>
                <w:rFonts w:asciiTheme="minorHAnsi" w:eastAsia="Calibri" w:hAnsiTheme="minorHAnsi" w:cstheme="minorHAnsi"/>
                <w:spacing w:val="80"/>
                <w:lang w:eastAsia="en-US"/>
              </w:rPr>
              <w:t xml:space="preserve"> </w:t>
            </w:r>
            <w:r w:rsidRPr="00B3544D">
              <w:rPr>
                <w:rFonts w:asciiTheme="minorHAnsi" w:eastAsia="Calibri" w:hAnsiTheme="minorHAnsi" w:cstheme="minorHAnsi"/>
                <w:lang w:eastAsia="en-US"/>
              </w:rPr>
              <w:t>τους</w:t>
            </w:r>
            <w:r w:rsidRPr="00B3544D">
              <w:rPr>
                <w:rFonts w:asciiTheme="minorHAnsi" w:eastAsia="Calibri" w:hAnsiTheme="minorHAnsi" w:cstheme="minorHAnsi"/>
                <w:spacing w:val="80"/>
                <w:lang w:eastAsia="en-US"/>
              </w:rPr>
              <w:t xml:space="preserve"> </w:t>
            </w:r>
            <w:r w:rsidRPr="00B3544D">
              <w:rPr>
                <w:rFonts w:asciiTheme="minorHAnsi" w:eastAsia="Calibri" w:hAnsiTheme="minorHAnsi" w:cstheme="minorHAnsi"/>
                <w:lang w:eastAsia="en-US"/>
              </w:rPr>
              <w:t>και</w:t>
            </w:r>
            <w:r w:rsidRPr="00B3544D">
              <w:rPr>
                <w:rFonts w:asciiTheme="minorHAnsi" w:eastAsia="Calibri" w:hAnsiTheme="minorHAnsi" w:cstheme="minorHAnsi"/>
                <w:spacing w:val="80"/>
                <w:lang w:eastAsia="en-US"/>
              </w:rPr>
              <w:t xml:space="preserve"> </w:t>
            </w:r>
            <w:r w:rsidRPr="00B3544D">
              <w:rPr>
                <w:rFonts w:asciiTheme="minorHAnsi" w:eastAsia="Calibri" w:hAnsiTheme="minorHAnsi" w:cstheme="minorHAnsi"/>
                <w:lang w:eastAsia="en-US"/>
              </w:rPr>
              <w:t>να</w:t>
            </w:r>
            <w:r w:rsidRPr="00B3544D">
              <w:rPr>
                <w:rFonts w:asciiTheme="minorHAnsi" w:eastAsia="Calibri" w:hAnsiTheme="minorHAnsi" w:cstheme="minorHAnsi"/>
                <w:spacing w:val="80"/>
                <w:lang w:eastAsia="en-US"/>
              </w:rPr>
              <w:t xml:space="preserve"> </w:t>
            </w:r>
            <w:r w:rsidRPr="00B3544D">
              <w:rPr>
                <w:rFonts w:asciiTheme="minorHAnsi" w:eastAsia="Calibri" w:hAnsiTheme="minorHAnsi" w:cstheme="minorHAnsi"/>
                <w:lang w:eastAsia="en-US"/>
              </w:rPr>
              <w:t>μεταβούν</w:t>
            </w:r>
            <w:r w:rsidRPr="00B3544D">
              <w:rPr>
                <w:rFonts w:asciiTheme="minorHAnsi" w:eastAsia="Calibri" w:hAnsiTheme="minorHAnsi" w:cstheme="minorHAnsi"/>
                <w:spacing w:val="80"/>
                <w:lang w:eastAsia="en-US"/>
              </w:rPr>
              <w:t xml:space="preserve"> </w:t>
            </w:r>
            <w:r w:rsidRPr="00B3544D">
              <w:rPr>
                <w:rFonts w:asciiTheme="minorHAnsi" w:eastAsia="Calibri" w:hAnsiTheme="minorHAnsi" w:cstheme="minorHAnsi"/>
                <w:lang w:eastAsia="en-US"/>
              </w:rPr>
              <w:t>στη</w:t>
            </w:r>
            <w:r w:rsidRPr="00B3544D">
              <w:rPr>
                <w:rFonts w:asciiTheme="minorHAnsi" w:eastAsia="Calibri" w:hAnsiTheme="minorHAnsi" w:cstheme="minorHAnsi"/>
                <w:spacing w:val="80"/>
                <w:lang w:eastAsia="en-US"/>
              </w:rPr>
              <w:t xml:space="preserve"> </w:t>
            </w:r>
            <w:r w:rsidRPr="00B3544D">
              <w:rPr>
                <w:rFonts w:asciiTheme="minorHAnsi" w:eastAsia="Calibri" w:hAnsiTheme="minorHAnsi" w:cstheme="minorHAnsi"/>
                <w:lang w:eastAsia="en-US"/>
              </w:rPr>
              <w:t>σελίδα</w:t>
            </w:r>
            <w:r w:rsidRPr="00B3544D">
              <w:rPr>
                <w:rFonts w:asciiTheme="minorHAnsi" w:eastAsia="Calibri" w:hAnsiTheme="minorHAnsi" w:cstheme="minorHAnsi"/>
                <w:spacing w:val="80"/>
                <w:lang w:eastAsia="en-US"/>
              </w:rPr>
              <w:t xml:space="preserve"> </w:t>
            </w:r>
            <w:r w:rsidRPr="00B3544D">
              <w:rPr>
                <w:rFonts w:asciiTheme="minorHAnsi" w:eastAsia="Calibri" w:hAnsiTheme="minorHAnsi" w:cstheme="minorHAnsi"/>
                <w:lang w:eastAsia="en-US"/>
              </w:rPr>
              <w:t>του</w:t>
            </w:r>
            <w:r w:rsidRPr="00B3544D">
              <w:rPr>
                <w:rFonts w:asciiTheme="minorHAnsi" w:eastAsia="Calibri" w:hAnsiTheme="minorHAnsi" w:cstheme="minorHAnsi"/>
                <w:spacing w:val="80"/>
                <w:lang w:eastAsia="en-US"/>
              </w:rPr>
              <w:t xml:space="preserve"> </w:t>
            </w:r>
            <w:r w:rsidRPr="00B3544D">
              <w:rPr>
                <w:rFonts w:asciiTheme="minorHAnsi" w:eastAsia="Calibri" w:hAnsiTheme="minorHAnsi" w:cstheme="minorHAnsi"/>
                <w:lang w:eastAsia="en-US"/>
              </w:rPr>
              <w:t>μαθήματος</w:t>
            </w:r>
            <w:r w:rsidRPr="00B3544D">
              <w:rPr>
                <w:rFonts w:asciiTheme="minorHAnsi" w:eastAsia="Calibri" w:hAnsiTheme="minorHAnsi" w:cstheme="minorHAnsi"/>
                <w:spacing w:val="80"/>
                <w:lang w:eastAsia="en-US"/>
              </w:rPr>
              <w:t xml:space="preserve"> </w:t>
            </w:r>
            <w:r w:rsidRPr="00B3544D">
              <w:rPr>
                <w:rFonts w:asciiTheme="minorHAnsi" w:eastAsia="Calibri" w:hAnsiTheme="minorHAnsi" w:cstheme="minorHAnsi"/>
                <w:lang w:eastAsia="en-US"/>
              </w:rPr>
              <w:t>(</w:t>
            </w:r>
            <w:r w:rsidRPr="00B3544D">
              <w:rPr>
                <w:rFonts w:asciiTheme="minorHAnsi" w:eastAsia="Calibri" w:hAnsiTheme="minorHAnsi" w:cstheme="minorHAnsi"/>
                <w:i/>
                <w:lang w:eastAsia="en-US"/>
              </w:rPr>
              <w:t>απαραίτητη</w:t>
            </w:r>
            <w:r w:rsidRPr="00B3544D">
              <w:rPr>
                <w:rFonts w:asciiTheme="minorHAnsi" w:eastAsia="Calibri" w:hAnsiTheme="minorHAnsi" w:cstheme="minorHAnsi"/>
                <w:i/>
                <w:spacing w:val="80"/>
                <w:lang w:eastAsia="en-US"/>
              </w:rPr>
              <w:t xml:space="preserve"> </w:t>
            </w:r>
            <w:r w:rsidRPr="00B3544D">
              <w:rPr>
                <w:rFonts w:asciiTheme="minorHAnsi" w:eastAsia="Calibri" w:hAnsiTheme="minorHAnsi" w:cstheme="minorHAnsi"/>
                <w:i/>
                <w:lang w:eastAsia="en-US"/>
              </w:rPr>
              <w:t>προϋπόθεση</w:t>
            </w:r>
            <w:r w:rsidRPr="00B3544D">
              <w:rPr>
                <w:rFonts w:asciiTheme="minorHAnsi" w:eastAsia="Calibri" w:hAnsiTheme="minorHAnsi" w:cstheme="minorHAnsi"/>
                <w:i/>
                <w:spacing w:val="80"/>
                <w:lang w:eastAsia="en-US"/>
              </w:rPr>
              <w:t xml:space="preserve"> </w:t>
            </w:r>
            <w:r w:rsidRPr="00B3544D">
              <w:rPr>
                <w:rFonts w:asciiTheme="minorHAnsi" w:eastAsia="Calibri" w:hAnsiTheme="minorHAnsi" w:cstheme="minorHAnsi"/>
                <w:i/>
                <w:lang w:eastAsia="en-US"/>
              </w:rPr>
              <w:t>να</w:t>
            </w:r>
            <w:r w:rsidRPr="00B3544D">
              <w:rPr>
                <w:rFonts w:asciiTheme="minorHAnsi" w:eastAsia="Calibri" w:hAnsiTheme="minorHAnsi" w:cstheme="minorHAnsi"/>
                <w:i/>
                <w:spacing w:val="80"/>
                <w:lang w:eastAsia="en-US"/>
              </w:rPr>
              <w:t xml:space="preserve"> </w:t>
            </w:r>
            <w:r w:rsidRPr="00B3544D">
              <w:rPr>
                <w:rFonts w:asciiTheme="minorHAnsi" w:eastAsia="Calibri" w:hAnsiTheme="minorHAnsi" w:cstheme="minorHAnsi"/>
                <w:i/>
                <w:lang w:eastAsia="en-US"/>
              </w:rPr>
              <w:t>έχουν</w:t>
            </w:r>
            <w:r w:rsidRPr="00B3544D">
              <w:rPr>
                <w:rFonts w:asciiTheme="minorHAnsi" w:eastAsia="Calibri" w:hAnsiTheme="minorHAnsi" w:cstheme="minorHAnsi"/>
                <w:i/>
                <w:spacing w:val="80"/>
                <w:lang w:eastAsia="en-US"/>
              </w:rPr>
              <w:t xml:space="preserve"> </w:t>
            </w:r>
            <w:r w:rsidRPr="00B3544D">
              <w:rPr>
                <w:rFonts w:asciiTheme="minorHAnsi" w:eastAsia="Calibri" w:hAnsiTheme="minorHAnsi" w:cstheme="minorHAnsi"/>
                <w:i/>
                <w:lang w:eastAsia="en-US"/>
              </w:rPr>
              <w:t>κάνει</w:t>
            </w:r>
            <w:r w:rsidRPr="00B3544D">
              <w:rPr>
                <w:rFonts w:asciiTheme="minorHAnsi" w:eastAsia="Calibri" w:hAnsiTheme="minorHAnsi" w:cstheme="minorHAnsi"/>
                <w:i/>
                <w:spacing w:val="80"/>
                <w:lang w:eastAsia="en-US"/>
              </w:rPr>
              <w:t xml:space="preserve"> </w:t>
            </w:r>
            <w:r w:rsidRPr="00B3544D">
              <w:rPr>
                <w:rFonts w:asciiTheme="minorHAnsi" w:eastAsia="Calibri" w:hAnsiTheme="minorHAnsi" w:cstheme="minorHAnsi"/>
                <w:i/>
                <w:lang w:eastAsia="en-US"/>
              </w:rPr>
              <w:t>εγγραφή</w:t>
            </w:r>
            <w:r w:rsidRPr="00B3544D">
              <w:rPr>
                <w:rFonts w:asciiTheme="minorHAnsi" w:eastAsia="Calibri" w:hAnsiTheme="minorHAnsi" w:cstheme="minorHAnsi"/>
                <w:i/>
                <w:spacing w:val="80"/>
                <w:lang w:eastAsia="en-US"/>
              </w:rPr>
              <w:t xml:space="preserve"> </w:t>
            </w:r>
            <w:r w:rsidRPr="00B3544D">
              <w:rPr>
                <w:rFonts w:asciiTheme="minorHAnsi" w:eastAsia="Calibri" w:hAnsiTheme="minorHAnsi" w:cstheme="minorHAnsi"/>
                <w:i/>
                <w:lang w:eastAsia="en-US"/>
              </w:rPr>
              <w:t>στο</w:t>
            </w:r>
            <w:r w:rsidRPr="00B3544D">
              <w:rPr>
                <w:rFonts w:asciiTheme="minorHAnsi" w:eastAsia="Calibri" w:hAnsiTheme="minorHAnsi" w:cstheme="minorHAnsi"/>
                <w:i/>
                <w:spacing w:val="80"/>
                <w:lang w:eastAsia="en-US"/>
              </w:rPr>
              <w:t xml:space="preserve"> </w:t>
            </w:r>
            <w:r w:rsidRPr="00B3544D">
              <w:rPr>
                <w:rFonts w:asciiTheme="minorHAnsi" w:eastAsia="Calibri" w:hAnsiTheme="minorHAnsi" w:cstheme="minorHAnsi"/>
                <w:i/>
                <w:lang w:eastAsia="en-US"/>
              </w:rPr>
              <w:t>μάθημα</w:t>
            </w:r>
            <w:r w:rsidRPr="00B3544D">
              <w:rPr>
                <w:rFonts w:asciiTheme="minorHAnsi" w:eastAsia="Calibri" w:hAnsiTheme="minorHAnsi" w:cstheme="minorHAnsi"/>
                <w:lang w:eastAsia="en-US"/>
              </w:rPr>
              <w:t xml:space="preserve">) </w:t>
            </w:r>
            <w:r w:rsidRPr="00B3544D">
              <w:rPr>
                <w:rFonts w:asciiTheme="minorHAnsi" w:eastAsia="Calibri" w:hAnsiTheme="minorHAnsi" w:cstheme="minorHAnsi"/>
                <w:spacing w:val="-2"/>
                <w:lang w:eastAsia="en-US"/>
              </w:rPr>
              <w:t>(</w:t>
            </w:r>
            <w:hyperlink r:id="rId214">
              <w:r w:rsidRPr="00B3544D">
                <w:rPr>
                  <w:rFonts w:asciiTheme="minorHAnsi" w:eastAsia="Calibri" w:hAnsiTheme="minorHAnsi" w:cstheme="minorHAnsi"/>
                  <w:spacing w:val="-2"/>
                  <w:lang w:eastAsia="en-US"/>
                </w:rPr>
                <w:t>https://eclass.duth.gr/courses/OPE01239/</w:t>
              </w:r>
            </w:hyperlink>
            <w:r w:rsidRPr="00B3544D">
              <w:rPr>
                <w:rFonts w:asciiTheme="minorHAnsi" w:eastAsia="Calibri" w:hAnsiTheme="minorHAnsi" w:cstheme="minorHAnsi"/>
                <w:lang w:eastAsia="en-US"/>
              </w:rPr>
              <w:tab/>
            </w:r>
            <w:r w:rsidRPr="00B3544D">
              <w:rPr>
                <w:rFonts w:asciiTheme="minorHAnsi" w:eastAsia="Calibri" w:hAnsiTheme="minorHAnsi" w:cstheme="minorHAnsi"/>
                <w:spacing w:val="-10"/>
                <w:lang w:eastAsia="en-US"/>
              </w:rPr>
              <w:t xml:space="preserve">) </w:t>
            </w:r>
            <w:r w:rsidRPr="00B3544D">
              <w:rPr>
                <w:rFonts w:asciiTheme="minorHAnsi" w:eastAsia="Calibri" w:hAnsiTheme="minorHAnsi" w:cstheme="minorHAnsi"/>
                <w:spacing w:val="-4"/>
                <w:lang w:eastAsia="en-US"/>
              </w:rPr>
              <w:t xml:space="preserve">και στην </w:t>
            </w:r>
            <w:r w:rsidRPr="00B3544D">
              <w:rPr>
                <w:rFonts w:asciiTheme="minorHAnsi" w:eastAsia="Calibri" w:hAnsiTheme="minorHAnsi" w:cstheme="minorHAnsi"/>
                <w:lang w:eastAsia="en-US"/>
              </w:rPr>
              <w:t>ενότητα «ΑΣΚΗΣΕΙΣ», όπου θα τους δοθεί το έντυπο των εξετάσεων το οποίο θα συμπληρώσουν ηλεκτρονικά. Παράλληλα, οι φοιτητές θα πρέπει να συνδεθούν στο Skype for Business, ακολουθώντας τον σύνδεσμο που είναι αναρτημένος στις ΑΝΑΚΟΙΝΩΣΕΙΣ του μαθήματος στην</w:t>
            </w:r>
            <w:r w:rsidRPr="00B3544D">
              <w:rPr>
                <w:rFonts w:asciiTheme="minorHAnsi" w:eastAsia="Calibri" w:hAnsiTheme="minorHAnsi" w:cstheme="minorHAnsi"/>
                <w:spacing w:val="40"/>
                <w:lang w:eastAsia="en-US"/>
              </w:rPr>
              <w:t xml:space="preserve"> </w:t>
            </w:r>
            <w:r w:rsidRPr="00B3544D">
              <w:rPr>
                <w:rFonts w:asciiTheme="minorHAnsi" w:eastAsia="Calibri" w:hAnsiTheme="minorHAnsi" w:cstheme="minorHAnsi"/>
                <w:lang w:eastAsia="en-US"/>
              </w:rPr>
              <w:t xml:space="preserve">πλατφόρμα e-class. </w:t>
            </w:r>
            <w:r w:rsidRPr="00B3544D">
              <w:rPr>
                <w:rFonts w:asciiTheme="minorHAnsi" w:eastAsia="Calibri" w:hAnsiTheme="minorHAnsi" w:cstheme="minorHAnsi"/>
                <w:lang w:val="fr-FR" w:eastAsia="en-US"/>
              </w:rPr>
              <w:t>Κάθε φοιτητής θα πρέπει να απαντήσει σε 25 ερωτήσεις πολλαπλής επιλογής. Κάθε μία από τις ερωτήσεις βαθμολογείται με 0,4 ενώ θα υπάρχει και αρνητική βαθμολογία για τις λανθασμένες απαντήσεις (όχι για τις κενές) ίση με το μισό της σωστής απάντησης. Η διάρκεια των εξετάσεων θα είναι 25 λεπτά.</w:t>
            </w:r>
          </w:p>
          <w:p w14:paraId="52122FA9" w14:textId="77777777" w:rsidR="00B3544D" w:rsidRPr="00B3544D" w:rsidRDefault="00B3544D" w:rsidP="00B3544D">
            <w:pPr>
              <w:widowControl w:val="0"/>
              <w:tabs>
                <w:tab w:val="left" w:pos="4256"/>
                <w:tab w:val="left" w:pos="4649"/>
                <w:tab w:val="left" w:pos="5277"/>
              </w:tabs>
              <w:autoSpaceDE w:val="0"/>
              <w:autoSpaceDN w:val="0"/>
              <w:ind w:right="35"/>
              <w:jc w:val="both"/>
              <w:rPr>
                <w:rFonts w:asciiTheme="minorHAnsi" w:eastAsia="Calibri" w:hAnsiTheme="minorHAnsi" w:cstheme="minorHAnsi"/>
                <w:b/>
                <w:bCs/>
                <w:lang w:val="fr-FR" w:eastAsia="en-US"/>
              </w:rPr>
            </w:pPr>
            <w:r w:rsidRPr="00B3544D">
              <w:rPr>
                <w:rFonts w:asciiTheme="minorHAnsi" w:eastAsia="Calibri" w:hAnsiTheme="minorHAnsi" w:cstheme="minorHAnsi"/>
                <w:b/>
                <w:bCs/>
                <w:lang w:val="fr-FR" w:eastAsia="en-US"/>
              </w:rPr>
              <w:lastRenderedPageBreak/>
              <w:t>Δικαιούχοι συμμετοχής σε εξετάσεις</w:t>
            </w:r>
          </w:p>
          <w:p w14:paraId="1EBB3D9D" w14:textId="77777777" w:rsidR="00B3544D" w:rsidRPr="00B3544D" w:rsidRDefault="00B3544D" w:rsidP="00B3544D">
            <w:pPr>
              <w:widowControl w:val="0"/>
              <w:tabs>
                <w:tab w:val="left" w:pos="4256"/>
                <w:tab w:val="left" w:pos="4649"/>
                <w:tab w:val="left" w:pos="5277"/>
              </w:tabs>
              <w:autoSpaceDE w:val="0"/>
              <w:autoSpaceDN w:val="0"/>
              <w:ind w:right="35"/>
              <w:jc w:val="both"/>
              <w:rPr>
                <w:rFonts w:asciiTheme="minorHAnsi" w:eastAsia="Calibri" w:hAnsiTheme="minorHAnsi" w:cstheme="minorHAnsi"/>
                <w:lang w:val="fr-FR" w:eastAsia="en-US"/>
              </w:rPr>
            </w:pPr>
            <w:r w:rsidRPr="00B3544D">
              <w:rPr>
                <w:rFonts w:asciiTheme="minorHAnsi" w:eastAsia="Calibri" w:hAnsiTheme="minorHAnsi" w:cstheme="minorHAnsi"/>
                <w:lang w:val="fr-FR" w:eastAsia="en-US"/>
              </w:rPr>
              <w:t>Στη σελίδα του μαθήματος στο e-class και στην ενότητα «ΕΓΓΡΑΦΑ» πριν την εξεταστική περίοδο θα αναρτηθεί κατάλογος με τα ΑΕΜ των δικαιούχων να συμμετάσχουν στην εξέταση. Ο κατάλογος αυτός θα επικαιροποιείται μέχρι την ημέρα έναρξης της εξεταστικής περιόδου. Για να συμμετέχει ο φοιτητής στις εξετάσεις θα πρέπει να έχει διαβάσει και να έχει αποδεχθεί τους όρους συμμετοχής του στη διαδικασία των εξετάσεων. Αυτό γίνεται μέσα από τη σελίδα https://students.duth.gr και από το μενού «Εξυπηρέτηση», μεταβαίνοντας στην επιλογή «Συμμετοχή στην επόμενη εξεταστική περίοδο». Επιπρόσθετα, θα πρέπει να έχει κάνει εγγραφή στο μάθημα στη σελίδα του e-class.</w:t>
            </w:r>
          </w:p>
        </w:tc>
      </w:tr>
    </w:tbl>
    <w:p w14:paraId="3A69CDD0" w14:textId="77777777" w:rsidR="00B3544D" w:rsidRPr="00B3544D" w:rsidRDefault="00B3544D" w:rsidP="00B3544D">
      <w:pPr>
        <w:spacing w:line="259" w:lineRule="auto"/>
        <w:rPr>
          <w:rFonts w:asciiTheme="minorHAnsi" w:eastAsia="Calibri" w:hAnsiTheme="minorHAnsi" w:cstheme="minorHAnsi"/>
          <w:sz w:val="12"/>
        </w:rPr>
      </w:pPr>
    </w:p>
    <w:p w14:paraId="080965AE" w14:textId="77777777" w:rsidR="00B3544D" w:rsidRPr="00B3544D" w:rsidRDefault="00B3544D" w:rsidP="00B3544D">
      <w:pPr>
        <w:jc w:val="center"/>
        <w:rPr>
          <w:rFonts w:asciiTheme="minorHAnsi" w:hAnsiTheme="minorHAnsi" w:cstheme="minorHAnsi"/>
          <w:lang w:val="en-US"/>
        </w:rPr>
      </w:pPr>
      <w:r w:rsidRPr="00B3544D">
        <w:rPr>
          <w:rFonts w:asciiTheme="minorHAnsi" w:hAnsiTheme="minorHAnsi" w:cstheme="minorHAnsi"/>
          <w:b/>
          <w:lang w:val="en-US"/>
        </w:rPr>
        <w:t>COURSE OUTLINE</w:t>
      </w:r>
    </w:p>
    <w:p w14:paraId="6B8E71C4" w14:textId="77777777" w:rsidR="00B3544D" w:rsidRPr="00B3544D" w:rsidRDefault="00B3544D" w:rsidP="006E6CC4">
      <w:pPr>
        <w:widowControl w:val="0"/>
        <w:numPr>
          <w:ilvl w:val="0"/>
          <w:numId w:val="172"/>
        </w:numPr>
        <w:autoSpaceDE w:val="0"/>
        <w:autoSpaceDN w:val="0"/>
        <w:adjustRightInd w:val="0"/>
        <w:spacing w:before="240"/>
        <w:contextualSpacing/>
        <w:rPr>
          <w:rFonts w:asciiTheme="minorHAnsi" w:hAnsiTheme="minorHAnsi" w:cstheme="minorHAnsi"/>
          <w:b/>
          <w:color w:val="000000"/>
          <w:lang w:val="en-US"/>
        </w:rPr>
      </w:pPr>
      <w:r w:rsidRPr="00B3544D">
        <w:rPr>
          <w:rFonts w:asciiTheme="minorHAnsi" w:hAnsiTheme="minorHAnsi" w:cstheme="minorHAnsi"/>
          <w:b/>
          <w:color w:val="000000"/>
          <w:lang w:val="en-US"/>
        </w:rPr>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216"/>
        <w:gridCol w:w="1073"/>
        <w:gridCol w:w="1208"/>
        <w:gridCol w:w="344"/>
        <w:gridCol w:w="1622"/>
      </w:tblGrid>
      <w:tr w:rsidR="00B3544D" w:rsidRPr="00B3544D" w14:paraId="1EFD31E4"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2AF56D3"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SCHOOL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2BA2C8C7" w14:textId="77777777" w:rsidR="00B3544D" w:rsidRPr="00B3544D" w:rsidRDefault="00B3544D" w:rsidP="00B3544D">
            <w:pPr>
              <w:rPr>
                <w:rFonts w:asciiTheme="minorHAnsi" w:hAnsiTheme="minorHAnsi" w:cstheme="minorHAnsi"/>
                <w:sz w:val="22"/>
                <w:szCs w:val="22"/>
              </w:rPr>
            </w:pPr>
            <w:r w:rsidRPr="00B3544D">
              <w:rPr>
                <w:rFonts w:asciiTheme="minorHAnsi" w:eastAsia="Calibri" w:hAnsiTheme="minorHAnsi" w:cstheme="minorHAnsi"/>
                <w:position w:val="1"/>
                <w:sz w:val="22"/>
                <w:szCs w:val="22"/>
              </w:rPr>
              <w:t>AGRICULTURAL AND FORESTRY SCIENCES</w:t>
            </w:r>
          </w:p>
        </w:tc>
      </w:tr>
      <w:tr w:rsidR="00B3544D" w:rsidRPr="00B3544D" w14:paraId="67A54399"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26FC91F"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DEPARTMENT</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4583AD89" w14:textId="77777777" w:rsidR="00B3544D" w:rsidRPr="00B3544D" w:rsidRDefault="00B3544D" w:rsidP="00B3544D">
            <w:pPr>
              <w:rPr>
                <w:rFonts w:asciiTheme="minorHAnsi" w:hAnsiTheme="minorHAnsi" w:cstheme="minorHAnsi"/>
                <w:sz w:val="22"/>
                <w:szCs w:val="22"/>
              </w:rPr>
            </w:pPr>
            <w:r w:rsidRPr="00B3544D">
              <w:rPr>
                <w:rFonts w:asciiTheme="minorHAnsi" w:eastAsia="Calibri" w:hAnsiTheme="minorHAnsi" w:cstheme="minorHAnsi"/>
                <w:position w:val="1"/>
                <w:sz w:val="22"/>
                <w:szCs w:val="22"/>
              </w:rPr>
              <w:t>AGRICULTURAL DEVELOPMENT</w:t>
            </w:r>
          </w:p>
        </w:tc>
      </w:tr>
      <w:tr w:rsidR="00B3544D" w:rsidRPr="00B3544D" w14:paraId="1C8AD8FB"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A1F34D3"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LEVEL OF STUDIES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2A3A603D"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ISCED LEVEL 7-MASTER OR EQUIVALENT</w:t>
            </w:r>
          </w:p>
        </w:tc>
      </w:tr>
      <w:tr w:rsidR="00B3544D" w:rsidRPr="00B3544D" w14:paraId="362FF846"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5B2E057"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COURSE CODE </w:t>
            </w:r>
          </w:p>
        </w:tc>
        <w:tc>
          <w:tcPr>
            <w:tcW w:w="1216" w:type="dxa"/>
            <w:tcBorders>
              <w:top w:val="single" w:sz="4" w:space="0" w:color="auto"/>
              <w:left w:val="single" w:sz="4" w:space="0" w:color="auto"/>
              <w:bottom w:val="single" w:sz="4" w:space="0" w:color="auto"/>
              <w:right w:val="single" w:sz="4" w:space="0" w:color="auto"/>
            </w:tcBorders>
            <w:vAlign w:val="center"/>
          </w:tcPr>
          <w:p w14:paraId="0A552434" w14:textId="77777777" w:rsidR="00B3544D" w:rsidRPr="00B3544D" w:rsidRDefault="00B3544D" w:rsidP="00B3544D">
            <w:pPr>
              <w:rPr>
                <w:rFonts w:asciiTheme="minorHAnsi" w:hAnsiTheme="minorHAnsi" w:cstheme="minorHAnsi"/>
                <w:bCs/>
                <w:sz w:val="22"/>
                <w:szCs w:val="22"/>
                <w:lang w:val="en-US"/>
              </w:rPr>
            </w:pPr>
            <w:r w:rsidRPr="00B3544D">
              <w:rPr>
                <w:rFonts w:asciiTheme="minorHAnsi" w:hAnsiTheme="minorHAnsi" w:cstheme="minorHAnsi"/>
                <w:bCs/>
                <w:sz w:val="22"/>
                <w:szCs w:val="22"/>
                <w:lang w:val="en-US"/>
              </w:rPr>
              <w:t>PAGR07</w:t>
            </w:r>
          </w:p>
        </w:tc>
        <w:tc>
          <w:tcPr>
            <w:tcW w:w="2281"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7F5A9403"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SEMESTER</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50ED2EF9" w14:textId="77777777" w:rsidR="00B3544D" w:rsidRPr="00B3544D" w:rsidRDefault="00B3544D" w:rsidP="00B3544D">
            <w:pPr>
              <w:rPr>
                <w:rFonts w:asciiTheme="minorHAnsi" w:hAnsiTheme="minorHAnsi" w:cstheme="minorHAnsi"/>
                <w:bCs/>
                <w:sz w:val="22"/>
                <w:szCs w:val="22"/>
                <w:lang w:val="en-US"/>
              </w:rPr>
            </w:pPr>
            <w:r w:rsidRPr="00B3544D">
              <w:rPr>
                <w:rFonts w:asciiTheme="minorHAnsi" w:hAnsiTheme="minorHAnsi" w:cstheme="minorHAnsi"/>
                <w:bCs/>
                <w:sz w:val="22"/>
                <w:szCs w:val="22"/>
              </w:rPr>
              <w:t>2</w:t>
            </w:r>
            <w:r w:rsidRPr="00B3544D">
              <w:rPr>
                <w:rFonts w:asciiTheme="minorHAnsi" w:hAnsiTheme="minorHAnsi" w:cstheme="minorHAnsi"/>
                <w:bCs/>
                <w:sz w:val="22"/>
                <w:szCs w:val="22"/>
                <w:vertAlign w:val="superscript"/>
                <w:lang w:val="en-US"/>
              </w:rPr>
              <w:t>ND</w:t>
            </w:r>
          </w:p>
        </w:tc>
      </w:tr>
      <w:tr w:rsidR="00B3544D" w:rsidRPr="00B3544D" w14:paraId="5A603DF8" w14:textId="77777777" w:rsidTr="000F1667">
        <w:trPr>
          <w:trHeight w:val="375"/>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9546BE5"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COURSE TITLE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66BC218E"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bCs/>
                <w:sz w:val="22"/>
                <w:szCs w:val="22"/>
                <w:lang w:val="en-US"/>
              </w:rPr>
              <w:t>CROP PHYSIOLOGY</w:t>
            </w:r>
          </w:p>
        </w:tc>
      </w:tr>
      <w:tr w:rsidR="00B3544D" w:rsidRPr="00B3544D" w14:paraId="37AD2F1C" w14:textId="77777777" w:rsidTr="000F1667">
        <w:trPr>
          <w:trHeight w:val="196"/>
          <w:jc w:val="center"/>
        </w:trPr>
        <w:tc>
          <w:tcPr>
            <w:tcW w:w="5298"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393636D3" w14:textId="77777777" w:rsidR="00B3544D" w:rsidRPr="00B3544D" w:rsidRDefault="00B3544D" w:rsidP="00B3544D">
            <w:pPr>
              <w:jc w:val="center"/>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TEACHING ACTIVITIES </w:t>
            </w:r>
          </w:p>
        </w:tc>
        <w:tc>
          <w:tcPr>
            <w:tcW w:w="1552"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6FE20D6C"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lang w:val="en-US"/>
              </w:rPr>
              <w:t>TEACHING HOURS PER WEEK</w:t>
            </w:r>
          </w:p>
        </w:tc>
        <w:tc>
          <w:tcPr>
            <w:tcW w:w="162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E29E118"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lang w:val="en-US"/>
              </w:rPr>
              <w:t>ECTS CREDITS</w:t>
            </w:r>
          </w:p>
        </w:tc>
      </w:tr>
      <w:tr w:rsidR="00B3544D" w:rsidRPr="00B3544D" w14:paraId="3C759F3B" w14:textId="77777777" w:rsidTr="000F1667">
        <w:trPr>
          <w:trHeight w:val="194"/>
          <w:jc w:val="center"/>
        </w:trPr>
        <w:tc>
          <w:tcPr>
            <w:tcW w:w="5298" w:type="dxa"/>
            <w:gridSpan w:val="3"/>
            <w:tcBorders>
              <w:top w:val="single" w:sz="4" w:space="0" w:color="auto"/>
              <w:left w:val="single" w:sz="4" w:space="0" w:color="auto"/>
              <w:bottom w:val="single" w:sz="4" w:space="0" w:color="auto"/>
              <w:right w:val="single" w:sz="4" w:space="0" w:color="auto"/>
            </w:tcBorders>
            <w:vAlign w:val="center"/>
          </w:tcPr>
          <w:p w14:paraId="09F51367" w14:textId="77777777" w:rsidR="00B3544D" w:rsidRPr="00B3544D" w:rsidRDefault="00B3544D" w:rsidP="00B3544D">
            <w:pPr>
              <w:jc w:val="right"/>
              <w:rPr>
                <w:rFonts w:asciiTheme="minorHAnsi" w:hAnsiTheme="minorHAnsi" w:cstheme="minorHAnsi"/>
                <w:color w:val="002060"/>
                <w:sz w:val="22"/>
                <w:szCs w:val="22"/>
              </w:rPr>
            </w:pPr>
          </w:p>
        </w:tc>
        <w:tc>
          <w:tcPr>
            <w:tcW w:w="1552" w:type="dxa"/>
            <w:gridSpan w:val="2"/>
            <w:tcBorders>
              <w:top w:val="single" w:sz="4" w:space="0" w:color="auto"/>
              <w:left w:val="single" w:sz="4" w:space="0" w:color="auto"/>
              <w:bottom w:val="single" w:sz="4" w:space="0" w:color="auto"/>
              <w:right w:val="single" w:sz="4" w:space="0" w:color="auto"/>
            </w:tcBorders>
            <w:vAlign w:val="center"/>
          </w:tcPr>
          <w:p w14:paraId="19F5FBCF" w14:textId="77777777" w:rsidR="00B3544D" w:rsidRPr="00B3544D" w:rsidRDefault="00B3544D" w:rsidP="00B3544D">
            <w:pPr>
              <w:jc w:val="center"/>
              <w:rPr>
                <w:rFonts w:asciiTheme="minorHAnsi" w:hAnsiTheme="minorHAnsi" w:cstheme="minorHAnsi"/>
                <w:sz w:val="22"/>
                <w:szCs w:val="22"/>
                <w:lang w:val="en-US"/>
              </w:rPr>
            </w:pPr>
            <w:r w:rsidRPr="00B3544D">
              <w:rPr>
                <w:rFonts w:asciiTheme="minorHAnsi" w:hAnsiTheme="minorHAnsi" w:cstheme="minorHAnsi"/>
                <w:sz w:val="22"/>
                <w:szCs w:val="22"/>
                <w:lang w:val="en-US"/>
              </w:rPr>
              <w:t>3</w:t>
            </w:r>
          </w:p>
        </w:tc>
        <w:tc>
          <w:tcPr>
            <w:tcW w:w="1622" w:type="dxa"/>
            <w:tcBorders>
              <w:top w:val="single" w:sz="4" w:space="0" w:color="auto"/>
              <w:left w:val="single" w:sz="4" w:space="0" w:color="auto"/>
              <w:bottom w:val="single" w:sz="4" w:space="0" w:color="auto"/>
              <w:right w:val="single" w:sz="4" w:space="0" w:color="auto"/>
            </w:tcBorders>
            <w:vAlign w:val="center"/>
          </w:tcPr>
          <w:p w14:paraId="0CCA002E" w14:textId="77777777" w:rsidR="00B3544D" w:rsidRPr="00B3544D" w:rsidRDefault="00B3544D" w:rsidP="00B3544D">
            <w:pPr>
              <w:jc w:val="center"/>
              <w:rPr>
                <w:rFonts w:asciiTheme="minorHAnsi" w:hAnsiTheme="minorHAnsi" w:cstheme="minorHAnsi"/>
                <w:color w:val="1F3864" w:themeColor="accent1" w:themeShade="80"/>
                <w:sz w:val="22"/>
                <w:szCs w:val="22"/>
                <w:lang w:val="en-US"/>
              </w:rPr>
            </w:pPr>
            <w:r w:rsidRPr="00B3544D">
              <w:rPr>
                <w:rFonts w:asciiTheme="minorHAnsi" w:hAnsiTheme="minorHAnsi" w:cstheme="minorHAnsi"/>
                <w:color w:val="1F3864" w:themeColor="accent1" w:themeShade="80"/>
                <w:sz w:val="22"/>
                <w:szCs w:val="22"/>
                <w:lang w:val="en-US"/>
              </w:rPr>
              <w:t>7.5</w:t>
            </w:r>
          </w:p>
        </w:tc>
      </w:tr>
      <w:tr w:rsidR="00B3544D" w:rsidRPr="00B3544D" w14:paraId="48F42799" w14:textId="77777777" w:rsidTr="000F1667">
        <w:trPr>
          <w:trHeight w:val="599"/>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76A6EF5" w14:textId="77777777" w:rsidR="00B3544D" w:rsidRPr="00B3544D" w:rsidRDefault="00B3544D" w:rsidP="00B3544D">
            <w:pPr>
              <w:jc w:val="right"/>
              <w:rPr>
                <w:rFonts w:asciiTheme="minorHAnsi" w:hAnsiTheme="minorHAnsi" w:cstheme="minorHAnsi"/>
                <w:i/>
                <w:sz w:val="22"/>
                <w:szCs w:val="22"/>
                <w:lang w:val="en-US"/>
              </w:rPr>
            </w:pPr>
            <w:r w:rsidRPr="00B3544D">
              <w:rPr>
                <w:rFonts w:asciiTheme="minorHAnsi" w:hAnsiTheme="minorHAnsi" w:cstheme="minorHAnsi"/>
                <w:b/>
                <w:sz w:val="22"/>
                <w:szCs w:val="22"/>
                <w:lang w:val="en-US"/>
              </w:rPr>
              <w:t>COURSE TYPE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92F5C49"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SCIENTIFIC AREA</w:t>
            </w:r>
          </w:p>
        </w:tc>
      </w:tr>
      <w:tr w:rsidR="00B3544D" w:rsidRPr="00B3544D" w14:paraId="21847374"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tcPr>
          <w:p w14:paraId="599FF292"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lang w:val="en-US"/>
              </w:rPr>
              <w:t>PREREQUISITES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6829AAA5"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NO</w:t>
            </w:r>
          </w:p>
        </w:tc>
      </w:tr>
      <w:tr w:rsidR="00B3544D" w:rsidRPr="00B3544D" w14:paraId="0EAB38E1"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14DF81D"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TEACHING &amp; EXAMINATION LANGUAGE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57345B9B"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GREEK</w:t>
            </w:r>
          </w:p>
        </w:tc>
      </w:tr>
      <w:tr w:rsidR="00B3544D" w:rsidRPr="00B3544D" w14:paraId="4FBF7625"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9B1D4F9"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COURSE OFFERED TO </w:t>
            </w:r>
            <w:r w:rsidRPr="00B3544D">
              <w:rPr>
                <w:rFonts w:asciiTheme="minorHAnsi" w:hAnsiTheme="minorHAnsi" w:cstheme="minorHAnsi"/>
                <w:b/>
                <w:sz w:val="22"/>
                <w:szCs w:val="22"/>
                <w:lang w:val="en-GB"/>
              </w:rPr>
              <w:t>ERASMUS</w:t>
            </w:r>
            <w:r w:rsidRPr="00B3544D">
              <w:rPr>
                <w:rFonts w:asciiTheme="minorHAnsi" w:hAnsiTheme="minorHAnsi" w:cstheme="minorHAnsi"/>
                <w:b/>
                <w:sz w:val="22"/>
                <w:szCs w:val="22"/>
                <w:lang w:val="en-US"/>
              </w:rPr>
              <w:t xml:space="preserve"> STUDENTS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6442801"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NO</w:t>
            </w:r>
          </w:p>
        </w:tc>
      </w:tr>
      <w:tr w:rsidR="00B3544D" w:rsidRPr="00B3544D" w14:paraId="1F5803C0"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F2443BA" w14:textId="77777777" w:rsidR="00B3544D" w:rsidRPr="00B3544D" w:rsidRDefault="00B3544D" w:rsidP="00B3544D">
            <w:pPr>
              <w:jc w:val="right"/>
              <w:rPr>
                <w:rFonts w:asciiTheme="minorHAnsi" w:hAnsiTheme="minorHAnsi" w:cstheme="minorHAnsi"/>
                <w:b/>
                <w:sz w:val="22"/>
                <w:szCs w:val="22"/>
                <w:lang w:val="en-GB"/>
              </w:rPr>
            </w:pPr>
            <w:r w:rsidRPr="00B3544D">
              <w:rPr>
                <w:rFonts w:asciiTheme="minorHAnsi" w:hAnsiTheme="minorHAnsi" w:cstheme="minorHAnsi"/>
                <w:b/>
                <w:sz w:val="22"/>
                <w:szCs w:val="22"/>
                <w:lang w:val="en-GB"/>
              </w:rPr>
              <w:t>COURSE URL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2D47320E"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https://eclass.duth.gr/courses/OPE01240/</w:t>
            </w:r>
          </w:p>
        </w:tc>
      </w:tr>
    </w:tbl>
    <w:p w14:paraId="0E94AD3A" w14:textId="77777777" w:rsidR="00B3544D" w:rsidRPr="00B3544D" w:rsidRDefault="00B3544D" w:rsidP="006E6CC4">
      <w:pPr>
        <w:widowControl w:val="0"/>
        <w:numPr>
          <w:ilvl w:val="0"/>
          <w:numId w:val="172"/>
        </w:numPr>
        <w:autoSpaceDE w:val="0"/>
        <w:autoSpaceDN w:val="0"/>
        <w:adjustRightInd w:val="0"/>
        <w:spacing w:before="240"/>
        <w:contextualSpacing/>
        <w:rPr>
          <w:rFonts w:asciiTheme="minorHAnsi" w:hAnsiTheme="minorHAnsi" w:cstheme="minorHAnsi"/>
          <w:b/>
          <w:color w:val="000000"/>
          <w:lang w:val="en-US"/>
        </w:rPr>
      </w:pPr>
      <w:r w:rsidRPr="00B3544D">
        <w:rPr>
          <w:rFonts w:asciiTheme="minorHAnsi" w:hAnsiTheme="minorHAnsi" w:cstheme="minorHAnsi"/>
          <w:b/>
          <w:color w:val="000000"/>
          <w:lang w:val="en-US"/>
        </w:rPr>
        <w:t>LEARNING OUTCOMES</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68ACB019"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vAlign w:val="center"/>
            <w:hideMark/>
          </w:tcPr>
          <w:p w14:paraId="78C640B1" w14:textId="77777777" w:rsidR="00B3544D" w:rsidRPr="00B3544D" w:rsidRDefault="00B3544D" w:rsidP="00B3544D">
            <w:pPr>
              <w:rPr>
                <w:rFonts w:asciiTheme="minorHAnsi" w:hAnsiTheme="minorHAnsi" w:cstheme="minorHAnsi"/>
                <w:i/>
                <w:sz w:val="22"/>
                <w:szCs w:val="22"/>
                <w:lang w:val="en-US"/>
              </w:rPr>
            </w:pPr>
            <w:r w:rsidRPr="00B3544D">
              <w:rPr>
                <w:rFonts w:asciiTheme="minorHAnsi" w:hAnsiTheme="minorHAnsi" w:cstheme="minorHAnsi"/>
                <w:b/>
                <w:sz w:val="22"/>
                <w:szCs w:val="22"/>
                <w:lang w:val="en-US"/>
              </w:rPr>
              <w:t>Learning Outcomes</w:t>
            </w:r>
          </w:p>
        </w:tc>
      </w:tr>
      <w:tr w:rsidR="00B3544D" w:rsidRPr="00B3544D" w14:paraId="2AD3377E"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vAlign w:val="center"/>
          </w:tcPr>
          <w:p w14:paraId="43EC9B34" w14:textId="77777777" w:rsidR="00B3544D" w:rsidRPr="00B3544D" w:rsidRDefault="00B3544D" w:rsidP="00B3544D">
            <w:pPr>
              <w:spacing w:before="100" w:beforeAutospacing="1"/>
              <w:ind w:left="29"/>
              <w:contextualSpacing/>
              <w:rPr>
                <w:rFonts w:asciiTheme="minorHAnsi" w:hAnsiTheme="minorHAnsi"/>
                <w:sz w:val="22"/>
                <w:szCs w:val="22"/>
                <w:lang w:val="en-US"/>
              </w:rPr>
            </w:pPr>
            <w:r w:rsidRPr="00B3544D">
              <w:rPr>
                <w:rFonts w:asciiTheme="minorHAnsi" w:hAnsiTheme="minorHAnsi"/>
                <w:sz w:val="22"/>
                <w:szCs w:val="22"/>
                <w:lang w:val="en-US"/>
              </w:rPr>
              <w:t xml:space="preserve">Upon successful completion of the course, students will be able to: </w:t>
            </w:r>
          </w:p>
          <w:p w14:paraId="670AF7D9" w14:textId="77777777" w:rsidR="00B3544D" w:rsidRPr="00B3544D" w:rsidRDefault="00B3544D" w:rsidP="006E6CC4">
            <w:pPr>
              <w:numPr>
                <w:ilvl w:val="0"/>
                <w:numId w:val="173"/>
              </w:numPr>
              <w:spacing w:before="100" w:beforeAutospacing="1"/>
              <w:contextualSpacing/>
              <w:rPr>
                <w:rFonts w:asciiTheme="minorHAnsi" w:hAnsiTheme="minorHAnsi"/>
                <w:sz w:val="22"/>
                <w:szCs w:val="22"/>
                <w:lang w:val="en-US"/>
              </w:rPr>
            </w:pPr>
            <w:r w:rsidRPr="00B3544D">
              <w:rPr>
                <w:rFonts w:asciiTheme="minorHAnsi" w:hAnsiTheme="minorHAnsi"/>
                <w:sz w:val="22"/>
                <w:szCs w:val="22"/>
                <w:lang w:val="en-US"/>
              </w:rPr>
              <w:t>suggest appropriate management approaches to increase productivity and improve crop economics</w:t>
            </w:r>
          </w:p>
        </w:tc>
      </w:tr>
      <w:tr w:rsidR="00B3544D" w:rsidRPr="00B3544D" w14:paraId="44545168"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vAlign w:val="center"/>
            <w:hideMark/>
          </w:tcPr>
          <w:p w14:paraId="0404B9B0" w14:textId="77777777" w:rsidR="00B3544D" w:rsidRPr="00B3544D" w:rsidRDefault="00B3544D" w:rsidP="00B3544D">
            <w:pPr>
              <w:rPr>
                <w:rFonts w:asciiTheme="minorHAnsi" w:hAnsiTheme="minorHAnsi" w:cstheme="minorHAnsi"/>
                <w:b/>
                <w:sz w:val="22"/>
                <w:szCs w:val="22"/>
              </w:rPr>
            </w:pPr>
            <w:r w:rsidRPr="00B3544D">
              <w:rPr>
                <w:rFonts w:asciiTheme="minorHAnsi" w:hAnsiTheme="minorHAnsi" w:cstheme="minorHAnsi"/>
                <w:b/>
                <w:sz w:val="22"/>
                <w:szCs w:val="22"/>
                <w:lang w:val="en-US"/>
              </w:rPr>
              <w:t>General Skills</w:t>
            </w:r>
          </w:p>
        </w:tc>
      </w:tr>
      <w:tr w:rsidR="00B3544D" w:rsidRPr="00B3544D" w14:paraId="1FEDE777"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vAlign w:val="center"/>
          </w:tcPr>
          <w:p w14:paraId="71C3CCA8" w14:textId="77777777" w:rsidR="00B3544D" w:rsidRPr="00B3544D" w:rsidRDefault="00B3544D" w:rsidP="006E6CC4">
            <w:pPr>
              <w:numPr>
                <w:ilvl w:val="0"/>
                <w:numId w:val="173"/>
              </w:numPr>
              <w:spacing w:before="100" w:beforeAutospacing="1"/>
              <w:contextualSpacing/>
              <w:rPr>
                <w:rFonts w:asciiTheme="minorHAnsi" w:hAnsiTheme="minorHAnsi"/>
                <w:sz w:val="22"/>
                <w:szCs w:val="22"/>
                <w:lang w:val="en-US"/>
              </w:rPr>
            </w:pPr>
            <w:r w:rsidRPr="00B3544D">
              <w:rPr>
                <w:rFonts w:asciiTheme="minorHAnsi" w:hAnsiTheme="minorHAnsi"/>
                <w:sz w:val="22"/>
                <w:szCs w:val="22"/>
                <w:lang w:val="en-US"/>
              </w:rPr>
              <w:t>Autonomous work</w:t>
            </w:r>
          </w:p>
          <w:p w14:paraId="7F8F4CFA" w14:textId="77777777" w:rsidR="00B3544D" w:rsidRPr="00B3544D" w:rsidRDefault="00B3544D" w:rsidP="006E6CC4">
            <w:pPr>
              <w:numPr>
                <w:ilvl w:val="0"/>
                <w:numId w:val="173"/>
              </w:numPr>
              <w:spacing w:before="100" w:beforeAutospacing="1"/>
              <w:contextualSpacing/>
              <w:rPr>
                <w:rFonts w:asciiTheme="minorHAnsi" w:hAnsiTheme="minorHAnsi"/>
                <w:sz w:val="22"/>
                <w:szCs w:val="22"/>
                <w:lang w:val="en-US"/>
              </w:rPr>
            </w:pPr>
            <w:r w:rsidRPr="00B3544D">
              <w:rPr>
                <w:rFonts w:asciiTheme="minorHAnsi" w:hAnsiTheme="minorHAnsi"/>
                <w:sz w:val="22"/>
                <w:szCs w:val="22"/>
                <w:lang w:val="en-US"/>
              </w:rPr>
              <w:t>Search, analysis and synthesis of data and information, using the necessary technologies</w:t>
            </w:r>
          </w:p>
          <w:p w14:paraId="37890E14" w14:textId="77777777" w:rsidR="00B3544D" w:rsidRPr="00B3544D" w:rsidRDefault="00B3544D" w:rsidP="006E6CC4">
            <w:pPr>
              <w:numPr>
                <w:ilvl w:val="0"/>
                <w:numId w:val="173"/>
              </w:numPr>
              <w:spacing w:before="100" w:beforeAutospacing="1"/>
              <w:contextualSpacing/>
              <w:rPr>
                <w:rFonts w:asciiTheme="minorHAnsi" w:hAnsiTheme="minorHAnsi" w:cstheme="minorHAnsi"/>
                <w:sz w:val="22"/>
                <w:szCs w:val="22"/>
                <w:lang w:val="en-US"/>
              </w:rPr>
            </w:pPr>
            <w:r w:rsidRPr="00B3544D">
              <w:rPr>
                <w:rFonts w:asciiTheme="minorHAnsi" w:hAnsiTheme="minorHAnsi"/>
                <w:sz w:val="22"/>
                <w:szCs w:val="22"/>
                <w:lang w:val="en-US"/>
              </w:rPr>
              <w:t>Promoting inductive thinking</w:t>
            </w:r>
          </w:p>
        </w:tc>
      </w:tr>
    </w:tbl>
    <w:p w14:paraId="04D57DAD" w14:textId="77777777" w:rsidR="00B3544D" w:rsidRPr="00B3544D" w:rsidRDefault="00B3544D" w:rsidP="006E6CC4">
      <w:pPr>
        <w:widowControl w:val="0"/>
        <w:numPr>
          <w:ilvl w:val="0"/>
          <w:numId w:val="172"/>
        </w:numPr>
        <w:autoSpaceDE w:val="0"/>
        <w:autoSpaceDN w:val="0"/>
        <w:adjustRightInd w:val="0"/>
        <w:spacing w:before="240"/>
        <w:contextualSpacing/>
        <w:rPr>
          <w:rFonts w:asciiTheme="minorHAnsi" w:hAnsiTheme="minorHAnsi" w:cstheme="minorHAnsi"/>
          <w:b/>
          <w:color w:val="000000"/>
        </w:rPr>
      </w:pPr>
      <w:r w:rsidRPr="00B3544D">
        <w:rPr>
          <w:rFonts w:asciiTheme="minorHAnsi" w:hAnsiTheme="minorHAnsi" w:cstheme="minorHAnsi"/>
          <w:b/>
          <w:color w:val="000000"/>
          <w:lang w:val="en-US"/>
        </w:rPr>
        <w:t>COURSE CONTENT</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6A6C317C"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0D43073B" w14:textId="77777777" w:rsidR="00B3544D" w:rsidRPr="00B3544D" w:rsidRDefault="00B3544D" w:rsidP="006E6CC4">
            <w:pPr>
              <w:numPr>
                <w:ilvl w:val="0"/>
                <w:numId w:val="174"/>
              </w:numPr>
              <w:spacing w:before="100" w:beforeAutospacing="1"/>
              <w:contextualSpacing/>
              <w:rPr>
                <w:rFonts w:asciiTheme="minorHAnsi" w:hAnsiTheme="minorHAnsi"/>
                <w:sz w:val="22"/>
                <w:szCs w:val="22"/>
                <w:lang w:val="en-US"/>
              </w:rPr>
            </w:pPr>
            <w:r w:rsidRPr="00B3544D">
              <w:rPr>
                <w:rFonts w:asciiTheme="minorHAnsi" w:hAnsiTheme="minorHAnsi"/>
                <w:sz w:val="22"/>
                <w:szCs w:val="22"/>
                <w:lang w:val="en-US"/>
              </w:rPr>
              <w:t>Introduction. Physiological processes that shape the yield potential of field crops (Lecturers: S. Koutroubas, C. Damalas).</w:t>
            </w:r>
          </w:p>
          <w:p w14:paraId="5F790A72" w14:textId="77777777" w:rsidR="00B3544D" w:rsidRPr="00B3544D" w:rsidRDefault="00B3544D" w:rsidP="006E6CC4">
            <w:pPr>
              <w:numPr>
                <w:ilvl w:val="0"/>
                <w:numId w:val="174"/>
              </w:numPr>
              <w:spacing w:before="100" w:beforeAutospacing="1"/>
              <w:contextualSpacing/>
              <w:rPr>
                <w:rFonts w:asciiTheme="minorHAnsi" w:hAnsiTheme="minorHAnsi"/>
                <w:sz w:val="22"/>
                <w:szCs w:val="22"/>
                <w:lang w:val="en-US"/>
              </w:rPr>
            </w:pPr>
            <w:r w:rsidRPr="00B3544D">
              <w:rPr>
                <w:rFonts w:asciiTheme="minorHAnsi" w:hAnsiTheme="minorHAnsi"/>
                <w:sz w:val="22"/>
                <w:szCs w:val="22"/>
                <w:lang w:val="en-US"/>
              </w:rPr>
              <w:t>Influence of canopy architecture on the yield of field crops (Lecturer: C. Damalas)</w:t>
            </w:r>
          </w:p>
          <w:p w14:paraId="4192911A" w14:textId="77777777" w:rsidR="00B3544D" w:rsidRPr="00B3544D" w:rsidRDefault="00B3544D" w:rsidP="006E6CC4">
            <w:pPr>
              <w:numPr>
                <w:ilvl w:val="0"/>
                <w:numId w:val="174"/>
              </w:numPr>
              <w:spacing w:before="100" w:beforeAutospacing="1"/>
              <w:contextualSpacing/>
              <w:rPr>
                <w:rFonts w:asciiTheme="minorHAnsi" w:hAnsiTheme="minorHAnsi"/>
                <w:sz w:val="22"/>
                <w:szCs w:val="22"/>
                <w:lang w:val="en-US"/>
              </w:rPr>
            </w:pPr>
            <w:r w:rsidRPr="00B3544D">
              <w:rPr>
                <w:rFonts w:asciiTheme="minorHAnsi" w:hAnsiTheme="minorHAnsi"/>
                <w:sz w:val="22"/>
                <w:szCs w:val="22"/>
                <w:lang w:val="en-US"/>
              </w:rPr>
              <w:t>Physiology of plant growth, yield components and yield determination (Lecturer: S. Koutroubas).</w:t>
            </w:r>
          </w:p>
          <w:p w14:paraId="2ED57C8C" w14:textId="77777777" w:rsidR="00B3544D" w:rsidRPr="00B3544D" w:rsidRDefault="00B3544D" w:rsidP="006E6CC4">
            <w:pPr>
              <w:numPr>
                <w:ilvl w:val="0"/>
                <w:numId w:val="174"/>
              </w:numPr>
              <w:spacing w:before="100" w:beforeAutospacing="1"/>
              <w:contextualSpacing/>
              <w:rPr>
                <w:rFonts w:asciiTheme="minorHAnsi" w:hAnsiTheme="minorHAnsi"/>
                <w:sz w:val="22"/>
                <w:szCs w:val="22"/>
                <w:lang w:val="en-US"/>
              </w:rPr>
            </w:pPr>
            <w:r w:rsidRPr="00B3544D">
              <w:rPr>
                <w:rFonts w:asciiTheme="minorHAnsi" w:hAnsiTheme="minorHAnsi"/>
                <w:sz w:val="22"/>
                <w:szCs w:val="22"/>
                <w:lang w:val="en-US"/>
              </w:rPr>
              <w:t>Redistribution of photosynthetic products and nutrients. Relationships between production centers and consumption of photosynthetic products (source-sink theory) (Lecturer: S. Koutroubas).</w:t>
            </w:r>
          </w:p>
          <w:p w14:paraId="4F17C221" w14:textId="77777777" w:rsidR="00B3544D" w:rsidRPr="00B3544D" w:rsidRDefault="00B3544D" w:rsidP="006E6CC4">
            <w:pPr>
              <w:numPr>
                <w:ilvl w:val="0"/>
                <w:numId w:val="174"/>
              </w:numPr>
              <w:spacing w:before="100" w:beforeAutospacing="1"/>
              <w:contextualSpacing/>
              <w:rPr>
                <w:rFonts w:asciiTheme="minorHAnsi" w:hAnsiTheme="minorHAnsi"/>
                <w:sz w:val="22"/>
                <w:szCs w:val="22"/>
                <w:lang w:val="en-US"/>
              </w:rPr>
            </w:pPr>
            <w:r w:rsidRPr="00B3544D">
              <w:rPr>
                <w:rFonts w:asciiTheme="minorHAnsi" w:hAnsiTheme="minorHAnsi"/>
                <w:sz w:val="22"/>
                <w:szCs w:val="22"/>
                <w:lang w:val="en-US"/>
              </w:rPr>
              <w:lastRenderedPageBreak/>
              <w:t>Seed yield formation in field crop plants: Case studies (Lecturer: Koutroubas.)</w:t>
            </w:r>
          </w:p>
          <w:p w14:paraId="5D7F3976" w14:textId="77777777" w:rsidR="00B3544D" w:rsidRPr="00B3544D" w:rsidRDefault="00B3544D" w:rsidP="006E6CC4">
            <w:pPr>
              <w:numPr>
                <w:ilvl w:val="0"/>
                <w:numId w:val="174"/>
              </w:numPr>
              <w:spacing w:before="100" w:beforeAutospacing="1"/>
              <w:contextualSpacing/>
              <w:rPr>
                <w:rFonts w:asciiTheme="minorHAnsi" w:hAnsiTheme="minorHAnsi"/>
                <w:sz w:val="22"/>
                <w:szCs w:val="22"/>
                <w:lang w:val="en-US"/>
              </w:rPr>
            </w:pPr>
            <w:r w:rsidRPr="00B3544D">
              <w:rPr>
                <w:rFonts w:asciiTheme="minorHAnsi" w:hAnsiTheme="minorHAnsi"/>
                <w:sz w:val="22"/>
                <w:szCs w:val="22"/>
                <w:lang w:val="en-US"/>
              </w:rPr>
              <w:t>Simulation models of seed filling in field crop plants (Lecturer: S. Koutroubas).</w:t>
            </w:r>
          </w:p>
          <w:p w14:paraId="74CC5D06" w14:textId="77777777" w:rsidR="00B3544D" w:rsidRPr="00B3544D" w:rsidRDefault="00B3544D" w:rsidP="006E6CC4">
            <w:pPr>
              <w:numPr>
                <w:ilvl w:val="0"/>
                <w:numId w:val="174"/>
              </w:numPr>
              <w:spacing w:before="100" w:beforeAutospacing="1"/>
              <w:contextualSpacing/>
              <w:rPr>
                <w:rFonts w:asciiTheme="minorHAnsi" w:hAnsiTheme="minorHAnsi"/>
                <w:sz w:val="22"/>
                <w:szCs w:val="22"/>
                <w:lang w:val="en-US"/>
              </w:rPr>
            </w:pPr>
            <w:r w:rsidRPr="00B3544D">
              <w:rPr>
                <w:rFonts w:asciiTheme="minorHAnsi" w:hAnsiTheme="minorHAnsi"/>
                <w:sz w:val="22"/>
                <w:szCs w:val="22"/>
                <w:lang w:val="en-US"/>
              </w:rPr>
              <w:t>Impact of climate change on the growth, development and yield of field crops (Lecturer: C. Damalas).</w:t>
            </w:r>
          </w:p>
          <w:p w14:paraId="5F19A45E" w14:textId="77777777" w:rsidR="00B3544D" w:rsidRPr="00B3544D" w:rsidRDefault="00B3544D" w:rsidP="006E6CC4">
            <w:pPr>
              <w:numPr>
                <w:ilvl w:val="0"/>
                <w:numId w:val="174"/>
              </w:numPr>
              <w:spacing w:before="100" w:beforeAutospacing="1"/>
              <w:contextualSpacing/>
              <w:rPr>
                <w:rFonts w:asciiTheme="minorHAnsi" w:hAnsiTheme="minorHAnsi"/>
                <w:sz w:val="22"/>
                <w:szCs w:val="22"/>
                <w:lang w:val="en-US"/>
              </w:rPr>
            </w:pPr>
            <w:r w:rsidRPr="00B3544D">
              <w:rPr>
                <w:rFonts w:asciiTheme="minorHAnsi" w:hAnsiTheme="minorHAnsi"/>
                <w:sz w:val="22"/>
                <w:szCs w:val="22"/>
                <w:lang w:val="en-US"/>
              </w:rPr>
              <w:t>Mechanisms for adaptation of field crops to abiotic stress conditions (Lecturer: C. Damalas).</w:t>
            </w:r>
          </w:p>
          <w:p w14:paraId="75C38748" w14:textId="77777777" w:rsidR="00B3544D" w:rsidRPr="00B3544D" w:rsidRDefault="00B3544D" w:rsidP="006E6CC4">
            <w:pPr>
              <w:numPr>
                <w:ilvl w:val="0"/>
                <w:numId w:val="174"/>
              </w:numPr>
              <w:spacing w:before="100" w:beforeAutospacing="1"/>
              <w:contextualSpacing/>
              <w:rPr>
                <w:rFonts w:asciiTheme="minorHAnsi" w:hAnsiTheme="minorHAnsi"/>
                <w:sz w:val="22"/>
                <w:szCs w:val="22"/>
                <w:lang w:val="en-US"/>
              </w:rPr>
            </w:pPr>
            <w:r w:rsidRPr="00B3544D">
              <w:rPr>
                <w:rFonts w:asciiTheme="minorHAnsi" w:hAnsiTheme="minorHAnsi"/>
                <w:sz w:val="22"/>
                <w:szCs w:val="22"/>
                <w:lang w:val="en-US"/>
              </w:rPr>
              <w:t>The importance of nutrition in shaping the yield of field crops. Inorganic and organic fertilization (Lecturer: Koutroubas).</w:t>
            </w:r>
          </w:p>
          <w:p w14:paraId="6929CCE4" w14:textId="77777777" w:rsidR="00B3544D" w:rsidRPr="00B3544D" w:rsidRDefault="00B3544D" w:rsidP="006E6CC4">
            <w:pPr>
              <w:numPr>
                <w:ilvl w:val="0"/>
                <w:numId w:val="174"/>
              </w:numPr>
              <w:spacing w:before="100" w:beforeAutospacing="1"/>
              <w:contextualSpacing/>
              <w:rPr>
                <w:rFonts w:asciiTheme="minorHAnsi" w:hAnsiTheme="minorHAnsi"/>
                <w:sz w:val="22"/>
                <w:szCs w:val="22"/>
                <w:lang w:val="en-US"/>
              </w:rPr>
            </w:pPr>
            <w:r w:rsidRPr="00B3544D">
              <w:rPr>
                <w:rFonts w:asciiTheme="minorHAnsi" w:hAnsiTheme="minorHAnsi"/>
                <w:sz w:val="22"/>
                <w:szCs w:val="22"/>
                <w:lang w:val="en-US"/>
              </w:rPr>
              <w:t>Physiology of nitrogen fixation by legumes. Quantitative estimation methods (Lecturer: S. Koutroubas).</w:t>
            </w:r>
          </w:p>
          <w:p w14:paraId="03A62ADD" w14:textId="77777777" w:rsidR="00B3544D" w:rsidRPr="00B3544D" w:rsidRDefault="00B3544D" w:rsidP="006E6CC4">
            <w:pPr>
              <w:numPr>
                <w:ilvl w:val="0"/>
                <w:numId w:val="174"/>
              </w:numPr>
              <w:spacing w:before="100" w:beforeAutospacing="1"/>
              <w:contextualSpacing/>
              <w:rPr>
                <w:rFonts w:asciiTheme="minorHAnsi" w:hAnsiTheme="minorHAnsi"/>
                <w:sz w:val="22"/>
                <w:szCs w:val="22"/>
                <w:lang w:val="en-US"/>
              </w:rPr>
            </w:pPr>
            <w:r w:rsidRPr="00B3544D">
              <w:rPr>
                <w:rFonts w:asciiTheme="minorHAnsi" w:hAnsiTheme="minorHAnsi"/>
                <w:sz w:val="22"/>
                <w:szCs w:val="22"/>
                <w:lang w:val="en-US"/>
              </w:rPr>
              <w:t>Sustainable production systems in field crops (Lecturer: C. Damalas).</w:t>
            </w:r>
          </w:p>
          <w:p w14:paraId="18C70035" w14:textId="77777777" w:rsidR="00B3544D" w:rsidRPr="00B3544D" w:rsidRDefault="00B3544D" w:rsidP="006E6CC4">
            <w:pPr>
              <w:numPr>
                <w:ilvl w:val="0"/>
                <w:numId w:val="174"/>
              </w:numPr>
              <w:spacing w:before="100" w:beforeAutospacing="1"/>
              <w:contextualSpacing/>
              <w:rPr>
                <w:rFonts w:asciiTheme="minorHAnsi" w:hAnsiTheme="minorHAnsi"/>
                <w:sz w:val="22"/>
                <w:szCs w:val="22"/>
                <w:lang w:val="en-US"/>
              </w:rPr>
            </w:pPr>
            <w:r w:rsidRPr="00B3544D">
              <w:rPr>
                <w:rFonts w:asciiTheme="minorHAnsi" w:hAnsiTheme="minorHAnsi"/>
                <w:sz w:val="22"/>
                <w:szCs w:val="22"/>
                <w:lang w:val="en-US"/>
              </w:rPr>
              <w:t>Effect of long-term monoculture on crop yield and agro-ecosystem (Lecturer: C. Damalas).</w:t>
            </w:r>
          </w:p>
          <w:p w14:paraId="255FB345" w14:textId="77777777" w:rsidR="00B3544D" w:rsidRPr="00B3544D" w:rsidRDefault="00B3544D" w:rsidP="006E6CC4">
            <w:pPr>
              <w:numPr>
                <w:ilvl w:val="0"/>
                <w:numId w:val="174"/>
              </w:numPr>
              <w:spacing w:before="100" w:beforeAutospacing="1"/>
              <w:contextualSpacing/>
              <w:rPr>
                <w:rFonts w:asciiTheme="minorHAnsi" w:hAnsiTheme="minorHAnsi"/>
                <w:sz w:val="22"/>
                <w:szCs w:val="22"/>
                <w:lang w:val="en-US"/>
              </w:rPr>
            </w:pPr>
            <w:r w:rsidRPr="00B3544D">
              <w:rPr>
                <w:rFonts w:asciiTheme="minorHAnsi" w:hAnsiTheme="minorHAnsi"/>
                <w:sz w:val="22"/>
                <w:szCs w:val="22"/>
                <w:lang w:val="en-US"/>
              </w:rPr>
              <w:t>Effect of weed competition on the yield of field crops. Quantitative estimation methods (Lecturer: Damalas).</w:t>
            </w:r>
          </w:p>
          <w:p w14:paraId="636D1284" w14:textId="77777777" w:rsidR="00B3544D" w:rsidRPr="00B3544D" w:rsidRDefault="00B3544D" w:rsidP="006E6CC4">
            <w:pPr>
              <w:numPr>
                <w:ilvl w:val="0"/>
                <w:numId w:val="174"/>
              </w:numPr>
              <w:spacing w:before="100" w:beforeAutospacing="1"/>
              <w:contextualSpacing/>
              <w:rPr>
                <w:rFonts w:asciiTheme="minorHAnsi" w:hAnsiTheme="minorHAnsi" w:cstheme="minorHAnsi"/>
                <w:sz w:val="22"/>
                <w:szCs w:val="22"/>
                <w:lang w:val="en-US"/>
              </w:rPr>
            </w:pPr>
            <w:r w:rsidRPr="00B3544D">
              <w:rPr>
                <w:rFonts w:asciiTheme="minorHAnsi" w:hAnsiTheme="minorHAnsi"/>
                <w:sz w:val="22"/>
                <w:szCs w:val="22"/>
                <w:lang w:val="en-US"/>
              </w:rPr>
              <w:t>Examination</w:t>
            </w:r>
            <w:r w:rsidRPr="00B3544D">
              <w:rPr>
                <w:rFonts w:asciiTheme="minorHAnsi" w:hAnsiTheme="minorHAnsi"/>
                <w:sz w:val="22"/>
                <w:szCs w:val="22"/>
              </w:rPr>
              <w:t>.</w:t>
            </w:r>
          </w:p>
        </w:tc>
      </w:tr>
    </w:tbl>
    <w:p w14:paraId="53B35297" w14:textId="77777777" w:rsidR="00B3544D" w:rsidRPr="00B3544D" w:rsidRDefault="00B3544D" w:rsidP="006E6CC4">
      <w:pPr>
        <w:widowControl w:val="0"/>
        <w:numPr>
          <w:ilvl w:val="0"/>
          <w:numId w:val="172"/>
        </w:numPr>
        <w:autoSpaceDE w:val="0"/>
        <w:autoSpaceDN w:val="0"/>
        <w:adjustRightInd w:val="0"/>
        <w:spacing w:before="240"/>
        <w:contextualSpacing/>
        <w:rPr>
          <w:rFonts w:asciiTheme="minorHAnsi" w:hAnsiTheme="minorHAnsi" w:cstheme="minorHAnsi"/>
          <w:b/>
          <w:color w:val="000000"/>
        </w:rPr>
      </w:pPr>
      <w:r w:rsidRPr="00B3544D">
        <w:rPr>
          <w:rFonts w:asciiTheme="minorHAnsi" w:hAnsiTheme="minorHAnsi" w:cstheme="minorHAnsi"/>
          <w:b/>
          <w:color w:val="000000"/>
          <w:lang w:val="en-US"/>
        </w:rPr>
        <w:lastRenderedPageBreak/>
        <w:t>LEARNING &amp; TEACHING METHODS</w:t>
      </w:r>
      <w:r w:rsidRPr="00B3544D">
        <w:rPr>
          <w:rFonts w:asciiTheme="minorHAnsi" w:hAnsiTheme="minorHAnsi" w:cstheme="minorHAnsi"/>
          <w:b/>
          <w:color w:val="000000"/>
        </w:rPr>
        <w:t xml:space="preserve"> – </w:t>
      </w:r>
      <w:r w:rsidRPr="00B3544D">
        <w:rPr>
          <w:rFonts w:asciiTheme="minorHAnsi" w:hAnsiTheme="minorHAnsi" w:cstheme="minorHAnsi"/>
          <w:b/>
          <w:color w:val="000000"/>
          <w:lang w:val="en-US"/>
        </w:rPr>
        <w:t>EVALUATION</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B3544D" w:rsidRPr="00B3544D" w14:paraId="66E2AC78"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1743DF4"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METHOD</w:t>
            </w:r>
          </w:p>
        </w:tc>
        <w:tc>
          <w:tcPr>
            <w:tcW w:w="5166" w:type="dxa"/>
            <w:tcBorders>
              <w:top w:val="single" w:sz="4" w:space="0" w:color="auto"/>
              <w:left w:val="single" w:sz="4" w:space="0" w:color="auto"/>
              <w:bottom w:val="single" w:sz="4" w:space="0" w:color="auto"/>
              <w:right w:val="single" w:sz="4" w:space="0" w:color="auto"/>
            </w:tcBorders>
            <w:vAlign w:val="center"/>
          </w:tcPr>
          <w:p w14:paraId="03797DFB" w14:textId="77777777" w:rsidR="00B3544D" w:rsidRPr="00B3544D" w:rsidRDefault="00B3544D" w:rsidP="00B3544D">
            <w:pPr>
              <w:rPr>
                <w:rFonts w:asciiTheme="minorHAnsi" w:hAnsiTheme="minorHAnsi" w:cstheme="minorHAnsi"/>
                <w:iCs/>
                <w:sz w:val="22"/>
                <w:szCs w:val="22"/>
                <w:lang w:val="en-US"/>
              </w:rPr>
            </w:pPr>
            <w:r w:rsidRPr="00B3544D">
              <w:rPr>
                <w:rFonts w:asciiTheme="minorHAnsi" w:hAnsiTheme="minorHAnsi" w:cstheme="minorHAnsi"/>
                <w:iCs/>
                <w:sz w:val="22"/>
                <w:szCs w:val="22"/>
                <w:lang w:val="en-US"/>
              </w:rPr>
              <w:t>Distance learning</w:t>
            </w:r>
          </w:p>
        </w:tc>
      </w:tr>
      <w:tr w:rsidR="00B3544D" w:rsidRPr="00B3544D" w14:paraId="712A09EE"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0FF70D4" w14:textId="77777777" w:rsidR="00B3544D" w:rsidRPr="00B3544D" w:rsidRDefault="00B3544D" w:rsidP="00B3544D">
            <w:pPr>
              <w:jc w:val="right"/>
              <w:rPr>
                <w:rFonts w:ascii="Calibri" w:hAnsi="Calibri" w:cs="Arial"/>
                <w:i/>
                <w:sz w:val="22"/>
                <w:szCs w:val="22"/>
                <w:lang w:val="en-US"/>
              </w:rPr>
            </w:pPr>
            <w:r w:rsidRPr="00B3544D">
              <w:rPr>
                <w:rFonts w:ascii="Calibri" w:hAnsi="Calibri" w:cs="Arial"/>
                <w:b/>
                <w:sz w:val="22"/>
                <w:szCs w:val="22"/>
                <w:lang w:val="en-US"/>
              </w:rPr>
              <w:t>USE OF INFORMATION &amp; COMMUNICATIONS TECHNOLOGY (ICT)</w:t>
            </w:r>
          </w:p>
        </w:tc>
        <w:tc>
          <w:tcPr>
            <w:tcW w:w="5166" w:type="dxa"/>
            <w:tcBorders>
              <w:top w:val="single" w:sz="4" w:space="0" w:color="auto"/>
              <w:left w:val="single" w:sz="4" w:space="0" w:color="auto"/>
              <w:bottom w:val="single" w:sz="4" w:space="0" w:color="auto"/>
              <w:right w:val="single" w:sz="4" w:space="0" w:color="auto"/>
            </w:tcBorders>
          </w:tcPr>
          <w:p w14:paraId="02984AD0" w14:textId="77777777" w:rsidR="00B3544D" w:rsidRPr="00B3544D" w:rsidRDefault="00B3544D" w:rsidP="006E6CC4">
            <w:pPr>
              <w:numPr>
                <w:ilvl w:val="0"/>
                <w:numId w:val="85"/>
              </w:numPr>
              <w:contextualSpacing/>
              <w:rPr>
                <w:rFonts w:asciiTheme="minorHAnsi" w:hAnsiTheme="minorHAnsi" w:cs="Arial"/>
                <w:bCs/>
                <w:sz w:val="22"/>
                <w:szCs w:val="22"/>
                <w:lang w:val="en-US"/>
              </w:rPr>
            </w:pPr>
            <w:r w:rsidRPr="00B3544D">
              <w:rPr>
                <w:rFonts w:asciiTheme="minorHAnsi" w:hAnsiTheme="minorHAnsi" w:cs="Arial"/>
                <w:bCs/>
                <w:sz w:val="22"/>
                <w:szCs w:val="22"/>
                <w:lang w:val="en-US"/>
              </w:rPr>
              <w:t>Use of information technologies (power point, video)</w:t>
            </w:r>
          </w:p>
          <w:p w14:paraId="277AC037" w14:textId="77777777" w:rsidR="00B3544D" w:rsidRPr="00B3544D" w:rsidRDefault="00B3544D" w:rsidP="006E6CC4">
            <w:pPr>
              <w:numPr>
                <w:ilvl w:val="0"/>
                <w:numId w:val="85"/>
              </w:numPr>
              <w:contextualSpacing/>
              <w:rPr>
                <w:rFonts w:asciiTheme="minorHAnsi" w:hAnsiTheme="minorHAnsi" w:cs="Arial"/>
                <w:bCs/>
                <w:sz w:val="22"/>
                <w:szCs w:val="22"/>
                <w:lang w:val="en-US"/>
              </w:rPr>
            </w:pPr>
            <w:r w:rsidRPr="00B3544D">
              <w:rPr>
                <w:rFonts w:asciiTheme="minorHAnsi" w:hAnsiTheme="minorHAnsi" w:cs="Arial"/>
                <w:bCs/>
                <w:sz w:val="22"/>
                <w:szCs w:val="22"/>
                <w:lang w:val="en-US"/>
              </w:rPr>
              <w:t>On-line databases</w:t>
            </w:r>
          </w:p>
          <w:p w14:paraId="2B2CCFBB" w14:textId="77777777" w:rsidR="00B3544D" w:rsidRPr="00B3544D" w:rsidRDefault="00B3544D" w:rsidP="006E6CC4">
            <w:pPr>
              <w:numPr>
                <w:ilvl w:val="0"/>
                <w:numId w:val="85"/>
              </w:numPr>
              <w:contextualSpacing/>
              <w:rPr>
                <w:rFonts w:ascii="Calibri" w:hAnsi="Calibri" w:cs="Arial"/>
                <w:b/>
                <w:sz w:val="22"/>
                <w:szCs w:val="22"/>
                <w:lang w:val="en-US"/>
              </w:rPr>
            </w:pPr>
            <w:r w:rsidRPr="00B3544D">
              <w:rPr>
                <w:rFonts w:asciiTheme="minorHAnsi" w:hAnsiTheme="minorHAnsi" w:cs="Arial"/>
                <w:bCs/>
                <w:sz w:val="22"/>
                <w:szCs w:val="22"/>
                <w:lang w:val="en-US"/>
              </w:rPr>
              <w:t>Communication via e-mail and the e-class online platform</w:t>
            </w:r>
          </w:p>
        </w:tc>
      </w:tr>
      <w:tr w:rsidR="00B3544D" w:rsidRPr="00B3544D" w14:paraId="10576D21"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74CBD6DC"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ORGANIZATION</w:t>
            </w:r>
          </w:p>
        </w:tc>
        <w:tc>
          <w:tcPr>
            <w:tcW w:w="5166" w:type="dxa"/>
            <w:tcBorders>
              <w:top w:val="single" w:sz="4" w:space="0" w:color="auto"/>
              <w:left w:val="single" w:sz="4" w:space="0" w:color="auto"/>
              <w:bottom w:val="single" w:sz="4" w:space="0" w:color="auto"/>
              <w:right w:val="single" w:sz="4" w:space="0" w:color="auto"/>
            </w:tcBorders>
            <w:vAlign w:val="center"/>
            <w:hideMark/>
          </w:tcPr>
          <w:tbl>
            <w:tblPr>
              <w:tblStyle w:val="TableGrid14"/>
              <w:tblW w:w="0" w:type="auto"/>
              <w:jc w:val="center"/>
              <w:tblLook w:val="04A0" w:firstRow="1" w:lastRow="0" w:firstColumn="1" w:lastColumn="0" w:noHBand="0" w:noVBand="1"/>
            </w:tblPr>
            <w:tblGrid>
              <w:gridCol w:w="2467"/>
              <w:gridCol w:w="2468"/>
            </w:tblGrid>
            <w:tr w:rsidR="00B3544D" w:rsidRPr="00B3544D" w14:paraId="2EDAE6AD"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AFEA93C"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6AF519E"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Workload/semester</w:t>
                  </w:r>
                </w:p>
              </w:tc>
            </w:tr>
            <w:tr w:rsidR="00B3544D" w:rsidRPr="00B3544D" w14:paraId="2495F418"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1ED0513E" w14:textId="77777777" w:rsidR="00B3544D" w:rsidRPr="00B3544D" w:rsidRDefault="00B3544D" w:rsidP="00B3544D">
                  <w:pPr>
                    <w:rPr>
                      <w:rFonts w:asciiTheme="minorHAnsi" w:hAnsiTheme="minorHAnsi" w:cstheme="minorBidi"/>
                      <w:iCs/>
                      <w:sz w:val="20"/>
                      <w:szCs w:val="20"/>
                    </w:rPr>
                  </w:pPr>
                  <w:r w:rsidRPr="00B3544D">
                    <w:rPr>
                      <w:rFonts w:asciiTheme="minorHAnsi" w:hAnsiTheme="minorHAnsi" w:cstheme="minorBidi"/>
                      <w:iCs/>
                      <w:sz w:val="20"/>
                      <w:szCs w:val="20"/>
                    </w:rPr>
                    <w:t>Lectures</w:t>
                  </w:r>
                </w:p>
              </w:tc>
              <w:tc>
                <w:tcPr>
                  <w:tcW w:w="2468" w:type="dxa"/>
                  <w:tcBorders>
                    <w:top w:val="single" w:sz="4" w:space="0" w:color="auto"/>
                    <w:left w:val="single" w:sz="4" w:space="0" w:color="auto"/>
                    <w:bottom w:val="single" w:sz="4" w:space="0" w:color="auto"/>
                    <w:right w:val="single" w:sz="4" w:space="0" w:color="auto"/>
                  </w:tcBorders>
                  <w:vAlign w:val="center"/>
                </w:tcPr>
                <w:p w14:paraId="38C97B8F"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lang w:val="en-US"/>
                    </w:rPr>
                    <w:t>39</w:t>
                  </w:r>
                </w:p>
              </w:tc>
            </w:tr>
            <w:tr w:rsidR="00B3544D" w:rsidRPr="00B3544D" w14:paraId="1FAB9640"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27C1F9B6" w14:textId="77777777" w:rsidR="00B3544D" w:rsidRPr="00B3544D" w:rsidRDefault="00B3544D" w:rsidP="00B3544D">
                  <w:pPr>
                    <w:rPr>
                      <w:rFonts w:asciiTheme="minorHAnsi" w:hAnsiTheme="minorHAnsi" w:cstheme="minorBidi"/>
                      <w:iCs/>
                      <w:sz w:val="20"/>
                      <w:szCs w:val="20"/>
                      <w:lang w:val="en-US"/>
                    </w:rPr>
                  </w:pPr>
                  <w:r w:rsidRPr="00B3544D">
                    <w:rPr>
                      <w:rFonts w:asciiTheme="minorHAnsi" w:hAnsiTheme="minorHAnsi" w:cstheme="minorBidi"/>
                      <w:iCs/>
                      <w:sz w:val="20"/>
                      <w:szCs w:val="20"/>
                      <w:lang w:val="en-US"/>
                    </w:rPr>
                    <w:t>Individual work</w:t>
                  </w:r>
                </w:p>
              </w:tc>
              <w:tc>
                <w:tcPr>
                  <w:tcW w:w="2468" w:type="dxa"/>
                  <w:tcBorders>
                    <w:top w:val="single" w:sz="4" w:space="0" w:color="auto"/>
                    <w:left w:val="single" w:sz="4" w:space="0" w:color="auto"/>
                    <w:bottom w:val="single" w:sz="4" w:space="0" w:color="auto"/>
                    <w:right w:val="single" w:sz="4" w:space="0" w:color="auto"/>
                  </w:tcBorders>
                  <w:vAlign w:val="center"/>
                </w:tcPr>
                <w:p w14:paraId="57958F69"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100</w:t>
                  </w:r>
                </w:p>
              </w:tc>
            </w:tr>
            <w:tr w:rsidR="00B3544D" w:rsidRPr="00B3544D" w14:paraId="77033C69"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14AFC655" w14:textId="77777777" w:rsidR="00B3544D" w:rsidRPr="00B3544D" w:rsidRDefault="00B3544D" w:rsidP="00B3544D">
                  <w:pPr>
                    <w:rPr>
                      <w:rFonts w:asciiTheme="minorHAnsi" w:hAnsiTheme="minorHAnsi" w:cstheme="minorBidi"/>
                      <w:iCs/>
                      <w:sz w:val="20"/>
                      <w:szCs w:val="20"/>
                      <w:lang w:val="en-US"/>
                    </w:rPr>
                  </w:pPr>
                  <w:r w:rsidRPr="00B3544D">
                    <w:rPr>
                      <w:rFonts w:asciiTheme="minorHAnsi" w:hAnsiTheme="minorHAnsi" w:cstheme="minorBidi"/>
                      <w:iCs/>
                      <w:sz w:val="20"/>
                      <w:szCs w:val="20"/>
                      <w:lang w:val="en-US"/>
                    </w:rPr>
                    <w:t>Independent study</w:t>
                  </w:r>
                </w:p>
              </w:tc>
              <w:tc>
                <w:tcPr>
                  <w:tcW w:w="2468" w:type="dxa"/>
                  <w:tcBorders>
                    <w:top w:val="single" w:sz="4" w:space="0" w:color="auto"/>
                    <w:left w:val="single" w:sz="4" w:space="0" w:color="auto"/>
                    <w:bottom w:val="single" w:sz="4" w:space="0" w:color="auto"/>
                    <w:right w:val="single" w:sz="4" w:space="0" w:color="auto"/>
                  </w:tcBorders>
                  <w:vAlign w:val="center"/>
                </w:tcPr>
                <w:p w14:paraId="36585D62"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rPr>
                    <w:t>48</w:t>
                  </w:r>
                  <w:r w:rsidRPr="00B3544D">
                    <w:rPr>
                      <w:rFonts w:ascii="Calibri" w:hAnsi="Calibri" w:cs="Arial"/>
                      <w:sz w:val="20"/>
                      <w:szCs w:val="20"/>
                      <w:lang w:val="en-US"/>
                    </w:rPr>
                    <w:t>.5</w:t>
                  </w:r>
                </w:p>
              </w:tc>
            </w:tr>
            <w:tr w:rsidR="00B3544D" w:rsidRPr="00B3544D" w14:paraId="37250432"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523170BE" w14:textId="77777777" w:rsidR="00B3544D" w:rsidRPr="00B3544D" w:rsidRDefault="00B3544D" w:rsidP="00B3544D">
                  <w:pPr>
                    <w:rPr>
                      <w:rFonts w:asciiTheme="minorHAnsi" w:hAnsiTheme="minorHAnsi" w:cstheme="minorBidi"/>
                      <w:b/>
                      <w:iCs/>
                      <w:sz w:val="20"/>
                      <w:szCs w:val="20"/>
                      <w:lang w:val="en-US"/>
                    </w:rPr>
                  </w:pPr>
                  <w:r w:rsidRPr="00B3544D">
                    <w:rPr>
                      <w:rFonts w:asciiTheme="minorHAnsi" w:hAnsiTheme="minorHAnsi" w:cstheme="minorBidi"/>
                      <w:b/>
                      <w:iCs/>
                      <w:sz w:val="20"/>
                      <w:szCs w:val="20"/>
                      <w:lang w:val="en-US"/>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14:paraId="4DBF18BE" w14:textId="77777777" w:rsidR="00B3544D" w:rsidRPr="00B3544D" w:rsidRDefault="00B3544D" w:rsidP="00B3544D">
                  <w:pPr>
                    <w:jc w:val="center"/>
                    <w:rPr>
                      <w:rFonts w:ascii="Calibri" w:hAnsi="Calibri" w:cs="Arial"/>
                      <w:b/>
                      <w:sz w:val="20"/>
                      <w:szCs w:val="20"/>
                      <w:lang w:val="en-US"/>
                    </w:rPr>
                  </w:pPr>
                  <w:r w:rsidRPr="00B3544D">
                    <w:rPr>
                      <w:rFonts w:ascii="Calibri" w:hAnsi="Calibri" w:cs="Arial"/>
                      <w:b/>
                      <w:sz w:val="20"/>
                      <w:szCs w:val="20"/>
                      <w:lang w:val="en-US"/>
                    </w:rPr>
                    <w:t>187.5</w:t>
                  </w:r>
                </w:p>
              </w:tc>
            </w:tr>
          </w:tbl>
          <w:p w14:paraId="221EBD78" w14:textId="77777777" w:rsidR="00B3544D" w:rsidRPr="00B3544D" w:rsidRDefault="00B3544D" w:rsidP="00B3544D">
            <w:pPr>
              <w:rPr>
                <w:rFonts w:ascii="Tahoma" w:hAnsi="Tahoma" w:cs="Tahoma"/>
                <w:sz w:val="22"/>
                <w:szCs w:val="22"/>
                <w:lang w:val="en-US"/>
              </w:rPr>
            </w:pPr>
          </w:p>
        </w:tc>
      </w:tr>
      <w:tr w:rsidR="00B3544D" w:rsidRPr="00B3544D" w14:paraId="1DDEDA15"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050237E0" w14:textId="77777777" w:rsidR="00B3544D" w:rsidRPr="00B3544D" w:rsidRDefault="00B3544D" w:rsidP="00B3544D">
            <w:pPr>
              <w:jc w:val="right"/>
              <w:rPr>
                <w:rFonts w:ascii="Calibri" w:hAnsi="Calibri" w:cs="Arial"/>
                <w:b/>
                <w:caps/>
                <w:sz w:val="22"/>
                <w:szCs w:val="22"/>
                <w:lang w:val="en-US"/>
              </w:rPr>
            </w:pPr>
            <w:r w:rsidRPr="00B3544D">
              <w:rPr>
                <w:rFonts w:ascii="Calibri" w:hAnsi="Calibri" w:cs="Arial"/>
                <w:b/>
                <w:caps/>
                <w:sz w:val="22"/>
                <w:szCs w:val="22"/>
                <w:lang w:val="en-US"/>
              </w:rPr>
              <w:t>Student Evaluation</w:t>
            </w:r>
            <w:r w:rsidRPr="00B3544D">
              <w:rPr>
                <w:rFonts w:ascii="Calibri" w:hAnsi="Calibri" w:cs="Arial"/>
                <w:i/>
                <w:sz w:val="22"/>
                <w:szCs w:val="22"/>
                <w:lang w:val="en-US"/>
              </w:rPr>
              <w:t xml:space="preserve"> </w:t>
            </w:r>
          </w:p>
        </w:tc>
        <w:tc>
          <w:tcPr>
            <w:tcW w:w="5166" w:type="dxa"/>
            <w:tcBorders>
              <w:top w:val="single" w:sz="4" w:space="0" w:color="auto"/>
              <w:left w:val="single" w:sz="4" w:space="0" w:color="auto"/>
              <w:bottom w:val="single" w:sz="4" w:space="0" w:color="auto"/>
              <w:right w:val="single" w:sz="4" w:space="0" w:color="auto"/>
            </w:tcBorders>
            <w:vAlign w:val="center"/>
          </w:tcPr>
          <w:p w14:paraId="41263849" w14:textId="77777777" w:rsidR="00B3544D" w:rsidRPr="00B3544D" w:rsidRDefault="00B3544D" w:rsidP="006E6CC4">
            <w:pPr>
              <w:numPr>
                <w:ilvl w:val="0"/>
                <w:numId w:val="85"/>
              </w:numPr>
              <w:contextualSpacing/>
              <w:rPr>
                <w:rFonts w:asciiTheme="minorHAnsi" w:hAnsiTheme="minorHAnsi" w:cs="Arial"/>
                <w:bCs/>
                <w:sz w:val="22"/>
                <w:szCs w:val="22"/>
                <w:lang w:val="en-US"/>
              </w:rPr>
            </w:pPr>
            <w:r w:rsidRPr="00B3544D">
              <w:rPr>
                <w:rFonts w:asciiTheme="minorHAnsi" w:hAnsiTheme="minorHAnsi" w:cs="Arial"/>
                <w:bCs/>
                <w:sz w:val="22"/>
                <w:szCs w:val="22"/>
                <w:lang w:val="en-US"/>
              </w:rPr>
              <w:t>Written/oral exams at the end of the semester (60%)</w:t>
            </w:r>
          </w:p>
          <w:p w14:paraId="724A0CED" w14:textId="77777777" w:rsidR="00B3544D" w:rsidRPr="00B3544D" w:rsidRDefault="00B3544D" w:rsidP="006E6CC4">
            <w:pPr>
              <w:numPr>
                <w:ilvl w:val="0"/>
                <w:numId w:val="85"/>
              </w:numPr>
              <w:contextualSpacing/>
              <w:rPr>
                <w:rFonts w:asciiTheme="minorHAnsi" w:hAnsiTheme="minorHAnsi" w:cstheme="minorHAnsi"/>
                <w:sz w:val="22"/>
                <w:szCs w:val="22"/>
                <w:lang w:val="en-US"/>
              </w:rPr>
            </w:pPr>
            <w:r w:rsidRPr="00B3544D">
              <w:rPr>
                <w:rFonts w:asciiTheme="minorHAnsi" w:hAnsiTheme="minorHAnsi" w:cs="Arial"/>
                <w:bCs/>
                <w:sz w:val="22"/>
                <w:szCs w:val="22"/>
                <w:lang w:val="en-US"/>
              </w:rPr>
              <w:t>Individual Projects (40%)</w:t>
            </w:r>
            <w:r w:rsidRPr="00B3544D">
              <w:rPr>
                <w:rFonts w:asciiTheme="minorHAnsi" w:hAnsiTheme="minorHAnsi"/>
                <w:sz w:val="22"/>
                <w:szCs w:val="22"/>
                <w:lang w:val="en"/>
              </w:rPr>
              <w:t xml:space="preserve"> </w:t>
            </w:r>
          </w:p>
        </w:tc>
      </w:tr>
    </w:tbl>
    <w:p w14:paraId="09612662" w14:textId="77777777" w:rsidR="00B3544D" w:rsidRPr="00B3544D" w:rsidRDefault="00B3544D" w:rsidP="006E6CC4">
      <w:pPr>
        <w:widowControl w:val="0"/>
        <w:numPr>
          <w:ilvl w:val="0"/>
          <w:numId w:val="172"/>
        </w:numPr>
        <w:autoSpaceDE w:val="0"/>
        <w:autoSpaceDN w:val="0"/>
        <w:adjustRightInd w:val="0"/>
        <w:spacing w:before="240"/>
        <w:contextualSpacing/>
        <w:rPr>
          <w:rFonts w:asciiTheme="minorHAnsi" w:hAnsiTheme="minorHAnsi" w:cstheme="minorHAnsi"/>
          <w:b/>
          <w:color w:val="000000"/>
          <w:lang w:val="en-US"/>
        </w:rPr>
      </w:pPr>
      <w:r w:rsidRPr="00B3544D">
        <w:rPr>
          <w:rFonts w:asciiTheme="minorHAnsi" w:hAnsiTheme="minorHAnsi" w:cstheme="minorHAnsi"/>
          <w:b/>
          <w:color w:val="000000"/>
          <w:lang w:val="en-US"/>
        </w:rPr>
        <w:t>SUGGESTED BIBLIOGRAPHY</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17657CC9"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6F0A2D67" w14:textId="77777777" w:rsidR="00B3544D" w:rsidRPr="00B3544D" w:rsidRDefault="00B3544D" w:rsidP="00B3544D">
            <w:pPr>
              <w:autoSpaceDE w:val="0"/>
              <w:autoSpaceDN w:val="0"/>
              <w:adjustRightInd w:val="0"/>
              <w:rPr>
                <w:rFonts w:asciiTheme="minorHAnsi" w:eastAsiaTheme="minorHAnsi" w:hAnsiTheme="minorHAnsi" w:cs="Calibri"/>
                <w:sz w:val="22"/>
                <w:szCs w:val="22"/>
                <w:lang w:val="en-US" w:eastAsia="en-US"/>
              </w:rPr>
            </w:pPr>
            <w:r w:rsidRPr="00B3544D">
              <w:rPr>
                <w:rFonts w:asciiTheme="minorHAnsi" w:eastAsiaTheme="minorHAnsi" w:hAnsiTheme="minorHAnsi" w:cs="Calibri"/>
                <w:sz w:val="22"/>
                <w:szCs w:val="22"/>
                <w:lang w:val="en" w:eastAsia="en-US"/>
              </w:rPr>
              <w:t xml:space="preserve">(The following titles are included in the Department's library) </w:t>
            </w:r>
          </w:p>
          <w:p w14:paraId="747CC446" w14:textId="77777777" w:rsidR="00B3544D" w:rsidRPr="00B3544D" w:rsidRDefault="00B3544D" w:rsidP="006E6CC4">
            <w:pPr>
              <w:numPr>
                <w:ilvl w:val="0"/>
                <w:numId w:val="175"/>
              </w:numPr>
              <w:contextualSpacing/>
              <w:rPr>
                <w:rFonts w:asciiTheme="minorHAnsi" w:hAnsiTheme="minorHAnsi"/>
                <w:sz w:val="22"/>
                <w:szCs w:val="22"/>
                <w:lang w:val="en-US"/>
              </w:rPr>
            </w:pPr>
            <w:r w:rsidRPr="00B3544D">
              <w:rPr>
                <w:rFonts w:asciiTheme="minorHAnsi" w:hAnsiTheme="minorHAnsi"/>
                <w:sz w:val="22"/>
                <w:szCs w:val="22"/>
                <w:lang w:val="en-US"/>
              </w:rPr>
              <w:t>Fageria N.K., V.C. Baligar and R.B. Clark. (2006): Physiology of Crop Production. Food Products Press, New York, USA.</w:t>
            </w:r>
          </w:p>
          <w:p w14:paraId="71829502" w14:textId="77777777" w:rsidR="00B3544D" w:rsidRPr="00B3544D" w:rsidRDefault="00B3544D" w:rsidP="006E6CC4">
            <w:pPr>
              <w:numPr>
                <w:ilvl w:val="0"/>
                <w:numId w:val="175"/>
              </w:numPr>
              <w:spacing w:before="100" w:beforeAutospacing="1"/>
              <w:contextualSpacing/>
              <w:rPr>
                <w:rFonts w:asciiTheme="minorHAnsi" w:hAnsiTheme="minorHAnsi"/>
                <w:sz w:val="22"/>
                <w:szCs w:val="22"/>
                <w:lang w:val="en-US"/>
              </w:rPr>
            </w:pPr>
            <w:r w:rsidRPr="00B3544D">
              <w:rPr>
                <w:rFonts w:asciiTheme="minorHAnsi" w:hAnsiTheme="minorHAnsi"/>
                <w:sz w:val="22"/>
                <w:szCs w:val="22"/>
                <w:lang w:val="en-US"/>
              </w:rPr>
              <w:t>Smith D.L. and C. Hamel (Eds.) (1999): Crop Yield. Physiology and Processes. Springer, Berlin, Germany.</w:t>
            </w:r>
          </w:p>
          <w:p w14:paraId="399B5700" w14:textId="77777777" w:rsidR="00B3544D" w:rsidRPr="00B3544D" w:rsidRDefault="00B3544D" w:rsidP="00B3544D">
            <w:pPr>
              <w:autoSpaceDE w:val="0"/>
              <w:autoSpaceDN w:val="0"/>
              <w:adjustRightInd w:val="0"/>
              <w:rPr>
                <w:rFonts w:asciiTheme="minorHAnsi" w:eastAsiaTheme="minorHAnsi" w:hAnsiTheme="minorHAnsi" w:cs="Calibri"/>
                <w:sz w:val="22"/>
                <w:szCs w:val="22"/>
                <w:lang w:val="en-US" w:eastAsia="en-US"/>
              </w:rPr>
            </w:pPr>
            <w:r w:rsidRPr="00B3544D">
              <w:rPr>
                <w:rFonts w:asciiTheme="minorHAnsi" w:eastAsiaTheme="minorHAnsi" w:hAnsiTheme="minorHAnsi" w:cs="Calibri"/>
                <w:color w:val="000000"/>
                <w:sz w:val="22"/>
                <w:szCs w:val="22"/>
                <w:lang w:val="en" w:eastAsia="en-US"/>
              </w:rPr>
              <w:t>Additional bibliographic resources are available to students participating in this course through the course's website (e-class).</w:t>
            </w:r>
          </w:p>
        </w:tc>
      </w:tr>
    </w:tbl>
    <w:p w14:paraId="2B70E012" w14:textId="77777777" w:rsidR="00B3544D" w:rsidRPr="00B3544D" w:rsidRDefault="00B3544D" w:rsidP="00B3544D">
      <w:pPr>
        <w:spacing w:line="256" w:lineRule="auto"/>
        <w:jc w:val="center"/>
        <w:rPr>
          <w:rFonts w:asciiTheme="minorHAnsi" w:eastAsia="Calibri" w:hAnsiTheme="minorHAnsi" w:cstheme="minorHAnsi"/>
          <w:b/>
          <w:lang w:val="en-US"/>
        </w:rPr>
      </w:pPr>
    </w:p>
    <w:p w14:paraId="2450DD18" w14:textId="77777777" w:rsidR="00B3544D" w:rsidRPr="00B3544D" w:rsidRDefault="00B3544D" w:rsidP="00B3544D">
      <w:pPr>
        <w:spacing w:line="256" w:lineRule="auto"/>
        <w:jc w:val="center"/>
        <w:rPr>
          <w:rFonts w:asciiTheme="minorHAnsi" w:eastAsia="Calibri" w:hAnsiTheme="minorHAnsi" w:cstheme="minorHAnsi"/>
          <w:b/>
          <w:lang w:val="en-US"/>
        </w:rPr>
      </w:pPr>
    </w:p>
    <w:p w14:paraId="4D3EB14B"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lang w:val="en-US"/>
        </w:rPr>
      </w:pPr>
      <w:r w:rsidRPr="00B3544D">
        <w:rPr>
          <w:rFonts w:asciiTheme="minorHAnsi" w:eastAsia="Calibri" w:hAnsiTheme="minorHAnsi" w:cstheme="minorHAnsi"/>
          <w:b/>
          <w:lang w:val="en-US"/>
        </w:rPr>
        <w:t>ANNEX OF THE COURSE OUTLINE</w:t>
      </w:r>
      <w:r w:rsidRPr="00B3544D">
        <w:rPr>
          <w:rFonts w:asciiTheme="minorHAnsi" w:eastAsia="Calibri" w:hAnsiTheme="minorHAnsi" w:cstheme="minorHAnsi"/>
          <w:b/>
          <w:lang w:val="en-US"/>
        </w:rPr>
        <w:br/>
        <w:t>Alternative ways of examining a course in emergency situations</w:t>
      </w:r>
    </w:p>
    <w:tbl>
      <w:tblPr>
        <w:tblStyle w:val="114"/>
        <w:tblW w:w="9067" w:type="dxa"/>
        <w:jc w:val="center"/>
        <w:tblLook w:val="04A0" w:firstRow="1" w:lastRow="0" w:firstColumn="1" w:lastColumn="0" w:noHBand="0" w:noVBand="1"/>
      </w:tblPr>
      <w:tblGrid>
        <w:gridCol w:w="2254"/>
        <w:gridCol w:w="6813"/>
      </w:tblGrid>
      <w:tr w:rsidR="00B3544D" w:rsidRPr="00B3544D" w14:paraId="034EB5E5" w14:textId="77777777" w:rsidTr="000F1667">
        <w:trPr>
          <w:jc w:val="center"/>
        </w:trPr>
        <w:tc>
          <w:tcPr>
            <w:tcW w:w="2254" w:type="dxa"/>
            <w:tcBorders>
              <w:top w:val="single" w:sz="4" w:space="0" w:color="auto"/>
              <w:left w:val="single" w:sz="4" w:space="0" w:color="auto"/>
              <w:bottom w:val="single" w:sz="4" w:space="0" w:color="auto"/>
              <w:right w:val="single" w:sz="4" w:space="0" w:color="auto"/>
            </w:tcBorders>
            <w:vAlign w:val="center"/>
            <w:hideMark/>
          </w:tcPr>
          <w:p w14:paraId="79246056" w14:textId="77777777" w:rsidR="00B3544D" w:rsidRPr="00B3544D" w:rsidRDefault="00B3544D" w:rsidP="00B3544D">
            <w:pPr>
              <w:spacing w:before="120" w:after="120"/>
              <w:ind w:left="-112"/>
              <w:jc w:val="right"/>
              <w:rPr>
                <w:rFonts w:ascii="Calibri" w:eastAsia="Calibri" w:hAnsi="Calibri"/>
              </w:rPr>
            </w:pPr>
            <w:r w:rsidRPr="00B3544D">
              <w:rPr>
                <w:rFonts w:ascii="Calibri" w:eastAsia="Calibri" w:hAnsi="Calibri"/>
                <w:lang w:val="en-US"/>
              </w:rPr>
              <w:t>Teacher</w:t>
            </w:r>
          </w:p>
        </w:tc>
        <w:tc>
          <w:tcPr>
            <w:tcW w:w="6813" w:type="dxa"/>
            <w:tcBorders>
              <w:top w:val="single" w:sz="4" w:space="0" w:color="auto"/>
              <w:left w:val="single" w:sz="4" w:space="0" w:color="auto"/>
              <w:bottom w:val="single" w:sz="4" w:space="0" w:color="auto"/>
              <w:right w:val="single" w:sz="4" w:space="0" w:color="auto"/>
            </w:tcBorders>
            <w:vAlign w:val="center"/>
          </w:tcPr>
          <w:p w14:paraId="0390B822" w14:textId="77777777" w:rsidR="00B3544D" w:rsidRPr="00B3544D" w:rsidRDefault="00B3544D" w:rsidP="00B3544D">
            <w:pPr>
              <w:spacing w:before="120" w:after="120"/>
              <w:jc w:val="both"/>
              <w:rPr>
                <w:rFonts w:asciiTheme="minorHAnsi" w:eastAsia="Calibri" w:hAnsiTheme="minorHAnsi"/>
                <w:lang w:val="en-US"/>
              </w:rPr>
            </w:pPr>
            <w:r w:rsidRPr="00B3544D">
              <w:rPr>
                <w:rFonts w:asciiTheme="minorHAnsi" w:eastAsia="Calibri" w:hAnsiTheme="minorHAnsi"/>
                <w:lang w:val="en-US"/>
              </w:rPr>
              <w:t xml:space="preserve">Spyridon D. Koutroubas </w:t>
            </w:r>
          </w:p>
          <w:p w14:paraId="61F4B19D" w14:textId="77777777" w:rsidR="00B3544D" w:rsidRPr="00B3544D" w:rsidRDefault="00B3544D" w:rsidP="00B3544D">
            <w:pPr>
              <w:spacing w:before="120" w:after="120"/>
              <w:jc w:val="both"/>
              <w:rPr>
                <w:rFonts w:asciiTheme="minorHAnsi" w:eastAsia="Calibri" w:hAnsiTheme="minorHAnsi" w:cstheme="minorHAnsi"/>
                <w:lang w:val="en-US"/>
              </w:rPr>
            </w:pPr>
            <w:r w:rsidRPr="00B3544D">
              <w:rPr>
                <w:rFonts w:asciiTheme="minorHAnsi" w:eastAsia="Calibri" w:hAnsiTheme="minorHAnsi"/>
                <w:lang w:val="en-US"/>
              </w:rPr>
              <w:t>Christos A. Damalas</w:t>
            </w:r>
          </w:p>
        </w:tc>
      </w:tr>
      <w:tr w:rsidR="00B3544D" w:rsidRPr="00B3544D" w14:paraId="7034BF38" w14:textId="77777777" w:rsidTr="000F1667">
        <w:trPr>
          <w:jc w:val="center"/>
        </w:trPr>
        <w:tc>
          <w:tcPr>
            <w:tcW w:w="2254" w:type="dxa"/>
            <w:tcBorders>
              <w:top w:val="single" w:sz="4" w:space="0" w:color="auto"/>
              <w:left w:val="single" w:sz="4" w:space="0" w:color="auto"/>
              <w:bottom w:val="single" w:sz="4" w:space="0" w:color="auto"/>
              <w:right w:val="single" w:sz="4" w:space="0" w:color="auto"/>
            </w:tcBorders>
            <w:vAlign w:val="center"/>
            <w:hideMark/>
          </w:tcPr>
          <w:p w14:paraId="7DA4CE35" w14:textId="77777777" w:rsidR="00B3544D" w:rsidRPr="00B3544D" w:rsidRDefault="00B3544D" w:rsidP="00B3544D">
            <w:pPr>
              <w:spacing w:before="120" w:after="120"/>
              <w:ind w:left="-112"/>
              <w:jc w:val="right"/>
              <w:rPr>
                <w:rFonts w:ascii="Calibri" w:eastAsia="Calibri" w:hAnsi="Calibri"/>
                <w:lang w:val="en-US"/>
              </w:rPr>
            </w:pPr>
            <w:r w:rsidRPr="00B3544D">
              <w:rPr>
                <w:rFonts w:ascii="Calibri" w:eastAsia="Calibri" w:hAnsi="Calibri"/>
                <w:lang w:val="en-US"/>
              </w:rPr>
              <w:t>Contact details</w:t>
            </w:r>
          </w:p>
        </w:tc>
        <w:tc>
          <w:tcPr>
            <w:tcW w:w="6813" w:type="dxa"/>
            <w:tcBorders>
              <w:top w:val="single" w:sz="4" w:space="0" w:color="auto"/>
              <w:left w:val="single" w:sz="4" w:space="0" w:color="auto"/>
              <w:bottom w:val="single" w:sz="4" w:space="0" w:color="auto"/>
              <w:right w:val="single" w:sz="4" w:space="0" w:color="auto"/>
            </w:tcBorders>
            <w:vAlign w:val="center"/>
          </w:tcPr>
          <w:p w14:paraId="3687B40E" w14:textId="77777777" w:rsidR="00B3544D" w:rsidRPr="00B3544D" w:rsidRDefault="00B3544D" w:rsidP="00B3544D">
            <w:pPr>
              <w:spacing w:before="120" w:after="120"/>
              <w:jc w:val="both"/>
              <w:rPr>
                <w:rFonts w:asciiTheme="minorHAnsi" w:eastAsia="Calibri" w:hAnsiTheme="minorHAnsi"/>
                <w:lang w:val="en-US"/>
              </w:rPr>
            </w:pPr>
            <w:r w:rsidRPr="00B3544D">
              <w:rPr>
                <w:rFonts w:asciiTheme="minorHAnsi" w:eastAsia="Calibri" w:hAnsiTheme="minorHAnsi"/>
                <w:lang w:val="en-US"/>
              </w:rPr>
              <w:t>skoutrou@agro.duth.gr</w:t>
            </w:r>
          </w:p>
          <w:p w14:paraId="0F133DC1" w14:textId="77777777" w:rsidR="00B3544D" w:rsidRPr="00B3544D" w:rsidRDefault="00B3544D" w:rsidP="00B3544D">
            <w:pPr>
              <w:spacing w:before="120" w:after="120"/>
              <w:jc w:val="both"/>
              <w:rPr>
                <w:rFonts w:asciiTheme="minorHAnsi" w:eastAsia="Calibri" w:hAnsiTheme="minorHAnsi"/>
                <w:lang w:val="en-US"/>
              </w:rPr>
            </w:pPr>
            <w:r w:rsidRPr="00B3544D">
              <w:rPr>
                <w:rFonts w:asciiTheme="minorHAnsi" w:eastAsia="Calibri" w:hAnsiTheme="minorHAnsi"/>
                <w:lang w:val="en-US"/>
              </w:rPr>
              <w:t>cdamalas@agro.duth.gr</w:t>
            </w:r>
          </w:p>
        </w:tc>
      </w:tr>
      <w:tr w:rsidR="00B3544D" w:rsidRPr="00B3544D" w14:paraId="101FD514" w14:textId="77777777" w:rsidTr="000F1667">
        <w:trPr>
          <w:jc w:val="center"/>
        </w:trPr>
        <w:tc>
          <w:tcPr>
            <w:tcW w:w="2254" w:type="dxa"/>
            <w:tcBorders>
              <w:top w:val="single" w:sz="4" w:space="0" w:color="auto"/>
              <w:left w:val="single" w:sz="4" w:space="0" w:color="auto"/>
              <w:bottom w:val="single" w:sz="4" w:space="0" w:color="auto"/>
              <w:right w:val="single" w:sz="4" w:space="0" w:color="auto"/>
            </w:tcBorders>
            <w:vAlign w:val="center"/>
            <w:hideMark/>
          </w:tcPr>
          <w:p w14:paraId="3298CAB2" w14:textId="77777777" w:rsidR="00B3544D" w:rsidRPr="00B3544D" w:rsidRDefault="00B3544D" w:rsidP="00B3544D">
            <w:pPr>
              <w:spacing w:before="120" w:after="120"/>
              <w:ind w:left="-106" w:right="11"/>
              <w:jc w:val="right"/>
              <w:rPr>
                <w:rFonts w:ascii="Calibri" w:eastAsia="Calibri" w:hAnsi="Calibri"/>
              </w:rPr>
            </w:pPr>
            <w:r w:rsidRPr="00B3544D">
              <w:rPr>
                <w:rFonts w:ascii="Calibri" w:eastAsia="Calibri" w:hAnsi="Calibri"/>
                <w:lang w:val="en-US"/>
              </w:rPr>
              <w:lastRenderedPageBreak/>
              <w:t>Supervisors</w:t>
            </w:r>
          </w:p>
        </w:tc>
        <w:tc>
          <w:tcPr>
            <w:tcW w:w="6813" w:type="dxa"/>
            <w:tcBorders>
              <w:top w:val="single" w:sz="4" w:space="0" w:color="auto"/>
              <w:left w:val="single" w:sz="4" w:space="0" w:color="auto"/>
              <w:bottom w:val="single" w:sz="4" w:space="0" w:color="auto"/>
              <w:right w:val="single" w:sz="4" w:space="0" w:color="auto"/>
            </w:tcBorders>
            <w:vAlign w:val="center"/>
          </w:tcPr>
          <w:p w14:paraId="2AA4D22D" w14:textId="77777777" w:rsidR="00B3544D" w:rsidRPr="00B3544D" w:rsidRDefault="00B3544D" w:rsidP="00B3544D">
            <w:pPr>
              <w:spacing w:before="120" w:after="120"/>
              <w:jc w:val="both"/>
              <w:rPr>
                <w:rFonts w:ascii="Calibri" w:eastAsia="Calibri" w:hAnsi="Calibri"/>
                <w:lang w:val="en-US"/>
              </w:rPr>
            </w:pPr>
            <w:r w:rsidRPr="00B3544D">
              <w:rPr>
                <w:rFonts w:ascii="Calibri" w:eastAsia="Calibri" w:hAnsi="Calibri"/>
                <w:lang w:val="en-US"/>
              </w:rPr>
              <w:t>YES</w:t>
            </w:r>
          </w:p>
        </w:tc>
      </w:tr>
      <w:tr w:rsidR="00B3544D" w:rsidRPr="00B3544D" w14:paraId="746A0E4F" w14:textId="77777777" w:rsidTr="000F1667">
        <w:trPr>
          <w:jc w:val="center"/>
        </w:trPr>
        <w:tc>
          <w:tcPr>
            <w:tcW w:w="2254" w:type="dxa"/>
            <w:tcBorders>
              <w:top w:val="single" w:sz="4" w:space="0" w:color="auto"/>
              <w:left w:val="single" w:sz="4" w:space="0" w:color="auto"/>
              <w:bottom w:val="single" w:sz="4" w:space="0" w:color="auto"/>
              <w:right w:val="single" w:sz="4" w:space="0" w:color="auto"/>
            </w:tcBorders>
            <w:vAlign w:val="center"/>
            <w:hideMark/>
          </w:tcPr>
          <w:p w14:paraId="303E13BE" w14:textId="77777777" w:rsidR="00B3544D" w:rsidRPr="00B3544D" w:rsidRDefault="00B3544D" w:rsidP="00B3544D">
            <w:pPr>
              <w:spacing w:before="120" w:after="120"/>
              <w:ind w:left="-154" w:right="-37"/>
              <w:contextualSpacing/>
              <w:jc w:val="right"/>
              <w:rPr>
                <w:rFonts w:ascii="Calibri" w:eastAsia="Calibri" w:hAnsi="Calibri"/>
              </w:rPr>
            </w:pPr>
            <w:r w:rsidRPr="00B3544D">
              <w:rPr>
                <w:rFonts w:ascii="Calibri" w:eastAsia="Calibri" w:hAnsi="Calibri"/>
                <w:lang w:val="en-US"/>
              </w:rPr>
              <w:t>Evaluation methods</w:t>
            </w:r>
            <w:r w:rsidRPr="00B3544D">
              <w:rPr>
                <w:rFonts w:ascii="Calibri" w:eastAsia="Calibri" w:hAnsi="Calibri"/>
              </w:rPr>
              <w:t xml:space="preserve"> </w:t>
            </w:r>
          </w:p>
        </w:tc>
        <w:tc>
          <w:tcPr>
            <w:tcW w:w="6813" w:type="dxa"/>
            <w:tcBorders>
              <w:top w:val="single" w:sz="4" w:space="0" w:color="auto"/>
              <w:left w:val="single" w:sz="4" w:space="0" w:color="auto"/>
              <w:bottom w:val="single" w:sz="4" w:space="0" w:color="auto"/>
              <w:right w:val="single" w:sz="4" w:space="0" w:color="auto"/>
            </w:tcBorders>
            <w:vAlign w:val="center"/>
          </w:tcPr>
          <w:p w14:paraId="588831B2" w14:textId="77777777" w:rsidR="00B3544D" w:rsidRPr="00B3544D" w:rsidRDefault="00B3544D" w:rsidP="006E6CC4">
            <w:pPr>
              <w:numPr>
                <w:ilvl w:val="0"/>
                <w:numId w:val="84"/>
              </w:numPr>
              <w:contextualSpacing/>
              <w:jc w:val="both"/>
              <w:rPr>
                <w:rFonts w:asciiTheme="minorHAnsi" w:eastAsia="Calibri" w:hAnsiTheme="minorHAnsi" w:cs="Calibri"/>
                <w:lang w:val="en-US"/>
              </w:rPr>
            </w:pPr>
            <w:r w:rsidRPr="00B3544D">
              <w:rPr>
                <w:rFonts w:asciiTheme="minorHAnsi" w:eastAsia="Calibri" w:hAnsiTheme="minorHAnsi" w:cs="Calibri"/>
                <w:lang w:val="en-US"/>
              </w:rPr>
              <w:t>written assignment or/and exercises</w:t>
            </w:r>
          </w:p>
          <w:p w14:paraId="7BE7530D" w14:textId="77777777" w:rsidR="00B3544D" w:rsidRPr="00B3544D" w:rsidRDefault="00B3544D" w:rsidP="006E6CC4">
            <w:pPr>
              <w:numPr>
                <w:ilvl w:val="0"/>
                <w:numId w:val="84"/>
              </w:numPr>
              <w:contextualSpacing/>
              <w:jc w:val="both"/>
              <w:rPr>
                <w:rFonts w:ascii="Calibri" w:eastAsia="Calibri" w:hAnsi="Calibri" w:cs="Calibri"/>
                <w:lang w:val="en-US"/>
              </w:rPr>
            </w:pPr>
            <w:r w:rsidRPr="00B3544D">
              <w:rPr>
                <w:rFonts w:asciiTheme="minorHAnsi" w:eastAsia="Calibri" w:hAnsiTheme="minorHAnsi" w:cs="Calibri"/>
                <w:lang w:val="en-US"/>
              </w:rPr>
              <w:t>written or oral examination with distance learning methods, provided that the integrity and reliability of the examination are ensured.</w:t>
            </w:r>
          </w:p>
        </w:tc>
      </w:tr>
      <w:tr w:rsidR="00B3544D" w:rsidRPr="00B3544D" w14:paraId="1F2BF82C" w14:textId="77777777" w:rsidTr="000F1667">
        <w:trPr>
          <w:jc w:val="center"/>
        </w:trPr>
        <w:tc>
          <w:tcPr>
            <w:tcW w:w="2254" w:type="dxa"/>
            <w:tcBorders>
              <w:top w:val="single" w:sz="4" w:space="0" w:color="auto"/>
              <w:left w:val="single" w:sz="4" w:space="0" w:color="auto"/>
              <w:bottom w:val="single" w:sz="4" w:space="0" w:color="auto"/>
              <w:right w:val="single" w:sz="4" w:space="0" w:color="auto"/>
            </w:tcBorders>
            <w:vAlign w:val="center"/>
            <w:hideMark/>
          </w:tcPr>
          <w:p w14:paraId="23B3DED1" w14:textId="77777777" w:rsidR="00B3544D" w:rsidRPr="00B3544D" w:rsidRDefault="00B3544D" w:rsidP="00B3544D">
            <w:pPr>
              <w:spacing w:before="120" w:after="120"/>
              <w:ind w:left="-106" w:right="11"/>
              <w:contextualSpacing/>
              <w:jc w:val="right"/>
              <w:rPr>
                <w:rFonts w:ascii="Calibri" w:eastAsia="Calibri" w:hAnsi="Calibri"/>
              </w:rPr>
            </w:pPr>
            <w:r w:rsidRPr="00B3544D">
              <w:rPr>
                <w:rFonts w:ascii="Calibri" w:eastAsia="Calibri" w:hAnsi="Calibri"/>
                <w:lang w:val="en-US"/>
              </w:rPr>
              <w:t>Implementation Instructions</w:t>
            </w:r>
          </w:p>
        </w:tc>
        <w:tc>
          <w:tcPr>
            <w:tcW w:w="6813" w:type="dxa"/>
            <w:tcBorders>
              <w:top w:val="single" w:sz="4" w:space="0" w:color="auto"/>
              <w:left w:val="single" w:sz="4" w:space="0" w:color="auto"/>
              <w:bottom w:val="single" w:sz="4" w:space="0" w:color="auto"/>
              <w:right w:val="single" w:sz="4" w:space="0" w:color="auto"/>
            </w:tcBorders>
            <w:vAlign w:val="center"/>
          </w:tcPr>
          <w:p w14:paraId="4677C3FA" w14:textId="77777777" w:rsidR="00B3544D" w:rsidRPr="00B3544D" w:rsidRDefault="00B3544D" w:rsidP="00B3544D">
            <w:pPr>
              <w:widowControl w:val="0"/>
              <w:autoSpaceDE w:val="0"/>
              <w:autoSpaceDN w:val="0"/>
              <w:spacing w:line="292" w:lineRule="exact"/>
              <w:jc w:val="both"/>
              <w:rPr>
                <w:rFonts w:asciiTheme="minorHAnsi" w:eastAsia="Calibri" w:hAnsiTheme="minorHAnsi" w:cstheme="minorHAnsi"/>
                <w:spacing w:val="-9"/>
                <w:lang w:val="en-US" w:eastAsia="en-US"/>
              </w:rPr>
            </w:pPr>
            <w:r w:rsidRPr="00B3544D">
              <w:rPr>
                <w:rFonts w:asciiTheme="minorHAnsi" w:eastAsia="Calibri" w:hAnsiTheme="minorHAnsi" w:cstheme="minorHAnsi"/>
                <w:lang w:val="en" w:eastAsia="en-US"/>
              </w:rPr>
              <w:t xml:space="preserve">The examination of the course will take place through the e-class and Skype for Business </w:t>
            </w:r>
            <w:r w:rsidRPr="00B3544D">
              <w:rPr>
                <w:rFonts w:asciiTheme="minorHAnsi" w:eastAsia="Calibri" w:hAnsiTheme="minorHAnsi" w:cstheme="minorHAnsi"/>
                <w:spacing w:val="-9"/>
                <w:lang w:val="en" w:eastAsia="en-US"/>
              </w:rPr>
              <w:t>platform</w:t>
            </w:r>
            <w:r w:rsidRPr="00B3544D">
              <w:rPr>
                <w:rFonts w:asciiTheme="minorHAnsi" w:eastAsia="Calibri" w:hAnsiTheme="minorHAnsi" w:cstheme="minorHAnsi"/>
                <w:spacing w:val="-9"/>
                <w:lang w:val="en-US" w:eastAsia="en-US"/>
              </w:rPr>
              <w:t xml:space="preserve">. </w:t>
            </w:r>
          </w:p>
          <w:p w14:paraId="7BA635AB" w14:textId="77777777" w:rsidR="00B3544D" w:rsidRPr="00B3544D" w:rsidRDefault="00B3544D" w:rsidP="00B3544D">
            <w:pPr>
              <w:widowControl w:val="0"/>
              <w:autoSpaceDE w:val="0"/>
              <w:autoSpaceDN w:val="0"/>
              <w:spacing w:line="292" w:lineRule="exact"/>
              <w:jc w:val="both"/>
              <w:rPr>
                <w:rFonts w:asciiTheme="minorHAnsi" w:eastAsia="Calibri" w:hAnsiTheme="minorHAnsi" w:cstheme="minorHAnsi"/>
                <w:spacing w:val="-9"/>
                <w:lang w:val="en" w:eastAsia="en-US"/>
              </w:rPr>
            </w:pPr>
          </w:p>
          <w:p w14:paraId="3265D7E2" w14:textId="77777777" w:rsidR="00B3544D" w:rsidRPr="00B3544D" w:rsidRDefault="00B3544D" w:rsidP="00B3544D">
            <w:pPr>
              <w:widowControl w:val="0"/>
              <w:autoSpaceDE w:val="0"/>
              <w:autoSpaceDN w:val="0"/>
              <w:spacing w:line="292" w:lineRule="exact"/>
              <w:jc w:val="both"/>
              <w:rPr>
                <w:rFonts w:asciiTheme="minorHAnsi" w:eastAsia="Calibri" w:hAnsiTheme="minorHAnsi" w:cstheme="minorHAnsi"/>
                <w:lang w:val="en" w:eastAsia="en-US"/>
              </w:rPr>
            </w:pPr>
            <w:r w:rsidRPr="00B3544D">
              <w:rPr>
                <w:rFonts w:asciiTheme="minorHAnsi" w:eastAsia="Calibri" w:hAnsiTheme="minorHAnsi" w:cstheme="minorHAnsi"/>
                <w:lang w:val="en" w:eastAsia="en-US"/>
              </w:rPr>
              <w:t>Students should connect to the e-class with the use of their institutional account and go to the course page (it is a prerequisite to have registered for the course) (</w:t>
            </w:r>
            <w:hyperlink r:id="rId215" w:history="1"/>
            <w:hyperlink r:id="rId216" w:history="1">
              <w:r w:rsidRPr="00B3544D">
                <w:rPr>
                  <w:rFonts w:asciiTheme="minorHAnsi" w:eastAsia="Calibri" w:hAnsiTheme="minorHAnsi" w:cstheme="minorHAnsi"/>
                  <w:u w:val="single"/>
                  <w:lang w:val="en-US" w:eastAsia="en-US"/>
                </w:rPr>
                <w:t>https://eclass.duth.gr/courses/OPE01239/</w:t>
              </w:r>
            </w:hyperlink>
            <w:r w:rsidRPr="00B3544D">
              <w:rPr>
                <w:rFonts w:asciiTheme="minorHAnsi" w:eastAsia="Calibri" w:hAnsiTheme="minorHAnsi" w:cstheme="minorHAnsi"/>
                <w:lang w:val="en-US" w:eastAsia="en-US"/>
              </w:rPr>
              <w:t xml:space="preserve">) </w:t>
            </w:r>
            <w:r w:rsidRPr="00B3544D">
              <w:rPr>
                <w:rFonts w:asciiTheme="minorHAnsi" w:eastAsia="Calibri" w:hAnsiTheme="minorHAnsi" w:cstheme="minorHAnsi"/>
                <w:lang w:val="en" w:eastAsia="en-US"/>
              </w:rPr>
              <w:t>and to the section "EXERCISES", where they will be given the exam form which they will fill in electronically. At the same time, students should log in to Skype for Business, following the link posted in the announcements of the course on the e-class platform. Each student will have to answer 25 multiple-choice questions, each of the questions being scored 0.4 and there will be a negative score for the wrong answers (not for the blank ones) equal to half of the correct answer. The duration of the examinations will be 25 minutes.</w:t>
            </w:r>
          </w:p>
          <w:p w14:paraId="0817CF33" w14:textId="77777777" w:rsidR="00B3544D" w:rsidRPr="00B3544D" w:rsidRDefault="00B3544D" w:rsidP="00B3544D">
            <w:pPr>
              <w:widowControl w:val="0"/>
              <w:autoSpaceDE w:val="0"/>
              <w:autoSpaceDN w:val="0"/>
              <w:spacing w:line="292" w:lineRule="exact"/>
              <w:jc w:val="both"/>
              <w:rPr>
                <w:rFonts w:asciiTheme="minorHAnsi" w:eastAsia="Calibri" w:hAnsiTheme="minorHAnsi" w:cstheme="minorHAnsi"/>
                <w:lang w:val="en" w:eastAsia="en-US"/>
              </w:rPr>
            </w:pPr>
          </w:p>
          <w:p w14:paraId="14747FB1" w14:textId="77777777" w:rsidR="00B3544D" w:rsidRPr="00B3544D" w:rsidRDefault="00B3544D" w:rsidP="00B3544D">
            <w:pPr>
              <w:widowControl w:val="0"/>
              <w:autoSpaceDE w:val="0"/>
              <w:autoSpaceDN w:val="0"/>
              <w:spacing w:line="292" w:lineRule="exact"/>
              <w:jc w:val="both"/>
              <w:rPr>
                <w:rFonts w:asciiTheme="minorHAnsi" w:eastAsia="Calibri" w:hAnsiTheme="minorHAnsi" w:cstheme="minorHAnsi"/>
                <w:lang w:val="en-US" w:eastAsia="en-US"/>
              </w:rPr>
            </w:pPr>
            <w:r w:rsidRPr="00B3544D">
              <w:rPr>
                <w:rFonts w:asciiTheme="minorHAnsi" w:eastAsia="Calibri" w:hAnsiTheme="minorHAnsi" w:cstheme="minorHAnsi"/>
                <w:lang w:val="en" w:eastAsia="en-US"/>
              </w:rPr>
              <w:t>Beneficiaries of participation in examinations</w:t>
            </w:r>
          </w:p>
          <w:p w14:paraId="54536A90" w14:textId="77777777" w:rsidR="00B3544D" w:rsidRPr="00B3544D" w:rsidRDefault="00B3544D" w:rsidP="00B3544D">
            <w:pPr>
              <w:widowControl w:val="0"/>
              <w:autoSpaceDE w:val="0"/>
              <w:autoSpaceDN w:val="0"/>
              <w:spacing w:line="292" w:lineRule="exact"/>
              <w:jc w:val="both"/>
              <w:rPr>
                <w:rFonts w:ascii="Calibri" w:eastAsia="Calibri" w:hAnsi="Calibri" w:cs="Calibri"/>
                <w:lang w:val="en-US" w:eastAsia="en-US"/>
              </w:rPr>
            </w:pPr>
            <w:r w:rsidRPr="00B3544D">
              <w:rPr>
                <w:rFonts w:asciiTheme="minorHAnsi" w:eastAsia="Calibri" w:hAnsiTheme="minorHAnsi" w:cstheme="minorHAnsi"/>
                <w:lang w:val="en" w:eastAsia="en-US"/>
              </w:rPr>
              <w:t xml:space="preserve">On the page of the course in the e-class and in the section "DOCUMENTS" before the examination period, a list will be posted with the AEM of the beneficiaries to participate in the examination. This list will be updated by the day of the beginning of the examination period. In order the student to participate in the examinations, he/she must have read and accepted the terms of his/her participation in the examination process. This can be done through </w:t>
            </w:r>
            <w:hyperlink r:id="rId217" w:history="1">
              <w:r w:rsidRPr="00B3544D">
                <w:rPr>
                  <w:rFonts w:asciiTheme="minorHAnsi" w:eastAsia="Calibri" w:hAnsiTheme="minorHAnsi" w:cstheme="minorHAnsi"/>
                  <w:u w:val="single"/>
                  <w:lang w:val="en" w:eastAsia="en-US"/>
                </w:rPr>
                <w:t>the page https://students.duth.gr</w:t>
              </w:r>
            </w:hyperlink>
            <w:r w:rsidRPr="00B3544D">
              <w:rPr>
                <w:rFonts w:asciiTheme="minorHAnsi" w:eastAsia="Calibri" w:hAnsiTheme="minorHAnsi" w:cstheme="minorHAnsi"/>
                <w:lang w:val="en" w:eastAsia="en-US"/>
              </w:rPr>
              <w:t xml:space="preserve"> and from the menu "Service", by going to the option "Participation in the next exam period". In addition, he/she must have registered for the course on the e-  class page.</w:t>
            </w:r>
          </w:p>
        </w:tc>
      </w:tr>
    </w:tbl>
    <w:p w14:paraId="74DC6C00" w14:textId="77777777" w:rsidR="00B3544D" w:rsidRPr="00B3544D" w:rsidRDefault="00B3544D" w:rsidP="00B3544D">
      <w:pPr>
        <w:spacing w:line="256" w:lineRule="auto"/>
        <w:jc w:val="center"/>
        <w:rPr>
          <w:rFonts w:asciiTheme="minorHAnsi" w:eastAsia="Calibri" w:hAnsiTheme="minorHAnsi" w:cstheme="minorHAnsi"/>
          <w:b/>
          <w:lang w:val="en-US"/>
        </w:rPr>
      </w:pPr>
    </w:p>
    <w:p w14:paraId="472828CC" w14:textId="77777777" w:rsidR="00B3544D" w:rsidRPr="00B3544D" w:rsidRDefault="00B3544D" w:rsidP="00B3544D">
      <w:pPr>
        <w:spacing w:after="120"/>
        <w:rPr>
          <w:rFonts w:asciiTheme="minorHAnsi" w:eastAsia="BatangChe" w:hAnsiTheme="minorHAnsi" w:cstheme="minorHAnsi"/>
          <w:b/>
          <w:sz w:val="28"/>
          <w:szCs w:val="28"/>
          <w:u w:val="single"/>
          <w:lang w:val="en-US"/>
        </w:rPr>
      </w:pPr>
    </w:p>
    <w:p w14:paraId="6AB1EA0E" w14:textId="77777777" w:rsidR="00B3544D" w:rsidRPr="00B3544D" w:rsidRDefault="00B3544D" w:rsidP="00B3544D">
      <w:pPr>
        <w:jc w:val="center"/>
        <w:rPr>
          <w:rFonts w:asciiTheme="minorHAnsi" w:hAnsiTheme="minorHAnsi" w:cs="Arial"/>
          <w:b/>
          <w:lang w:val="en-US"/>
        </w:rPr>
      </w:pPr>
    </w:p>
    <w:p w14:paraId="466D1405" w14:textId="77777777" w:rsidR="00B3544D" w:rsidRPr="00B3544D" w:rsidRDefault="00B3544D" w:rsidP="00B3544D">
      <w:pPr>
        <w:jc w:val="center"/>
        <w:rPr>
          <w:rFonts w:asciiTheme="minorHAnsi" w:hAnsiTheme="minorHAnsi" w:cs="Arial"/>
          <w:b/>
          <w:sz w:val="28"/>
          <w:szCs w:val="28"/>
        </w:rPr>
      </w:pPr>
      <w:r w:rsidRPr="00B3544D">
        <w:rPr>
          <w:rFonts w:asciiTheme="minorHAnsi" w:hAnsiTheme="minorHAnsi" w:cs="Arial"/>
          <w:b/>
          <w:sz w:val="28"/>
          <w:szCs w:val="28"/>
        </w:rPr>
        <w:t xml:space="preserve">Αλληλεπιδράσεις Εντόμων-Φυτών </w:t>
      </w:r>
    </w:p>
    <w:p w14:paraId="61A5E419" w14:textId="77777777" w:rsidR="00B3544D" w:rsidRPr="00B3544D" w:rsidRDefault="00B3544D" w:rsidP="00B3544D">
      <w:pPr>
        <w:jc w:val="center"/>
        <w:rPr>
          <w:rFonts w:asciiTheme="minorHAnsi" w:hAnsiTheme="minorHAnsi" w:cs="Arial"/>
          <w:b/>
        </w:rPr>
      </w:pPr>
      <w:r w:rsidRPr="00B3544D">
        <w:rPr>
          <w:rFonts w:asciiTheme="minorHAnsi" w:hAnsiTheme="minorHAnsi" w:cs="Arial"/>
          <w:b/>
        </w:rPr>
        <w:t>Διδάσκουσα: Μαρία Παππά</w:t>
      </w:r>
    </w:p>
    <w:p w14:paraId="342C7C95" w14:textId="77777777" w:rsidR="00B3544D" w:rsidRPr="00B3544D" w:rsidRDefault="00B3544D" w:rsidP="00B3544D">
      <w:pPr>
        <w:pBdr>
          <w:bottom w:val="single" w:sz="4" w:space="1" w:color="auto"/>
        </w:pBdr>
        <w:jc w:val="center"/>
        <w:rPr>
          <w:rFonts w:ascii="Calibri" w:hAnsi="Calibri" w:cs="Arial"/>
          <w:b/>
        </w:rPr>
      </w:pPr>
    </w:p>
    <w:p w14:paraId="29B43061" w14:textId="77777777" w:rsidR="00B3544D" w:rsidRPr="00B3544D" w:rsidRDefault="00B3544D" w:rsidP="00B3544D">
      <w:pPr>
        <w:jc w:val="center"/>
        <w:rPr>
          <w:rFonts w:ascii="Calibri" w:hAnsi="Calibri" w:cs="Arial"/>
        </w:rPr>
      </w:pPr>
      <w:r w:rsidRPr="00B3544D">
        <w:rPr>
          <w:rFonts w:ascii="Calibri" w:hAnsi="Calibri" w:cs="Arial"/>
          <w:b/>
        </w:rPr>
        <w:t>ΠΕΡΙΓΡΑΜΜΑ ΜΑΘΗΜΑΤΟΣ</w:t>
      </w:r>
    </w:p>
    <w:p w14:paraId="00B0C153" w14:textId="77777777" w:rsidR="00B3544D" w:rsidRPr="00B3544D" w:rsidRDefault="00B3544D" w:rsidP="006E6CC4">
      <w:pPr>
        <w:widowControl w:val="0"/>
        <w:numPr>
          <w:ilvl w:val="0"/>
          <w:numId w:val="166"/>
        </w:numPr>
        <w:autoSpaceDE w:val="0"/>
        <w:autoSpaceDN w:val="0"/>
        <w:adjustRightInd w:val="0"/>
        <w:spacing w:before="240"/>
        <w:contextualSpacing/>
        <w:rPr>
          <w:rFonts w:ascii="Calibri" w:hAnsi="Calibri" w:cs="Arial"/>
          <w:b/>
          <w:lang w:val="en-US"/>
        </w:rPr>
      </w:pPr>
      <w:r w:rsidRPr="00B3544D">
        <w:rPr>
          <w:rFonts w:ascii="Calibri" w:hAnsi="Calibri" w:cs="Arial"/>
          <w:b/>
          <w:lang w:val="en-US"/>
        </w:rPr>
        <w:t>ΓΕΝΙΚΑ</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1196"/>
        <w:gridCol w:w="1046"/>
        <w:gridCol w:w="1357"/>
        <w:gridCol w:w="339"/>
        <w:gridCol w:w="1596"/>
      </w:tblGrid>
      <w:tr w:rsidR="00B3544D" w:rsidRPr="00B3544D" w14:paraId="5A5EC66F" w14:textId="77777777" w:rsidTr="000F1667">
        <w:trPr>
          <w:jc w:val="center"/>
        </w:trPr>
        <w:tc>
          <w:tcPr>
            <w:tcW w:w="2937" w:type="dxa"/>
            <w:shd w:val="clear" w:color="auto" w:fill="DDD9C3"/>
            <w:vAlign w:val="center"/>
          </w:tcPr>
          <w:p w14:paraId="17F53697"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ΣΧΟΛΗ</w:t>
            </w:r>
          </w:p>
        </w:tc>
        <w:tc>
          <w:tcPr>
            <w:tcW w:w="5534" w:type="dxa"/>
            <w:gridSpan w:val="5"/>
            <w:vAlign w:val="center"/>
          </w:tcPr>
          <w:p w14:paraId="353C037E" w14:textId="77777777" w:rsidR="00B3544D" w:rsidRPr="00B3544D" w:rsidRDefault="00B3544D" w:rsidP="00B3544D">
            <w:pPr>
              <w:rPr>
                <w:rFonts w:ascii="Calibri" w:hAnsi="Calibri" w:cs="Arial"/>
                <w:sz w:val="22"/>
                <w:szCs w:val="22"/>
                <w:highlight w:val="yellow"/>
              </w:rPr>
            </w:pPr>
            <w:r w:rsidRPr="00B3544D">
              <w:rPr>
                <w:rFonts w:ascii="Calibri" w:hAnsi="Calibri" w:cs="Arial"/>
                <w:sz w:val="22"/>
                <w:szCs w:val="22"/>
              </w:rPr>
              <w:t>ΣΧΟΛΗ ΕΠΙΣΤΗΜΩΝ ΓΕΩΠΟΝΙΑΣ ΚΑΙ ΔΑΣΟΛΟΓΙΑΣ</w:t>
            </w:r>
          </w:p>
        </w:tc>
      </w:tr>
      <w:tr w:rsidR="00B3544D" w:rsidRPr="00B3544D" w14:paraId="4A06A7C8" w14:textId="77777777" w:rsidTr="000F1667">
        <w:trPr>
          <w:jc w:val="center"/>
        </w:trPr>
        <w:tc>
          <w:tcPr>
            <w:tcW w:w="2937" w:type="dxa"/>
            <w:shd w:val="clear" w:color="auto" w:fill="DDD9C3"/>
            <w:vAlign w:val="center"/>
          </w:tcPr>
          <w:p w14:paraId="00EF87BA"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ΤΜΗΜΑ</w:t>
            </w:r>
            <w:r w:rsidRPr="00B3544D">
              <w:rPr>
                <w:rFonts w:ascii="Calibri" w:hAnsi="Calibri" w:cs="Arial"/>
                <w:b/>
                <w:sz w:val="22"/>
                <w:szCs w:val="22"/>
                <w:lang w:val="en-US"/>
              </w:rPr>
              <w:t>/</w:t>
            </w:r>
            <w:r w:rsidRPr="00B3544D">
              <w:rPr>
                <w:rFonts w:ascii="Calibri" w:hAnsi="Calibri" w:cs="Arial"/>
                <w:b/>
                <w:sz w:val="22"/>
                <w:szCs w:val="22"/>
              </w:rPr>
              <w:t>ΠΜΣ</w:t>
            </w:r>
          </w:p>
        </w:tc>
        <w:tc>
          <w:tcPr>
            <w:tcW w:w="5534" w:type="dxa"/>
            <w:gridSpan w:val="5"/>
            <w:vAlign w:val="center"/>
          </w:tcPr>
          <w:p w14:paraId="00369BE1" w14:textId="77777777" w:rsidR="00B3544D" w:rsidRPr="00B3544D" w:rsidRDefault="00B3544D" w:rsidP="00B3544D">
            <w:pPr>
              <w:rPr>
                <w:rFonts w:ascii="Calibri" w:hAnsi="Calibri" w:cs="Arial"/>
                <w:sz w:val="22"/>
                <w:szCs w:val="22"/>
                <w:highlight w:val="yellow"/>
              </w:rPr>
            </w:pPr>
            <w:r w:rsidRPr="00B3544D">
              <w:rPr>
                <w:rFonts w:asciiTheme="minorHAnsi" w:hAnsiTheme="minorHAnsi" w:cstheme="minorHAnsi"/>
                <w:sz w:val="22"/>
                <w:szCs w:val="22"/>
              </w:rPr>
              <w:t>ΑΓΡΟΤΙΚΗΣ ΑΝΑΠΤΥΞΗΣ/ΑΕΙΦΟΡΙΚΑ ΣΥΣΤΗΜΑΤΑ ΠΑΡΑΓΩΓΗΣ ΚΑΙ ΠΕΡΙΒΑΛΛΟΝ ΣΤΗ ΓΕΩΡΓΙΑ</w:t>
            </w:r>
          </w:p>
        </w:tc>
      </w:tr>
      <w:tr w:rsidR="00B3544D" w:rsidRPr="00B3544D" w14:paraId="09FE75E3" w14:textId="77777777" w:rsidTr="000F1667">
        <w:trPr>
          <w:jc w:val="center"/>
        </w:trPr>
        <w:tc>
          <w:tcPr>
            <w:tcW w:w="2937" w:type="dxa"/>
            <w:shd w:val="clear" w:color="auto" w:fill="DDD9C3"/>
            <w:vAlign w:val="center"/>
          </w:tcPr>
          <w:p w14:paraId="7C5F8CF6"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 xml:space="preserve">ΕΠΙΠΕΔΟ ΣΠΟΥΔΩΝ </w:t>
            </w:r>
          </w:p>
        </w:tc>
        <w:tc>
          <w:tcPr>
            <w:tcW w:w="5534" w:type="dxa"/>
            <w:gridSpan w:val="5"/>
            <w:vAlign w:val="center"/>
          </w:tcPr>
          <w:p w14:paraId="78AFC3FB" w14:textId="77777777" w:rsidR="00B3544D" w:rsidRPr="00B3544D" w:rsidRDefault="00B3544D" w:rsidP="00B3544D">
            <w:pPr>
              <w:rPr>
                <w:rFonts w:ascii="Calibri" w:hAnsi="Calibri" w:cs="Arial"/>
                <w:sz w:val="22"/>
                <w:szCs w:val="22"/>
              </w:rPr>
            </w:pPr>
            <w:r w:rsidRPr="00B3544D">
              <w:rPr>
                <w:rFonts w:ascii="Calibri" w:hAnsi="Calibri" w:cs="Arial"/>
                <w:sz w:val="22"/>
                <w:szCs w:val="22"/>
              </w:rPr>
              <w:t>ΣΧΟΛΗ ΕΠΙΣΤΗΜΩΝ ΓΕΩΠΟΝΙΑΣ ΚΑΙ ΔΑΣΟΛΟΓΙΑΣ</w:t>
            </w:r>
          </w:p>
        </w:tc>
      </w:tr>
      <w:tr w:rsidR="00B3544D" w:rsidRPr="00B3544D" w14:paraId="6BC0F273" w14:textId="77777777" w:rsidTr="000F1667">
        <w:trPr>
          <w:jc w:val="center"/>
        </w:trPr>
        <w:tc>
          <w:tcPr>
            <w:tcW w:w="2937" w:type="dxa"/>
            <w:shd w:val="clear" w:color="auto" w:fill="DDD9C3"/>
            <w:vAlign w:val="center"/>
          </w:tcPr>
          <w:p w14:paraId="01FD4921"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rPr>
              <w:t>ΚΩΔΙΚΟΣ ΜΑΘΗΜΑΤΟΣ</w:t>
            </w:r>
          </w:p>
        </w:tc>
        <w:tc>
          <w:tcPr>
            <w:tcW w:w="1196" w:type="dxa"/>
            <w:vAlign w:val="center"/>
          </w:tcPr>
          <w:p w14:paraId="6CEB2B49" w14:textId="77777777" w:rsidR="00B3544D" w:rsidRPr="00B3544D" w:rsidRDefault="00B3544D" w:rsidP="00B3544D">
            <w:pPr>
              <w:rPr>
                <w:rFonts w:ascii="Calibri" w:hAnsi="Calibri" w:cs="Arial"/>
                <w:b/>
                <w:sz w:val="22"/>
                <w:szCs w:val="22"/>
              </w:rPr>
            </w:pPr>
            <w:r w:rsidRPr="00B3544D">
              <w:rPr>
                <w:rFonts w:ascii="Calibri" w:hAnsi="Calibri" w:cs="Arial"/>
                <w:sz w:val="22"/>
                <w:szCs w:val="22"/>
                <w:lang w:val="en-US"/>
              </w:rPr>
              <w:t>PAGR05</w:t>
            </w:r>
          </w:p>
        </w:tc>
        <w:tc>
          <w:tcPr>
            <w:tcW w:w="2403" w:type="dxa"/>
            <w:gridSpan w:val="2"/>
            <w:shd w:val="clear" w:color="auto" w:fill="DDD9C3"/>
            <w:vAlign w:val="center"/>
          </w:tcPr>
          <w:p w14:paraId="14E8877C"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rPr>
              <w:t>ΕΞΑΜΗΝΟ ΣΠΟΥΔΩΝ</w:t>
            </w:r>
          </w:p>
        </w:tc>
        <w:tc>
          <w:tcPr>
            <w:tcW w:w="1935" w:type="dxa"/>
            <w:gridSpan w:val="2"/>
            <w:vAlign w:val="center"/>
          </w:tcPr>
          <w:p w14:paraId="37A2631C" w14:textId="77777777" w:rsidR="00B3544D" w:rsidRPr="00B3544D" w:rsidRDefault="00B3544D" w:rsidP="00B3544D">
            <w:pPr>
              <w:rPr>
                <w:rFonts w:ascii="Calibri" w:hAnsi="Calibri" w:cs="Arial"/>
                <w:b/>
                <w:sz w:val="22"/>
                <w:szCs w:val="22"/>
                <w:lang w:val="en-US"/>
              </w:rPr>
            </w:pPr>
            <w:r w:rsidRPr="00B3544D">
              <w:rPr>
                <w:rFonts w:ascii="Calibri" w:eastAsia="Calibri" w:hAnsi="Calibri" w:cs="Arial"/>
                <w:sz w:val="22"/>
                <w:szCs w:val="22"/>
              </w:rPr>
              <w:t>2</w:t>
            </w:r>
            <w:r w:rsidRPr="00B3544D">
              <w:rPr>
                <w:rFonts w:ascii="Calibri" w:eastAsia="Calibri" w:hAnsi="Calibri" w:cs="Arial"/>
                <w:sz w:val="22"/>
                <w:szCs w:val="22"/>
                <w:vertAlign w:val="superscript"/>
                <w:lang w:val="en-US"/>
              </w:rPr>
              <w:t>o</w:t>
            </w:r>
          </w:p>
        </w:tc>
      </w:tr>
      <w:tr w:rsidR="00B3544D" w:rsidRPr="00B3544D" w14:paraId="01E745B9" w14:textId="77777777" w:rsidTr="000F1667">
        <w:trPr>
          <w:trHeight w:val="375"/>
          <w:jc w:val="center"/>
        </w:trPr>
        <w:tc>
          <w:tcPr>
            <w:tcW w:w="2937" w:type="dxa"/>
            <w:shd w:val="clear" w:color="auto" w:fill="DDD9C3"/>
            <w:vAlign w:val="center"/>
          </w:tcPr>
          <w:p w14:paraId="64221857"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ΤΙΤΛΟΣ ΜΑΘΗΜΑΤΟΣ</w:t>
            </w:r>
          </w:p>
        </w:tc>
        <w:tc>
          <w:tcPr>
            <w:tcW w:w="5534" w:type="dxa"/>
            <w:gridSpan w:val="5"/>
            <w:vAlign w:val="center"/>
          </w:tcPr>
          <w:p w14:paraId="0B0CB779" w14:textId="77777777" w:rsidR="00B3544D" w:rsidRPr="00B3544D" w:rsidRDefault="00B3544D" w:rsidP="00B3544D">
            <w:pPr>
              <w:rPr>
                <w:rFonts w:ascii="Calibri" w:hAnsi="Calibri" w:cs="Arial"/>
                <w:sz w:val="22"/>
                <w:szCs w:val="22"/>
              </w:rPr>
            </w:pPr>
            <w:r w:rsidRPr="00B3544D">
              <w:rPr>
                <w:rFonts w:ascii="Calibri" w:hAnsi="Calibri" w:cs="Arial"/>
                <w:sz w:val="22"/>
                <w:szCs w:val="22"/>
                <w:lang w:val="en-US"/>
              </w:rPr>
              <w:t>Α</w:t>
            </w:r>
            <w:r w:rsidRPr="00B3544D">
              <w:rPr>
                <w:rFonts w:ascii="Calibri" w:hAnsi="Calibri" w:cs="Arial"/>
                <w:sz w:val="22"/>
                <w:szCs w:val="22"/>
              </w:rPr>
              <w:t>ΛΛΗΛΕΠΙΔΡΑΣΕΙΣ ΕΝΤΟΜΩΝ-ΦΥΤΩΝ</w:t>
            </w:r>
          </w:p>
        </w:tc>
      </w:tr>
      <w:tr w:rsidR="00B3544D" w:rsidRPr="00B3544D" w14:paraId="3C83CCDA" w14:textId="77777777" w:rsidTr="000F1667">
        <w:trPr>
          <w:trHeight w:val="196"/>
          <w:jc w:val="center"/>
        </w:trPr>
        <w:tc>
          <w:tcPr>
            <w:tcW w:w="5179" w:type="dxa"/>
            <w:gridSpan w:val="3"/>
            <w:shd w:val="clear" w:color="auto" w:fill="DDD9C3"/>
            <w:vAlign w:val="center"/>
          </w:tcPr>
          <w:p w14:paraId="206A767E"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rPr>
              <w:lastRenderedPageBreak/>
              <w:t xml:space="preserve">ΑΥΤΟΤΕΛΕΙΣ ΔΙΔΑΚΤΙΚΕΣ ΔΡΑΣΤΗΡΙΟΤΗΤΕΣ </w:t>
            </w:r>
          </w:p>
        </w:tc>
        <w:tc>
          <w:tcPr>
            <w:tcW w:w="1696" w:type="dxa"/>
            <w:gridSpan w:val="2"/>
            <w:shd w:val="clear" w:color="auto" w:fill="DDD9C3"/>
            <w:vAlign w:val="center"/>
          </w:tcPr>
          <w:p w14:paraId="2F5080AA"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rPr>
              <w:t>ΕΒΔΟΜΑΔΙΑΙΕΣ</w:t>
            </w:r>
            <w:r w:rsidRPr="00B3544D">
              <w:rPr>
                <w:rFonts w:ascii="Calibri" w:hAnsi="Calibri" w:cs="Arial"/>
                <w:b/>
                <w:sz w:val="22"/>
                <w:szCs w:val="22"/>
              </w:rPr>
              <w:br/>
              <w:t>ΩΡΕΣ Δ</w:t>
            </w:r>
            <w:r w:rsidRPr="00B3544D">
              <w:rPr>
                <w:rFonts w:ascii="Calibri" w:hAnsi="Calibri" w:cs="Arial"/>
                <w:b/>
                <w:sz w:val="22"/>
                <w:szCs w:val="22"/>
                <w:shd w:val="clear" w:color="auto" w:fill="DDD9C3"/>
              </w:rPr>
              <w:t>ΙΔ</w:t>
            </w:r>
            <w:r w:rsidRPr="00B3544D">
              <w:rPr>
                <w:rFonts w:ascii="Calibri" w:hAnsi="Calibri" w:cs="Arial"/>
                <w:b/>
                <w:sz w:val="22"/>
                <w:szCs w:val="22"/>
              </w:rPr>
              <w:t>ΑΣΚΑΛΙΑΣ</w:t>
            </w:r>
          </w:p>
        </w:tc>
        <w:tc>
          <w:tcPr>
            <w:tcW w:w="1596" w:type="dxa"/>
            <w:shd w:val="clear" w:color="auto" w:fill="DDD9C3"/>
            <w:vAlign w:val="center"/>
          </w:tcPr>
          <w:p w14:paraId="3E64CFC7"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rPr>
              <w:t>ΠΙΣΤΩΤΙΚΕΣ ΜΟΝΑΔΕΣ</w:t>
            </w:r>
          </w:p>
        </w:tc>
      </w:tr>
      <w:tr w:rsidR="00B3544D" w:rsidRPr="00B3544D" w14:paraId="6AB6E16B" w14:textId="77777777" w:rsidTr="000F1667">
        <w:trPr>
          <w:trHeight w:val="194"/>
          <w:jc w:val="center"/>
        </w:trPr>
        <w:tc>
          <w:tcPr>
            <w:tcW w:w="5179" w:type="dxa"/>
            <w:gridSpan w:val="3"/>
            <w:vAlign w:val="center"/>
          </w:tcPr>
          <w:p w14:paraId="27568C95" w14:textId="77777777" w:rsidR="00B3544D" w:rsidRPr="00B3544D" w:rsidRDefault="00B3544D" w:rsidP="00B3544D">
            <w:pPr>
              <w:jc w:val="right"/>
              <w:rPr>
                <w:rFonts w:ascii="Calibri" w:hAnsi="Calibri" w:cs="Arial"/>
                <w:sz w:val="22"/>
                <w:szCs w:val="22"/>
              </w:rPr>
            </w:pPr>
          </w:p>
        </w:tc>
        <w:tc>
          <w:tcPr>
            <w:tcW w:w="1696" w:type="dxa"/>
            <w:gridSpan w:val="2"/>
            <w:vAlign w:val="center"/>
          </w:tcPr>
          <w:p w14:paraId="3E5BEB3F" w14:textId="77777777" w:rsidR="00B3544D" w:rsidRPr="00B3544D" w:rsidRDefault="00B3544D" w:rsidP="00B3544D">
            <w:pPr>
              <w:jc w:val="center"/>
              <w:rPr>
                <w:rFonts w:ascii="Calibri" w:hAnsi="Calibri" w:cs="Arial"/>
                <w:sz w:val="22"/>
                <w:szCs w:val="22"/>
              </w:rPr>
            </w:pPr>
            <w:r w:rsidRPr="00B3544D">
              <w:rPr>
                <w:rFonts w:ascii="Calibri" w:hAnsi="Calibri" w:cs="Arial"/>
                <w:sz w:val="22"/>
                <w:szCs w:val="22"/>
              </w:rPr>
              <w:t>3</w:t>
            </w:r>
          </w:p>
        </w:tc>
        <w:tc>
          <w:tcPr>
            <w:tcW w:w="1596" w:type="dxa"/>
            <w:vAlign w:val="center"/>
          </w:tcPr>
          <w:p w14:paraId="675CB5CA" w14:textId="77777777" w:rsidR="00B3544D" w:rsidRPr="00B3544D" w:rsidRDefault="00B3544D" w:rsidP="00B3544D">
            <w:pPr>
              <w:jc w:val="center"/>
              <w:rPr>
                <w:rFonts w:ascii="Calibri" w:hAnsi="Calibri" w:cs="Arial"/>
                <w:sz w:val="22"/>
                <w:szCs w:val="22"/>
              </w:rPr>
            </w:pPr>
            <w:r w:rsidRPr="00B3544D">
              <w:rPr>
                <w:rFonts w:ascii="Calibri" w:hAnsi="Calibri" w:cs="Arial"/>
                <w:sz w:val="22"/>
                <w:szCs w:val="22"/>
              </w:rPr>
              <w:t>7</w:t>
            </w:r>
            <w:r w:rsidRPr="00B3544D">
              <w:rPr>
                <w:rFonts w:ascii="Calibri" w:hAnsi="Calibri" w:cs="Arial"/>
                <w:sz w:val="22"/>
                <w:szCs w:val="22"/>
                <w:lang w:val="en-US"/>
              </w:rPr>
              <w:t>.</w:t>
            </w:r>
            <w:r w:rsidRPr="00B3544D">
              <w:rPr>
                <w:rFonts w:ascii="Calibri" w:hAnsi="Calibri" w:cs="Arial"/>
                <w:sz w:val="22"/>
                <w:szCs w:val="22"/>
              </w:rPr>
              <w:t>5</w:t>
            </w:r>
          </w:p>
        </w:tc>
      </w:tr>
      <w:tr w:rsidR="00B3544D" w:rsidRPr="00B3544D" w14:paraId="7AAC27F4" w14:textId="77777777" w:rsidTr="000F1667">
        <w:trPr>
          <w:trHeight w:val="599"/>
          <w:jc w:val="center"/>
        </w:trPr>
        <w:tc>
          <w:tcPr>
            <w:tcW w:w="2937" w:type="dxa"/>
            <w:shd w:val="clear" w:color="auto" w:fill="DDD9C3"/>
            <w:vAlign w:val="center"/>
          </w:tcPr>
          <w:p w14:paraId="04F2BA50" w14:textId="77777777" w:rsidR="00B3544D" w:rsidRPr="00B3544D" w:rsidRDefault="00B3544D" w:rsidP="00B3544D">
            <w:pPr>
              <w:jc w:val="right"/>
              <w:rPr>
                <w:rFonts w:ascii="Calibri" w:hAnsi="Calibri" w:cs="Arial"/>
                <w:i/>
                <w:sz w:val="22"/>
                <w:szCs w:val="22"/>
              </w:rPr>
            </w:pPr>
            <w:r w:rsidRPr="00B3544D">
              <w:rPr>
                <w:rFonts w:ascii="Calibri" w:hAnsi="Calibri" w:cs="Arial"/>
                <w:b/>
                <w:sz w:val="22"/>
                <w:szCs w:val="22"/>
              </w:rPr>
              <w:t>ΤΥΠΟΣ ΜΑΘΗΜΑΤΟΣ</w:t>
            </w:r>
            <w:r w:rsidRPr="00B3544D">
              <w:rPr>
                <w:rFonts w:ascii="Calibri" w:hAnsi="Calibri" w:cs="Arial"/>
                <w:i/>
                <w:sz w:val="22"/>
                <w:szCs w:val="22"/>
              </w:rPr>
              <w:t xml:space="preserve"> </w:t>
            </w:r>
          </w:p>
        </w:tc>
        <w:tc>
          <w:tcPr>
            <w:tcW w:w="5534" w:type="dxa"/>
            <w:gridSpan w:val="5"/>
            <w:vAlign w:val="center"/>
          </w:tcPr>
          <w:p w14:paraId="6EE24CE0" w14:textId="77777777" w:rsidR="00B3544D" w:rsidRPr="00B3544D" w:rsidRDefault="00B3544D" w:rsidP="00B3544D">
            <w:pPr>
              <w:rPr>
                <w:rFonts w:ascii="Calibri" w:hAnsi="Calibri" w:cs="Arial"/>
                <w:sz w:val="22"/>
                <w:szCs w:val="22"/>
              </w:rPr>
            </w:pPr>
            <w:r w:rsidRPr="00B3544D">
              <w:rPr>
                <w:rFonts w:ascii="Calibri" w:hAnsi="Calibri" w:cs="Arial"/>
                <w:sz w:val="22"/>
                <w:szCs w:val="22"/>
                <w:lang w:val="en-US"/>
              </w:rPr>
              <w:t>Ε</w:t>
            </w:r>
            <w:r w:rsidRPr="00B3544D">
              <w:rPr>
                <w:rFonts w:ascii="Calibri" w:hAnsi="Calibri" w:cs="Arial"/>
                <w:sz w:val="22"/>
                <w:szCs w:val="22"/>
              </w:rPr>
              <w:t>ΠΙΣΤΗΜΟΝΙΚΗΣ ΠΕΡΙΟΧΗΣ</w:t>
            </w:r>
          </w:p>
        </w:tc>
      </w:tr>
      <w:tr w:rsidR="00B3544D" w:rsidRPr="00B3544D" w14:paraId="48C92027" w14:textId="77777777" w:rsidTr="000F1667">
        <w:trPr>
          <w:jc w:val="center"/>
        </w:trPr>
        <w:tc>
          <w:tcPr>
            <w:tcW w:w="2937" w:type="dxa"/>
            <w:shd w:val="clear" w:color="auto" w:fill="DDD9C3"/>
            <w:vAlign w:val="center"/>
          </w:tcPr>
          <w:p w14:paraId="3985C223"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ΠΡΟΑΠΑΙΤΟΥΜΕΝΑ ΜΑΘΗΜΑΤΑ</w:t>
            </w:r>
          </w:p>
        </w:tc>
        <w:tc>
          <w:tcPr>
            <w:tcW w:w="5534" w:type="dxa"/>
            <w:gridSpan w:val="5"/>
            <w:vAlign w:val="center"/>
          </w:tcPr>
          <w:p w14:paraId="5B75945A" w14:textId="77777777" w:rsidR="00B3544D" w:rsidRPr="00B3544D" w:rsidRDefault="00B3544D" w:rsidP="00B3544D">
            <w:pPr>
              <w:rPr>
                <w:rFonts w:ascii="Calibri" w:hAnsi="Calibri" w:cs="Arial"/>
                <w:sz w:val="22"/>
                <w:szCs w:val="22"/>
                <w:highlight w:val="yellow"/>
                <w:lang w:val="en-US"/>
              </w:rPr>
            </w:pPr>
            <w:r w:rsidRPr="00B3544D">
              <w:rPr>
                <w:rFonts w:ascii="Calibri" w:hAnsi="Calibri" w:cs="Arial"/>
                <w:sz w:val="22"/>
                <w:szCs w:val="22"/>
                <w:lang w:val="en-US"/>
              </w:rPr>
              <w:t>OXI</w:t>
            </w:r>
          </w:p>
        </w:tc>
      </w:tr>
      <w:tr w:rsidR="00B3544D" w:rsidRPr="00B3544D" w14:paraId="211C477C" w14:textId="77777777" w:rsidTr="000F1667">
        <w:trPr>
          <w:jc w:val="center"/>
        </w:trPr>
        <w:tc>
          <w:tcPr>
            <w:tcW w:w="2937" w:type="dxa"/>
            <w:shd w:val="clear" w:color="auto" w:fill="DDD9C3"/>
            <w:vAlign w:val="center"/>
          </w:tcPr>
          <w:p w14:paraId="66E361BD"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rPr>
              <w:t>Γ</w:t>
            </w:r>
            <w:r w:rsidRPr="00B3544D">
              <w:rPr>
                <w:rFonts w:ascii="Calibri" w:hAnsi="Calibri" w:cs="Arial"/>
                <w:b/>
                <w:sz w:val="22"/>
                <w:szCs w:val="22"/>
                <w:lang w:val="en-US"/>
              </w:rPr>
              <w:t>ΛΩΣΣΑ ΔΙΔΑΣΚΑΛΙΑΣ</w:t>
            </w:r>
            <w:r w:rsidRPr="00B3544D">
              <w:rPr>
                <w:rFonts w:ascii="Calibri" w:hAnsi="Calibri" w:cs="Arial"/>
                <w:b/>
                <w:sz w:val="22"/>
                <w:szCs w:val="22"/>
              </w:rPr>
              <w:t xml:space="preserve"> και ΕΞΕΤΑΣΕΩΝ</w:t>
            </w:r>
          </w:p>
        </w:tc>
        <w:tc>
          <w:tcPr>
            <w:tcW w:w="5534" w:type="dxa"/>
            <w:gridSpan w:val="5"/>
            <w:vAlign w:val="center"/>
          </w:tcPr>
          <w:p w14:paraId="3C298D3E" w14:textId="77777777" w:rsidR="00B3544D" w:rsidRPr="00B3544D" w:rsidRDefault="00B3544D" w:rsidP="00B3544D">
            <w:pPr>
              <w:rPr>
                <w:rFonts w:ascii="Calibri" w:hAnsi="Calibri" w:cs="Arial"/>
                <w:sz w:val="22"/>
                <w:szCs w:val="22"/>
              </w:rPr>
            </w:pPr>
            <w:r w:rsidRPr="00B3544D">
              <w:rPr>
                <w:rFonts w:ascii="Calibri" w:hAnsi="Calibri" w:cs="Arial"/>
                <w:sz w:val="22"/>
                <w:szCs w:val="22"/>
              </w:rPr>
              <w:t>ΕΛΛΗΝΙΚΗ</w:t>
            </w:r>
          </w:p>
        </w:tc>
      </w:tr>
      <w:tr w:rsidR="00B3544D" w:rsidRPr="00B3544D" w14:paraId="31473B36" w14:textId="77777777" w:rsidTr="000F1667">
        <w:trPr>
          <w:jc w:val="center"/>
        </w:trPr>
        <w:tc>
          <w:tcPr>
            <w:tcW w:w="2937" w:type="dxa"/>
            <w:shd w:val="clear" w:color="auto" w:fill="DDD9C3"/>
            <w:vAlign w:val="center"/>
          </w:tcPr>
          <w:p w14:paraId="54EF3038"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 xml:space="preserve">ΤΟ ΜΑΘΗΜΑ ΠΡΟΣΦΕΡΕΤΑΙ ΣΕ ΦΟΙΤΗΤΕΣ </w:t>
            </w:r>
            <w:r w:rsidRPr="00B3544D">
              <w:rPr>
                <w:rFonts w:ascii="Calibri" w:hAnsi="Calibri" w:cs="Arial"/>
                <w:b/>
                <w:sz w:val="22"/>
                <w:szCs w:val="22"/>
                <w:lang w:val="en-GB"/>
              </w:rPr>
              <w:t>ERASMUS</w:t>
            </w:r>
            <w:r w:rsidRPr="00B3544D">
              <w:rPr>
                <w:rFonts w:ascii="Calibri" w:hAnsi="Calibri" w:cs="Arial"/>
                <w:b/>
                <w:sz w:val="22"/>
                <w:szCs w:val="22"/>
              </w:rPr>
              <w:t xml:space="preserve"> </w:t>
            </w:r>
          </w:p>
        </w:tc>
        <w:tc>
          <w:tcPr>
            <w:tcW w:w="5534" w:type="dxa"/>
            <w:gridSpan w:val="5"/>
            <w:vAlign w:val="center"/>
          </w:tcPr>
          <w:p w14:paraId="7719BBD1" w14:textId="77777777" w:rsidR="00B3544D" w:rsidRPr="00B3544D" w:rsidRDefault="00B3544D" w:rsidP="00B3544D">
            <w:pPr>
              <w:rPr>
                <w:rFonts w:ascii="Calibri" w:hAnsi="Calibri" w:cs="Arial"/>
                <w:sz w:val="22"/>
                <w:szCs w:val="22"/>
                <w:highlight w:val="yellow"/>
              </w:rPr>
            </w:pPr>
            <w:r w:rsidRPr="00B3544D">
              <w:rPr>
                <w:rFonts w:ascii="Calibri" w:hAnsi="Calibri" w:cs="Arial"/>
                <w:sz w:val="22"/>
                <w:szCs w:val="22"/>
              </w:rPr>
              <w:t>ΝΑΙ</w:t>
            </w:r>
          </w:p>
        </w:tc>
      </w:tr>
      <w:tr w:rsidR="00B3544D" w:rsidRPr="00B3544D" w14:paraId="2D19893A" w14:textId="77777777" w:rsidTr="000F1667">
        <w:trPr>
          <w:jc w:val="center"/>
        </w:trPr>
        <w:tc>
          <w:tcPr>
            <w:tcW w:w="2937" w:type="dxa"/>
            <w:shd w:val="clear" w:color="auto" w:fill="DDD9C3"/>
            <w:vAlign w:val="center"/>
          </w:tcPr>
          <w:p w14:paraId="14B74AE1" w14:textId="77777777" w:rsidR="00B3544D" w:rsidRPr="00B3544D" w:rsidRDefault="00B3544D" w:rsidP="00B3544D">
            <w:pPr>
              <w:jc w:val="right"/>
              <w:rPr>
                <w:rFonts w:ascii="Calibri" w:hAnsi="Calibri" w:cs="Arial"/>
                <w:b/>
                <w:sz w:val="22"/>
                <w:szCs w:val="22"/>
                <w:lang w:val="en-GB"/>
              </w:rPr>
            </w:pPr>
            <w:r w:rsidRPr="00B3544D">
              <w:rPr>
                <w:rFonts w:ascii="Calibri" w:hAnsi="Calibri" w:cs="Arial"/>
                <w:b/>
                <w:sz w:val="22"/>
                <w:szCs w:val="22"/>
              </w:rPr>
              <w:t>ΗΛΕΚΤΡΟΝΙΚΗ ΣΕΛΙΔΑ ΜΑΘΗΜΑΤΟΣ (</w:t>
            </w:r>
            <w:r w:rsidRPr="00B3544D">
              <w:rPr>
                <w:rFonts w:ascii="Calibri" w:hAnsi="Calibri" w:cs="Arial"/>
                <w:b/>
                <w:sz w:val="22"/>
                <w:szCs w:val="22"/>
                <w:lang w:val="en-GB"/>
              </w:rPr>
              <w:t>URL)</w:t>
            </w:r>
          </w:p>
        </w:tc>
        <w:tc>
          <w:tcPr>
            <w:tcW w:w="5534" w:type="dxa"/>
            <w:gridSpan w:val="5"/>
            <w:vAlign w:val="center"/>
          </w:tcPr>
          <w:p w14:paraId="56C05F6C" w14:textId="77777777" w:rsidR="00B3544D" w:rsidRPr="00B3544D" w:rsidRDefault="00B3544D" w:rsidP="00B3544D">
            <w:pPr>
              <w:rPr>
                <w:rFonts w:ascii="Calibri" w:eastAsia="Calibri" w:hAnsi="Calibri" w:cs="Arial"/>
                <w:sz w:val="22"/>
                <w:szCs w:val="22"/>
                <w:highlight w:val="yellow"/>
                <w:lang w:val="en-GB"/>
              </w:rPr>
            </w:pPr>
            <w:r w:rsidRPr="00B3544D">
              <w:rPr>
                <w:rFonts w:ascii="Calibri" w:eastAsia="Calibri" w:hAnsi="Calibri" w:cs="Arial"/>
                <w:sz w:val="22"/>
                <w:szCs w:val="22"/>
                <w:lang w:val="en-GB"/>
              </w:rPr>
              <w:t>https://eclass.duth.gr/courses/OPE01193/</w:t>
            </w:r>
          </w:p>
        </w:tc>
      </w:tr>
    </w:tbl>
    <w:p w14:paraId="47B24B7D" w14:textId="77777777" w:rsidR="00B3544D" w:rsidRPr="00B3544D" w:rsidRDefault="00B3544D" w:rsidP="006E6CC4">
      <w:pPr>
        <w:widowControl w:val="0"/>
        <w:numPr>
          <w:ilvl w:val="0"/>
          <w:numId w:val="166"/>
        </w:numPr>
        <w:autoSpaceDE w:val="0"/>
        <w:autoSpaceDN w:val="0"/>
        <w:adjustRightInd w:val="0"/>
        <w:spacing w:before="240"/>
        <w:contextualSpacing/>
        <w:rPr>
          <w:rFonts w:ascii="Calibri" w:hAnsi="Calibri" w:cs="Arial"/>
          <w:b/>
          <w:lang w:val="en-US"/>
        </w:rPr>
      </w:pPr>
      <w:r w:rsidRPr="00B3544D">
        <w:rPr>
          <w:rFonts w:ascii="Calibri" w:hAnsi="Calibri" w:cs="Arial"/>
          <w:b/>
          <w:lang w:val="en-US"/>
        </w:rPr>
        <w:t>ΜΑΘΗΣΙΑΚΑ</w:t>
      </w:r>
      <w:r w:rsidRPr="00B3544D">
        <w:rPr>
          <w:rFonts w:ascii="Calibri" w:hAnsi="Calibri" w:cs="Arial"/>
          <w:b/>
        </w:rPr>
        <w:t xml:space="preserve"> ΑΠΟΤΕΛΕΣΜΑΤΑ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0770E845" w14:textId="77777777" w:rsidTr="000F1667">
        <w:trPr>
          <w:jc w:val="center"/>
        </w:trPr>
        <w:tc>
          <w:tcPr>
            <w:tcW w:w="8472" w:type="dxa"/>
            <w:tcBorders>
              <w:bottom w:val="nil"/>
            </w:tcBorders>
            <w:shd w:val="clear" w:color="auto" w:fill="DDD9C3"/>
          </w:tcPr>
          <w:p w14:paraId="1E06D6F3" w14:textId="77777777" w:rsidR="00B3544D" w:rsidRPr="00B3544D" w:rsidRDefault="00B3544D" w:rsidP="00B3544D">
            <w:pPr>
              <w:rPr>
                <w:rFonts w:ascii="Calibri" w:hAnsi="Calibri" w:cs="Arial"/>
                <w:i/>
                <w:sz w:val="22"/>
                <w:szCs w:val="22"/>
              </w:rPr>
            </w:pPr>
            <w:r w:rsidRPr="00B3544D">
              <w:rPr>
                <w:rFonts w:ascii="Calibri" w:hAnsi="Calibri" w:cs="Arial"/>
                <w:b/>
                <w:sz w:val="22"/>
                <w:szCs w:val="22"/>
              </w:rPr>
              <w:t>Μαθησιακά Αποτελέσματα</w:t>
            </w:r>
          </w:p>
        </w:tc>
      </w:tr>
      <w:tr w:rsidR="00B3544D" w:rsidRPr="00B3544D" w14:paraId="5A3967A1" w14:textId="77777777" w:rsidTr="000F1667">
        <w:trPr>
          <w:jc w:val="center"/>
        </w:trPr>
        <w:tc>
          <w:tcPr>
            <w:tcW w:w="8472" w:type="dxa"/>
          </w:tcPr>
          <w:p w14:paraId="118B5731" w14:textId="77777777" w:rsidR="00B3544D" w:rsidRPr="00B3544D" w:rsidRDefault="00B3544D" w:rsidP="00B3544D">
            <w:pPr>
              <w:widowControl w:val="0"/>
              <w:autoSpaceDE w:val="0"/>
              <w:autoSpaceDN w:val="0"/>
              <w:adjustRightInd w:val="0"/>
              <w:contextualSpacing/>
              <w:jc w:val="both"/>
              <w:rPr>
                <w:rFonts w:ascii="Calibri" w:hAnsi="Calibri"/>
                <w:sz w:val="22"/>
                <w:szCs w:val="22"/>
              </w:rPr>
            </w:pPr>
            <w:r w:rsidRPr="00B3544D">
              <w:rPr>
                <w:rFonts w:ascii="Calibri" w:hAnsi="Calibri"/>
                <w:sz w:val="22"/>
                <w:szCs w:val="22"/>
              </w:rPr>
              <w:t>Μετά την επιτυχή ολοκλήρωση του μαθήματος, οι συμμετέχοντες θα είναι σε θέση να:</w:t>
            </w:r>
          </w:p>
          <w:p w14:paraId="299CA827" w14:textId="77777777" w:rsidR="00B3544D" w:rsidRPr="00B3544D" w:rsidRDefault="00B3544D" w:rsidP="006E6CC4">
            <w:pPr>
              <w:widowControl w:val="0"/>
              <w:numPr>
                <w:ilvl w:val="0"/>
                <w:numId w:val="149"/>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κατανοούν τις βασικές αρχές που διέπουν τις αλληλεπιδράσεις εντόμων-φυτών</w:t>
            </w:r>
          </w:p>
          <w:p w14:paraId="79EBA03A" w14:textId="77777777" w:rsidR="00B3544D" w:rsidRPr="00B3544D" w:rsidRDefault="00B3544D" w:rsidP="006E6CC4">
            <w:pPr>
              <w:widowControl w:val="0"/>
              <w:numPr>
                <w:ilvl w:val="0"/>
                <w:numId w:val="149"/>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κατανοούν τις επιδράσεις των αλληλεπιδράσεων εντόμων-φυτών σε επίπεδο οργανισμού και πληθυσμού</w:t>
            </w:r>
          </w:p>
          <w:p w14:paraId="5F6EDCE3" w14:textId="77777777" w:rsidR="00B3544D" w:rsidRPr="00B3544D" w:rsidRDefault="00B3544D" w:rsidP="006E6CC4">
            <w:pPr>
              <w:widowControl w:val="0"/>
              <w:numPr>
                <w:ilvl w:val="0"/>
                <w:numId w:val="149"/>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κατανοούν τις πρακτικές προεκτάσεις των παραπάνω επιδράσεων καθώς και τους τρόπους εφαρμογής τους στη φυτοπροστασία</w:t>
            </w:r>
          </w:p>
          <w:p w14:paraId="3B1CC835" w14:textId="77777777" w:rsidR="00B3544D" w:rsidRPr="00B3544D" w:rsidRDefault="00B3544D" w:rsidP="006E6CC4">
            <w:pPr>
              <w:widowControl w:val="0"/>
              <w:numPr>
                <w:ilvl w:val="0"/>
                <w:numId w:val="149"/>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ερμηνεύουν τα αποτελέσματα μελετών στο αντικείμενο των αλληλεπιδράσεων εντόμων-φυτών, να συνθέτουν μία εργασία και να την παρουσιάζουν προφορικά</w:t>
            </w:r>
          </w:p>
        </w:tc>
      </w:tr>
      <w:tr w:rsidR="00B3544D" w:rsidRPr="00B3544D" w14:paraId="05BB5973" w14:textId="77777777" w:rsidTr="000F1667">
        <w:tblPrEx>
          <w:tblLook w:val="0000" w:firstRow="0" w:lastRow="0" w:firstColumn="0" w:lastColumn="0" w:noHBand="0" w:noVBand="0"/>
        </w:tblPrEx>
        <w:trPr>
          <w:jc w:val="center"/>
        </w:trPr>
        <w:tc>
          <w:tcPr>
            <w:tcW w:w="8472" w:type="dxa"/>
            <w:tcBorders>
              <w:bottom w:val="nil"/>
            </w:tcBorders>
            <w:shd w:val="clear" w:color="auto" w:fill="DDD9C3"/>
          </w:tcPr>
          <w:p w14:paraId="6749652D" w14:textId="77777777" w:rsidR="00B3544D" w:rsidRPr="00B3544D" w:rsidRDefault="00B3544D" w:rsidP="00B3544D">
            <w:pPr>
              <w:rPr>
                <w:rFonts w:ascii="Calibri" w:hAnsi="Calibri" w:cs="Arial"/>
                <w:b/>
                <w:sz w:val="22"/>
                <w:szCs w:val="22"/>
              </w:rPr>
            </w:pPr>
            <w:r w:rsidRPr="00B3544D">
              <w:rPr>
                <w:rFonts w:ascii="Calibri" w:hAnsi="Calibri" w:cs="Arial"/>
                <w:b/>
                <w:sz w:val="22"/>
                <w:szCs w:val="22"/>
              </w:rPr>
              <w:t>Γενικές Ικανότητες</w:t>
            </w:r>
          </w:p>
        </w:tc>
      </w:tr>
      <w:tr w:rsidR="00B3544D" w:rsidRPr="00B3544D" w14:paraId="0509ADB4" w14:textId="77777777" w:rsidTr="000F1667">
        <w:trPr>
          <w:jc w:val="center"/>
        </w:trPr>
        <w:tc>
          <w:tcPr>
            <w:tcW w:w="8472" w:type="dxa"/>
            <w:tcBorders>
              <w:bottom w:val="single" w:sz="4" w:space="0" w:color="auto"/>
            </w:tcBorders>
          </w:tcPr>
          <w:p w14:paraId="7F634C0B" w14:textId="77777777" w:rsidR="00B3544D" w:rsidRPr="00B3544D" w:rsidRDefault="00B3544D" w:rsidP="006E6CC4">
            <w:pPr>
              <w:widowControl w:val="0"/>
              <w:numPr>
                <w:ilvl w:val="0"/>
                <w:numId w:val="149"/>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Αναζήτηση, ανάλυση και σύνθεση δεδομένων και πληροφοριών, με τη χρήση και των απαραίτητων τεχνολογιών</w:t>
            </w:r>
          </w:p>
          <w:p w14:paraId="1F6935D6" w14:textId="77777777" w:rsidR="00B3544D" w:rsidRPr="00B3544D" w:rsidRDefault="00B3544D" w:rsidP="006E6CC4">
            <w:pPr>
              <w:widowControl w:val="0"/>
              <w:numPr>
                <w:ilvl w:val="0"/>
                <w:numId w:val="149"/>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Αυτόνομη εργασία</w:t>
            </w:r>
          </w:p>
          <w:p w14:paraId="224325B1" w14:textId="77777777" w:rsidR="00B3544D" w:rsidRPr="00B3544D" w:rsidRDefault="00B3544D" w:rsidP="006E6CC4">
            <w:pPr>
              <w:widowControl w:val="0"/>
              <w:numPr>
                <w:ilvl w:val="0"/>
                <w:numId w:val="149"/>
              </w:numPr>
              <w:autoSpaceDE w:val="0"/>
              <w:autoSpaceDN w:val="0"/>
              <w:adjustRightInd w:val="0"/>
              <w:spacing w:after="60"/>
              <w:contextualSpacing/>
              <w:jc w:val="both"/>
              <w:rPr>
                <w:rFonts w:ascii="Calibri" w:hAnsi="Calibri" w:cs="Arial"/>
                <w:sz w:val="22"/>
                <w:szCs w:val="22"/>
              </w:rPr>
            </w:pPr>
            <w:r w:rsidRPr="00B3544D">
              <w:rPr>
                <w:rFonts w:ascii="Calibri" w:hAnsi="Calibri"/>
                <w:sz w:val="22"/>
                <w:szCs w:val="22"/>
              </w:rPr>
              <w:t>Προαγωγή της ελεύθερης, δημιουργικής και επαγωγικής σκέψης</w:t>
            </w:r>
          </w:p>
        </w:tc>
      </w:tr>
    </w:tbl>
    <w:p w14:paraId="5F5980EB" w14:textId="77777777" w:rsidR="00B3544D" w:rsidRPr="00B3544D" w:rsidRDefault="00B3544D" w:rsidP="006E6CC4">
      <w:pPr>
        <w:widowControl w:val="0"/>
        <w:numPr>
          <w:ilvl w:val="0"/>
          <w:numId w:val="166"/>
        </w:numPr>
        <w:autoSpaceDE w:val="0"/>
        <w:autoSpaceDN w:val="0"/>
        <w:adjustRightInd w:val="0"/>
        <w:spacing w:before="240"/>
        <w:contextualSpacing/>
        <w:rPr>
          <w:rFonts w:ascii="Calibri" w:hAnsi="Calibri" w:cs="Arial"/>
          <w:b/>
        </w:rPr>
      </w:pPr>
      <w:r w:rsidRPr="00B3544D">
        <w:rPr>
          <w:rFonts w:ascii="Calibri" w:hAnsi="Calibri" w:cs="Arial"/>
          <w:b/>
          <w:lang w:val="en-US"/>
        </w:rPr>
        <w:t>ΠΕΡΙΕΧΟΜΕΝΟ</w:t>
      </w:r>
      <w:r w:rsidRPr="00B3544D">
        <w:rPr>
          <w:rFonts w:ascii="Calibri" w:hAnsi="Calibri" w:cs="Arial"/>
          <w:b/>
        </w:rPr>
        <w:t xml:space="preserve"> ΜΑΘΗΜΑΤΟΣ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09C6B2CB" w14:textId="77777777" w:rsidTr="000F1667">
        <w:trPr>
          <w:jc w:val="center"/>
        </w:trPr>
        <w:tc>
          <w:tcPr>
            <w:tcW w:w="8472" w:type="dxa"/>
          </w:tcPr>
          <w:p w14:paraId="07B3AFDC" w14:textId="77777777" w:rsidR="00B3544D" w:rsidRPr="00B3544D" w:rsidRDefault="00B3544D" w:rsidP="006E6CC4">
            <w:pPr>
              <w:widowControl w:val="0"/>
              <w:numPr>
                <w:ilvl w:val="0"/>
                <w:numId w:val="150"/>
              </w:numPr>
              <w:autoSpaceDE w:val="0"/>
              <w:autoSpaceDN w:val="0"/>
              <w:adjustRightInd w:val="0"/>
              <w:spacing w:after="60"/>
              <w:contextualSpacing/>
              <w:rPr>
                <w:rFonts w:ascii="Calibri" w:hAnsi="Calibri"/>
                <w:sz w:val="22"/>
                <w:szCs w:val="22"/>
              </w:rPr>
            </w:pPr>
            <w:r w:rsidRPr="00B3544D">
              <w:rPr>
                <w:rFonts w:ascii="Calibri" w:hAnsi="Calibri"/>
                <w:sz w:val="22"/>
                <w:szCs w:val="22"/>
              </w:rPr>
              <w:t>Εισαγωγή στις Αλληλεπιδράσεις Εντόμων-Φυτών, σημασία, γενικοί ορισμοί. Τα φυτοφάγα έντομα (εύρος ξενιστών, εξειδίκευση, τροφική δραστηριότητα).</w:t>
            </w:r>
          </w:p>
          <w:p w14:paraId="136E4166" w14:textId="77777777" w:rsidR="00B3544D" w:rsidRPr="00B3544D" w:rsidRDefault="00B3544D" w:rsidP="006E6CC4">
            <w:pPr>
              <w:widowControl w:val="0"/>
              <w:numPr>
                <w:ilvl w:val="0"/>
                <w:numId w:val="150"/>
              </w:numPr>
              <w:autoSpaceDE w:val="0"/>
              <w:autoSpaceDN w:val="0"/>
              <w:adjustRightInd w:val="0"/>
              <w:spacing w:after="60"/>
              <w:contextualSpacing/>
              <w:rPr>
                <w:rFonts w:ascii="Calibri" w:hAnsi="Calibri"/>
                <w:sz w:val="22"/>
                <w:szCs w:val="22"/>
              </w:rPr>
            </w:pPr>
            <w:r w:rsidRPr="00B3544D">
              <w:rPr>
                <w:rFonts w:ascii="Calibri" w:hAnsi="Calibri"/>
                <w:sz w:val="22"/>
                <w:szCs w:val="22"/>
              </w:rPr>
              <w:t>Τα χαρακτηριστικά των φυτών που παίζουν σημαντικό ρόλο στη διαμόρφωση των σχέσεων εντόμων-φυτών (χημεία).</w:t>
            </w:r>
          </w:p>
          <w:p w14:paraId="07CF9B8F" w14:textId="77777777" w:rsidR="00B3544D" w:rsidRPr="00B3544D" w:rsidRDefault="00B3544D" w:rsidP="006E6CC4">
            <w:pPr>
              <w:widowControl w:val="0"/>
              <w:numPr>
                <w:ilvl w:val="0"/>
                <w:numId w:val="150"/>
              </w:numPr>
              <w:autoSpaceDE w:val="0"/>
              <w:autoSpaceDN w:val="0"/>
              <w:adjustRightInd w:val="0"/>
              <w:spacing w:after="60"/>
              <w:contextualSpacing/>
              <w:rPr>
                <w:rFonts w:ascii="Calibri" w:hAnsi="Calibri"/>
                <w:sz w:val="22"/>
                <w:szCs w:val="22"/>
              </w:rPr>
            </w:pPr>
            <w:r w:rsidRPr="00B3544D">
              <w:rPr>
                <w:rFonts w:ascii="Calibri" w:hAnsi="Calibri"/>
                <w:sz w:val="22"/>
                <w:szCs w:val="22"/>
              </w:rPr>
              <w:t>Τα χαρακτηριστικά των φυτών που παίζουν σημαντικό ρόλο στη διαμόρφωση των σχέσεων εντόμων-φυτών (μορφολογία).</w:t>
            </w:r>
          </w:p>
          <w:p w14:paraId="428F6496" w14:textId="77777777" w:rsidR="00B3544D" w:rsidRPr="00B3544D" w:rsidRDefault="00B3544D" w:rsidP="006E6CC4">
            <w:pPr>
              <w:widowControl w:val="0"/>
              <w:numPr>
                <w:ilvl w:val="0"/>
                <w:numId w:val="150"/>
              </w:numPr>
              <w:autoSpaceDE w:val="0"/>
              <w:autoSpaceDN w:val="0"/>
              <w:adjustRightInd w:val="0"/>
              <w:spacing w:after="60"/>
              <w:contextualSpacing/>
              <w:rPr>
                <w:rFonts w:ascii="Calibri" w:hAnsi="Calibri"/>
                <w:sz w:val="22"/>
                <w:szCs w:val="22"/>
              </w:rPr>
            </w:pPr>
            <w:r w:rsidRPr="00B3544D">
              <w:rPr>
                <w:rFonts w:ascii="Calibri" w:hAnsi="Calibri"/>
                <w:sz w:val="22"/>
                <w:szCs w:val="22"/>
              </w:rPr>
              <w:t>Τα φυτά ως τροφή για τα έντομα (θρεπτικά στοιχεία, κατανάλωση, χρήση, συμβιωτικοί μικροοργανισμοί).</w:t>
            </w:r>
          </w:p>
          <w:p w14:paraId="1212ABB5" w14:textId="77777777" w:rsidR="00B3544D" w:rsidRPr="00B3544D" w:rsidRDefault="00B3544D" w:rsidP="006E6CC4">
            <w:pPr>
              <w:widowControl w:val="0"/>
              <w:numPr>
                <w:ilvl w:val="0"/>
                <w:numId w:val="150"/>
              </w:numPr>
              <w:autoSpaceDE w:val="0"/>
              <w:autoSpaceDN w:val="0"/>
              <w:adjustRightInd w:val="0"/>
              <w:spacing w:after="60"/>
              <w:contextualSpacing/>
              <w:rPr>
                <w:rFonts w:ascii="Calibri" w:hAnsi="Calibri"/>
                <w:sz w:val="22"/>
                <w:szCs w:val="22"/>
              </w:rPr>
            </w:pPr>
            <w:r w:rsidRPr="00B3544D">
              <w:rPr>
                <w:rFonts w:ascii="Calibri" w:hAnsi="Calibri"/>
                <w:sz w:val="22"/>
                <w:szCs w:val="22"/>
              </w:rPr>
              <w:t>Μηχανισμοί αντοχής των φυτών στα φυτοφάγα έντομα (άμεση άμυνα)</w:t>
            </w:r>
          </w:p>
          <w:p w14:paraId="7151F0BA" w14:textId="77777777" w:rsidR="00B3544D" w:rsidRPr="00B3544D" w:rsidRDefault="00B3544D" w:rsidP="006E6CC4">
            <w:pPr>
              <w:widowControl w:val="0"/>
              <w:numPr>
                <w:ilvl w:val="0"/>
                <w:numId w:val="150"/>
              </w:numPr>
              <w:autoSpaceDE w:val="0"/>
              <w:autoSpaceDN w:val="0"/>
              <w:adjustRightInd w:val="0"/>
              <w:spacing w:after="60"/>
              <w:contextualSpacing/>
              <w:rPr>
                <w:rFonts w:ascii="Calibri" w:hAnsi="Calibri"/>
                <w:sz w:val="22"/>
                <w:szCs w:val="22"/>
              </w:rPr>
            </w:pPr>
            <w:r w:rsidRPr="00B3544D">
              <w:rPr>
                <w:rFonts w:ascii="Calibri" w:hAnsi="Calibri"/>
                <w:sz w:val="22"/>
                <w:szCs w:val="22"/>
              </w:rPr>
              <w:t>Επιλογή φυτού-ξενιστή από φυτοφάγα έντομα (φάσεις επιλογής, χαρακτηριστικά, αποδοχή, παράγοντες).</w:t>
            </w:r>
          </w:p>
          <w:p w14:paraId="6F8D15B0" w14:textId="77777777" w:rsidR="00B3544D" w:rsidRPr="00B3544D" w:rsidRDefault="00B3544D" w:rsidP="006E6CC4">
            <w:pPr>
              <w:widowControl w:val="0"/>
              <w:numPr>
                <w:ilvl w:val="0"/>
                <w:numId w:val="150"/>
              </w:numPr>
              <w:autoSpaceDE w:val="0"/>
              <w:autoSpaceDN w:val="0"/>
              <w:adjustRightInd w:val="0"/>
              <w:spacing w:after="60"/>
              <w:contextualSpacing/>
              <w:rPr>
                <w:rFonts w:ascii="Calibri" w:hAnsi="Calibri"/>
                <w:sz w:val="22"/>
                <w:szCs w:val="22"/>
              </w:rPr>
            </w:pPr>
            <w:r w:rsidRPr="00B3544D">
              <w:rPr>
                <w:rFonts w:ascii="Calibri" w:hAnsi="Calibri"/>
                <w:sz w:val="22"/>
                <w:szCs w:val="22"/>
              </w:rPr>
              <w:t>Οικολογία των αλληλεπιδράσεων εντόμων-φυτών (άμεσες, έμμεσες αλληλεπιδράσεις, τροφικά πλέγματα, πληθυσμοί, μοριακή οικολογία).</w:t>
            </w:r>
          </w:p>
          <w:p w14:paraId="1286068A" w14:textId="77777777" w:rsidR="00B3544D" w:rsidRPr="00B3544D" w:rsidRDefault="00B3544D" w:rsidP="006E6CC4">
            <w:pPr>
              <w:widowControl w:val="0"/>
              <w:numPr>
                <w:ilvl w:val="0"/>
                <w:numId w:val="150"/>
              </w:numPr>
              <w:autoSpaceDE w:val="0"/>
              <w:autoSpaceDN w:val="0"/>
              <w:adjustRightInd w:val="0"/>
              <w:spacing w:after="60"/>
              <w:contextualSpacing/>
              <w:rPr>
                <w:rFonts w:ascii="Calibri" w:hAnsi="Calibri"/>
                <w:sz w:val="22"/>
                <w:szCs w:val="22"/>
              </w:rPr>
            </w:pPr>
            <w:r w:rsidRPr="00B3544D">
              <w:rPr>
                <w:rFonts w:ascii="Calibri" w:hAnsi="Calibri"/>
                <w:sz w:val="22"/>
                <w:szCs w:val="22"/>
              </w:rPr>
              <w:t>Μηχανισμοί αντοχής των φυτών στα φυτοφάγα έντομα (έμμεση άμυνα).</w:t>
            </w:r>
          </w:p>
          <w:p w14:paraId="3AB58A84" w14:textId="77777777" w:rsidR="00B3544D" w:rsidRPr="00B3544D" w:rsidRDefault="00B3544D" w:rsidP="006E6CC4">
            <w:pPr>
              <w:widowControl w:val="0"/>
              <w:numPr>
                <w:ilvl w:val="0"/>
                <w:numId w:val="150"/>
              </w:numPr>
              <w:autoSpaceDE w:val="0"/>
              <w:autoSpaceDN w:val="0"/>
              <w:adjustRightInd w:val="0"/>
              <w:spacing w:after="60"/>
              <w:contextualSpacing/>
              <w:rPr>
                <w:rFonts w:ascii="Calibri" w:hAnsi="Calibri"/>
                <w:sz w:val="22"/>
                <w:szCs w:val="22"/>
              </w:rPr>
            </w:pPr>
            <w:r w:rsidRPr="00B3544D">
              <w:rPr>
                <w:rFonts w:ascii="Calibri" w:hAnsi="Calibri"/>
                <w:sz w:val="22"/>
                <w:szCs w:val="22"/>
              </w:rPr>
              <w:t>Εξέλιξη και διαμόρφωση των αλληλεπιδράσεων εντόμων-φυτών (γενετική παραλλακτικότητα, επιλογή, προσαρμογή, χωρική και χρονική απομόνωση).</w:t>
            </w:r>
          </w:p>
          <w:p w14:paraId="618FAE23" w14:textId="77777777" w:rsidR="00B3544D" w:rsidRPr="00B3544D" w:rsidRDefault="00B3544D" w:rsidP="006E6CC4">
            <w:pPr>
              <w:widowControl w:val="0"/>
              <w:numPr>
                <w:ilvl w:val="0"/>
                <w:numId w:val="150"/>
              </w:numPr>
              <w:autoSpaceDE w:val="0"/>
              <w:autoSpaceDN w:val="0"/>
              <w:adjustRightInd w:val="0"/>
              <w:spacing w:after="60"/>
              <w:contextualSpacing/>
              <w:rPr>
                <w:rFonts w:ascii="Calibri" w:hAnsi="Calibri"/>
                <w:sz w:val="22"/>
                <w:szCs w:val="22"/>
              </w:rPr>
            </w:pPr>
            <w:r w:rsidRPr="00B3544D">
              <w:rPr>
                <w:rFonts w:ascii="Calibri" w:hAnsi="Calibri"/>
                <w:sz w:val="22"/>
                <w:szCs w:val="22"/>
              </w:rPr>
              <w:t>Φυτά και ωφέλιμα έντομα (επικονιαστές, σχέσεις αμοιβαιότητας, αρπακτικά έντομα).</w:t>
            </w:r>
          </w:p>
          <w:p w14:paraId="601859CB" w14:textId="77777777" w:rsidR="00B3544D" w:rsidRPr="00B3544D" w:rsidRDefault="00B3544D" w:rsidP="006E6CC4">
            <w:pPr>
              <w:widowControl w:val="0"/>
              <w:numPr>
                <w:ilvl w:val="0"/>
                <w:numId w:val="150"/>
              </w:numPr>
              <w:autoSpaceDE w:val="0"/>
              <w:autoSpaceDN w:val="0"/>
              <w:adjustRightInd w:val="0"/>
              <w:spacing w:after="60"/>
              <w:contextualSpacing/>
              <w:rPr>
                <w:rFonts w:ascii="Calibri" w:hAnsi="Calibri"/>
                <w:sz w:val="22"/>
                <w:szCs w:val="22"/>
              </w:rPr>
            </w:pPr>
            <w:r w:rsidRPr="00B3544D">
              <w:rPr>
                <w:rFonts w:ascii="Calibri" w:hAnsi="Calibri"/>
                <w:sz w:val="22"/>
                <w:szCs w:val="22"/>
              </w:rPr>
              <w:t>Πειραματικά πρωτόκολλα μελέτης της συμπεριφοράς εντόμων.</w:t>
            </w:r>
          </w:p>
          <w:p w14:paraId="21399BDC" w14:textId="77777777" w:rsidR="00B3544D" w:rsidRPr="00B3544D" w:rsidRDefault="00B3544D" w:rsidP="006E6CC4">
            <w:pPr>
              <w:widowControl w:val="0"/>
              <w:numPr>
                <w:ilvl w:val="0"/>
                <w:numId w:val="150"/>
              </w:numPr>
              <w:autoSpaceDE w:val="0"/>
              <w:autoSpaceDN w:val="0"/>
              <w:adjustRightInd w:val="0"/>
              <w:spacing w:after="60"/>
              <w:contextualSpacing/>
              <w:rPr>
                <w:rFonts w:ascii="Calibri" w:hAnsi="Calibri"/>
                <w:sz w:val="22"/>
                <w:szCs w:val="22"/>
              </w:rPr>
            </w:pPr>
            <w:r w:rsidRPr="00B3544D">
              <w:rPr>
                <w:rFonts w:ascii="Calibri" w:hAnsi="Calibri"/>
                <w:sz w:val="22"/>
                <w:szCs w:val="22"/>
              </w:rPr>
              <w:t xml:space="preserve">Πειραματικά πρωτόκολλα διερεύνησης – χαρακτηρισμού του τύπου άμυνας των </w:t>
            </w:r>
            <w:r w:rsidRPr="00B3544D">
              <w:rPr>
                <w:rFonts w:ascii="Calibri" w:hAnsi="Calibri"/>
                <w:sz w:val="22"/>
                <w:szCs w:val="22"/>
              </w:rPr>
              <w:lastRenderedPageBreak/>
              <w:t>φυτών σε φυτοφάγα έντομα.</w:t>
            </w:r>
          </w:p>
          <w:p w14:paraId="3A1D1BF7" w14:textId="77777777" w:rsidR="00B3544D" w:rsidRPr="00B3544D" w:rsidRDefault="00B3544D" w:rsidP="006E6CC4">
            <w:pPr>
              <w:widowControl w:val="0"/>
              <w:numPr>
                <w:ilvl w:val="0"/>
                <w:numId w:val="150"/>
              </w:numPr>
              <w:autoSpaceDE w:val="0"/>
              <w:autoSpaceDN w:val="0"/>
              <w:adjustRightInd w:val="0"/>
              <w:spacing w:after="60"/>
              <w:contextualSpacing/>
              <w:rPr>
                <w:rFonts w:ascii="Calibri" w:eastAsia="Calibri" w:hAnsi="Calibri"/>
              </w:rPr>
            </w:pPr>
            <w:r w:rsidRPr="00B3544D">
              <w:rPr>
                <w:rFonts w:ascii="Calibri" w:hAnsi="Calibri"/>
                <w:sz w:val="22"/>
                <w:szCs w:val="22"/>
              </w:rPr>
              <w:t>Πρακτικές προεκτάσεις μελετών αλληλεπιδράσεων εντόμων-φυτών στη φυτοπροστασία.</w:t>
            </w:r>
          </w:p>
        </w:tc>
      </w:tr>
    </w:tbl>
    <w:p w14:paraId="26C5C3FB" w14:textId="77777777" w:rsidR="00B3544D" w:rsidRPr="00B3544D" w:rsidRDefault="00B3544D" w:rsidP="006E6CC4">
      <w:pPr>
        <w:widowControl w:val="0"/>
        <w:numPr>
          <w:ilvl w:val="0"/>
          <w:numId w:val="166"/>
        </w:numPr>
        <w:autoSpaceDE w:val="0"/>
        <w:autoSpaceDN w:val="0"/>
        <w:adjustRightInd w:val="0"/>
        <w:spacing w:before="240"/>
        <w:contextualSpacing/>
        <w:rPr>
          <w:rFonts w:ascii="Calibri" w:hAnsi="Calibri" w:cs="Arial"/>
          <w:b/>
        </w:rPr>
      </w:pPr>
      <w:r w:rsidRPr="00B3544D">
        <w:rPr>
          <w:rFonts w:ascii="Calibri" w:hAnsi="Calibri" w:cs="Arial"/>
          <w:b/>
        </w:rPr>
        <w:lastRenderedPageBreak/>
        <w:t>ΔΙΔΑΚΤΙΚΕΣ και ΜΑΘΗΣΙΑΚΕΣ ΜΕΘΟΔΟΙ - ΑΞΙΟΛΟΓΗΣΗ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3C5BC385" w14:textId="77777777" w:rsidTr="000F1667">
        <w:trPr>
          <w:jc w:val="center"/>
        </w:trPr>
        <w:tc>
          <w:tcPr>
            <w:tcW w:w="3306" w:type="dxa"/>
            <w:shd w:val="clear" w:color="auto" w:fill="DDD9C3"/>
            <w:vAlign w:val="center"/>
          </w:tcPr>
          <w:p w14:paraId="0BFC2A6F" w14:textId="77777777" w:rsidR="00B3544D" w:rsidRPr="00B3544D" w:rsidRDefault="00B3544D" w:rsidP="00B3544D">
            <w:pPr>
              <w:spacing w:before="240"/>
              <w:jc w:val="right"/>
              <w:rPr>
                <w:rFonts w:ascii="Calibri" w:hAnsi="Calibri" w:cs="Arial"/>
                <w:b/>
                <w:sz w:val="20"/>
                <w:szCs w:val="20"/>
              </w:rPr>
            </w:pPr>
            <w:r w:rsidRPr="00B3544D">
              <w:rPr>
                <w:rFonts w:ascii="Calibri" w:hAnsi="Calibri" w:cs="Arial"/>
                <w:b/>
                <w:sz w:val="20"/>
                <w:szCs w:val="20"/>
              </w:rPr>
              <w:t>ΤΡΟΠΟΣ ΠΑΡΑΔΟΣΗΣ</w:t>
            </w:r>
          </w:p>
        </w:tc>
        <w:tc>
          <w:tcPr>
            <w:tcW w:w="5166" w:type="dxa"/>
            <w:vAlign w:val="center"/>
          </w:tcPr>
          <w:p w14:paraId="63F4AB48" w14:textId="77777777" w:rsidR="00B3544D" w:rsidRPr="00B3544D" w:rsidRDefault="00B3544D" w:rsidP="00B3544D">
            <w:pPr>
              <w:rPr>
                <w:rFonts w:ascii="Calibri" w:eastAsia="Calibri" w:hAnsi="Calibri"/>
                <w:iCs/>
                <w:sz w:val="22"/>
                <w:szCs w:val="22"/>
              </w:rPr>
            </w:pPr>
            <w:r w:rsidRPr="00B3544D">
              <w:rPr>
                <w:rFonts w:ascii="Calibri" w:hAnsi="Calibri" w:cs="Arial"/>
                <w:sz w:val="22"/>
                <w:szCs w:val="22"/>
                <w:lang w:val="en-US"/>
              </w:rPr>
              <w:t>Εξ αποστάσεως εκπαίδευση</w:t>
            </w:r>
          </w:p>
        </w:tc>
      </w:tr>
      <w:tr w:rsidR="00B3544D" w:rsidRPr="00B3544D" w14:paraId="6D8DCDFD" w14:textId="77777777" w:rsidTr="000F1667">
        <w:trPr>
          <w:jc w:val="center"/>
        </w:trPr>
        <w:tc>
          <w:tcPr>
            <w:tcW w:w="3306" w:type="dxa"/>
            <w:shd w:val="clear" w:color="auto" w:fill="DDD9C3"/>
            <w:vAlign w:val="center"/>
          </w:tcPr>
          <w:p w14:paraId="2768A168" w14:textId="77777777" w:rsidR="00B3544D" w:rsidRPr="00B3544D" w:rsidRDefault="00B3544D" w:rsidP="00B3544D">
            <w:pPr>
              <w:spacing w:before="240"/>
              <w:jc w:val="right"/>
              <w:rPr>
                <w:rFonts w:ascii="Calibri" w:hAnsi="Calibri" w:cs="Arial"/>
                <w:i/>
                <w:sz w:val="16"/>
                <w:szCs w:val="16"/>
              </w:rPr>
            </w:pPr>
            <w:r w:rsidRPr="00B3544D">
              <w:rPr>
                <w:rFonts w:ascii="Calibri" w:hAnsi="Calibri" w:cs="Arial"/>
                <w:b/>
                <w:sz w:val="20"/>
                <w:szCs w:val="20"/>
              </w:rPr>
              <w:t>ΧΡΗΣΗ ΤΕΧΝΟΛΟΓΙΩΝ ΠΛΗΡΟΦΟΡΙΑΣ ΚΑΙ ΕΠΙΚΟΙΝΩΝΙΩΝ</w:t>
            </w:r>
          </w:p>
        </w:tc>
        <w:tc>
          <w:tcPr>
            <w:tcW w:w="5166" w:type="dxa"/>
            <w:tcBorders>
              <w:bottom w:val="single" w:sz="4" w:space="0" w:color="auto"/>
            </w:tcBorders>
            <w:vAlign w:val="center"/>
          </w:tcPr>
          <w:p w14:paraId="7404CF52" w14:textId="77777777" w:rsidR="00B3544D" w:rsidRPr="00B3544D" w:rsidRDefault="00B3544D" w:rsidP="00B3544D">
            <w:pPr>
              <w:rPr>
                <w:rFonts w:ascii="Calibri" w:hAnsi="Calibri" w:cs="Arial"/>
                <w:sz w:val="22"/>
                <w:szCs w:val="22"/>
              </w:rPr>
            </w:pPr>
            <w:r w:rsidRPr="00B3544D">
              <w:rPr>
                <w:rFonts w:ascii="Calibri" w:hAnsi="Calibri" w:cs="Arial"/>
                <w:sz w:val="22"/>
                <w:szCs w:val="22"/>
              </w:rPr>
              <w:t>Χρήση Τ.Π.Ε. στη Διδασκαλία και στην Επικοινωνία με τους φοιτητές</w:t>
            </w:r>
          </w:p>
          <w:p w14:paraId="779273FF" w14:textId="77777777" w:rsidR="00B3544D" w:rsidRPr="00B3544D" w:rsidRDefault="00B3544D" w:rsidP="006E6CC4">
            <w:pPr>
              <w:numPr>
                <w:ilvl w:val="0"/>
                <w:numId w:val="151"/>
              </w:numPr>
              <w:contextualSpacing/>
              <w:rPr>
                <w:rFonts w:ascii="Calibri" w:hAnsi="Calibri" w:cs="Arial"/>
                <w:sz w:val="22"/>
                <w:szCs w:val="22"/>
              </w:rPr>
            </w:pPr>
            <w:r w:rsidRPr="00B3544D">
              <w:rPr>
                <w:rFonts w:ascii="Calibri" w:hAnsi="Calibri" w:cs="Arial"/>
                <w:sz w:val="22"/>
                <w:szCs w:val="22"/>
              </w:rPr>
              <w:t>ψηφιακές διαφάνειες</w:t>
            </w:r>
          </w:p>
          <w:p w14:paraId="4878FD8A" w14:textId="77777777" w:rsidR="00B3544D" w:rsidRPr="00B3544D" w:rsidRDefault="00B3544D" w:rsidP="006E6CC4">
            <w:pPr>
              <w:numPr>
                <w:ilvl w:val="0"/>
                <w:numId w:val="151"/>
              </w:numPr>
              <w:contextualSpacing/>
              <w:rPr>
                <w:rFonts w:ascii="Calibri" w:hAnsi="Calibri" w:cs="Arial"/>
                <w:sz w:val="22"/>
                <w:szCs w:val="22"/>
              </w:rPr>
            </w:pPr>
            <w:r w:rsidRPr="00B3544D">
              <w:rPr>
                <w:rFonts w:ascii="Calibri" w:hAnsi="Calibri" w:cs="Arial"/>
                <w:sz w:val="22"/>
                <w:szCs w:val="22"/>
              </w:rPr>
              <w:t>βίντεο</w:t>
            </w:r>
          </w:p>
          <w:p w14:paraId="64A3735E" w14:textId="77777777" w:rsidR="00B3544D" w:rsidRPr="00B3544D" w:rsidRDefault="00B3544D" w:rsidP="006E6CC4">
            <w:pPr>
              <w:numPr>
                <w:ilvl w:val="0"/>
                <w:numId w:val="151"/>
              </w:numPr>
              <w:contextualSpacing/>
              <w:rPr>
                <w:rFonts w:ascii="Calibri" w:hAnsi="Calibri" w:cs="Arial"/>
                <w:sz w:val="22"/>
                <w:szCs w:val="22"/>
              </w:rPr>
            </w:pPr>
            <w:r w:rsidRPr="00B3544D">
              <w:rPr>
                <w:rFonts w:ascii="Calibri" w:hAnsi="Calibri" w:cs="Arial"/>
                <w:sz w:val="22"/>
                <w:szCs w:val="22"/>
                <w:lang w:val="en-US"/>
              </w:rPr>
              <w:t>MSTeams</w:t>
            </w:r>
            <w:r w:rsidRPr="00B3544D">
              <w:rPr>
                <w:rFonts w:ascii="Calibri" w:hAnsi="Calibri" w:cs="Arial"/>
                <w:sz w:val="22"/>
                <w:szCs w:val="22"/>
              </w:rPr>
              <w:t>/e-class, webmail</w:t>
            </w:r>
          </w:p>
        </w:tc>
      </w:tr>
      <w:tr w:rsidR="00B3544D" w:rsidRPr="00B3544D" w14:paraId="456A5994" w14:textId="77777777" w:rsidTr="000F1667">
        <w:trPr>
          <w:jc w:val="center"/>
        </w:trPr>
        <w:tc>
          <w:tcPr>
            <w:tcW w:w="3306" w:type="dxa"/>
            <w:shd w:val="clear" w:color="auto" w:fill="DDD9C3"/>
            <w:vAlign w:val="center"/>
          </w:tcPr>
          <w:p w14:paraId="742451E0" w14:textId="77777777" w:rsidR="00B3544D" w:rsidRPr="00B3544D" w:rsidRDefault="00B3544D" w:rsidP="00B3544D">
            <w:pPr>
              <w:spacing w:before="240"/>
              <w:jc w:val="right"/>
              <w:rPr>
                <w:rFonts w:ascii="Calibri" w:hAnsi="Calibri" w:cs="Arial"/>
                <w:b/>
                <w:sz w:val="20"/>
                <w:szCs w:val="20"/>
              </w:rPr>
            </w:pPr>
            <w:r w:rsidRPr="00B3544D">
              <w:rPr>
                <w:rFonts w:ascii="Calibri" w:hAnsi="Calibri" w:cs="Arial"/>
                <w:b/>
                <w:sz w:val="20"/>
                <w:szCs w:val="20"/>
              </w:rPr>
              <w:t>ΟΡΓΑΝΩΣΗ ΔΙΔΑΣΚΑΛΙΑΣ</w:t>
            </w:r>
          </w:p>
        </w:tc>
        <w:tc>
          <w:tcPr>
            <w:tcW w:w="5166" w:type="dxa"/>
            <w:tcBorders>
              <w:bottom w:val="single" w:sz="4" w:space="0" w:color="auto"/>
            </w:tcBorders>
            <w:vAlign w:val="center"/>
          </w:tcPr>
          <w:tbl>
            <w:tblPr>
              <w:tblStyle w:val="TableGrid11"/>
              <w:tblW w:w="0" w:type="auto"/>
              <w:jc w:val="center"/>
              <w:tblLook w:val="04A0" w:firstRow="1" w:lastRow="0" w:firstColumn="1" w:lastColumn="0" w:noHBand="0" w:noVBand="1"/>
            </w:tblPr>
            <w:tblGrid>
              <w:gridCol w:w="2467"/>
              <w:gridCol w:w="2468"/>
            </w:tblGrid>
            <w:tr w:rsidR="00B3544D" w:rsidRPr="00B3544D" w14:paraId="0CF20E4C" w14:textId="77777777" w:rsidTr="000F1667">
              <w:trPr>
                <w:jc w:val="center"/>
              </w:trPr>
              <w:tc>
                <w:tcPr>
                  <w:tcW w:w="2467" w:type="dxa"/>
                  <w:shd w:val="clear" w:color="auto" w:fill="DDD9C3"/>
                  <w:vAlign w:val="center"/>
                </w:tcPr>
                <w:p w14:paraId="3065FF07"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Δραστηριότητα</w:t>
                  </w:r>
                </w:p>
              </w:tc>
              <w:tc>
                <w:tcPr>
                  <w:tcW w:w="2468" w:type="dxa"/>
                  <w:shd w:val="clear" w:color="auto" w:fill="DDD9C3"/>
                  <w:vAlign w:val="center"/>
                </w:tcPr>
                <w:p w14:paraId="53F584BC"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Φόρτος Εργασίας Εξαμήνου</w:t>
                  </w:r>
                </w:p>
              </w:tc>
            </w:tr>
            <w:tr w:rsidR="00B3544D" w:rsidRPr="00B3544D" w14:paraId="685BBCD3" w14:textId="77777777" w:rsidTr="000F1667">
              <w:trPr>
                <w:jc w:val="center"/>
              </w:trPr>
              <w:tc>
                <w:tcPr>
                  <w:tcW w:w="2467" w:type="dxa"/>
                </w:tcPr>
                <w:p w14:paraId="3D1B1F99" w14:textId="77777777" w:rsidR="00B3544D" w:rsidRPr="00B3544D" w:rsidRDefault="00B3544D" w:rsidP="00B3544D">
                  <w:pPr>
                    <w:rPr>
                      <w:rFonts w:ascii="Calibri" w:hAnsi="Calibri"/>
                      <w:iCs/>
                      <w:sz w:val="20"/>
                      <w:szCs w:val="20"/>
                    </w:rPr>
                  </w:pPr>
                  <w:r w:rsidRPr="00B3544D">
                    <w:rPr>
                      <w:rFonts w:ascii="Calibri" w:hAnsi="Calibri"/>
                      <w:iCs/>
                      <w:sz w:val="20"/>
                      <w:szCs w:val="20"/>
                    </w:rPr>
                    <w:t>Διαλέξεις</w:t>
                  </w:r>
                </w:p>
              </w:tc>
              <w:tc>
                <w:tcPr>
                  <w:tcW w:w="2468" w:type="dxa"/>
                  <w:vAlign w:val="center"/>
                </w:tcPr>
                <w:p w14:paraId="54980DF1"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39</w:t>
                  </w:r>
                </w:p>
              </w:tc>
            </w:tr>
            <w:tr w:rsidR="00B3544D" w:rsidRPr="00B3544D" w14:paraId="37ADCF37" w14:textId="77777777" w:rsidTr="000F1667">
              <w:trPr>
                <w:jc w:val="center"/>
              </w:trPr>
              <w:tc>
                <w:tcPr>
                  <w:tcW w:w="2467" w:type="dxa"/>
                  <w:shd w:val="clear" w:color="auto" w:fill="auto"/>
                </w:tcPr>
                <w:p w14:paraId="2267E889" w14:textId="77777777" w:rsidR="00B3544D" w:rsidRPr="00B3544D" w:rsidRDefault="00B3544D" w:rsidP="00B3544D">
                  <w:pPr>
                    <w:rPr>
                      <w:rFonts w:ascii="Calibri" w:hAnsi="Calibri"/>
                      <w:iCs/>
                      <w:sz w:val="20"/>
                      <w:szCs w:val="20"/>
                    </w:rPr>
                  </w:pPr>
                  <w:r w:rsidRPr="00B3544D">
                    <w:rPr>
                      <w:rFonts w:ascii="Calibri" w:hAnsi="Calibri"/>
                      <w:iCs/>
                      <w:sz w:val="20"/>
                      <w:szCs w:val="20"/>
                    </w:rPr>
                    <w:t>Τελική Εργασία</w:t>
                  </w:r>
                </w:p>
              </w:tc>
              <w:tc>
                <w:tcPr>
                  <w:tcW w:w="2468" w:type="dxa"/>
                  <w:vAlign w:val="center"/>
                </w:tcPr>
                <w:p w14:paraId="0750893E"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60</w:t>
                  </w:r>
                </w:p>
              </w:tc>
            </w:tr>
            <w:tr w:rsidR="00B3544D" w:rsidRPr="00B3544D" w14:paraId="7F811BA6" w14:textId="77777777" w:rsidTr="000F1667">
              <w:trPr>
                <w:jc w:val="center"/>
              </w:trPr>
              <w:tc>
                <w:tcPr>
                  <w:tcW w:w="2467" w:type="dxa"/>
                  <w:shd w:val="clear" w:color="auto" w:fill="auto"/>
                </w:tcPr>
                <w:p w14:paraId="21F33398" w14:textId="77777777" w:rsidR="00B3544D" w:rsidRPr="00B3544D" w:rsidRDefault="00B3544D" w:rsidP="00B3544D">
                  <w:pPr>
                    <w:rPr>
                      <w:rFonts w:ascii="Calibri" w:hAnsi="Calibri"/>
                      <w:iCs/>
                      <w:sz w:val="20"/>
                      <w:szCs w:val="20"/>
                    </w:rPr>
                  </w:pPr>
                  <w:r w:rsidRPr="00B3544D">
                    <w:rPr>
                      <w:rFonts w:ascii="Calibri" w:hAnsi="Calibri"/>
                      <w:iCs/>
                      <w:sz w:val="20"/>
                      <w:szCs w:val="20"/>
                    </w:rPr>
                    <w:t>Μελέτη και ανάλυση βιβλιογραφίας</w:t>
                  </w:r>
                </w:p>
              </w:tc>
              <w:tc>
                <w:tcPr>
                  <w:tcW w:w="2468" w:type="dxa"/>
                  <w:vAlign w:val="center"/>
                </w:tcPr>
                <w:p w14:paraId="0A0F140E"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85,5</w:t>
                  </w:r>
                </w:p>
              </w:tc>
            </w:tr>
            <w:tr w:rsidR="00B3544D" w:rsidRPr="00B3544D" w14:paraId="77772C29" w14:textId="77777777" w:rsidTr="000F1667">
              <w:trPr>
                <w:jc w:val="center"/>
              </w:trPr>
              <w:tc>
                <w:tcPr>
                  <w:tcW w:w="2467" w:type="dxa"/>
                  <w:shd w:val="clear" w:color="auto" w:fill="auto"/>
                </w:tcPr>
                <w:p w14:paraId="170EA2D9" w14:textId="77777777" w:rsidR="00B3544D" w:rsidRPr="00B3544D" w:rsidRDefault="00B3544D" w:rsidP="00B3544D">
                  <w:pPr>
                    <w:rPr>
                      <w:rFonts w:ascii="Calibri" w:hAnsi="Calibri"/>
                      <w:iCs/>
                      <w:sz w:val="20"/>
                      <w:szCs w:val="20"/>
                    </w:rPr>
                  </w:pPr>
                  <w:r w:rsidRPr="00B3544D">
                    <w:rPr>
                      <w:rFonts w:ascii="Calibri" w:hAnsi="Calibri"/>
                      <w:iCs/>
                      <w:sz w:val="20"/>
                      <w:szCs w:val="20"/>
                    </w:rPr>
                    <w:t>Εξετάσεις</w:t>
                  </w:r>
                </w:p>
              </w:tc>
              <w:tc>
                <w:tcPr>
                  <w:tcW w:w="2468" w:type="dxa"/>
                  <w:vAlign w:val="center"/>
                </w:tcPr>
                <w:p w14:paraId="278A15E8"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3</w:t>
                  </w:r>
                </w:p>
              </w:tc>
            </w:tr>
            <w:tr w:rsidR="00B3544D" w:rsidRPr="00B3544D" w14:paraId="0CF64BC8" w14:textId="77777777" w:rsidTr="000F1667">
              <w:trPr>
                <w:jc w:val="center"/>
              </w:trPr>
              <w:tc>
                <w:tcPr>
                  <w:tcW w:w="2467" w:type="dxa"/>
                </w:tcPr>
                <w:p w14:paraId="31E61AA7" w14:textId="77777777" w:rsidR="00B3544D" w:rsidRPr="00B3544D" w:rsidRDefault="00B3544D" w:rsidP="00B3544D">
                  <w:pPr>
                    <w:rPr>
                      <w:rFonts w:ascii="Calibri" w:hAnsi="Calibri"/>
                      <w:b/>
                      <w:bCs/>
                      <w:iCs/>
                      <w:sz w:val="20"/>
                      <w:szCs w:val="20"/>
                    </w:rPr>
                  </w:pPr>
                  <w:r w:rsidRPr="00B3544D">
                    <w:rPr>
                      <w:rFonts w:ascii="Calibri" w:hAnsi="Calibri"/>
                      <w:b/>
                      <w:bCs/>
                      <w:iCs/>
                      <w:sz w:val="20"/>
                      <w:szCs w:val="20"/>
                    </w:rPr>
                    <w:t>Σύνολο Μαθήματος</w:t>
                  </w:r>
                </w:p>
              </w:tc>
              <w:tc>
                <w:tcPr>
                  <w:tcW w:w="2468" w:type="dxa"/>
                  <w:vAlign w:val="center"/>
                </w:tcPr>
                <w:p w14:paraId="639958F3" w14:textId="77777777" w:rsidR="00B3544D" w:rsidRPr="00B3544D" w:rsidRDefault="00B3544D" w:rsidP="00B3544D">
                  <w:pPr>
                    <w:jc w:val="center"/>
                    <w:rPr>
                      <w:rFonts w:ascii="Calibri" w:hAnsi="Calibri" w:cs="Arial"/>
                      <w:b/>
                      <w:sz w:val="20"/>
                      <w:szCs w:val="20"/>
                      <w:lang w:val="en-US"/>
                    </w:rPr>
                  </w:pPr>
                  <w:r w:rsidRPr="00B3544D">
                    <w:rPr>
                      <w:rFonts w:ascii="Calibri" w:hAnsi="Calibri" w:cs="Arial"/>
                      <w:b/>
                      <w:sz w:val="20"/>
                      <w:szCs w:val="20"/>
                    </w:rPr>
                    <w:t>18</w:t>
                  </w:r>
                  <w:r w:rsidRPr="00B3544D">
                    <w:rPr>
                      <w:rFonts w:ascii="Calibri" w:hAnsi="Calibri" w:cs="Arial"/>
                      <w:b/>
                      <w:sz w:val="20"/>
                      <w:szCs w:val="20"/>
                      <w:lang w:val="en-US"/>
                    </w:rPr>
                    <w:t>7.5</w:t>
                  </w:r>
                </w:p>
              </w:tc>
            </w:tr>
          </w:tbl>
          <w:p w14:paraId="5FC5E18A" w14:textId="77777777" w:rsidR="00B3544D" w:rsidRPr="00B3544D" w:rsidRDefault="00B3544D" w:rsidP="00B3544D">
            <w:pPr>
              <w:rPr>
                <w:rFonts w:ascii="Tahoma" w:hAnsi="Tahoma" w:cs="Tahoma"/>
                <w:lang w:val="en-US"/>
              </w:rPr>
            </w:pPr>
          </w:p>
        </w:tc>
      </w:tr>
      <w:tr w:rsidR="00B3544D" w:rsidRPr="00B3544D" w14:paraId="203E2776" w14:textId="77777777" w:rsidTr="000F1667">
        <w:trPr>
          <w:jc w:val="center"/>
        </w:trPr>
        <w:tc>
          <w:tcPr>
            <w:tcW w:w="3306" w:type="dxa"/>
            <w:shd w:val="clear" w:color="auto" w:fill="DDD9C3"/>
            <w:vAlign w:val="center"/>
          </w:tcPr>
          <w:p w14:paraId="1BFB5291" w14:textId="77777777" w:rsidR="00B3544D" w:rsidRPr="00B3544D" w:rsidRDefault="00B3544D" w:rsidP="00B3544D">
            <w:pPr>
              <w:spacing w:before="240"/>
              <w:jc w:val="right"/>
              <w:rPr>
                <w:rFonts w:ascii="Calibri" w:hAnsi="Calibri" w:cs="Arial"/>
                <w:b/>
                <w:sz w:val="20"/>
                <w:szCs w:val="20"/>
              </w:rPr>
            </w:pPr>
            <w:r w:rsidRPr="00B3544D">
              <w:rPr>
                <w:rFonts w:ascii="Calibri" w:hAnsi="Calibri" w:cs="Arial"/>
                <w:b/>
                <w:sz w:val="20"/>
                <w:szCs w:val="20"/>
              </w:rPr>
              <w:t xml:space="preserve">ΑΞΙΟΛΟΓΗΣΗ ΦΟΙΤΗΤΩΝ </w:t>
            </w:r>
          </w:p>
        </w:tc>
        <w:tc>
          <w:tcPr>
            <w:tcW w:w="5166" w:type="dxa"/>
            <w:tcBorders>
              <w:bottom w:val="single" w:sz="4" w:space="0" w:color="auto"/>
            </w:tcBorders>
            <w:vAlign w:val="center"/>
          </w:tcPr>
          <w:p w14:paraId="139B4950" w14:textId="77777777" w:rsidR="00B3544D" w:rsidRPr="00B3544D" w:rsidRDefault="00B3544D" w:rsidP="00B3544D">
            <w:pPr>
              <w:spacing w:before="60"/>
              <w:rPr>
                <w:rFonts w:ascii="Calibri" w:hAnsi="Calibri" w:cs="Arial"/>
                <w:sz w:val="22"/>
                <w:szCs w:val="22"/>
                <w:lang w:val="en-US"/>
              </w:rPr>
            </w:pPr>
            <w:r w:rsidRPr="00B3544D">
              <w:rPr>
                <w:rFonts w:ascii="Calibri" w:hAnsi="Calibri" w:cs="Arial"/>
                <w:sz w:val="22"/>
                <w:szCs w:val="22"/>
                <w:lang w:val="en-US"/>
              </w:rPr>
              <w:t>Work at home (compulsory) 35%</w:t>
            </w:r>
          </w:p>
          <w:p w14:paraId="47584439" w14:textId="77777777" w:rsidR="00B3544D" w:rsidRPr="00B3544D" w:rsidRDefault="00B3544D" w:rsidP="00B3544D">
            <w:pPr>
              <w:spacing w:before="60"/>
              <w:rPr>
                <w:rFonts w:ascii="Calibri" w:hAnsi="Calibri" w:cs="Arial"/>
                <w:highlight w:val="yellow"/>
                <w:lang w:val="en-US"/>
              </w:rPr>
            </w:pPr>
            <w:r w:rsidRPr="00B3544D">
              <w:rPr>
                <w:rFonts w:ascii="Calibri" w:hAnsi="Calibri" w:cs="Arial"/>
                <w:sz w:val="22"/>
                <w:szCs w:val="22"/>
                <w:lang w:val="en-US"/>
              </w:rPr>
              <w:t>Written exam 65%</w:t>
            </w:r>
          </w:p>
        </w:tc>
      </w:tr>
    </w:tbl>
    <w:p w14:paraId="0B7C8ACD" w14:textId="77777777" w:rsidR="00B3544D" w:rsidRPr="00B3544D" w:rsidRDefault="00B3544D" w:rsidP="006E6CC4">
      <w:pPr>
        <w:widowControl w:val="0"/>
        <w:numPr>
          <w:ilvl w:val="0"/>
          <w:numId w:val="166"/>
        </w:numPr>
        <w:autoSpaceDE w:val="0"/>
        <w:autoSpaceDN w:val="0"/>
        <w:adjustRightInd w:val="0"/>
        <w:spacing w:before="240"/>
        <w:contextualSpacing/>
        <w:rPr>
          <w:rFonts w:ascii="Calibri" w:hAnsi="Calibri" w:cs="Arial"/>
          <w:b/>
          <w:lang w:val="en-US"/>
        </w:rPr>
      </w:pPr>
      <w:r w:rsidRPr="00B3544D">
        <w:rPr>
          <w:rFonts w:ascii="Calibri" w:hAnsi="Calibri" w:cs="Arial"/>
          <w:b/>
          <w:lang w:val="en-US"/>
        </w:rPr>
        <w:t>ΣΥΝΙΣΤΩΜΕΝΗ ΒΙΒΛΙΟΓΡΑΦΙΑ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0D6E176E" w14:textId="77777777" w:rsidTr="000F1667">
        <w:trPr>
          <w:jc w:val="center"/>
        </w:trPr>
        <w:tc>
          <w:tcPr>
            <w:tcW w:w="8472" w:type="dxa"/>
          </w:tcPr>
          <w:p w14:paraId="43E57F0A" w14:textId="77777777" w:rsidR="00B3544D" w:rsidRPr="00B3544D" w:rsidRDefault="00B3544D" w:rsidP="006E6CC4">
            <w:pPr>
              <w:widowControl w:val="0"/>
              <w:numPr>
                <w:ilvl w:val="0"/>
                <w:numId w:val="152"/>
              </w:numPr>
              <w:autoSpaceDE w:val="0"/>
              <w:autoSpaceDN w:val="0"/>
              <w:adjustRightInd w:val="0"/>
              <w:spacing w:after="60"/>
              <w:contextualSpacing/>
              <w:jc w:val="both"/>
              <w:rPr>
                <w:rFonts w:ascii="Calibri" w:hAnsi="Calibri"/>
                <w:sz w:val="22"/>
                <w:szCs w:val="22"/>
                <w:lang w:val="en-US"/>
              </w:rPr>
            </w:pPr>
            <w:r w:rsidRPr="00B3544D">
              <w:rPr>
                <w:rFonts w:ascii="Calibri" w:hAnsi="Calibri"/>
                <w:sz w:val="22"/>
                <w:szCs w:val="22"/>
                <w:lang w:val="en-US"/>
              </w:rPr>
              <w:t xml:space="preserve">Schoonhoven M., J.J.A. van Loon &amp; M. Dicke (2005) Insect-Plant Biology. Oxford University Press. 421p. </w:t>
            </w:r>
          </w:p>
          <w:p w14:paraId="56476EAF" w14:textId="77777777" w:rsidR="00B3544D" w:rsidRPr="00B3544D" w:rsidRDefault="00B3544D" w:rsidP="006E6CC4">
            <w:pPr>
              <w:widowControl w:val="0"/>
              <w:numPr>
                <w:ilvl w:val="0"/>
                <w:numId w:val="152"/>
              </w:numPr>
              <w:autoSpaceDE w:val="0"/>
              <w:autoSpaceDN w:val="0"/>
              <w:adjustRightInd w:val="0"/>
              <w:spacing w:after="60"/>
              <w:contextualSpacing/>
              <w:jc w:val="both"/>
              <w:rPr>
                <w:rFonts w:ascii="Calibri" w:eastAsia="Calibri" w:hAnsi="Calibri" w:cs="Arial"/>
                <w:sz w:val="22"/>
                <w:szCs w:val="22"/>
                <w:lang w:val="en-US"/>
              </w:rPr>
            </w:pPr>
            <w:r w:rsidRPr="00B3544D">
              <w:rPr>
                <w:rFonts w:ascii="Calibri" w:hAnsi="Calibri"/>
                <w:sz w:val="22"/>
                <w:szCs w:val="22"/>
                <w:lang w:val="en-US"/>
              </w:rPr>
              <w:t xml:space="preserve">Schaller A. (2010) Induced Plant Resistance to Herbivory. </w:t>
            </w:r>
            <w:r w:rsidRPr="00B3544D">
              <w:rPr>
                <w:rFonts w:ascii="Calibri" w:hAnsi="Calibri"/>
                <w:sz w:val="22"/>
                <w:szCs w:val="22"/>
              </w:rPr>
              <w:t>Springer. Berlin. 462p.</w:t>
            </w:r>
          </w:p>
        </w:tc>
      </w:tr>
    </w:tbl>
    <w:p w14:paraId="538580FF" w14:textId="77777777" w:rsidR="00B3544D" w:rsidRPr="00B3544D" w:rsidRDefault="00B3544D" w:rsidP="00B3544D">
      <w:pPr>
        <w:rPr>
          <w:rFonts w:ascii="Calibri" w:eastAsia="Calibri" w:hAnsi="Calibri"/>
          <w:lang w:val="en-US"/>
        </w:rPr>
      </w:pPr>
    </w:p>
    <w:p w14:paraId="43B28CA8" w14:textId="77777777" w:rsidR="00B3544D" w:rsidRPr="00B3544D" w:rsidRDefault="00B3544D" w:rsidP="00B3544D">
      <w:pPr>
        <w:rPr>
          <w:rFonts w:ascii="Calibri" w:eastAsia="Calibri" w:hAnsi="Calibri"/>
          <w:lang w:val="en-US"/>
        </w:rPr>
      </w:pPr>
    </w:p>
    <w:p w14:paraId="33CAD097"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rPr>
      </w:pPr>
      <w:r w:rsidRPr="00B3544D">
        <w:rPr>
          <w:rFonts w:asciiTheme="minorHAnsi" w:eastAsia="Calibri" w:hAnsiTheme="minorHAnsi" w:cstheme="minorHAnsi"/>
          <w:b/>
        </w:rPr>
        <w:t>ΠΑΡΑΡΤΗΜΑ ΠΕΡΙΓΡΑΜΜΑΤΟΣ ΜΑΘΗΜΑΤΟΣ</w:t>
      </w:r>
      <w:r w:rsidRPr="00B3544D">
        <w:rPr>
          <w:rFonts w:asciiTheme="minorHAnsi" w:eastAsia="Calibri" w:hAnsiTheme="minorHAnsi" w:cstheme="minorHAnsi"/>
          <w:b/>
        </w:rPr>
        <w:br/>
        <w:t>Εναλλακτικοί τρόποι εξέτασης μαθήματος σε καταστάσεις έκτακτης ανάγκης</w:t>
      </w:r>
    </w:p>
    <w:tbl>
      <w:tblPr>
        <w:tblStyle w:val="1110"/>
        <w:tblW w:w="9091" w:type="dxa"/>
        <w:jc w:val="center"/>
        <w:tblLook w:val="04A0" w:firstRow="1" w:lastRow="0" w:firstColumn="1" w:lastColumn="0" w:noHBand="0" w:noVBand="1"/>
      </w:tblPr>
      <w:tblGrid>
        <w:gridCol w:w="2386"/>
        <w:gridCol w:w="6705"/>
      </w:tblGrid>
      <w:tr w:rsidR="00B3544D" w:rsidRPr="00B3544D" w14:paraId="2772707C" w14:textId="77777777" w:rsidTr="000F1667">
        <w:trPr>
          <w:jc w:val="center"/>
        </w:trPr>
        <w:tc>
          <w:tcPr>
            <w:tcW w:w="2386" w:type="dxa"/>
            <w:shd w:val="clear" w:color="auto" w:fill="auto"/>
            <w:vAlign w:val="center"/>
          </w:tcPr>
          <w:p w14:paraId="06B0F63E" w14:textId="77777777" w:rsidR="00B3544D" w:rsidRPr="00B3544D" w:rsidRDefault="00B3544D" w:rsidP="00B3544D">
            <w:pPr>
              <w:spacing w:before="120" w:after="120"/>
              <w:ind w:left="-112"/>
              <w:jc w:val="right"/>
              <w:rPr>
                <w:rFonts w:asciiTheme="minorHAnsi" w:eastAsia="Calibri" w:hAnsiTheme="minorHAnsi" w:cstheme="minorHAnsi"/>
                <w:b/>
              </w:rPr>
            </w:pPr>
            <w:r w:rsidRPr="00B3544D">
              <w:rPr>
                <w:rFonts w:asciiTheme="minorHAnsi" w:eastAsia="Calibri" w:hAnsiTheme="minorHAnsi" w:cstheme="minorHAnsi"/>
                <w:b/>
              </w:rPr>
              <w:t>Διδάσκουσα</w:t>
            </w:r>
          </w:p>
        </w:tc>
        <w:tc>
          <w:tcPr>
            <w:tcW w:w="6705" w:type="dxa"/>
            <w:shd w:val="clear" w:color="auto" w:fill="auto"/>
            <w:vAlign w:val="center"/>
          </w:tcPr>
          <w:p w14:paraId="4DE363A4" w14:textId="77777777" w:rsidR="00B3544D" w:rsidRPr="00B3544D" w:rsidRDefault="00B3544D" w:rsidP="00B3544D">
            <w:pPr>
              <w:spacing w:before="120" w:after="120"/>
              <w:rPr>
                <w:rFonts w:asciiTheme="minorHAnsi" w:eastAsia="Calibri" w:hAnsiTheme="minorHAnsi" w:cstheme="minorHAnsi"/>
              </w:rPr>
            </w:pPr>
            <w:r w:rsidRPr="00B3544D">
              <w:rPr>
                <w:rFonts w:asciiTheme="minorHAnsi" w:hAnsiTheme="minorHAnsi" w:cstheme="minorHAnsi"/>
              </w:rPr>
              <w:t>Μαρία Παππά</w:t>
            </w:r>
          </w:p>
        </w:tc>
      </w:tr>
      <w:tr w:rsidR="00B3544D" w:rsidRPr="00B3544D" w14:paraId="550C3A7C" w14:textId="77777777" w:rsidTr="000F1667">
        <w:trPr>
          <w:jc w:val="center"/>
        </w:trPr>
        <w:tc>
          <w:tcPr>
            <w:tcW w:w="2386" w:type="dxa"/>
            <w:shd w:val="clear" w:color="auto" w:fill="auto"/>
            <w:vAlign w:val="center"/>
          </w:tcPr>
          <w:p w14:paraId="6C51F9B8" w14:textId="77777777" w:rsidR="00B3544D" w:rsidRPr="00B3544D" w:rsidRDefault="00B3544D" w:rsidP="00B3544D">
            <w:pPr>
              <w:spacing w:before="120" w:after="120"/>
              <w:ind w:left="-112"/>
              <w:jc w:val="right"/>
              <w:rPr>
                <w:rFonts w:asciiTheme="minorHAnsi" w:eastAsia="Calibri" w:hAnsiTheme="minorHAnsi" w:cstheme="minorHAnsi"/>
                <w:b/>
              </w:rPr>
            </w:pPr>
            <w:r w:rsidRPr="00B3544D">
              <w:rPr>
                <w:rFonts w:asciiTheme="minorHAnsi" w:eastAsia="Calibri" w:hAnsiTheme="minorHAnsi" w:cstheme="minorHAnsi"/>
                <w:b/>
              </w:rPr>
              <w:t>Τρόπος επικοινωνίας με διδάσκοντα</w:t>
            </w:r>
          </w:p>
        </w:tc>
        <w:tc>
          <w:tcPr>
            <w:tcW w:w="6705" w:type="dxa"/>
            <w:shd w:val="clear" w:color="auto" w:fill="auto"/>
            <w:vAlign w:val="center"/>
          </w:tcPr>
          <w:p w14:paraId="1FE5FC49" w14:textId="77777777" w:rsidR="00B3544D" w:rsidRPr="00B3544D" w:rsidRDefault="006E6CC4" w:rsidP="00B3544D">
            <w:pPr>
              <w:spacing w:before="120" w:after="120"/>
              <w:rPr>
                <w:rFonts w:asciiTheme="minorHAnsi" w:eastAsia="Calibri" w:hAnsiTheme="minorHAnsi" w:cstheme="minorHAnsi"/>
                <w:lang w:val="en-US"/>
              </w:rPr>
            </w:pPr>
            <w:hyperlink r:id="rId218" w:history="1">
              <w:r w:rsidR="00B3544D" w:rsidRPr="00B3544D">
                <w:rPr>
                  <w:rFonts w:asciiTheme="minorHAnsi" w:hAnsiTheme="minorHAnsi" w:cstheme="minorHAnsi"/>
                  <w:lang w:val="en-US"/>
                </w:rPr>
                <w:t>mpappa@agro.duth.gr</w:t>
              </w:r>
            </w:hyperlink>
            <w:r w:rsidR="00B3544D" w:rsidRPr="00B3544D">
              <w:rPr>
                <w:rFonts w:asciiTheme="minorHAnsi" w:hAnsiTheme="minorHAnsi" w:cstheme="minorHAnsi"/>
                <w:lang w:val="en-US"/>
              </w:rPr>
              <w:t xml:space="preserve"> </w:t>
            </w:r>
          </w:p>
        </w:tc>
      </w:tr>
      <w:tr w:rsidR="00B3544D" w:rsidRPr="00B3544D" w14:paraId="55D23FF8" w14:textId="77777777" w:rsidTr="000F1667">
        <w:trPr>
          <w:jc w:val="center"/>
        </w:trPr>
        <w:tc>
          <w:tcPr>
            <w:tcW w:w="2386" w:type="dxa"/>
            <w:vAlign w:val="center"/>
          </w:tcPr>
          <w:p w14:paraId="512C8934" w14:textId="77777777" w:rsidR="00B3544D" w:rsidRPr="00B3544D" w:rsidRDefault="00B3544D" w:rsidP="00B3544D">
            <w:pPr>
              <w:spacing w:before="120" w:after="120"/>
              <w:ind w:left="-106" w:right="11"/>
              <w:jc w:val="right"/>
              <w:rPr>
                <w:rFonts w:asciiTheme="minorHAnsi" w:eastAsia="Calibri" w:hAnsiTheme="minorHAnsi" w:cstheme="minorHAnsi"/>
                <w:b/>
              </w:rPr>
            </w:pPr>
            <w:r w:rsidRPr="00B3544D">
              <w:rPr>
                <w:rFonts w:asciiTheme="minorHAnsi" w:eastAsia="Calibri" w:hAnsiTheme="minorHAnsi" w:cstheme="minorHAnsi"/>
                <w:b/>
              </w:rPr>
              <w:t>Επόπτες/Επιτηρητές</w:t>
            </w:r>
          </w:p>
        </w:tc>
        <w:tc>
          <w:tcPr>
            <w:tcW w:w="6705" w:type="dxa"/>
            <w:vAlign w:val="center"/>
          </w:tcPr>
          <w:p w14:paraId="349867C8" w14:textId="77777777" w:rsidR="00B3544D" w:rsidRPr="00B3544D" w:rsidRDefault="00B3544D" w:rsidP="00B3544D">
            <w:pPr>
              <w:spacing w:before="120" w:after="120"/>
              <w:rPr>
                <w:rFonts w:asciiTheme="minorHAnsi" w:eastAsia="Calibri" w:hAnsiTheme="minorHAnsi" w:cstheme="minorHAnsi"/>
                <w:highlight w:val="yellow"/>
              </w:rPr>
            </w:pPr>
            <w:r w:rsidRPr="00B3544D">
              <w:rPr>
                <w:rFonts w:asciiTheme="minorHAnsi" w:eastAsia="Calibri" w:hAnsiTheme="minorHAnsi" w:cstheme="minorHAnsi"/>
              </w:rPr>
              <w:t>ΝΑΙ</w:t>
            </w:r>
          </w:p>
        </w:tc>
      </w:tr>
      <w:tr w:rsidR="00B3544D" w:rsidRPr="00B3544D" w14:paraId="53D6FDEC" w14:textId="77777777" w:rsidTr="000F1667">
        <w:trPr>
          <w:jc w:val="center"/>
        </w:trPr>
        <w:tc>
          <w:tcPr>
            <w:tcW w:w="2386" w:type="dxa"/>
            <w:vAlign w:val="center"/>
          </w:tcPr>
          <w:p w14:paraId="7DECDE8A" w14:textId="77777777" w:rsidR="00B3544D" w:rsidRPr="00B3544D" w:rsidRDefault="00B3544D" w:rsidP="00B3544D">
            <w:pPr>
              <w:spacing w:before="120" w:after="120"/>
              <w:ind w:left="-106" w:right="11"/>
              <w:contextualSpacing/>
              <w:jc w:val="right"/>
              <w:rPr>
                <w:rFonts w:asciiTheme="minorHAnsi" w:eastAsia="Calibri" w:hAnsiTheme="minorHAnsi" w:cstheme="minorHAnsi"/>
                <w:b/>
              </w:rPr>
            </w:pPr>
            <w:r w:rsidRPr="00B3544D">
              <w:rPr>
                <w:rFonts w:asciiTheme="minorHAnsi" w:eastAsia="Calibri" w:hAnsiTheme="minorHAnsi" w:cstheme="minorHAnsi"/>
                <w:b/>
              </w:rPr>
              <w:t>Τρόποι εξέτασης</w:t>
            </w:r>
          </w:p>
        </w:tc>
        <w:tc>
          <w:tcPr>
            <w:tcW w:w="6705" w:type="dxa"/>
            <w:vAlign w:val="center"/>
          </w:tcPr>
          <w:p w14:paraId="03223EFC" w14:textId="77777777" w:rsidR="00B3544D" w:rsidRPr="00B3544D" w:rsidRDefault="00B3544D" w:rsidP="00B3544D">
            <w:pPr>
              <w:spacing w:before="120" w:after="120"/>
              <w:jc w:val="both"/>
              <w:rPr>
                <w:rFonts w:asciiTheme="minorHAnsi" w:eastAsia="Calibri" w:hAnsiTheme="minorHAnsi" w:cstheme="minorHAnsi"/>
              </w:rPr>
            </w:pPr>
            <w:r w:rsidRPr="00B3544D">
              <w:rPr>
                <w:rFonts w:asciiTheme="minorHAnsi" w:eastAsia="Calibri" w:hAnsiTheme="minorHAnsi" w:cstheme="minorHAnsi"/>
              </w:rPr>
              <w:t>Εργασία στο σπίτι (35%). Γραπτή εξ αποστάσεως εξέταση (65%)</w:t>
            </w:r>
          </w:p>
        </w:tc>
      </w:tr>
      <w:tr w:rsidR="00B3544D" w:rsidRPr="00B3544D" w14:paraId="6E051772" w14:textId="77777777" w:rsidTr="000F1667">
        <w:trPr>
          <w:jc w:val="center"/>
        </w:trPr>
        <w:tc>
          <w:tcPr>
            <w:tcW w:w="2386" w:type="dxa"/>
            <w:vAlign w:val="center"/>
          </w:tcPr>
          <w:p w14:paraId="79D81F4C" w14:textId="77777777" w:rsidR="00B3544D" w:rsidRPr="00B3544D" w:rsidRDefault="00B3544D" w:rsidP="00B3544D">
            <w:pPr>
              <w:spacing w:before="120" w:after="120"/>
              <w:ind w:left="-106" w:right="11"/>
              <w:contextualSpacing/>
              <w:jc w:val="right"/>
              <w:rPr>
                <w:rFonts w:asciiTheme="minorHAnsi" w:eastAsia="Calibri" w:hAnsiTheme="minorHAnsi" w:cstheme="minorHAnsi"/>
                <w:b/>
              </w:rPr>
            </w:pPr>
            <w:r w:rsidRPr="00B3544D">
              <w:rPr>
                <w:rFonts w:asciiTheme="minorHAnsi" w:eastAsia="Calibri" w:hAnsiTheme="minorHAnsi" w:cstheme="minorHAnsi"/>
                <w:b/>
              </w:rPr>
              <w:t>Οδηγίες υλοποίησης εξέτασης</w:t>
            </w:r>
          </w:p>
        </w:tc>
        <w:tc>
          <w:tcPr>
            <w:tcW w:w="6705" w:type="dxa"/>
            <w:vAlign w:val="center"/>
          </w:tcPr>
          <w:p w14:paraId="7335B246" w14:textId="77777777" w:rsidR="00B3544D" w:rsidRPr="00B3544D" w:rsidRDefault="00B3544D" w:rsidP="00B3544D">
            <w:pPr>
              <w:ind w:left="-48" w:right="-54"/>
              <w:jc w:val="both"/>
              <w:rPr>
                <w:rFonts w:asciiTheme="minorHAnsi" w:eastAsia="Calibri" w:hAnsiTheme="minorHAnsi" w:cstheme="minorHAnsi"/>
                <w:lang w:val="fr-FR"/>
              </w:rPr>
            </w:pPr>
            <w:r w:rsidRPr="00B3544D">
              <w:rPr>
                <w:rFonts w:asciiTheme="minorHAnsi" w:eastAsia="Calibri" w:hAnsiTheme="minorHAnsi" w:cstheme="minorHAnsi"/>
                <w:lang w:val="fr-FR"/>
              </w:rPr>
              <w:t xml:space="preserve">Η εργασία στο σπίτι θα πρέπει να υποβληθεί μέσω eclass σε καθορισμένη ημερομηνία. </w:t>
            </w:r>
            <w:r w:rsidRPr="00B3544D">
              <w:rPr>
                <w:rFonts w:asciiTheme="minorHAnsi" w:eastAsia="Calibri" w:hAnsiTheme="minorHAnsi" w:cstheme="minorHAnsi"/>
              </w:rPr>
              <w:t xml:space="preserve">Πριν την εξέταση αποστέλλεται μέσω e-class αποκλειστικά στους ιδρυματικούς λογαριασμούς όσων έχουν δηλώσει το μάθημα και έχουν λάβει γνώση των όρων εξ αποστάσεως εκπαίδευσης, σύνδεσμος σύνδεσης στο MS Teams τον οποίο πρέπει να ακολουθήσουν οι συμμετέχοντες/ουσες την ημέρα και ώρα των εξετάσεων. Η σύνδεση μέσω MS Teams πραγματοποιείται προκειμένου να γίνει η ταυτοποίηση των συμμετεχόντων/ουσών μέσω της επίδειξης της ακαδημαϊκής τους ταυτότητας. Οι συμμετέχοντες/ουσες θα πρέπει να έχουν συνδεθεί με τον ιδρυματικό τους λογαριασμό στο MS Teams. Παράλληλα, θα πρέπει να συνδεθούν στο e-class με τη χρήση του ιδρυματικού λογαριασμού τους και να μεταβούν στη σελίδα του μαθήματος. Η εξέταση μέσω e-class είναι </w:t>
            </w:r>
            <w:r w:rsidRPr="00B3544D">
              <w:rPr>
                <w:rFonts w:asciiTheme="minorHAnsi" w:eastAsia="Calibri" w:hAnsiTheme="minorHAnsi" w:cstheme="minorHAnsi"/>
              </w:rPr>
              <w:lastRenderedPageBreak/>
              <w:t>διαθέσιμη μόνο στους εγγεγραμμένους χρήστες του μαθήματος που έχουν δικαίωμα συμμετοχής στις εξετάσεις. Αφού συνδεθούν στο eclass, oι συμμετέχοντες/ουσες πρέπει να επιλέξουν από το μενού επιλογών (αριστερά) τις 'Ασκήσεις' και στη συνέχεια την άσκηση με τίτλο 'Εξετάσεις μαθήματος'. Η εξέταση περιλαμβάνει ερωτήσεις ελεύθερου κειμένου. Ο αριθμός των ερωτήσεων είναι 5 και η συνολική διάρκεια της εξέτασης 60 λεπτά. Κάθε μία σωστή απάντηση βαθμολογείται με 2,0. Από την έναρξη της διαδικασίας από τους συμμετέχοντες/ουσες, θα υπάρχει χρονικός περιορισμός 40 λεπτών (πάνω δεξιά στην οθόνη θα μπορούν οι συμμετέχοντες να βλέπουν τον χρόνο που απομένει για την ολοκλήρωση της εξέτασης) ανά επανάληψη. Ο αριθμός των επιτρεπόμενων επαναλήψεων είναι απεριόριστος. Ωστόσο, θα βαθμολογηθεί το γραπτό που θα υποβληθεί επιτυχώς ΠΡΩΤΟ. Κατά τη διάρκεια της εξέτασης οι συμμετέχοντες/ουσες πρέπει να παραμένουν συνδεδεμένοι στο MS Teams σε περίπτωση που ζητηθεί η ταυτοποίησή τους εκ νέου. Η διαδικασία διέπεται από τους κανόνες που περιγράφονται στον Κώδικα Δεοντολογίας και Καλής Πρακτικής του ΔΠΘ καθώς και την Πολιτική για την Προστασία Προσωπικών Δεδομένων κατά τη χρήση εξ αποστάσεως μεθόδων αξιολόγησης του ΔΠΘ.</w:t>
            </w:r>
          </w:p>
        </w:tc>
      </w:tr>
    </w:tbl>
    <w:p w14:paraId="54615F88" w14:textId="77777777" w:rsidR="00B3544D" w:rsidRPr="00B3544D" w:rsidRDefault="00B3544D" w:rsidP="00B3544D">
      <w:pPr>
        <w:spacing w:line="259" w:lineRule="auto"/>
        <w:rPr>
          <w:rFonts w:ascii="Calibri" w:eastAsia="Calibri" w:hAnsi="Calibri"/>
          <w:sz w:val="12"/>
        </w:rPr>
      </w:pPr>
    </w:p>
    <w:p w14:paraId="369ACCA2" w14:textId="77777777" w:rsidR="00B3544D" w:rsidRPr="00B3544D" w:rsidRDefault="00B3544D" w:rsidP="00B3544D">
      <w:pPr>
        <w:rPr>
          <w:rFonts w:asciiTheme="minorHAnsi" w:hAnsiTheme="minorHAnsi" w:cstheme="minorHAnsi"/>
        </w:rPr>
      </w:pPr>
    </w:p>
    <w:p w14:paraId="6BA92FBA" w14:textId="77777777" w:rsidR="00B3544D" w:rsidRPr="00B3544D" w:rsidRDefault="00B3544D" w:rsidP="00B3544D">
      <w:pPr>
        <w:jc w:val="center"/>
        <w:rPr>
          <w:rFonts w:ascii="Calibri" w:hAnsi="Calibri" w:cs="Arial"/>
          <w:lang w:val="en-US"/>
        </w:rPr>
      </w:pPr>
      <w:r w:rsidRPr="00B3544D">
        <w:rPr>
          <w:rFonts w:ascii="Calibri" w:hAnsi="Calibri" w:cs="Arial"/>
          <w:b/>
          <w:lang w:val="en-US"/>
        </w:rPr>
        <w:t>COURSE OUTLINE</w:t>
      </w:r>
    </w:p>
    <w:p w14:paraId="5498DA58" w14:textId="77777777" w:rsidR="00B3544D" w:rsidRPr="00B3544D" w:rsidRDefault="00B3544D" w:rsidP="006E6CC4">
      <w:pPr>
        <w:widowControl w:val="0"/>
        <w:numPr>
          <w:ilvl w:val="0"/>
          <w:numId w:val="167"/>
        </w:numPr>
        <w:autoSpaceDE w:val="0"/>
        <w:autoSpaceDN w:val="0"/>
        <w:adjustRightInd w:val="0"/>
        <w:spacing w:before="240"/>
        <w:contextualSpacing/>
        <w:rPr>
          <w:rFonts w:ascii="Calibri" w:hAnsi="Calibri" w:cs="Arial"/>
          <w:b/>
          <w:lang w:val="en-US"/>
        </w:rPr>
      </w:pPr>
      <w:r w:rsidRPr="00B3544D">
        <w:rPr>
          <w:rFonts w:ascii="Calibri" w:hAnsi="Calibri" w:cs="Arial"/>
          <w:b/>
          <w:lang w:val="en-US"/>
        </w:rPr>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216"/>
        <w:gridCol w:w="1073"/>
        <w:gridCol w:w="1208"/>
        <w:gridCol w:w="344"/>
        <w:gridCol w:w="1622"/>
      </w:tblGrid>
      <w:tr w:rsidR="00B3544D" w:rsidRPr="00B3544D" w14:paraId="171EF142"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6FD51D7"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SCHOOL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3F395FDA" w14:textId="77777777" w:rsidR="00B3544D" w:rsidRPr="00B3544D" w:rsidRDefault="00B3544D" w:rsidP="00B3544D">
            <w:pPr>
              <w:rPr>
                <w:rFonts w:asciiTheme="minorHAnsi" w:hAnsiTheme="minorHAnsi" w:cstheme="minorHAnsi"/>
                <w:sz w:val="22"/>
                <w:szCs w:val="22"/>
                <w:lang w:val="en-US"/>
              </w:rPr>
            </w:pPr>
            <w:r w:rsidRPr="00B3544D">
              <w:rPr>
                <w:rFonts w:asciiTheme="minorHAnsi" w:eastAsia="Calibri" w:hAnsiTheme="minorHAnsi" w:cstheme="minorHAnsi"/>
                <w:position w:val="1"/>
                <w:sz w:val="22"/>
                <w:szCs w:val="22"/>
              </w:rPr>
              <w:t>AGRICULTURAL AND FORESTRY SCIENCES</w:t>
            </w:r>
          </w:p>
        </w:tc>
      </w:tr>
      <w:tr w:rsidR="00B3544D" w:rsidRPr="00B3544D" w14:paraId="28DB2E23"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91A3A42"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DEPARTMENT</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E39C22E" w14:textId="77777777" w:rsidR="00B3544D" w:rsidRPr="00B3544D" w:rsidRDefault="00B3544D" w:rsidP="00B3544D">
            <w:pPr>
              <w:rPr>
                <w:rFonts w:asciiTheme="minorHAnsi" w:hAnsiTheme="minorHAnsi" w:cstheme="minorHAnsi"/>
                <w:sz w:val="22"/>
                <w:szCs w:val="22"/>
              </w:rPr>
            </w:pPr>
            <w:r w:rsidRPr="00B3544D">
              <w:rPr>
                <w:rFonts w:asciiTheme="minorHAnsi" w:eastAsia="Calibri" w:hAnsiTheme="minorHAnsi" w:cstheme="minorHAnsi"/>
                <w:position w:val="1"/>
                <w:sz w:val="22"/>
                <w:szCs w:val="22"/>
              </w:rPr>
              <w:t>AGRICULTURAL DEVELOPMENT</w:t>
            </w:r>
          </w:p>
        </w:tc>
      </w:tr>
      <w:tr w:rsidR="00B3544D" w:rsidRPr="00B3544D" w14:paraId="546AF252"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B85BCDE"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LEVEL OF STUDIES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54AB8DC7"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ISCED LEVEL 7-MASTER OR EQUIVALENT</w:t>
            </w:r>
          </w:p>
        </w:tc>
      </w:tr>
      <w:tr w:rsidR="00B3544D" w:rsidRPr="00B3544D" w14:paraId="2A010D04"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5DF0444"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COURSE CODE </w:t>
            </w:r>
          </w:p>
        </w:tc>
        <w:tc>
          <w:tcPr>
            <w:tcW w:w="1216" w:type="dxa"/>
            <w:tcBorders>
              <w:top w:val="single" w:sz="4" w:space="0" w:color="auto"/>
              <w:left w:val="single" w:sz="4" w:space="0" w:color="auto"/>
              <w:bottom w:val="single" w:sz="4" w:space="0" w:color="auto"/>
              <w:right w:val="single" w:sz="4" w:space="0" w:color="auto"/>
            </w:tcBorders>
            <w:vAlign w:val="center"/>
          </w:tcPr>
          <w:p w14:paraId="77B35B53"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PAGR05</w:t>
            </w:r>
          </w:p>
        </w:tc>
        <w:tc>
          <w:tcPr>
            <w:tcW w:w="2281"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36C368F4"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SEMESTER</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019E1E67"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2</w:t>
            </w:r>
            <w:r w:rsidRPr="00B3544D">
              <w:rPr>
                <w:rFonts w:asciiTheme="minorHAnsi" w:hAnsiTheme="minorHAnsi" w:cstheme="minorHAnsi"/>
                <w:sz w:val="22"/>
                <w:szCs w:val="22"/>
                <w:vertAlign w:val="superscript"/>
                <w:lang w:val="en-US"/>
              </w:rPr>
              <w:t>ND</w:t>
            </w:r>
            <w:r w:rsidRPr="00B3544D">
              <w:rPr>
                <w:rFonts w:asciiTheme="minorHAnsi" w:hAnsiTheme="minorHAnsi" w:cstheme="minorHAnsi"/>
                <w:sz w:val="22"/>
                <w:szCs w:val="22"/>
                <w:lang w:val="en-US"/>
              </w:rPr>
              <w:t xml:space="preserve"> </w:t>
            </w:r>
          </w:p>
        </w:tc>
      </w:tr>
      <w:tr w:rsidR="00B3544D" w:rsidRPr="00B3544D" w14:paraId="3F02C760" w14:textId="77777777" w:rsidTr="000F1667">
        <w:trPr>
          <w:trHeight w:val="375"/>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55D23C1"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COURSE TITLE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61316529"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INSECT-PLANT INTERACTIONS</w:t>
            </w:r>
          </w:p>
        </w:tc>
      </w:tr>
      <w:tr w:rsidR="00B3544D" w:rsidRPr="00B3544D" w14:paraId="089A005B" w14:textId="77777777" w:rsidTr="000F1667">
        <w:trPr>
          <w:trHeight w:val="196"/>
          <w:jc w:val="center"/>
        </w:trPr>
        <w:tc>
          <w:tcPr>
            <w:tcW w:w="5298"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68A77834" w14:textId="77777777" w:rsidR="00B3544D" w:rsidRPr="00B3544D" w:rsidRDefault="00B3544D" w:rsidP="00B3544D">
            <w:pPr>
              <w:jc w:val="center"/>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TEACHING ACTIVITIES </w:t>
            </w:r>
          </w:p>
        </w:tc>
        <w:tc>
          <w:tcPr>
            <w:tcW w:w="1552"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7BBB43EB"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lang w:val="en-US"/>
              </w:rPr>
              <w:t>TEACHING HOURS PER WEEK</w:t>
            </w:r>
          </w:p>
        </w:tc>
        <w:tc>
          <w:tcPr>
            <w:tcW w:w="162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A299730"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lang w:val="en-US"/>
              </w:rPr>
              <w:t>ECTS CREDITS</w:t>
            </w:r>
          </w:p>
        </w:tc>
      </w:tr>
      <w:tr w:rsidR="00B3544D" w:rsidRPr="00B3544D" w14:paraId="28A4A413" w14:textId="77777777" w:rsidTr="000F1667">
        <w:trPr>
          <w:trHeight w:val="194"/>
          <w:jc w:val="center"/>
        </w:trPr>
        <w:tc>
          <w:tcPr>
            <w:tcW w:w="5298" w:type="dxa"/>
            <w:gridSpan w:val="3"/>
            <w:tcBorders>
              <w:top w:val="single" w:sz="4" w:space="0" w:color="auto"/>
              <w:left w:val="single" w:sz="4" w:space="0" w:color="auto"/>
              <w:bottom w:val="single" w:sz="4" w:space="0" w:color="auto"/>
              <w:right w:val="single" w:sz="4" w:space="0" w:color="auto"/>
            </w:tcBorders>
            <w:vAlign w:val="center"/>
          </w:tcPr>
          <w:p w14:paraId="170C5676" w14:textId="77777777" w:rsidR="00B3544D" w:rsidRPr="00B3544D" w:rsidRDefault="00B3544D" w:rsidP="00B3544D">
            <w:pPr>
              <w:jc w:val="right"/>
              <w:rPr>
                <w:rFonts w:asciiTheme="minorHAnsi" w:hAnsiTheme="minorHAnsi" w:cstheme="minorHAnsi"/>
                <w:sz w:val="22"/>
                <w:szCs w:val="22"/>
              </w:rPr>
            </w:pPr>
          </w:p>
        </w:tc>
        <w:tc>
          <w:tcPr>
            <w:tcW w:w="1552" w:type="dxa"/>
            <w:gridSpan w:val="2"/>
            <w:tcBorders>
              <w:top w:val="single" w:sz="4" w:space="0" w:color="auto"/>
              <w:left w:val="single" w:sz="4" w:space="0" w:color="auto"/>
              <w:bottom w:val="single" w:sz="4" w:space="0" w:color="auto"/>
              <w:right w:val="single" w:sz="4" w:space="0" w:color="auto"/>
            </w:tcBorders>
            <w:vAlign w:val="center"/>
          </w:tcPr>
          <w:p w14:paraId="4F5DB792"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3</w:t>
            </w:r>
          </w:p>
        </w:tc>
        <w:tc>
          <w:tcPr>
            <w:tcW w:w="1622" w:type="dxa"/>
            <w:tcBorders>
              <w:top w:val="single" w:sz="4" w:space="0" w:color="auto"/>
              <w:left w:val="single" w:sz="4" w:space="0" w:color="auto"/>
              <w:bottom w:val="single" w:sz="4" w:space="0" w:color="auto"/>
              <w:right w:val="single" w:sz="4" w:space="0" w:color="auto"/>
            </w:tcBorders>
            <w:vAlign w:val="center"/>
          </w:tcPr>
          <w:p w14:paraId="5958398C"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7.5</w:t>
            </w:r>
          </w:p>
        </w:tc>
      </w:tr>
      <w:tr w:rsidR="00B3544D" w:rsidRPr="00B3544D" w14:paraId="186F0B79" w14:textId="77777777" w:rsidTr="000F1667">
        <w:trPr>
          <w:trHeight w:val="599"/>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F373C2D" w14:textId="77777777" w:rsidR="00B3544D" w:rsidRPr="00B3544D" w:rsidRDefault="00B3544D" w:rsidP="00B3544D">
            <w:pPr>
              <w:jc w:val="right"/>
              <w:rPr>
                <w:rFonts w:asciiTheme="minorHAnsi" w:hAnsiTheme="minorHAnsi" w:cstheme="minorHAnsi"/>
                <w:i/>
                <w:sz w:val="22"/>
                <w:szCs w:val="22"/>
                <w:lang w:val="en-US"/>
              </w:rPr>
            </w:pPr>
            <w:r w:rsidRPr="00B3544D">
              <w:rPr>
                <w:rFonts w:asciiTheme="minorHAnsi" w:hAnsiTheme="minorHAnsi" w:cstheme="minorHAnsi"/>
                <w:b/>
                <w:sz w:val="22"/>
                <w:szCs w:val="22"/>
                <w:lang w:val="en-US"/>
              </w:rPr>
              <w:t>COURSE TYPE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50C6AEF"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SCIENTIFIC AREA</w:t>
            </w:r>
          </w:p>
        </w:tc>
      </w:tr>
      <w:tr w:rsidR="00B3544D" w:rsidRPr="00B3544D" w14:paraId="3E4D213F"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tcPr>
          <w:p w14:paraId="7717E0B8"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lang w:val="en-US"/>
              </w:rPr>
              <w:t>PREREQUISITES</w:t>
            </w:r>
            <w:r w:rsidRPr="00B3544D">
              <w:rPr>
                <w:rFonts w:asciiTheme="minorHAnsi" w:hAnsiTheme="minorHAnsi" w:cstheme="minorHAnsi"/>
                <w:b/>
                <w:sz w:val="22"/>
                <w:szCs w:val="22"/>
              </w:rPr>
              <w:t>:</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6A14E2C9"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NO</w:t>
            </w:r>
          </w:p>
        </w:tc>
      </w:tr>
      <w:tr w:rsidR="00B3544D" w:rsidRPr="00B3544D" w14:paraId="18FAA0D5"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0013AC4"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TEACHING &amp; EXAMINATION LANGUAGE: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3A38329E"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GREEK</w:t>
            </w:r>
          </w:p>
        </w:tc>
      </w:tr>
      <w:tr w:rsidR="00B3544D" w:rsidRPr="00B3544D" w14:paraId="4C88BD63"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1F8BF27"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COURSE OFFERED TO </w:t>
            </w:r>
            <w:r w:rsidRPr="00B3544D">
              <w:rPr>
                <w:rFonts w:asciiTheme="minorHAnsi" w:hAnsiTheme="minorHAnsi" w:cstheme="minorHAnsi"/>
                <w:b/>
                <w:sz w:val="22"/>
                <w:szCs w:val="22"/>
                <w:lang w:val="en-GB"/>
              </w:rPr>
              <w:t>ERASMUS</w:t>
            </w:r>
            <w:r w:rsidRPr="00B3544D">
              <w:rPr>
                <w:rFonts w:asciiTheme="minorHAnsi" w:hAnsiTheme="minorHAnsi" w:cstheme="minorHAnsi"/>
                <w:b/>
                <w:sz w:val="22"/>
                <w:szCs w:val="22"/>
                <w:lang w:val="en-US"/>
              </w:rPr>
              <w:t xml:space="preserve"> STUDENTS: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ECA28B7"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YES</w:t>
            </w:r>
          </w:p>
        </w:tc>
      </w:tr>
      <w:tr w:rsidR="00B3544D" w:rsidRPr="00B3544D" w14:paraId="32408561"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D64EB1" w14:textId="77777777" w:rsidR="00B3544D" w:rsidRPr="00B3544D" w:rsidRDefault="00B3544D" w:rsidP="00B3544D">
            <w:pPr>
              <w:jc w:val="right"/>
              <w:rPr>
                <w:rFonts w:asciiTheme="minorHAnsi" w:hAnsiTheme="minorHAnsi" w:cstheme="minorHAnsi"/>
                <w:b/>
                <w:sz w:val="22"/>
                <w:szCs w:val="22"/>
                <w:lang w:val="en-GB"/>
              </w:rPr>
            </w:pPr>
            <w:r w:rsidRPr="00B3544D">
              <w:rPr>
                <w:rFonts w:asciiTheme="minorHAnsi" w:hAnsiTheme="minorHAnsi" w:cstheme="minorHAnsi"/>
                <w:b/>
                <w:sz w:val="22"/>
                <w:szCs w:val="22"/>
                <w:lang w:val="en-GB"/>
              </w:rPr>
              <w:t>COURSE URL: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C9599F8" w14:textId="77777777" w:rsidR="00B3544D" w:rsidRPr="00B3544D" w:rsidRDefault="006E6CC4" w:rsidP="00B3544D">
            <w:pPr>
              <w:rPr>
                <w:rFonts w:asciiTheme="minorHAnsi" w:hAnsiTheme="minorHAnsi" w:cstheme="minorHAnsi"/>
                <w:sz w:val="22"/>
                <w:szCs w:val="22"/>
                <w:lang w:val="en-GB"/>
              </w:rPr>
            </w:pPr>
            <w:hyperlink r:id="rId219" w:history="1">
              <w:r w:rsidR="00B3544D" w:rsidRPr="00B3544D">
                <w:rPr>
                  <w:rFonts w:asciiTheme="minorHAnsi" w:hAnsiTheme="minorHAnsi" w:cstheme="minorHAnsi"/>
                  <w:sz w:val="22"/>
                  <w:szCs w:val="22"/>
                  <w:lang w:val="en-GB"/>
                </w:rPr>
                <w:t>https://eclass.duth.gr/courses/OPE01193/</w:t>
              </w:r>
            </w:hyperlink>
            <w:r w:rsidR="00B3544D" w:rsidRPr="00B3544D">
              <w:rPr>
                <w:rFonts w:asciiTheme="minorHAnsi" w:hAnsiTheme="minorHAnsi" w:cstheme="minorHAnsi"/>
                <w:sz w:val="22"/>
                <w:szCs w:val="22"/>
                <w:lang w:val="en-GB"/>
              </w:rPr>
              <w:t xml:space="preserve"> </w:t>
            </w:r>
          </w:p>
        </w:tc>
      </w:tr>
    </w:tbl>
    <w:p w14:paraId="70499C3F" w14:textId="77777777" w:rsidR="00B3544D" w:rsidRPr="00B3544D" w:rsidRDefault="00B3544D" w:rsidP="006E6CC4">
      <w:pPr>
        <w:widowControl w:val="0"/>
        <w:numPr>
          <w:ilvl w:val="0"/>
          <w:numId w:val="167"/>
        </w:numPr>
        <w:autoSpaceDE w:val="0"/>
        <w:autoSpaceDN w:val="0"/>
        <w:adjustRightInd w:val="0"/>
        <w:spacing w:before="240"/>
        <w:contextualSpacing/>
        <w:rPr>
          <w:rFonts w:ascii="Calibri" w:hAnsi="Calibri" w:cs="Arial"/>
          <w:b/>
          <w:lang w:val="en-US"/>
        </w:rPr>
      </w:pPr>
      <w:r w:rsidRPr="00B3544D">
        <w:rPr>
          <w:rFonts w:ascii="Calibri" w:hAnsi="Calibri" w:cs="Arial"/>
          <w:b/>
          <w:lang w:val="en-US"/>
        </w:rPr>
        <w:t>LEARNING OUTCOMES</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2D1A2B59"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hideMark/>
          </w:tcPr>
          <w:p w14:paraId="52FC1E10" w14:textId="77777777" w:rsidR="00B3544D" w:rsidRPr="00B3544D" w:rsidRDefault="00B3544D" w:rsidP="00B3544D">
            <w:pPr>
              <w:rPr>
                <w:rFonts w:ascii="Calibri" w:hAnsi="Calibri" w:cs="Arial"/>
                <w:i/>
                <w:sz w:val="22"/>
                <w:szCs w:val="22"/>
                <w:lang w:val="en-US"/>
              </w:rPr>
            </w:pPr>
            <w:r w:rsidRPr="00B3544D">
              <w:rPr>
                <w:rFonts w:ascii="Calibri" w:hAnsi="Calibri" w:cs="Arial"/>
                <w:b/>
                <w:sz w:val="22"/>
                <w:szCs w:val="22"/>
                <w:lang w:val="en-US"/>
              </w:rPr>
              <w:t>Learning Outcomes</w:t>
            </w:r>
          </w:p>
        </w:tc>
      </w:tr>
      <w:tr w:rsidR="00B3544D" w:rsidRPr="00B3544D" w14:paraId="4F155193"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5FFDBF82"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Upon successful completion of the course the students will be able to understand:</w:t>
            </w:r>
          </w:p>
          <w:p w14:paraId="24A8D7B0" w14:textId="77777777" w:rsidR="00B3544D" w:rsidRPr="00B3544D" w:rsidRDefault="00B3544D" w:rsidP="006E6CC4">
            <w:pPr>
              <w:numPr>
                <w:ilvl w:val="0"/>
                <w:numId w:val="153"/>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the basic principles underlying insect – plant interactions</w:t>
            </w:r>
          </w:p>
          <w:p w14:paraId="7C673F45" w14:textId="77777777" w:rsidR="00B3544D" w:rsidRPr="00B3544D" w:rsidRDefault="00B3544D" w:rsidP="006E6CC4">
            <w:pPr>
              <w:numPr>
                <w:ilvl w:val="0"/>
                <w:numId w:val="153"/>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the effects of insect – plant interactions at the organism and population level</w:t>
            </w:r>
          </w:p>
          <w:p w14:paraId="1FF32D15" w14:textId="77777777" w:rsidR="00B3544D" w:rsidRPr="00B3544D" w:rsidRDefault="00B3544D" w:rsidP="006E6CC4">
            <w:pPr>
              <w:numPr>
                <w:ilvl w:val="0"/>
                <w:numId w:val="153"/>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the practical implications of these effects and their application in plant protection</w:t>
            </w:r>
          </w:p>
        </w:tc>
      </w:tr>
      <w:tr w:rsidR="00B3544D" w:rsidRPr="00B3544D" w14:paraId="68218D26"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hideMark/>
          </w:tcPr>
          <w:p w14:paraId="7FE75129" w14:textId="77777777" w:rsidR="00B3544D" w:rsidRPr="00B3544D" w:rsidRDefault="00B3544D" w:rsidP="00B3544D">
            <w:pPr>
              <w:rPr>
                <w:rFonts w:ascii="Calibri" w:hAnsi="Calibri" w:cs="Arial"/>
                <w:b/>
                <w:sz w:val="22"/>
                <w:szCs w:val="22"/>
              </w:rPr>
            </w:pPr>
            <w:r w:rsidRPr="00B3544D">
              <w:rPr>
                <w:rFonts w:ascii="Calibri" w:hAnsi="Calibri" w:cs="Arial"/>
                <w:b/>
                <w:sz w:val="22"/>
                <w:szCs w:val="22"/>
                <w:lang w:val="en-US"/>
              </w:rPr>
              <w:t>General Skills</w:t>
            </w:r>
          </w:p>
        </w:tc>
      </w:tr>
      <w:tr w:rsidR="00B3544D" w:rsidRPr="00B3544D" w14:paraId="1AF96E09"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6A30E35D" w14:textId="77777777" w:rsidR="00B3544D" w:rsidRPr="00B3544D" w:rsidRDefault="00B3544D" w:rsidP="006E6CC4">
            <w:pPr>
              <w:numPr>
                <w:ilvl w:val="0"/>
                <w:numId w:val="153"/>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Search, analysis and synthesis of data and information, ICT Use </w:t>
            </w:r>
          </w:p>
          <w:p w14:paraId="708F4A96" w14:textId="77777777" w:rsidR="00B3544D" w:rsidRPr="00B3544D" w:rsidRDefault="00B3544D" w:rsidP="006E6CC4">
            <w:pPr>
              <w:numPr>
                <w:ilvl w:val="0"/>
                <w:numId w:val="153"/>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Autonomous work</w:t>
            </w:r>
          </w:p>
          <w:p w14:paraId="442D5A99" w14:textId="77777777" w:rsidR="00B3544D" w:rsidRPr="00B3544D" w:rsidRDefault="00B3544D" w:rsidP="006E6CC4">
            <w:pPr>
              <w:numPr>
                <w:ilvl w:val="0"/>
                <w:numId w:val="153"/>
              </w:numPr>
              <w:contextualSpacing/>
              <w:rPr>
                <w:rFonts w:ascii="Calibri" w:hAnsi="Calibri" w:cs="Arial"/>
                <w:sz w:val="22"/>
                <w:szCs w:val="22"/>
                <w:lang w:val="en-US"/>
              </w:rPr>
            </w:pPr>
            <w:r w:rsidRPr="00B3544D">
              <w:rPr>
                <w:rFonts w:asciiTheme="minorHAnsi" w:hAnsiTheme="minorHAnsi" w:cstheme="minorHAnsi"/>
                <w:sz w:val="22"/>
                <w:szCs w:val="22"/>
                <w:lang w:val="en-US"/>
              </w:rPr>
              <w:t>Promoting free, creative and inductive reasoning</w:t>
            </w:r>
          </w:p>
        </w:tc>
      </w:tr>
    </w:tbl>
    <w:p w14:paraId="6DFF0990" w14:textId="77777777" w:rsidR="00B3544D" w:rsidRPr="00B3544D" w:rsidRDefault="00B3544D" w:rsidP="006E6CC4">
      <w:pPr>
        <w:widowControl w:val="0"/>
        <w:numPr>
          <w:ilvl w:val="0"/>
          <w:numId w:val="167"/>
        </w:numPr>
        <w:autoSpaceDE w:val="0"/>
        <w:autoSpaceDN w:val="0"/>
        <w:adjustRightInd w:val="0"/>
        <w:spacing w:before="240"/>
        <w:contextualSpacing/>
        <w:rPr>
          <w:rFonts w:ascii="Calibri" w:hAnsi="Calibri" w:cs="Arial"/>
          <w:b/>
        </w:rPr>
      </w:pPr>
      <w:r w:rsidRPr="00B3544D">
        <w:rPr>
          <w:rFonts w:ascii="Calibri" w:hAnsi="Calibri" w:cs="Arial"/>
          <w:b/>
          <w:lang w:val="en-US"/>
        </w:rPr>
        <w:lastRenderedPageBreak/>
        <w:t>COURSE CONTENT</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6DE14797" w14:textId="77777777" w:rsidTr="000F1667">
        <w:trPr>
          <w:trHeight w:val="699"/>
          <w:jc w:val="center"/>
        </w:trPr>
        <w:tc>
          <w:tcPr>
            <w:tcW w:w="8472" w:type="dxa"/>
            <w:tcBorders>
              <w:top w:val="single" w:sz="4" w:space="0" w:color="auto"/>
              <w:left w:val="single" w:sz="4" w:space="0" w:color="auto"/>
              <w:bottom w:val="single" w:sz="4" w:space="0" w:color="auto"/>
              <w:right w:val="single" w:sz="4" w:space="0" w:color="auto"/>
            </w:tcBorders>
          </w:tcPr>
          <w:p w14:paraId="6C1EBF4A" w14:textId="77777777" w:rsidR="00B3544D" w:rsidRPr="00B3544D" w:rsidRDefault="00B3544D" w:rsidP="006E6CC4">
            <w:pPr>
              <w:numPr>
                <w:ilvl w:val="0"/>
                <w:numId w:val="15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Introduction to insect-plant interactions, importance, general definitions.</w:t>
            </w:r>
          </w:p>
          <w:p w14:paraId="729D5BF6" w14:textId="77777777" w:rsidR="00B3544D" w:rsidRPr="00B3544D" w:rsidRDefault="00B3544D" w:rsidP="006E6CC4">
            <w:pPr>
              <w:numPr>
                <w:ilvl w:val="0"/>
                <w:numId w:val="15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Plant characteristics that shape insect – plant relationships (chemical traits)</w:t>
            </w:r>
          </w:p>
          <w:p w14:paraId="19DDE3BB" w14:textId="77777777" w:rsidR="00B3544D" w:rsidRPr="00B3544D" w:rsidRDefault="00B3544D" w:rsidP="006E6CC4">
            <w:pPr>
              <w:numPr>
                <w:ilvl w:val="0"/>
                <w:numId w:val="15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Plant characteristics that shape insect – plant relationships (morphological traits)</w:t>
            </w:r>
          </w:p>
          <w:p w14:paraId="70763E0B" w14:textId="77777777" w:rsidR="00B3544D" w:rsidRPr="00B3544D" w:rsidRDefault="00B3544D" w:rsidP="006E6CC4">
            <w:pPr>
              <w:numPr>
                <w:ilvl w:val="0"/>
                <w:numId w:val="15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Plants as insect food source (nutrients, utilization, symbiotic microorganisms)</w:t>
            </w:r>
          </w:p>
          <w:p w14:paraId="03372648" w14:textId="77777777" w:rsidR="00B3544D" w:rsidRPr="00B3544D" w:rsidRDefault="00B3544D" w:rsidP="006E6CC4">
            <w:pPr>
              <w:numPr>
                <w:ilvl w:val="0"/>
                <w:numId w:val="15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Host plant selection by herbivores</w:t>
            </w:r>
          </w:p>
          <w:p w14:paraId="75C45C6A" w14:textId="77777777" w:rsidR="00B3544D" w:rsidRPr="00B3544D" w:rsidRDefault="00B3544D" w:rsidP="006E6CC4">
            <w:pPr>
              <w:numPr>
                <w:ilvl w:val="0"/>
                <w:numId w:val="15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Plant defense against herbivores (I)</w:t>
            </w:r>
          </w:p>
          <w:p w14:paraId="091A3A8F" w14:textId="77777777" w:rsidR="00B3544D" w:rsidRPr="00B3544D" w:rsidRDefault="00B3544D" w:rsidP="006E6CC4">
            <w:pPr>
              <w:numPr>
                <w:ilvl w:val="0"/>
                <w:numId w:val="15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Plant defense against herbivores (II)</w:t>
            </w:r>
          </w:p>
          <w:p w14:paraId="4E4547A8" w14:textId="77777777" w:rsidR="00B3544D" w:rsidRPr="00B3544D" w:rsidRDefault="00B3544D" w:rsidP="006E6CC4">
            <w:pPr>
              <w:numPr>
                <w:ilvl w:val="0"/>
                <w:numId w:val="15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Ecology of insect-plant interactions</w:t>
            </w:r>
          </w:p>
          <w:p w14:paraId="52DACB5A" w14:textId="77777777" w:rsidR="00B3544D" w:rsidRPr="00B3544D" w:rsidRDefault="00B3544D" w:rsidP="006E6CC4">
            <w:pPr>
              <w:numPr>
                <w:ilvl w:val="0"/>
                <w:numId w:val="15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Evolution of insect-plant interactions</w:t>
            </w:r>
          </w:p>
          <w:p w14:paraId="2EB814F0" w14:textId="77777777" w:rsidR="00B3544D" w:rsidRPr="00B3544D" w:rsidRDefault="00B3544D" w:rsidP="006E6CC4">
            <w:pPr>
              <w:numPr>
                <w:ilvl w:val="0"/>
                <w:numId w:val="15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Beneficial insects (pollinators, natural enemies) in arthropod-plant interactions</w:t>
            </w:r>
          </w:p>
          <w:p w14:paraId="6707FB79" w14:textId="77777777" w:rsidR="00B3544D" w:rsidRPr="00B3544D" w:rsidRDefault="00B3544D" w:rsidP="006E6CC4">
            <w:pPr>
              <w:numPr>
                <w:ilvl w:val="0"/>
                <w:numId w:val="15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Experimental protocols in insect-plant interactions studies (I)</w:t>
            </w:r>
          </w:p>
          <w:p w14:paraId="38474B51" w14:textId="77777777" w:rsidR="00B3544D" w:rsidRPr="00B3544D" w:rsidRDefault="00B3544D" w:rsidP="006E6CC4">
            <w:pPr>
              <w:numPr>
                <w:ilvl w:val="0"/>
                <w:numId w:val="15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Experimental protocols in insect-plant interactions studies (II)</w:t>
            </w:r>
          </w:p>
          <w:p w14:paraId="22212DA8" w14:textId="77777777" w:rsidR="00B3544D" w:rsidRPr="00B3544D" w:rsidRDefault="00B3544D" w:rsidP="006E6CC4">
            <w:pPr>
              <w:numPr>
                <w:ilvl w:val="0"/>
                <w:numId w:val="154"/>
              </w:numPr>
              <w:contextualSpacing/>
              <w:rPr>
                <w:rFonts w:asciiTheme="minorHAnsi" w:hAnsiTheme="minorHAnsi" w:cstheme="minorHAnsi"/>
                <w:lang w:val="en-US"/>
              </w:rPr>
            </w:pPr>
            <w:r w:rsidRPr="00B3544D">
              <w:rPr>
                <w:rFonts w:asciiTheme="minorHAnsi" w:hAnsiTheme="minorHAnsi" w:cstheme="minorHAnsi"/>
                <w:sz w:val="22"/>
                <w:szCs w:val="22"/>
                <w:lang w:val="en-US"/>
              </w:rPr>
              <w:t>Applied aspects of insect-plant interactions studies</w:t>
            </w:r>
          </w:p>
        </w:tc>
      </w:tr>
    </w:tbl>
    <w:p w14:paraId="76846995" w14:textId="77777777" w:rsidR="00B3544D" w:rsidRPr="00B3544D" w:rsidRDefault="00B3544D" w:rsidP="006E6CC4">
      <w:pPr>
        <w:widowControl w:val="0"/>
        <w:numPr>
          <w:ilvl w:val="0"/>
          <w:numId w:val="167"/>
        </w:numPr>
        <w:autoSpaceDE w:val="0"/>
        <w:autoSpaceDN w:val="0"/>
        <w:adjustRightInd w:val="0"/>
        <w:spacing w:before="240"/>
        <w:contextualSpacing/>
        <w:rPr>
          <w:rFonts w:ascii="Calibri" w:hAnsi="Calibri" w:cs="Arial"/>
          <w:b/>
        </w:rPr>
      </w:pPr>
      <w:r w:rsidRPr="00B3544D">
        <w:rPr>
          <w:rFonts w:ascii="Calibri" w:hAnsi="Calibri" w:cs="Arial"/>
          <w:b/>
          <w:lang w:val="en-US"/>
        </w:rPr>
        <w:t>LEARNING &amp; TEACHING METHODS</w:t>
      </w:r>
      <w:r w:rsidRPr="00B3544D">
        <w:rPr>
          <w:rFonts w:ascii="Calibri" w:hAnsi="Calibri" w:cs="Arial"/>
          <w:b/>
        </w:rPr>
        <w:t xml:space="preserve"> - </w:t>
      </w:r>
      <w:r w:rsidRPr="00B3544D">
        <w:rPr>
          <w:rFonts w:ascii="Calibri" w:hAnsi="Calibri" w:cs="Arial"/>
          <w:b/>
          <w:lang w:val="en-US"/>
        </w:rPr>
        <w:t>EVALUATION</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B3544D" w:rsidRPr="00B3544D" w14:paraId="4F456CDA"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50D3718A" w14:textId="77777777" w:rsidR="00B3544D" w:rsidRPr="00B3544D" w:rsidRDefault="00B3544D" w:rsidP="00B3544D">
            <w:pPr>
              <w:jc w:val="right"/>
              <w:rPr>
                <w:rFonts w:ascii="Calibri" w:hAnsi="Calibri" w:cs="Arial"/>
                <w:b/>
                <w:sz w:val="20"/>
                <w:szCs w:val="20"/>
                <w:lang w:val="en-US"/>
              </w:rPr>
            </w:pPr>
            <w:r w:rsidRPr="00B3544D">
              <w:rPr>
                <w:rFonts w:ascii="Calibri" w:hAnsi="Calibri" w:cs="Arial"/>
                <w:b/>
                <w:sz w:val="20"/>
                <w:szCs w:val="20"/>
                <w:lang w:val="en-US"/>
              </w:rPr>
              <w:t>TEACHING METHOD</w:t>
            </w:r>
            <w:r w:rsidRPr="00B3544D">
              <w:rPr>
                <w:rFonts w:ascii="Calibri" w:hAnsi="Calibri" w:cs="Arial"/>
                <w:i/>
                <w:sz w:val="16"/>
                <w:szCs w:val="16"/>
                <w:lang w:val="en-US"/>
              </w:rPr>
              <w:t>.</w:t>
            </w:r>
          </w:p>
        </w:tc>
        <w:tc>
          <w:tcPr>
            <w:tcW w:w="5166" w:type="dxa"/>
            <w:tcBorders>
              <w:top w:val="single" w:sz="4" w:space="0" w:color="auto"/>
              <w:left w:val="single" w:sz="4" w:space="0" w:color="auto"/>
              <w:bottom w:val="single" w:sz="4" w:space="0" w:color="auto"/>
              <w:right w:val="single" w:sz="4" w:space="0" w:color="auto"/>
            </w:tcBorders>
          </w:tcPr>
          <w:p w14:paraId="5AB79113" w14:textId="77777777" w:rsidR="00B3544D" w:rsidRPr="00B3544D" w:rsidRDefault="00B3544D" w:rsidP="00B3544D">
            <w:pPr>
              <w:rPr>
                <w:rFonts w:asciiTheme="minorHAnsi" w:hAnsiTheme="minorHAnsi" w:cstheme="minorHAnsi"/>
                <w:iCs/>
                <w:sz w:val="22"/>
                <w:szCs w:val="22"/>
                <w:lang w:val="en-US"/>
              </w:rPr>
            </w:pPr>
            <w:r w:rsidRPr="00B3544D">
              <w:rPr>
                <w:rFonts w:asciiTheme="minorHAnsi" w:hAnsiTheme="minorHAnsi" w:cstheme="minorHAnsi"/>
                <w:iCs/>
                <w:sz w:val="22"/>
                <w:szCs w:val="22"/>
                <w:lang w:val="en-US"/>
              </w:rPr>
              <w:t>Distance learning</w:t>
            </w:r>
          </w:p>
        </w:tc>
      </w:tr>
      <w:tr w:rsidR="00B3544D" w:rsidRPr="00B3544D" w14:paraId="70302463"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356DD710" w14:textId="77777777" w:rsidR="00B3544D" w:rsidRPr="00B3544D" w:rsidRDefault="00B3544D" w:rsidP="00B3544D">
            <w:pPr>
              <w:jc w:val="right"/>
              <w:rPr>
                <w:rFonts w:ascii="Calibri" w:hAnsi="Calibri" w:cs="Arial"/>
                <w:i/>
                <w:sz w:val="16"/>
                <w:szCs w:val="16"/>
                <w:lang w:val="en-US"/>
              </w:rPr>
            </w:pPr>
            <w:r w:rsidRPr="00B3544D">
              <w:rPr>
                <w:rFonts w:ascii="Calibri" w:hAnsi="Calibri" w:cs="Arial"/>
                <w:b/>
                <w:sz w:val="20"/>
                <w:szCs w:val="20"/>
                <w:lang w:val="en-US"/>
              </w:rPr>
              <w:t>USE OF INFORMATION &amp; COMMUNICATIONS TECHNOLOGY (ICT)</w:t>
            </w:r>
          </w:p>
        </w:tc>
        <w:tc>
          <w:tcPr>
            <w:tcW w:w="5166" w:type="dxa"/>
            <w:tcBorders>
              <w:top w:val="single" w:sz="4" w:space="0" w:color="auto"/>
              <w:left w:val="single" w:sz="4" w:space="0" w:color="auto"/>
              <w:bottom w:val="single" w:sz="4" w:space="0" w:color="auto"/>
              <w:right w:val="single" w:sz="4" w:space="0" w:color="auto"/>
            </w:tcBorders>
          </w:tcPr>
          <w:p w14:paraId="51E061EB"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Use of ICT in Teaching</w:t>
            </w:r>
          </w:p>
          <w:p w14:paraId="28195DCC" w14:textId="77777777" w:rsidR="00B3544D" w:rsidRPr="00B3544D" w:rsidRDefault="00B3544D" w:rsidP="00B3544D">
            <w:pPr>
              <w:rPr>
                <w:rFonts w:ascii="Calibri" w:hAnsi="Calibri" w:cs="Arial"/>
                <w:b/>
                <w:sz w:val="22"/>
                <w:szCs w:val="22"/>
                <w:lang w:val="en-US"/>
              </w:rPr>
            </w:pPr>
            <w:r w:rsidRPr="00B3544D">
              <w:rPr>
                <w:rFonts w:ascii="Calibri" w:hAnsi="Calibri" w:cs="Arial"/>
                <w:sz w:val="22"/>
                <w:szCs w:val="22"/>
                <w:lang w:val="en-US"/>
              </w:rPr>
              <w:t>Use of ICT in Communication with students</w:t>
            </w:r>
          </w:p>
        </w:tc>
      </w:tr>
      <w:tr w:rsidR="00B3544D" w:rsidRPr="00B3544D" w14:paraId="2A6FC858"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tcPr>
          <w:p w14:paraId="01F0DC89" w14:textId="77777777" w:rsidR="00B3544D" w:rsidRPr="00B3544D" w:rsidRDefault="00B3544D" w:rsidP="00B3544D">
            <w:pPr>
              <w:jc w:val="right"/>
              <w:rPr>
                <w:rFonts w:ascii="Calibri" w:hAnsi="Calibri" w:cs="Arial"/>
                <w:b/>
                <w:sz w:val="20"/>
                <w:szCs w:val="20"/>
                <w:lang w:val="en-US"/>
              </w:rPr>
            </w:pPr>
            <w:r w:rsidRPr="00B3544D">
              <w:rPr>
                <w:rFonts w:ascii="Calibri" w:hAnsi="Calibri" w:cs="Arial"/>
                <w:b/>
                <w:sz w:val="20"/>
                <w:szCs w:val="20"/>
                <w:lang w:val="en-US"/>
              </w:rPr>
              <w:t>TEACHING ORGANIZATION</w:t>
            </w:r>
          </w:p>
        </w:tc>
        <w:tc>
          <w:tcPr>
            <w:tcW w:w="5166" w:type="dxa"/>
            <w:tcBorders>
              <w:top w:val="single" w:sz="4" w:space="0" w:color="auto"/>
              <w:left w:val="single" w:sz="4" w:space="0" w:color="auto"/>
              <w:bottom w:val="single" w:sz="4" w:space="0" w:color="auto"/>
              <w:right w:val="single" w:sz="4" w:space="0" w:color="auto"/>
            </w:tcBorders>
            <w:hideMark/>
          </w:tcPr>
          <w:tbl>
            <w:tblPr>
              <w:tblStyle w:val="TableGrid12"/>
              <w:tblW w:w="0" w:type="auto"/>
              <w:tblLook w:val="04A0" w:firstRow="1" w:lastRow="0" w:firstColumn="1" w:lastColumn="0" w:noHBand="0" w:noVBand="1"/>
            </w:tblPr>
            <w:tblGrid>
              <w:gridCol w:w="2467"/>
              <w:gridCol w:w="2468"/>
            </w:tblGrid>
            <w:tr w:rsidR="00B3544D" w:rsidRPr="00B3544D" w14:paraId="3249E26E" w14:textId="77777777" w:rsidTr="000F16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0491CE9"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FE6BF68"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Workload/semester</w:t>
                  </w:r>
                </w:p>
              </w:tc>
            </w:tr>
            <w:tr w:rsidR="00B3544D" w:rsidRPr="00B3544D" w14:paraId="431DAB7D" w14:textId="77777777" w:rsidTr="000F1667">
              <w:tc>
                <w:tcPr>
                  <w:tcW w:w="2467" w:type="dxa"/>
                  <w:tcBorders>
                    <w:top w:val="single" w:sz="4" w:space="0" w:color="auto"/>
                    <w:left w:val="single" w:sz="4" w:space="0" w:color="auto"/>
                    <w:bottom w:val="single" w:sz="4" w:space="0" w:color="auto"/>
                    <w:right w:val="single" w:sz="4" w:space="0" w:color="auto"/>
                  </w:tcBorders>
                </w:tcPr>
                <w:p w14:paraId="57807425" w14:textId="77777777" w:rsidR="00B3544D" w:rsidRPr="00B3544D" w:rsidRDefault="00B3544D" w:rsidP="00B3544D">
                  <w:pPr>
                    <w:rPr>
                      <w:rFonts w:asciiTheme="minorHAnsi" w:hAnsiTheme="minorHAnsi" w:cstheme="minorBidi"/>
                      <w:iCs/>
                      <w:sz w:val="20"/>
                      <w:szCs w:val="20"/>
                    </w:rPr>
                  </w:pPr>
                  <w:r w:rsidRPr="00B3544D">
                    <w:rPr>
                      <w:rFonts w:asciiTheme="minorHAnsi" w:hAnsiTheme="minorHAnsi" w:cstheme="minorBidi"/>
                      <w:iCs/>
                      <w:sz w:val="20"/>
                      <w:szCs w:val="20"/>
                    </w:rPr>
                    <w:t>Lectures</w:t>
                  </w:r>
                </w:p>
              </w:tc>
              <w:tc>
                <w:tcPr>
                  <w:tcW w:w="2468" w:type="dxa"/>
                  <w:tcBorders>
                    <w:top w:val="single" w:sz="4" w:space="0" w:color="auto"/>
                    <w:left w:val="single" w:sz="4" w:space="0" w:color="auto"/>
                    <w:bottom w:val="single" w:sz="4" w:space="0" w:color="auto"/>
                    <w:right w:val="single" w:sz="4" w:space="0" w:color="auto"/>
                  </w:tcBorders>
                </w:tcPr>
                <w:p w14:paraId="75F495A4"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lang w:val="en-US"/>
                    </w:rPr>
                    <w:t>39</w:t>
                  </w:r>
                </w:p>
              </w:tc>
            </w:tr>
            <w:tr w:rsidR="00B3544D" w:rsidRPr="00B3544D" w14:paraId="11259442" w14:textId="77777777" w:rsidTr="000F1667">
              <w:tc>
                <w:tcPr>
                  <w:tcW w:w="2467" w:type="dxa"/>
                  <w:tcBorders>
                    <w:top w:val="single" w:sz="4" w:space="0" w:color="auto"/>
                    <w:left w:val="single" w:sz="4" w:space="0" w:color="auto"/>
                    <w:bottom w:val="single" w:sz="4" w:space="0" w:color="auto"/>
                    <w:right w:val="single" w:sz="4" w:space="0" w:color="auto"/>
                  </w:tcBorders>
                </w:tcPr>
                <w:p w14:paraId="6448BE70" w14:textId="77777777" w:rsidR="00B3544D" w:rsidRPr="00B3544D" w:rsidRDefault="00B3544D" w:rsidP="00B3544D">
                  <w:pPr>
                    <w:rPr>
                      <w:rFonts w:asciiTheme="minorHAnsi" w:hAnsiTheme="minorHAnsi" w:cstheme="minorBidi"/>
                      <w:iCs/>
                      <w:sz w:val="20"/>
                      <w:szCs w:val="20"/>
                    </w:rPr>
                  </w:pPr>
                  <w:r w:rsidRPr="00B3544D">
                    <w:rPr>
                      <w:rFonts w:asciiTheme="minorHAnsi" w:hAnsiTheme="minorHAnsi" w:cstheme="minorBidi"/>
                      <w:iCs/>
                      <w:sz w:val="20"/>
                      <w:szCs w:val="20"/>
                      <w:lang w:val="en-US"/>
                    </w:rPr>
                    <w:t>Final</w:t>
                  </w:r>
                  <w:r w:rsidRPr="00B3544D">
                    <w:rPr>
                      <w:rFonts w:asciiTheme="minorHAnsi" w:hAnsiTheme="minorHAnsi" w:cstheme="minorBidi"/>
                      <w:iCs/>
                      <w:sz w:val="20"/>
                      <w:szCs w:val="20"/>
                    </w:rPr>
                    <w:t xml:space="preserve"> project</w:t>
                  </w:r>
                </w:p>
              </w:tc>
              <w:tc>
                <w:tcPr>
                  <w:tcW w:w="2468" w:type="dxa"/>
                  <w:tcBorders>
                    <w:top w:val="single" w:sz="4" w:space="0" w:color="auto"/>
                    <w:left w:val="single" w:sz="4" w:space="0" w:color="auto"/>
                    <w:bottom w:val="single" w:sz="4" w:space="0" w:color="auto"/>
                    <w:right w:val="single" w:sz="4" w:space="0" w:color="auto"/>
                  </w:tcBorders>
                </w:tcPr>
                <w:p w14:paraId="55BEBB55"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lang w:val="en-US"/>
                    </w:rPr>
                    <w:t>60</w:t>
                  </w:r>
                </w:p>
              </w:tc>
            </w:tr>
            <w:tr w:rsidR="00B3544D" w:rsidRPr="00B3544D" w14:paraId="52DD5F88" w14:textId="77777777" w:rsidTr="000F1667">
              <w:tc>
                <w:tcPr>
                  <w:tcW w:w="2467" w:type="dxa"/>
                  <w:tcBorders>
                    <w:top w:val="single" w:sz="4" w:space="0" w:color="auto"/>
                    <w:left w:val="single" w:sz="4" w:space="0" w:color="auto"/>
                    <w:bottom w:val="single" w:sz="4" w:space="0" w:color="auto"/>
                    <w:right w:val="single" w:sz="4" w:space="0" w:color="auto"/>
                  </w:tcBorders>
                </w:tcPr>
                <w:p w14:paraId="69B55C6D" w14:textId="77777777" w:rsidR="00B3544D" w:rsidRPr="00B3544D" w:rsidRDefault="00B3544D" w:rsidP="00B3544D">
                  <w:pPr>
                    <w:rPr>
                      <w:rFonts w:asciiTheme="minorHAnsi" w:hAnsiTheme="minorHAnsi" w:cstheme="minorBidi"/>
                      <w:iCs/>
                      <w:sz w:val="20"/>
                      <w:szCs w:val="20"/>
                    </w:rPr>
                  </w:pPr>
                  <w:r w:rsidRPr="00B3544D">
                    <w:rPr>
                      <w:rFonts w:asciiTheme="minorHAnsi" w:hAnsiTheme="minorHAnsi" w:cstheme="minorBidi"/>
                      <w:iCs/>
                      <w:sz w:val="20"/>
                      <w:szCs w:val="20"/>
                    </w:rPr>
                    <w:t>Bibliographic research</w:t>
                  </w:r>
                  <w:r w:rsidRPr="00B3544D">
                    <w:rPr>
                      <w:rFonts w:asciiTheme="minorHAnsi" w:hAnsiTheme="minorHAnsi" w:cstheme="minorBidi"/>
                      <w:iCs/>
                      <w:sz w:val="20"/>
                      <w:szCs w:val="20"/>
                      <w:lang w:val="en-US"/>
                    </w:rPr>
                    <w:t xml:space="preserve"> </w:t>
                  </w:r>
                  <w:r w:rsidRPr="00B3544D">
                    <w:rPr>
                      <w:rFonts w:asciiTheme="minorHAnsi" w:hAnsiTheme="minorHAnsi" w:cstheme="minorBidi"/>
                      <w:iCs/>
                      <w:sz w:val="20"/>
                      <w:szCs w:val="20"/>
                    </w:rPr>
                    <w:t>&amp; analysis</w:t>
                  </w:r>
                </w:p>
              </w:tc>
              <w:tc>
                <w:tcPr>
                  <w:tcW w:w="2468" w:type="dxa"/>
                  <w:tcBorders>
                    <w:top w:val="single" w:sz="4" w:space="0" w:color="auto"/>
                    <w:left w:val="single" w:sz="4" w:space="0" w:color="auto"/>
                    <w:bottom w:val="single" w:sz="4" w:space="0" w:color="auto"/>
                    <w:right w:val="single" w:sz="4" w:space="0" w:color="auto"/>
                  </w:tcBorders>
                </w:tcPr>
                <w:p w14:paraId="6DA7A121"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lang w:val="en-US"/>
                    </w:rPr>
                    <w:t>85.5</w:t>
                  </w:r>
                </w:p>
              </w:tc>
            </w:tr>
            <w:tr w:rsidR="00B3544D" w:rsidRPr="00B3544D" w14:paraId="100108F7" w14:textId="77777777" w:rsidTr="000F1667">
              <w:tc>
                <w:tcPr>
                  <w:tcW w:w="2467" w:type="dxa"/>
                  <w:tcBorders>
                    <w:top w:val="single" w:sz="4" w:space="0" w:color="auto"/>
                    <w:left w:val="single" w:sz="4" w:space="0" w:color="auto"/>
                    <w:bottom w:val="single" w:sz="4" w:space="0" w:color="auto"/>
                    <w:right w:val="single" w:sz="4" w:space="0" w:color="auto"/>
                  </w:tcBorders>
                </w:tcPr>
                <w:p w14:paraId="11A6B7A8" w14:textId="77777777" w:rsidR="00B3544D" w:rsidRPr="00B3544D" w:rsidRDefault="00B3544D" w:rsidP="00B3544D">
                  <w:pPr>
                    <w:rPr>
                      <w:rFonts w:asciiTheme="minorHAnsi" w:hAnsiTheme="minorHAnsi" w:cstheme="minorBidi"/>
                      <w:iCs/>
                      <w:sz w:val="20"/>
                      <w:szCs w:val="20"/>
                      <w:lang w:val="en-US"/>
                    </w:rPr>
                  </w:pPr>
                  <w:r w:rsidRPr="00B3544D">
                    <w:rPr>
                      <w:rFonts w:asciiTheme="minorHAnsi" w:hAnsiTheme="minorHAnsi" w:cstheme="minorBidi"/>
                      <w:iCs/>
                      <w:sz w:val="20"/>
                      <w:szCs w:val="20"/>
                      <w:lang w:val="en-US"/>
                    </w:rPr>
                    <w:t>Exams</w:t>
                  </w:r>
                </w:p>
              </w:tc>
              <w:tc>
                <w:tcPr>
                  <w:tcW w:w="2468" w:type="dxa"/>
                  <w:tcBorders>
                    <w:top w:val="single" w:sz="4" w:space="0" w:color="auto"/>
                    <w:left w:val="single" w:sz="4" w:space="0" w:color="auto"/>
                    <w:bottom w:val="single" w:sz="4" w:space="0" w:color="auto"/>
                    <w:right w:val="single" w:sz="4" w:space="0" w:color="auto"/>
                  </w:tcBorders>
                </w:tcPr>
                <w:p w14:paraId="43E053F0"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lang w:val="en-US"/>
                    </w:rPr>
                    <w:t>3</w:t>
                  </w:r>
                </w:p>
              </w:tc>
            </w:tr>
            <w:tr w:rsidR="00B3544D" w:rsidRPr="00B3544D" w14:paraId="131B5991" w14:textId="77777777" w:rsidTr="000F1667">
              <w:tc>
                <w:tcPr>
                  <w:tcW w:w="2467" w:type="dxa"/>
                  <w:tcBorders>
                    <w:top w:val="single" w:sz="4" w:space="0" w:color="auto"/>
                    <w:left w:val="single" w:sz="4" w:space="0" w:color="auto"/>
                    <w:bottom w:val="single" w:sz="4" w:space="0" w:color="auto"/>
                    <w:right w:val="single" w:sz="4" w:space="0" w:color="auto"/>
                  </w:tcBorders>
                </w:tcPr>
                <w:p w14:paraId="12C198FE" w14:textId="77777777" w:rsidR="00B3544D" w:rsidRPr="00B3544D" w:rsidRDefault="00B3544D" w:rsidP="00B3544D">
                  <w:pPr>
                    <w:rPr>
                      <w:rFonts w:asciiTheme="minorHAnsi" w:hAnsiTheme="minorHAnsi" w:cstheme="minorBidi"/>
                      <w:b/>
                      <w:iCs/>
                      <w:sz w:val="20"/>
                      <w:szCs w:val="20"/>
                      <w:lang w:val="en-US"/>
                    </w:rPr>
                  </w:pPr>
                  <w:r w:rsidRPr="00B3544D">
                    <w:rPr>
                      <w:rFonts w:asciiTheme="minorHAnsi" w:hAnsiTheme="minorHAnsi" w:cstheme="minorBidi"/>
                      <w:b/>
                      <w:iCs/>
                      <w:sz w:val="20"/>
                      <w:szCs w:val="20"/>
                      <w:lang w:val="en-US"/>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14:paraId="2816F0A9" w14:textId="77777777" w:rsidR="00B3544D" w:rsidRPr="00B3544D" w:rsidRDefault="00B3544D" w:rsidP="00B3544D">
                  <w:pPr>
                    <w:jc w:val="center"/>
                    <w:rPr>
                      <w:rFonts w:ascii="Calibri" w:hAnsi="Calibri" w:cs="Arial"/>
                      <w:b/>
                      <w:sz w:val="20"/>
                      <w:szCs w:val="20"/>
                      <w:lang w:val="en-US"/>
                    </w:rPr>
                  </w:pPr>
                  <w:r w:rsidRPr="00B3544D">
                    <w:rPr>
                      <w:rFonts w:ascii="Calibri" w:hAnsi="Calibri" w:cs="Arial"/>
                      <w:b/>
                      <w:sz w:val="20"/>
                      <w:szCs w:val="20"/>
                      <w:lang w:val="en-US"/>
                    </w:rPr>
                    <w:t>187.5</w:t>
                  </w:r>
                </w:p>
              </w:tc>
            </w:tr>
          </w:tbl>
          <w:p w14:paraId="1B47BECF" w14:textId="77777777" w:rsidR="00B3544D" w:rsidRPr="00B3544D" w:rsidRDefault="00B3544D" w:rsidP="00B3544D">
            <w:pPr>
              <w:rPr>
                <w:rFonts w:ascii="Tahoma" w:hAnsi="Tahoma" w:cs="Tahoma"/>
                <w:lang w:val="en-US"/>
              </w:rPr>
            </w:pPr>
          </w:p>
        </w:tc>
      </w:tr>
      <w:tr w:rsidR="00B3544D" w:rsidRPr="00B3544D" w14:paraId="76731B89"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tcPr>
          <w:p w14:paraId="1D6593D7" w14:textId="77777777" w:rsidR="00B3544D" w:rsidRPr="00B3544D" w:rsidRDefault="00B3544D" w:rsidP="00B3544D">
            <w:pPr>
              <w:jc w:val="right"/>
              <w:rPr>
                <w:rFonts w:ascii="Calibri" w:hAnsi="Calibri" w:cs="Arial"/>
                <w:b/>
                <w:caps/>
                <w:sz w:val="20"/>
                <w:szCs w:val="20"/>
                <w:lang w:val="en-US"/>
              </w:rPr>
            </w:pPr>
            <w:r w:rsidRPr="00B3544D">
              <w:rPr>
                <w:rFonts w:ascii="Calibri" w:hAnsi="Calibri" w:cs="Arial"/>
                <w:b/>
                <w:caps/>
                <w:sz w:val="20"/>
                <w:szCs w:val="20"/>
                <w:lang w:val="en-US"/>
              </w:rPr>
              <w:t>Student Evaluation</w:t>
            </w:r>
            <w:r w:rsidRPr="00B3544D">
              <w:rPr>
                <w:rFonts w:ascii="Calibri" w:hAnsi="Calibri" w:cs="Arial"/>
                <w:i/>
                <w:sz w:val="16"/>
                <w:szCs w:val="16"/>
                <w:lang w:val="en-US"/>
              </w:rPr>
              <w:t xml:space="preserve"> </w:t>
            </w:r>
          </w:p>
        </w:tc>
        <w:tc>
          <w:tcPr>
            <w:tcW w:w="5166" w:type="dxa"/>
            <w:tcBorders>
              <w:top w:val="single" w:sz="4" w:space="0" w:color="auto"/>
              <w:left w:val="single" w:sz="4" w:space="0" w:color="auto"/>
              <w:bottom w:val="single" w:sz="4" w:space="0" w:color="auto"/>
              <w:right w:val="single" w:sz="4" w:space="0" w:color="auto"/>
            </w:tcBorders>
          </w:tcPr>
          <w:p w14:paraId="5CE5579A" w14:textId="77777777" w:rsidR="00B3544D" w:rsidRPr="00B3544D" w:rsidRDefault="00B3544D" w:rsidP="00B3544D">
            <w:pPr>
              <w:spacing w:before="60"/>
              <w:rPr>
                <w:rFonts w:ascii="Calibri" w:hAnsi="Calibri" w:cs="Arial"/>
                <w:sz w:val="22"/>
                <w:szCs w:val="22"/>
                <w:lang w:val="en-US"/>
              </w:rPr>
            </w:pPr>
            <w:r w:rsidRPr="00B3544D">
              <w:rPr>
                <w:rFonts w:ascii="Calibri" w:eastAsia="Calibri" w:hAnsi="Calibri" w:cs="Calibri"/>
                <w:sz w:val="22"/>
                <w:szCs w:val="22"/>
                <w:lang w:val="en-US"/>
              </w:rPr>
              <w:t xml:space="preserve">Homework </w:t>
            </w:r>
            <w:r w:rsidRPr="00B3544D">
              <w:rPr>
                <w:rFonts w:ascii="Calibri" w:hAnsi="Calibri" w:cs="Arial"/>
                <w:sz w:val="22"/>
                <w:szCs w:val="22"/>
                <w:lang w:val="en-US"/>
              </w:rPr>
              <w:t>(compulsory) 35%</w:t>
            </w:r>
          </w:p>
          <w:p w14:paraId="655E8722" w14:textId="77777777" w:rsidR="00B3544D" w:rsidRPr="00B3544D" w:rsidRDefault="00B3544D" w:rsidP="00B3544D">
            <w:pPr>
              <w:spacing w:before="60"/>
              <w:rPr>
                <w:rFonts w:ascii="Calibri" w:hAnsi="Calibri" w:cs="Arial"/>
                <w:sz w:val="16"/>
                <w:szCs w:val="16"/>
                <w:lang w:val="en-US"/>
              </w:rPr>
            </w:pPr>
            <w:r w:rsidRPr="00B3544D">
              <w:rPr>
                <w:rFonts w:ascii="Calibri" w:hAnsi="Calibri" w:cs="Arial"/>
                <w:sz w:val="22"/>
                <w:szCs w:val="22"/>
                <w:lang w:val="en-US"/>
              </w:rPr>
              <w:t>Written exam 65%</w:t>
            </w:r>
          </w:p>
        </w:tc>
      </w:tr>
    </w:tbl>
    <w:p w14:paraId="38F43E19" w14:textId="77777777" w:rsidR="00B3544D" w:rsidRPr="00B3544D" w:rsidRDefault="00B3544D" w:rsidP="006E6CC4">
      <w:pPr>
        <w:widowControl w:val="0"/>
        <w:numPr>
          <w:ilvl w:val="0"/>
          <w:numId w:val="167"/>
        </w:numPr>
        <w:autoSpaceDE w:val="0"/>
        <w:autoSpaceDN w:val="0"/>
        <w:adjustRightInd w:val="0"/>
        <w:spacing w:before="240"/>
        <w:contextualSpacing/>
        <w:rPr>
          <w:rFonts w:ascii="Calibri" w:hAnsi="Calibri" w:cs="Arial"/>
          <w:b/>
          <w:lang w:val="en-US"/>
        </w:rPr>
      </w:pPr>
      <w:r w:rsidRPr="00B3544D">
        <w:rPr>
          <w:rFonts w:ascii="Calibri" w:hAnsi="Calibri" w:cs="Arial"/>
          <w:b/>
          <w:lang w:val="en-US"/>
        </w:rPr>
        <w:t>SUGGESTED BIBLIOGRAPHY</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596EDD09"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0CFF0B25" w14:textId="77777777" w:rsidR="00B3544D" w:rsidRPr="00B3544D" w:rsidRDefault="00B3544D" w:rsidP="006E6CC4">
            <w:pPr>
              <w:numPr>
                <w:ilvl w:val="0"/>
                <w:numId w:val="155"/>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Schoonhoven M., J.J.A. van Loon &amp; M. Dicke (2005) Insect-Plant Biology. Oxford University Press. 421p. </w:t>
            </w:r>
          </w:p>
          <w:p w14:paraId="2F5B378D" w14:textId="77777777" w:rsidR="00B3544D" w:rsidRPr="00B3544D" w:rsidRDefault="00B3544D" w:rsidP="006E6CC4">
            <w:pPr>
              <w:numPr>
                <w:ilvl w:val="0"/>
                <w:numId w:val="155"/>
              </w:numPr>
              <w:contextualSpacing/>
              <w:rPr>
                <w:rFonts w:ascii="Calibri" w:hAnsi="Calibri" w:cs="Arial"/>
                <w:szCs w:val="20"/>
                <w:lang w:val="en-US"/>
              </w:rPr>
            </w:pPr>
            <w:r w:rsidRPr="00B3544D">
              <w:rPr>
                <w:rFonts w:asciiTheme="minorHAnsi" w:hAnsiTheme="minorHAnsi" w:cstheme="minorHAnsi"/>
                <w:sz w:val="22"/>
                <w:szCs w:val="22"/>
                <w:lang w:val="en-US"/>
              </w:rPr>
              <w:t>Schaller A. (2010) Induced Plant Resistance to Herbivory. Springer. Berlin. 462p.</w:t>
            </w:r>
          </w:p>
        </w:tc>
      </w:tr>
    </w:tbl>
    <w:p w14:paraId="0D2280AF" w14:textId="77777777" w:rsidR="00B3544D" w:rsidRPr="00B3544D" w:rsidRDefault="00B3544D" w:rsidP="00B3544D">
      <w:pPr>
        <w:rPr>
          <w:lang w:val="en-US"/>
        </w:rPr>
      </w:pPr>
    </w:p>
    <w:p w14:paraId="7FAF67F4" w14:textId="77777777" w:rsidR="00B3544D" w:rsidRPr="00B3544D" w:rsidRDefault="00B3544D" w:rsidP="00B3544D">
      <w:pPr>
        <w:rPr>
          <w:lang w:val="en-US"/>
        </w:rPr>
      </w:pPr>
    </w:p>
    <w:p w14:paraId="0733E631" w14:textId="77777777" w:rsidR="00B3544D" w:rsidRPr="00B3544D" w:rsidRDefault="00B3544D" w:rsidP="00B3544D">
      <w:pPr>
        <w:rPr>
          <w:lang w:val="en-US"/>
        </w:rPr>
      </w:pPr>
    </w:p>
    <w:p w14:paraId="6D12A4AA"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lang w:val="en-US"/>
        </w:rPr>
      </w:pPr>
      <w:r w:rsidRPr="00B3544D">
        <w:rPr>
          <w:rFonts w:asciiTheme="minorHAnsi" w:eastAsia="Calibri" w:hAnsiTheme="minorHAnsi" w:cstheme="minorHAnsi"/>
          <w:b/>
          <w:lang w:val="en-US"/>
        </w:rPr>
        <w:t>ANNEX OF THE COURSE OUTLINE</w:t>
      </w:r>
      <w:r w:rsidRPr="00B3544D">
        <w:rPr>
          <w:rFonts w:asciiTheme="minorHAnsi" w:eastAsia="Calibri" w:hAnsiTheme="minorHAnsi" w:cstheme="minorHAnsi"/>
          <w:b/>
          <w:lang w:val="en-US"/>
        </w:rPr>
        <w:br/>
        <w:t>Alternative ways of examining a course in emergency situations</w:t>
      </w:r>
    </w:p>
    <w:tbl>
      <w:tblPr>
        <w:tblStyle w:val="1120"/>
        <w:tblW w:w="9091" w:type="dxa"/>
        <w:jc w:val="center"/>
        <w:tblLook w:val="04A0" w:firstRow="1" w:lastRow="0" w:firstColumn="1" w:lastColumn="0" w:noHBand="0" w:noVBand="1"/>
      </w:tblPr>
      <w:tblGrid>
        <w:gridCol w:w="2386"/>
        <w:gridCol w:w="6705"/>
      </w:tblGrid>
      <w:tr w:rsidR="00B3544D" w:rsidRPr="00B3544D" w14:paraId="1E2410A0"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hideMark/>
          </w:tcPr>
          <w:p w14:paraId="7F43F6CE" w14:textId="77777777" w:rsidR="00B3544D" w:rsidRPr="00B3544D" w:rsidRDefault="00B3544D" w:rsidP="00B3544D">
            <w:pPr>
              <w:spacing w:before="120" w:after="120"/>
              <w:ind w:left="-112"/>
              <w:jc w:val="right"/>
              <w:rPr>
                <w:rFonts w:ascii="Calibri" w:eastAsia="Calibri" w:hAnsi="Calibri"/>
              </w:rPr>
            </w:pPr>
            <w:r w:rsidRPr="00B3544D">
              <w:rPr>
                <w:rFonts w:ascii="Calibri" w:eastAsia="Calibri" w:hAnsi="Calibri"/>
                <w:lang w:val="en-US"/>
              </w:rPr>
              <w:t>Teacher (full name)</w:t>
            </w:r>
            <w:r w:rsidRPr="00B3544D">
              <w:rPr>
                <w:rFonts w:ascii="Calibri" w:eastAsia="Calibri" w:hAnsi="Calibri"/>
              </w:rPr>
              <w:t>:</w:t>
            </w:r>
          </w:p>
        </w:tc>
        <w:tc>
          <w:tcPr>
            <w:tcW w:w="6705" w:type="dxa"/>
            <w:tcBorders>
              <w:top w:val="single" w:sz="4" w:space="0" w:color="auto"/>
              <w:left w:val="single" w:sz="4" w:space="0" w:color="auto"/>
              <w:bottom w:val="single" w:sz="4" w:space="0" w:color="auto"/>
              <w:right w:val="single" w:sz="4" w:space="0" w:color="auto"/>
            </w:tcBorders>
          </w:tcPr>
          <w:p w14:paraId="6D603026" w14:textId="77777777" w:rsidR="00B3544D" w:rsidRPr="00B3544D" w:rsidRDefault="00B3544D" w:rsidP="00B3544D">
            <w:pPr>
              <w:spacing w:before="120" w:after="120"/>
              <w:rPr>
                <w:rFonts w:ascii="Calibri" w:eastAsia="Calibri" w:hAnsi="Calibri"/>
                <w:lang w:val="en-US"/>
              </w:rPr>
            </w:pPr>
            <w:r w:rsidRPr="00B3544D">
              <w:rPr>
                <w:rFonts w:ascii="Calibri" w:eastAsia="Calibri" w:hAnsi="Calibri"/>
                <w:lang w:val="en-US"/>
              </w:rPr>
              <w:t>Maria Pappa</w:t>
            </w:r>
          </w:p>
        </w:tc>
      </w:tr>
      <w:tr w:rsidR="00B3544D" w:rsidRPr="00B3544D" w14:paraId="3837307D"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hideMark/>
          </w:tcPr>
          <w:p w14:paraId="689E967A" w14:textId="77777777" w:rsidR="00B3544D" w:rsidRPr="00B3544D" w:rsidRDefault="00B3544D" w:rsidP="00B3544D">
            <w:pPr>
              <w:spacing w:before="120" w:after="120"/>
              <w:ind w:left="-112"/>
              <w:jc w:val="right"/>
              <w:rPr>
                <w:rFonts w:ascii="Calibri" w:eastAsia="Calibri" w:hAnsi="Calibri"/>
                <w:lang w:val="en-US"/>
              </w:rPr>
            </w:pPr>
            <w:r w:rsidRPr="00B3544D">
              <w:rPr>
                <w:rFonts w:ascii="Calibri" w:eastAsia="Calibri" w:hAnsi="Calibri"/>
                <w:lang w:val="en-US"/>
              </w:rPr>
              <w:t>Contact details:</w:t>
            </w:r>
          </w:p>
        </w:tc>
        <w:tc>
          <w:tcPr>
            <w:tcW w:w="6705" w:type="dxa"/>
            <w:tcBorders>
              <w:top w:val="single" w:sz="4" w:space="0" w:color="auto"/>
              <w:left w:val="single" w:sz="4" w:space="0" w:color="auto"/>
              <w:bottom w:val="single" w:sz="4" w:space="0" w:color="auto"/>
              <w:right w:val="single" w:sz="4" w:space="0" w:color="auto"/>
            </w:tcBorders>
          </w:tcPr>
          <w:p w14:paraId="26FFA3AF" w14:textId="77777777" w:rsidR="00B3544D" w:rsidRPr="00B3544D" w:rsidRDefault="006E6CC4" w:rsidP="00B3544D">
            <w:pPr>
              <w:spacing w:before="120" w:after="120"/>
              <w:rPr>
                <w:rFonts w:ascii="Calibri" w:eastAsia="Calibri" w:hAnsi="Calibri"/>
                <w:lang w:val="en-US"/>
              </w:rPr>
            </w:pPr>
            <w:hyperlink r:id="rId220" w:history="1">
              <w:r w:rsidR="00B3544D" w:rsidRPr="00B3544D">
                <w:rPr>
                  <w:rFonts w:ascii="Calibri" w:eastAsia="Calibri" w:hAnsi="Calibri"/>
                  <w:lang w:val="en-US"/>
                </w:rPr>
                <w:t>mpappa@agro.duth.gr</w:t>
              </w:r>
            </w:hyperlink>
            <w:r w:rsidR="00B3544D" w:rsidRPr="00B3544D">
              <w:rPr>
                <w:rFonts w:ascii="Calibri" w:eastAsia="Calibri" w:hAnsi="Calibri"/>
                <w:lang w:val="en-US"/>
              </w:rPr>
              <w:t xml:space="preserve"> </w:t>
            </w:r>
          </w:p>
        </w:tc>
      </w:tr>
      <w:tr w:rsidR="00B3544D" w:rsidRPr="00B3544D" w14:paraId="799E1983"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hideMark/>
          </w:tcPr>
          <w:p w14:paraId="384C02ED" w14:textId="77777777" w:rsidR="00B3544D" w:rsidRPr="00B3544D" w:rsidRDefault="00B3544D" w:rsidP="00B3544D">
            <w:pPr>
              <w:spacing w:before="120" w:after="120"/>
              <w:ind w:left="-106" w:right="11"/>
              <w:jc w:val="right"/>
              <w:rPr>
                <w:rFonts w:ascii="Calibri" w:eastAsia="Calibri" w:hAnsi="Calibri"/>
              </w:rPr>
            </w:pPr>
            <w:r w:rsidRPr="00B3544D">
              <w:rPr>
                <w:rFonts w:ascii="Calibri" w:eastAsia="Calibri" w:hAnsi="Calibri"/>
                <w:lang w:val="en-US"/>
              </w:rPr>
              <w:t>Supervisors</w:t>
            </w:r>
            <w:r w:rsidRPr="00B3544D">
              <w:rPr>
                <w:rFonts w:ascii="Calibri" w:eastAsia="Calibri" w:hAnsi="Calibri"/>
              </w:rPr>
              <w:t>:</w:t>
            </w:r>
          </w:p>
        </w:tc>
        <w:tc>
          <w:tcPr>
            <w:tcW w:w="6705" w:type="dxa"/>
            <w:tcBorders>
              <w:top w:val="single" w:sz="4" w:space="0" w:color="auto"/>
              <w:left w:val="single" w:sz="4" w:space="0" w:color="auto"/>
              <w:bottom w:val="single" w:sz="4" w:space="0" w:color="auto"/>
              <w:right w:val="single" w:sz="4" w:space="0" w:color="auto"/>
            </w:tcBorders>
          </w:tcPr>
          <w:p w14:paraId="57191DEE" w14:textId="77777777" w:rsidR="00B3544D" w:rsidRPr="00B3544D" w:rsidRDefault="00B3544D" w:rsidP="00B3544D">
            <w:pPr>
              <w:spacing w:before="120" w:after="120"/>
              <w:rPr>
                <w:rFonts w:ascii="Calibri" w:eastAsia="Calibri" w:hAnsi="Calibri"/>
                <w:lang w:val="en-US"/>
              </w:rPr>
            </w:pPr>
            <w:r w:rsidRPr="00B3544D">
              <w:rPr>
                <w:rFonts w:ascii="Calibri" w:eastAsia="Calibri" w:hAnsi="Calibri"/>
                <w:lang w:val="en-US"/>
              </w:rPr>
              <w:t>Yes</w:t>
            </w:r>
          </w:p>
        </w:tc>
      </w:tr>
      <w:tr w:rsidR="00B3544D" w:rsidRPr="00B3544D" w14:paraId="5CB89706"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hideMark/>
          </w:tcPr>
          <w:p w14:paraId="41459F91" w14:textId="77777777" w:rsidR="00B3544D" w:rsidRPr="00B3544D" w:rsidRDefault="00B3544D" w:rsidP="00B3544D">
            <w:pPr>
              <w:spacing w:before="120" w:after="120"/>
              <w:ind w:left="-154" w:right="-37"/>
              <w:contextualSpacing/>
              <w:jc w:val="right"/>
              <w:rPr>
                <w:rFonts w:ascii="Calibri" w:eastAsia="Calibri" w:hAnsi="Calibri"/>
              </w:rPr>
            </w:pPr>
            <w:r w:rsidRPr="00B3544D">
              <w:rPr>
                <w:rFonts w:ascii="Calibri" w:eastAsia="Calibri" w:hAnsi="Calibri"/>
                <w:lang w:val="en-US"/>
              </w:rPr>
              <w:t>Evaluation methods</w:t>
            </w:r>
            <w:r w:rsidRPr="00B3544D">
              <w:rPr>
                <w:rFonts w:ascii="Calibri" w:eastAsia="Calibri" w:hAnsi="Calibri"/>
              </w:rPr>
              <w:t xml:space="preserve">: </w:t>
            </w:r>
          </w:p>
        </w:tc>
        <w:tc>
          <w:tcPr>
            <w:tcW w:w="6705" w:type="dxa"/>
            <w:tcBorders>
              <w:top w:val="single" w:sz="4" w:space="0" w:color="auto"/>
              <w:left w:val="single" w:sz="4" w:space="0" w:color="auto"/>
              <w:bottom w:val="single" w:sz="4" w:space="0" w:color="auto"/>
              <w:right w:val="single" w:sz="4" w:space="0" w:color="auto"/>
            </w:tcBorders>
          </w:tcPr>
          <w:p w14:paraId="27074396" w14:textId="77777777" w:rsidR="00B3544D" w:rsidRPr="00B3544D" w:rsidRDefault="00B3544D" w:rsidP="00B3544D">
            <w:pPr>
              <w:spacing w:before="120" w:after="120"/>
              <w:rPr>
                <w:rFonts w:ascii="Calibri" w:eastAsia="Calibri" w:hAnsi="Calibri" w:cs="Calibri"/>
                <w:lang w:val="en-US"/>
              </w:rPr>
            </w:pPr>
            <w:r w:rsidRPr="00B3544D">
              <w:rPr>
                <w:rFonts w:ascii="Calibri" w:eastAsia="Calibri" w:hAnsi="Calibri" w:cs="Calibri"/>
                <w:lang w:val="en-US"/>
              </w:rPr>
              <w:t>Homework (35%). Distance exam (65%)</w:t>
            </w:r>
          </w:p>
        </w:tc>
      </w:tr>
      <w:tr w:rsidR="00B3544D" w:rsidRPr="00B3544D" w14:paraId="20E91550"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hideMark/>
          </w:tcPr>
          <w:p w14:paraId="3086B099" w14:textId="77777777" w:rsidR="00B3544D" w:rsidRPr="00B3544D" w:rsidRDefault="00B3544D" w:rsidP="00B3544D">
            <w:pPr>
              <w:spacing w:before="120" w:after="120"/>
              <w:ind w:left="-106" w:right="11"/>
              <w:contextualSpacing/>
              <w:jc w:val="right"/>
              <w:rPr>
                <w:rFonts w:ascii="Calibri" w:eastAsia="Calibri" w:hAnsi="Calibri"/>
              </w:rPr>
            </w:pPr>
            <w:r w:rsidRPr="00B3544D">
              <w:rPr>
                <w:rFonts w:ascii="Calibri" w:eastAsia="Calibri" w:hAnsi="Calibri"/>
                <w:lang w:val="en-US"/>
              </w:rPr>
              <w:t>Implementation Instructions</w:t>
            </w:r>
            <w:r w:rsidRPr="00B3544D">
              <w:rPr>
                <w:rFonts w:ascii="Calibri" w:eastAsia="Calibri" w:hAnsi="Calibri"/>
              </w:rPr>
              <w:t xml:space="preserve">: </w:t>
            </w:r>
          </w:p>
        </w:tc>
        <w:tc>
          <w:tcPr>
            <w:tcW w:w="6705" w:type="dxa"/>
            <w:tcBorders>
              <w:top w:val="single" w:sz="4" w:space="0" w:color="auto"/>
              <w:left w:val="single" w:sz="4" w:space="0" w:color="auto"/>
              <w:bottom w:val="single" w:sz="4" w:space="0" w:color="auto"/>
              <w:right w:val="single" w:sz="4" w:space="0" w:color="auto"/>
            </w:tcBorders>
          </w:tcPr>
          <w:p w14:paraId="3A31BB3E" w14:textId="77777777" w:rsidR="00B3544D" w:rsidRPr="00B3544D" w:rsidRDefault="00B3544D" w:rsidP="00B3544D">
            <w:pPr>
              <w:ind w:left="-76" w:right="-68"/>
              <w:rPr>
                <w:rFonts w:ascii="Calibri" w:eastAsia="Calibri" w:hAnsi="Calibri" w:cs="Calibri"/>
                <w:lang w:val="en-US"/>
              </w:rPr>
            </w:pPr>
            <w:r w:rsidRPr="00B3544D">
              <w:rPr>
                <w:rFonts w:ascii="Calibri" w:eastAsia="Calibri" w:hAnsi="Calibri" w:cs="Calibri"/>
                <w:lang w:val="en-US"/>
              </w:rPr>
              <w:t xml:space="preserve">Homework should be submitted via e-class by a specified date. Before the exam, a link to MS Teams which the students should follow on the day and time of the exam will be sent via e-class exclusively to the institutional accounts of the students who have registered for the course and declared to have accepted and understood the terms of distance learning and remote evaluation. MS Teams will be used for identification </w:t>
            </w:r>
            <w:r w:rsidRPr="00B3544D">
              <w:rPr>
                <w:rFonts w:ascii="Calibri" w:eastAsia="Calibri" w:hAnsi="Calibri" w:cs="Calibri"/>
                <w:lang w:val="en-US"/>
              </w:rPr>
              <w:lastRenderedPageBreak/>
              <w:t>processes of the students via the demonstration of their academic identity. Students should also log in to the e-class page of the course using their institutional account. The exam will be available only to the registered users of the course who are eligible to participate in the exams. After logging in to e-class, students must select 'Exercises' from the options menu (left) and then the exercise entitled 'Exams'. The exam includes 5 questions and the duration of the exam is 60 minutes. From the beginning of the exam by the students, there will be a time limit of 40 minutes (at the top right of the screen, the students will be able to see the time left to complete the exam) per repetition. There is no limit in the number of repetitions allowed. However, the FIRST submitted exam will be the one to be considered. Participants must remain logged in to MS Teams during the exam. The procedure is governed by the rules described in the Code of Ethics and Good Practice of DUTH as well as the Policy for the Protection of Personal Data when using remote evaluation methods of DUTH.</w:t>
            </w:r>
          </w:p>
        </w:tc>
      </w:tr>
    </w:tbl>
    <w:p w14:paraId="28E36519" w14:textId="77777777" w:rsidR="00B3544D" w:rsidRPr="00B3544D" w:rsidRDefault="00B3544D" w:rsidP="00B3544D">
      <w:pPr>
        <w:spacing w:line="256" w:lineRule="auto"/>
        <w:rPr>
          <w:rFonts w:ascii="Calibri" w:eastAsia="Calibri" w:hAnsi="Calibri"/>
          <w:sz w:val="12"/>
          <w:lang w:val="en-US"/>
        </w:rPr>
      </w:pPr>
    </w:p>
    <w:p w14:paraId="36AA2B0D" w14:textId="77777777" w:rsidR="00B3544D" w:rsidRPr="00B3544D" w:rsidRDefault="00B3544D" w:rsidP="00B3544D">
      <w:pPr>
        <w:spacing w:before="120"/>
        <w:rPr>
          <w:rFonts w:asciiTheme="minorHAnsi" w:hAnsiTheme="minorHAnsi" w:cs="Arial"/>
          <w:b/>
          <w:lang w:val="en-US"/>
        </w:rPr>
      </w:pPr>
    </w:p>
    <w:p w14:paraId="394269B0" w14:textId="77777777" w:rsidR="00B3544D" w:rsidRPr="00B3544D" w:rsidRDefault="00B3544D" w:rsidP="00B3544D">
      <w:pPr>
        <w:jc w:val="center"/>
        <w:rPr>
          <w:rFonts w:asciiTheme="minorHAnsi" w:hAnsiTheme="minorHAnsi" w:cs="Arial"/>
          <w:b/>
          <w:sz w:val="28"/>
          <w:szCs w:val="28"/>
        </w:rPr>
      </w:pPr>
      <w:r w:rsidRPr="00B3544D">
        <w:rPr>
          <w:rFonts w:asciiTheme="minorHAnsi" w:hAnsiTheme="minorHAnsi" w:cs="Arial"/>
          <w:b/>
          <w:sz w:val="28"/>
          <w:szCs w:val="28"/>
        </w:rPr>
        <w:t>Ειδικά Θέματα Φυτοπαθολογίας</w:t>
      </w:r>
    </w:p>
    <w:p w14:paraId="43DD6838" w14:textId="77777777" w:rsidR="00B3544D" w:rsidRPr="00B3544D" w:rsidRDefault="00B3544D" w:rsidP="00B3544D">
      <w:pPr>
        <w:jc w:val="center"/>
        <w:rPr>
          <w:rFonts w:asciiTheme="minorHAnsi" w:hAnsiTheme="minorHAnsi" w:cs="Arial"/>
          <w:b/>
        </w:rPr>
      </w:pPr>
      <w:r w:rsidRPr="00B3544D">
        <w:rPr>
          <w:rFonts w:asciiTheme="minorHAnsi" w:hAnsiTheme="minorHAnsi" w:cs="Arial"/>
          <w:b/>
        </w:rPr>
        <w:t>Διδάσκων: Χρήστος Ζαμιούδης</w:t>
      </w:r>
    </w:p>
    <w:p w14:paraId="1FF3F9AC" w14:textId="77777777" w:rsidR="00B3544D" w:rsidRPr="00B3544D" w:rsidRDefault="00B3544D" w:rsidP="00B3544D">
      <w:pPr>
        <w:pBdr>
          <w:bottom w:val="single" w:sz="4" w:space="1" w:color="auto"/>
        </w:pBdr>
        <w:jc w:val="center"/>
        <w:rPr>
          <w:rFonts w:asciiTheme="minorHAnsi" w:hAnsiTheme="minorHAnsi" w:cs="Arial"/>
          <w:b/>
          <w:sz w:val="28"/>
          <w:szCs w:val="28"/>
        </w:rPr>
      </w:pPr>
    </w:p>
    <w:p w14:paraId="6DBE0057" w14:textId="77777777" w:rsidR="00B3544D" w:rsidRPr="00B3544D" w:rsidRDefault="00B3544D" w:rsidP="00B3544D">
      <w:pPr>
        <w:jc w:val="center"/>
        <w:rPr>
          <w:rFonts w:asciiTheme="minorHAnsi" w:hAnsiTheme="minorHAnsi" w:cstheme="minorHAnsi"/>
        </w:rPr>
      </w:pPr>
      <w:r w:rsidRPr="00B3544D">
        <w:rPr>
          <w:rFonts w:asciiTheme="minorHAnsi" w:hAnsiTheme="minorHAnsi" w:cstheme="minorHAnsi"/>
          <w:b/>
        </w:rPr>
        <w:t>ΠΕΡΙΓΡΑΜΜΑ ΜΑΘΗΜΑΤΟΣ</w:t>
      </w:r>
    </w:p>
    <w:p w14:paraId="2D200709" w14:textId="77777777" w:rsidR="00B3544D" w:rsidRPr="00B3544D" w:rsidRDefault="00B3544D" w:rsidP="006E6CC4">
      <w:pPr>
        <w:widowControl w:val="0"/>
        <w:numPr>
          <w:ilvl w:val="0"/>
          <w:numId w:val="168"/>
        </w:numPr>
        <w:autoSpaceDE w:val="0"/>
        <w:autoSpaceDN w:val="0"/>
        <w:adjustRightInd w:val="0"/>
        <w:spacing w:before="240"/>
        <w:contextualSpacing/>
        <w:rPr>
          <w:rFonts w:asciiTheme="minorHAnsi" w:hAnsiTheme="minorHAnsi" w:cstheme="minorHAnsi"/>
          <w:b/>
          <w:lang w:val="en-US"/>
        </w:rPr>
      </w:pPr>
      <w:r w:rsidRPr="00B3544D">
        <w:rPr>
          <w:rFonts w:asciiTheme="minorHAnsi" w:hAnsiTheme="minorHAnsi" w:cstheme="minorHAnsi"/>
          <w:b/>
          <w:lang w:val="en-US"/>
        </w:rPr>
        <w:t>ΓΕΝΙΚΑ</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1309"/>
        <w:gridCol w:w="1022"/>
        <w:gridCol w:w="1347"/>
        <w:gridCol w:w="337"/>
        <w:gridCol w:w="1580"/>
      </w:tblGrid>
      <w:tr w:rsidR="00B3544D" w:rsidRPr="00B3544D" w14:paraId="6B9960EB" w14:textId="77777777" w:rsidTr="000F1667">
        <w:trPr>
          <w:jc w:val="center"/>
        </w:trPr>
        <w:tc>
          <w:tcPr>
            <w:tcW w:w="2876" w:type="dxa"/>
            <w:shd w:val="clear" w:color="auto" w:fill="DDD9C3"/>
            <w:vAlign w:val="center"/>
          </w:tcPr>
          <w:p w14:paraId="40BAC0CE"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ΣΧΟΛΗ</w:t>
            </w:r>
          </w:p>
        </w:tc>
        <w:tc>
          <w:tcPr>
            <w:tcW w:w="5595" w:type="dxa"/>
            <w:gridSpan w:val="5"/>
            <w:vAlign w:val="center"/>
          </w:tcPr>
          <w:p w14:paraId="57838530" w14:textId="77777777" w:rsidR="00B3544D" w:rsidRPr="00B3544D" w:rsidRDefault="00B3544D" w:rsidP="00B3544D">
            <w:pPr>
              <w:rPr>
                <w:rFonts w:asciiTheme="minorHAnsi" w:hAnsiTheme="minorHAnsi" w:cstheme="minorHAnsi"/>
                <w:sz w:val="22"/>
                <w:szCs w:val="22"/>
                <w:highlight w:val="yellow"/>
              </w:rPr>
            </w:pPr>
            <w:r w:rsidRPr="00B3544D">
              <w:rPr>
                <w:rFonts w:ascii="Calibri" w:hAnsi="Calibri" w:cs="Arial"/>
                <w:sz w:val="22"/>
                <w:szCs w:val="22"/>
              </w:rPr>
              <w:t>ΣΧΟΛΗ ΕΠΙΣΤΗΜΩΝ ΓΕΩΠΟΝΙΑΣ ΚΑΙ ΔΑΣΟΛΟΓΙΑΣ</w:t>
            </w:r>
          </w:p>
        </w:tc>
      </w:tr>
      <w:tr w:rsidR="00B3544D" w:rsidRPr="00B3544D" w14:paraId="6F43EDA1" w14:textId="77777777" w:rsidTr="000F1667">
        <w:trPr>
          <w:jc w:val="center"/>
        </w:trPr>
        <w:tc>
          <w:tcPr>
            <w:tcW w:w="2876" w:type="dxa"/>
            <w:shd w:val="clear" w:color="auto" w:fill="DDD9C3"/>
            <w:vAlign w:val="center"/>
          </w:tcPr>
          <w:p w14:paraId="76281972"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ΤΜΗΜΑ/ΠΜΣ</w:t>
            </w:r>
          </w:p>
        </w:tc>
        <w:tc>
          <w:tcPr>
            <w:tcW w:w="5595" w:type="dxa"/>
            <w:gridSpan w:val="5"/>
            <w:vAlign w:val="center"/>
          </w:tcPr>
          <w:p w14:paraId="7B6510D6" w14:textId="77777777" w:rsidR="00B3544D" w:rsidRPr="00B3544D" w:rsidRDefault="00B3544D" w:rsidP="00B3544D">
            <w:pPr>
              <w:rPr>
                <w:rFonts w:asciiTheme="minorHAnsi" w:hAnsiTheme="minorHAnsi" w:cstheme="minorHAnsi"/>
                <w:sz w:val="22"/>
                <w:szCs w:val="22"/>
                <w:highlight w:val="yellow"/>
              </w:rPr>
            </w:pPr>
            <w:r w:rsidRPr="00B3544D">
              <w:rPr>
                <w:rFonts w:asciiTheme="minorHAnsi" w:hAnsiTheme="minorHAnsi" w:cstheme="minorHAnsi"/>
                <w:sz w:val="22"/>
                <w:szCs w:val="22"/>
              </w:rPr>
              <w:t>ΑΓΡΟΤΙΚΗΣ ΑΝΑΠΤΥΞΗΣ/ΑΕΙΦΟΡΙΚΑ ΣΥΣΤΗΜΑΤΑ ΠΑΡΑΓΩΓΗΣ ΚΑΙ ΠΕΡΙΒΑΛΛΟΝ ΣΤΗ ΓΕΩΡΓΙΑ</w:t>
            </w:r>
          </w:p>
        </w:tc>
      </w:tr>
      <w:tr w:rsidR="00B3544D" w:rsidRPr="00B3544D" w14:paraId="0E45DEB9" w14:textId="77777777" w:rsidTr="000F1667">
        <w:trPr>
          <w:jc w:val="center"/>
        </w:trPr>
        <w:tc>
          <w:tcPr>
            <w:tcW w:w="2876" w:type="dxa"/>
            <w:shd w:val="clear" w:color="auto" w:fill="DDD9C3"/>
            <w:vAlign w:val="center"/>
          </w:tcPr>
          <w:p w14:paraId="1C003E7D"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ΕΠΙΠΕΔΟ ΣΠΟΥΔΩΝ </w:t>
            </w:r>
          </w:p>
        </w:tc>
        <w:tc>
          <w:tcPr>
            <w:tcW w:w="5595" w:type="dxa"/>
            <w:gridSpan w:val="5"/>
            <w:vAlign w:val="center"/>
          </w:tcPr>
          <w:p w14:paraId="506A04C5" w14:textId="77777777" w:rsidR="00B3544D" w:rsidRPr="00B3544D" w:rsidRDefault="00B3544D" w:rsidP="00B3544D">
            <w:pPr>
              <w:rPr>
                <w:rFonts w:asciiTheme="minorHAnsi" w:hAnsiTheme="minorHAnsi" w:cstheme="minorHAnsi"/>
                <w:sz w:val="22"/>
                <w:szCs w:val="22"/>
              </w:rPr>
            </w:pPr>
            <w:r w:rsidRPr="00B3544D">
              <w:rPr>
                <w:rFonts w:ascii="Calibri" w:hAnsi="Calibri" w:cs="Arial"/>
                <w:sz w:val="22"/>
                <w:szCs w:val="22"/>
              </w:rPr>
              <w:t>ΕΠΙΠΕΔΟ 7-ΜΕΤΑΠΤΥΧΙΑΚΟ ΔΙΠΛΩΜΑ ΕΙΔΙΚΕΥΣΗΣ</w:t>
            </w:r>
          </w:p>
        </w:tc>
      </w:tr>
      <w:tr w:rsidR="00B3544D" w:rsidRPr="00B3544D" w14:paraId="28428329" w14:textId="77777777" w:rsidTr="000F1667">
        <w:trPr>
          <w:jc w:val="center"/>
        </w:trPr>
        <w:tc>
          <w:tcPr>
            <w:tcW w:w="2876" w:type="dxa"/>
            <w:shd w:val="clear" w:color="auto" w:fill="DDD9C3"/>
            <w:vAlign w:val="center"/>
          </w:tcPr>
          <w:p w14:paraId="297E1AED"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ΚΩΔΙΚΟΣ ΜΑΘΗΜΑΤΟΣ</w:t>
            </w:r>
          </w:p>
        </w:tc>
        <w:tc>
          <w:tcPr>
            <w:tcW w:w="1309" w:type="dxa"/>
            <w:vAlign w:val="center"/>
          </w:tcPr>
          <w:p w14:paraId="65DBC705" w14:textId="77777777" w:rsidR="00B3544D" w:rsidRPr="00B3544D" w:rsidRDefault="00B3544D" w:rsidP="00B3544D">
            <w:pPr>
              <w:rPr>
                <w:rFonts w:asciiTheme="minorHAnsi" w:hAnsiTheme="minorHAnsi" w:cstheme="minorHAnsi"/>
                <w:b/>
                <w:sz w:val="22"/>
                <w:szCs w:val="22"/>
              </w:rPr>
            </w:pPr>
            <w:r w:rsidRPr="00B3544D">
              <w:rPr>
                <w:rFonts w:asciiTheme="minorHAnsi" w:hAnsiTheme="minorHAnsi" w:cstheme="minorHAnsi"/>
                <w:sz w:val="22"/>
                <w:szCs w:val="22"/>
              </w:rPr>
              <w:t>PAGR09</w:t>
            </w:r>
          </w:p>
        </w:tc>
        <w:tc>
          <w:tcPr>
            <w:tcW w:w="2369" w:type="dxa"/>
            <w:gridSpan w:val="2"/>
            <w:shd w:val="clear" w:color="auto" w:fill="DDD9C3"/>
            <w:vAlign w:val="center"/>
          </w:tcPr>
          <w:p w14:paraId="3B6EEB40"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ΕΞΑΜΗΝΟ ΣΠΟΥΔΩΝ</w:t>
            </w:r>
          </w:p>
        </w:tc>
        <w:tc>
          <w:tcPr>
            <w:tcW w:w="1917" w:type="dxa"/>
            <w:gridSpan w:val="2"/>
            <w:vAlign w:val="center"/>
          </w:tcPr>
          <w:p w14:paraId="2943C753" w14:textId="77777777" w:rsidR="00B3544D" w:rsidRPr="00B3544D" w:rsidRDefault="00B3544D" w:rsidP="00B3544D">
            <w:pPr>
              <w:rPr>
                <w:rFonts w:asciiTheme="minorHAnsi" w:hAnsiTheme="minorHAnsi" w:cstheme="minorHAnsi"/>
                <w:b/>
                <w:sz w:val="22"/>
                <w:szCs w:val="22"/>
                <w:lang w:val="en-US"/>
              </w:rPr>
            </w:pPr>
            <w:r w:rsidRPr="00B3544D">
              <w:rPr>
                <w:rFonts w:asciiTheme="minorHAnsi" w:eastAsia="Calibri" w:hAnsiTheme="minorHAnsi" w:cstheme="minorHAnsi"/>
                <w:sz w:val="22"/>
                <w:szCs w:val="22"/>
              </w:rPr>
              <w:t>2</w:t>
            </w:r>
            <w:r w:rsidRPr="00B3544D">
              <w:rPr>
                <w:rFonts w:asciiTheme="minorHAnsi" w:eastAsia="Calibri" w:hAnsiTheme="minorHAnsi" w:cstheme="minorHAnsi"/>
                <w:sz w:val="22"/>
                <w:szCs w:val="22"/>
                <w:vertAlign w:val="superscript"/>
                <w:lang w:val="en-US"/>
              </w:rPr>
              <w:t>o</w:t>
            </w:r>
          </w:p>
        </w:tc>
      </w:tr>
      <w:tr w:rsidR="00B3544D" w:rsidRPr="00B3544D" w14:paraId="4848044D" w14:textId="77777777" w:rsidTr="000F1667">
        <w:trPr>
          <w:trHeight w:val="375"/>
          <w:jc w:val="center"/>
        </w:trPr>
        <w:tc>
          <w:tcPr>
            <w:tcW w:w="2876" w:type="dxa"/>
            <w:shd w:val="clear" w:color="auto" w:fill="DDD9C3"/>
            <w:vAlign w:val="center"/>
          </w:tcPr>
          <w:p w14:paraId="1AAE84BA" w14:textId="77777777" w:rsidR="00B3544D" w:rsidRPr="00B3544D" w:rsidRDefault="00B3544D" w:rsidP="00B3544D">
            <w:pPr>
              <w:jc w:val="right"/>
              <w:rPr>
                <w:rFonts w:asciiTheme="minorHAnsi" w:hAnsiTheme="minorHAnsi" w:cstheme="minorHAnsi"/>
                <w:b/>
                <w:sz w:val="22"/>
                <w:szCs w:val="22"/>
              </w:rPr>
            </w:pPr>
            <w:bookmarkStart w:id="70" w:name="_Hlk153058950"/>
            <w:r w:rsidRPr="00B3544D">
              <w:rPr>
                <w:rFonts w:asciiTheme="minorHAnsi" w:hAnsiTheme="minorHAnsi" w:cstheme="minorHAnsi"/>
                <w:b/>
                <w:sz w:val="22"/>
                <w:szCs w:val="22"/>
              </w:rPr>
              <w:t>ΤΙΤΛΟΣ ΜΑΘΗΜΑΤΟΣ</w:t>
            </w:r>
          </w:p>
        </w:tc>
        <w:tc>
          <w:tcPr>
            <w:tcW w:w="5595" w:type="dxa"/>
            <w:gridSpan w:val="5"/>
            <w:vAlign w:val="center"/>
          </w:tcPr>
          <w:p w14:paraId="34269C54"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ΕΙΔΙΚΑ ΘΕΜΑΤΑ ΦΥΤΟΠΑΘΟΛΟΓΙΑΣ</w:t>
            </w:r>
          </w:p>
        </w:tc>
      </w:tr>
      <w:bookmarkEnd w:id="70"/>
      <w:tr w:rsidR="00B3544D" w:rsidRPr="00B3544D" w14:paraId="17CE049F" w14:textId="77777777" w:rsidTr="000F1667">
        <w:trPr>
          <w:trHeight w:val="196"/>
          <w:jc w:val="center"/>
        </w:trPr>
        <w:tc>
          <w:tcPr>
            <w:tcW w:w="5207" w:type="dxa"/>
            <w:gridSpan w:val="3"/>
            <w:shd w:val="clear" w:color="auto" w:fill="DDD9C3"/>
            <w:vAlign w:val="center"/>
          </w:tcPr>
          <w:p w14:paraId="0DD9EA3F"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 xml:space="preserve">ΑΥΤΟΤΕΛΕΙΣ ΔΙΔΑΚΤΙΚΕΣ ΔΡΑΣΤΗΡΙΟΤΗΤΕΣ </w:t>
            </w:r>
          </w:p>
        </w:tc>
        <w:tc>
          <w:tcPr>
            <w:tcW w:w="1684" w:type="dxa"/>
            <w:gridSpan w:val="2"/>
            <w:shd w:val="clear" w:color="auto" w:fill="DDD9C3"/>
            <w:vAlign w:val="center"/>
          </w:tcPr>
          <w:p w14:paraId="7BFC386B"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ΕΒΔΟΜΑΔΙΑΙΕΣ</w:t>
            </w:r>
            <w:r w:rsidRPr="00B3544D">
              <w:rPr>
                <w:rFonts w:asciiTheme="minorHAnsi" w:hAnsiTheme="minorHAnsi" w:cstheme="minorHAnsi"/>
                <w:b/>
                <w:sz w:val="22"/>
                <w:szCs w:val="22"/>
              </w:rPr>
              <w:br/>
              <w:t>ΩΡΕΣ Δ</w:t>
            </w:r>
            <w:r w:rsidRPr="00B3544D">
              <w:rPr>
                <w:rFonts w:asciiTheme="minorHAnsi" w:hAnsiTheme="minorHAnsi" w:cstheme="minorHAnsi"/>
                <w:b/>
                <w:sz w:val="22"/>
                <w:szCs w:val="22"/>
                <w:shd w:val="clear" w:color="auto" w:fill="DDD9C3"/>
              </w:rPr>
              <w:t>ΙΔ</w:t>
            </w:r>
            <w:r w:rsidRPr="00B3544D">
              <w:rPr>
                <w:rFonts w:asciiTheme="minorHAnsi" w:hAnsiTheme="minorHAnsi" w:cstheme="minorHAnsi"/>
                <w:b/>
                <w:sz w:val="22"/>
                <w:szCs w:val="22"/>
              </w:rPr>
              <w:t>ΑΣΚΑΛΙΑΣ</w:t>
            </w:r>
          </w:p>
        </w:tc>
        <w:tc>
          <w:tcPr>
            <w:tcW w:w="1580" w:type="dxa"/>
            <w:shd w:val="clear" w:color="auto" w:fill="DDD9C3"/>
            <w:vAlign w:val="center"/>
          </w:tcPr>
          <w:p w14:paraId="160D504B"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ΠΙΣΤΩΤΙΚΕΣ ΜΟΝΑΔΕΣ</w:t>
            </w:r>
          </w:p>
        </w:tc>
      </w:tr>
      <w:tr w:rsidR="00B3544D" w:rsidRPr="00B3544D" w14:paraId="161913EC" w14:textId="77777777" w:rsidTr="000F1667">
        <w:trPr>
          <w:trHeight w:val="194"/>
          <w:jc w:val="center"/>
        </w:trPr>
        <w:tc>
          <w:tcPr>
            <w:tcW w:w="5207" w:type="dxa"/>
            <w:gridSpan w:val="3"/>
            <w:vAlign w:val="center"/>
          </w:tcPr>
          <w:p w14:paraId="55940427" w14:textId="77777777" w:rsidR="00B3544D" w:rsidRPr="00B3544D" w:rsidRDefault="00B3544D" w:rsidP="00B3544D">
            <w:pPr>
              <w:jc w:val="right"/>
              <w:rPr>
                <w:rFonts w:asciiTheme="minorHAnsi" w:hAnsiTheme="minorHAnsi" w:cstheme="minorHAnsi"/>
                <w:sz w:val="22"/>
                <w:szCs w:val="22"/>
              </w:rPr>
            </w:pPr>
          </w:p>
        </w:tc>
        <w:tc>
          <w:tcPr>
            <w:tcW w:w="1684" w:type="dxa"/>
            <w:gridSpan w:val="2"/>
            <w:vAlign w:val="center"/>
          </w:tcPr>
          <w:p w14:paraId="2A703572"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3</w:t>
            </w:r>
          </w:p>
        </w:tc>
        <w:tc>
          <w:tcPr>
            <w:tcW w:w="1580" w:type="dxa"/>
            <w:vAlign w:val="center"/>
          </w:tcPr>
          <w:p w14:paraId="2DBF11C2"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7</w:t>
            </w:r>
            <w:r w:rsidRPr="00B3544D">
              <w:rPr>
                <w:rFonts w:asciiTheme="minorHAnsi" w:hAnsiTheme="minorHAnsi" w:cstheme="minorHAnsi"/>
                <w:sz w:val="22"/>
                <w:szCs w:val="22"/>
                <w:lang w:val="en-US"/>
              </w:rPr>
              <w:t>.</w:t>
            </w:r>
            <w:r w:rsidRPr="00B3544D">
              <w:rPr>
                <w:rFonts w:asciiTheme="minorHAnsi" w:hAnsiTheme="minorHAnsi" w:cstheme="minorHAnsi"/>
                <w:sz w:val="22"/>
                <w:szCs w:val="22"/>
              </w:rPr>
              <w:t>5</w:t>
            </w:r>
          </w:p>
        </w:tc>
      </w:tr>
      <w:tr w:rsidR="00B3544D" w:rsidRPr="00B3544D" w14:paraId="1CBE7396" w14:textId="77777777" w:rsidTr="000F1667">
        <w:trPr>
          <w:trHeight w:val="599"/>
          <w:jc w:val="center"/>
        </w:trPr>
        <w:tc>
          <w:tcPr>
            <w:tcW w:w="2876" w:type="dxa"/>
            <w:shd w:val="clear" w:color="auto" w:fill="DDD9C3"/>
            <w:vAlign w:val="center"/>
          </w:tcPr>
          <w:p w14:paraId="5B1E1368" w14:textId="77777777" w:rsidR="00B3544D" w:rsidRPr="00B3544D" w:rsidRDefault="00B3544D" w:rsidP="00B3544D">
            <w:pPr>
              <w:jc w:val="right"/>
              <w:rPr>
                <w:rFonts w:asciiTheme="minorHAnsi" w:hAnsiTheme="minorHAnsi" w:cstheme="minorHAnsi"/>
                <w:i/>
                <w:sz w:val="22"/>
                <w:szCs w:val="22"/>
              </w:rPr>
            </w:pPr>
            <w:r w:rsidRPr="00B3544D">
              <w:rPr>
                <w:rFonts w:asciiTheme="minorHAnsi" w:hAnsiTheme="minorHAnsi" w:cstheme="minorHAnsi"/>
                <w:b/>
                <w:sz w:val="22"/>
                <w:szCs w:val="22"/>
              </w:rPr>
              <w:t>ΤΥΠΟΣ ΜΑΘΗΜΑΤΟΣ</w:t>
            </w:r>
            <w:r w:rsidRPr="00B3544D">
              <w:rPr>
                <w:rFonts w:asciiTheme="minorHAnsi" w:hAnsiTheme="minorHAnsi" w:cstheme="minorHAnsi"/>
                <w:i/>
                <w:sz w:val="22"/>
                <w:szCs w:val="22"/>
              </w:rPr>
              <w:t xml:space="preserve"> </w:t>
            </w:r>
          </w:p>
        </w:tc>
        <w:tc>
          <w:tcPr>
            <w:tcW w:w="5595" w:type="dxa"/>
            <w:gridSpan w:val="5"/>
            <w:vAlign w:val="center"/>
          </w:tcPr>
          <w:p w14:paraId="2BDB7258"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ΕΠΙΣΤΗΜΟΝΙΚΗΣ ΠΕΡΙΟΧΗΣ</w:t>
            </w:r>
          </w:p>
        </w:tc>
      </w:tr>
      <w:tr w:rsidR="00B3544D" w:rsidRPr="00B3544D" w14:paraId="6DE69D96" w14:textId="77777777" w:rsidTr="000F1667">
        <w:trPr>
          <w:jc w:val="center"/>
        </w:trPr>
        <w:tc>
          <w:tcPr>
            <w:tcW w:w="2876" w:type="dxa"/>
            <w:shd w:val="clear" w:color="auto" w:fill="DDD9C3"/>
            <w:vAlign w:val="center"/>
          </w:tcPr>
          <w:p w14:paraId="5164FE42"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ΠΡΟΑΠΑΙΤΟΥΜΕΝΑ ΜΑΘΗΜΑΤΑ</w:t>
            </w:r>
          </w:p>
          <w:p w14:paraId="2A7B0FBB" w14:textId="77777777" w:rsidR="00B3544D" w:rsidRPr="00B3544D" w:rsidRDefault="00B3544D" w:rsidP="00B3544D">
            <w:pPr>
              <w:jc w:val="right"/>
              <w:rPr>
                <w:rFonts w:asciiTheme="minorHAnsi" w:hAnsiTheme="minorHAnsi" w:cstheme="minorHAnsi"/>
                <w:b/>
                <w:sz w:val="22"/>
                <w:szCs w:val="22"/>
              </w:rPr>
            </w:pPr>
          </w:p>
        </w:tc>
        <w:tc>
          <w:tcPr>
            <w:tcW w:w="5595" w:type="dxa"/>
            <w:gridSpan w:val="5"/>
            <w:vAlign w:val="center"/>
          </w:tcPr>
          <w:p w14:paraId="4E174609" w14:textId="77777777" w:rsidR="00B3544D" w:rsidRPr="00B3544D" w:rsidRDefault="00B3544D" w:rsidP="00B3544D">
            <w:pPr>
              <w:rPr>
                <w:rFonts w:asciiTheme="minorHAnsi" w:hAnsiTheme="minorHAnsi" w:cstheme="minorHAnsi"/>
                <w:sz w:val="22"/>
                <w:szCs w:val="22"/>
                <w:highlight w:val="yellow"/>
                <w:lang w:val="en-US"/>
              </w:rPr>
            </w:pPr>
            <w:r w:rsidRPr="00B3544D">
              <w:rPr>
                <w:rFonts w:asciiTheme="minorHAnsi" w:hAnsiTheme="minorHAnsi" w:cstheme="minorHAnsi"/>
                <w:sz w:val="22"/>
                <w:szCs w:val="22"/>
                <w:lang w:val="en-US"/>
              </w:rPr>
              <w:t>OXI</w:t>
            </w:r>
          </w:p>
        </w:tc>
      </w:tr>
      <w:tr w:rsidR="00B3544D" w:rsidRPr="00B3544D" w14:paraId="2CAEFA1B" w14:textId="77777777" w:rsidTr="000F1667">
        <w:trPr>
          <w:jc w:val="center"/>
        </w:trPr>
        <w:tc>
          <w:tcPr>
            <w:tcW w:w="2876" w:type="dxa"/>
            <w:shd w:val="clear" w:color="auto" w:fill="DDD9C3"/>
            <w:vAlign w:val="center"/>
          </w:tcPr>
          <w:p w14:paraId="433866EC"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Γ</w:t>
            </w:r>
            <w:r w:rsidRPr="00B3544D">
              <w:rPr>
                <w:rFonts w:asciiTheme="minorHAnsi" w:hAnsiTheme="minorHAnsi" w:cstheme="minorHAnsi"/>
                <w:b/>
                <w:sz w:val="22"/>
                <w:szCs w:val="22"/>
                <w:lang w:val="en-US"/>
              </w:rPr>
              <w:t>ΛΩΣΣΑ ΔΙΔΑΣΚΑΛΙΑΣ</w:t>
            </w:r>
            <w:r w:rsidRPr="00B3544D">
              <w:rPr>
                <w:rFonts w:asciiTheme="minorHAnsi" w:hAnsiTheme="minorHAnsi" w:cstheme="minorHAnsi"/>
                <w:b/>
                <w:sz w:val="22"/>
                <w:szCs w:val="22"/>
              </w:rPr>
              <w:t xml:space="preserve"> και ΕΞΕΤΑΣΕΩΝ</w:t>
            </w:r>
          </w:p>
        </w:tc>
        <w:tc>
          <w:tcPr>
            <w:tcW w:w="5595" w:type="dxa"/>
            <w:gridSpan w:val="5"/>
            <w:vAlign w:val="center"/>
          </w:tcPr>
          <w:p w14:paraId="65D14712"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ΕΛΛΗΝΙΚΗ</w:t>
            </w:r>
          </w:p>
          <w:p w14:paraId="28A0677D" w14:textId="77777777" w:rsidR="00B3544D" w:rsidRPr="00B3544D" w:rsidRDefault="00B3544D" w:rsidP="00B3544D">
            <w:pPr>
              <w:rPr>
                <w:rFonts w:asciiTheme="minorHAnsi" w:hAnsiTheme="minorHAnsi" w:cstheme="minorHAnsi"/>
                <w:sz w:val="22"/>
                <w:szCs w:val="22"/>
                <w:highlight w:val="yellow"/>
              </w:rPr>
            </w:pPr>
          </w:p>
        </w:tc>
      </w:tr>
      <w:tr w:rsidR="00B3544D" w:rsidRPr="00B3544D" w14:paraId="14188C3A" w14:textId="77777777" w:rsidTr="000F1667">
        <w:trPr>
          <w:jc w:val="center"/>
        </w:trPr>
        <w:tc>
          <w:tcPr>
            <w:tcW w:w="2876" w:type="dxa"/>
            <w:shd w:val="clear" w:color="auto" w:fill="DDD9C3"/>
            <w:vAlign w:val="center"/>
          </w:tcPr>
          <w:p w14:paraId="4FBDB387"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ΤΟ ΜΑΘΗΜΑ ΠΡΟΣΦΕΡΕΤΑΙ ΣΕ ΦΟΙΤΗΤΕΣ </w:t>
            </w:r>
            <w:r w:rsidRPr="00B3544D">
              <w:rPr>
                <w:rFonts w:asciiTheme="minorHAnsi" w:hAnsiTheme="minorHAnsi" w:cstheme="minorHAnsi"/>
                <w:b/>
                <w:sz w:val="22"/>
                <w:szCs w:val="22"/>
                <w:lang w:val="en-GB"/>
              </w:rPr>
              <w:t>ERASMUS</w:t>
            </w:r>
            <w:r w:rsidRPr="00B3544D">
              <w:rPr>
                <w:rFonts w:asciiTheme="minorHAnsi" w:hAnsiTheme="minorHAnsi" w:cstheme="minorHAnsi"/>
                <w:b/>
                <w:sz w:val="22"/>
                <w:szCs w:val="22"/>
              </w:rPr>
              <w:t xml:space="preserve"> </w:t>
            </w:r>
          </w:p>
        </w:tc>
        <w:tc>
          <w:tcPr>
            <w:tcW w:w="5595" w:type="dxa"/>
            <w:gridSpan w:val="5"/>
            <w:vAlign w:val="center"/>
          </w:tcPr>
          <w:p w14:paraId="3B9D1417" w14:textId="77777777" w:rsidR="00B3544D" w:rsidRPr="00B3544D" w:rsidRDefault="00B3544D" w:rsidP="00B3544D">
            <w:pPr>
              <w:rPr>
                <w:rFonts w:asciiTheme="minorHAnsi" w:hAnsiTheme="minorHAnsi" w:cstheme="minorHAnsi"/>
                <w:sz w:val="22"/>
                <w:szCs w:val="22"/>
                <w:highlight w:val="yellow"/>
                <w:lang w:val="en-US"/>
              </w:rPr>
            </w:pPr>
            <w:r w:rsidRPr="00B3544D">
              <w:rPr>
                <w:rFonts w:asciiTheme="minorHAnsi" w:hAnsiTheme="minorHAnsi" w:cstheme="minorHAnsi"/>
                <w:sz w:val="22"/>
                <w:szCs w:val="22"/>
              </w:rPr>
              <w:t>ΝΑΙ</w:t>
            </w:r>
          </w:p>
        </w:tc>
      </w:tr>
      <w:tr w:rsidR="00B3544D" w:rsidRPr="00B3544D" w14:paraId="6DB881D4" w14:textId="77777777" w:rsidTr="000F1667">
        <w:trPr>
          <w:jc w:val="center"/>
        </w:trPr>
        <w:tc>
          <w:tcPr>
            <w:tcW w:w="2876" w:type="dxa"/>
            <w:shd w:val="clear" w:color="auto" w:fill="DDD9C3"/>
            <w:vAlign w:val="center"/>
          </w:tcPr>
          <w:p w14:paraId="0CC846B2" w14:textId="77777777" w:rsidR="00B3544D" w:rsidRPr="00B3544D" w:rsidRDefault="00B3544D" w:rsidP="00B3544D">
            <w:pPr>
              <w:jc w:val="right"/>
              <w:rPr>
                <w:rFonts w:asciiTheme="minorHAnsi" w:hAnsiTheme="minorHAnsi" w:cstheme="minorHAnsi"/>
                <w:b/>
                <w:sz w:val="22"/>
                <w:szCs w:val="22"/>
                <w:lang w:val="en-GB"/>
              </w:rPr>
            </w:pPr>
            <w:r w:rsidRPr="00B3544D">
              <w:rPr>
                <w:rFonts w:asciiTheme="minorHAnsi" w:hAnsiTheme="minorHAnsi" w:cstheme="minorHAnsi"/>
                <w:b/>
                <w:sz w:val="22"/>
                <w:szCs w:val="22"/>
              </w:rPr>
              <w:t>ΗΛΕΚΤΡΟΝΙΚΗ ΣΕΛΙΔΑ ΜΑΘΗΜΑΤΟΣ (</w:t>
            </w:r>
            <w:r w:rsidRPr="00B3544D">
              <w:rPr>
                <w:rFonts w:asciiTheme="minorHAnsi" w:hAnsiTheme="minorHAnsi" w:cstheme="minorHAnsi"/>
                <w:b/>
                <w:sz w:val="22"/>
                <w:szCs w:val="22"/>
                <w:lang w:val="en-GB"/>
              </w:rPr>
              <w:t>URL)</w:t>
            </w:r>
          </w:p>
        </w:tc>
        <w:tc>
          <w:tcPr>
            <w:tcW w:w="5595" w:type="dxa"/>
            <w:gridSpan w:val="5"/>
            <w:vAlign w:val="center"/>
          </w:tcPr>
          <w:p w14:paraId="7A4CC1EC" w14:textId="77777777" w:rsidR="00B3544D" w:rsidRPr="00B3544D" w:rsidRDefault="00B3544D" w:rsidP="00B3544D">
            <w:pPr>
              <w:rPr>
                <w:rFonts w:asciiTheme="minorHAnsi" w:eastAsia="Calibri" w:hAnsiTheme="minorHAnsi" w:cstheme="minorHAnsi"/>
                <w:sz w:val="22"/>
                <w:szCs w:val="22"/>
                <w:highlight w:val="yellow"/>
                <w:lang w:val="en-GB"/>
              </w:rPr>
            </w:pPr>
            <w:r w:rsidRPr="00B3544D">
              <w:rPr>
                <w:rFonts w:asciiTheme="minorHAnsi" w:eastAsia="Calibri" w:hAnsiTheme="minorHAnsi" w:cstheme="minorHAnsi"/>
                <w:sz w:val="22"/>
                <w:szCs w:val="22"/>
                <w:lang w:val="en-GB"/>
              </w:rPr>
              <w:t>https://eclass.duth.gr/courses/1426246/</w:t>
            </w:r>
          </w:p>
        </w:tc>
      </w:tr>
    </w:tbl>
    <w:p w14:paraId="5A598F09" w14:textId="77777777" w:rsidR="00B3544D" w:rsidRPr="00B3544D" w:rsidRDefault="00B3544D" w:rsidP="006E6CC4">
      <w:pPr>
        <w:widowControl w:val="0"/>
        <w:numPr>
          <w:ilvl w:val="0"/>
          <w:numId w:val="168"/>
        </w:numPr>
        <w:autoSpaceDE w:val="0"/>
        <w:autoSpaceDN w:val="0"/>
        <w:adjustRightInd w:val="0"/>
        <w:spacing w:before="240"/>
        <w:contextualSpacing/>
        <w:rPr>
          <w:rFonts w:ascii="Calibri" w:hAnsi="Calibri" w:cs="Arial"/>
          <w:b/>
          <w:color w:val="000000"/>
          <w:lang w:val="en-US"/>
        </w:rPr>
      </w:pPr>
      <w:r w:rsidRPr="00B3544D">
        <w:rPr>
          <w:rFonts w:asciiTheme="minorHAnsi" w:hAnsiTheme="minorHAnsi" w:cstheme="minorHAnsi"/>
          <w:b/>
          <w:lang w:val="en-US"/>
        </w:rPr>
        <w:t>ΜΑΘΗΣΙΑΚΑ</w:t>
      </w:r>
      <w:r w:rsidRPr="00B3544D">
        <w:rPr>
          <w:rFonts w:ascii="Calibri" w:hAnsi="Calibri" w:cs="Arial"/>
          <w:b/>
          <w:color w:val="000000"/>
        </w:rPr>
        <w:t xml:space="preserve"> ΑΠΟΤΕΛΕΣΜΑΤΑ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4C593EB4" w14:textId="77777777" w:rsidTr="000F1667">
        <w:trPr>
          <w:jc w:val="center"/>
        </w:trPr>
        <w:tc>
          <w:tcPr>
            <w:tcW w:w="8472" w:type="dxa"/>
            <w:tcBorders>
              <w:bottom w:val="nil"/>
            </w:tcBorders>
            <w:shd w:val="clear" w:color="auto" w:fill="DDD9C3"/>
          </w:tcPr>
          <w:p w14:paraId="38D13133" w14:textId="77777777" w:rsidR="00B3544D" w:rsidRPr="00B3544D" w:rsidRDefault="00B3544D" w:rsidP="00B3544D">
            <w:pPr>
              <w:rPr>
                <w:rFonts w:ascii="Calibri" w:hAnsi="Calibri" w:cs="Arial"/>
                <w:i/>
                <w:sz w:val="22"/>
                <w:szCs w:val="22"/>
              </w:rPr>
            </w:pPr>
            <w:r w:rsidRPr="00B3544D">
              <w:rPr>
                <w:rFonts w:ascii="Calibri" w:hAnsi="Calibri" w:cs="Arial"/>
                <w:b/>
                <w:sz w:val="22"/>
                <w:szCs w:val="22"/>
              </w:rPr>
              <w:t>Μαθησιακά Αποτελέσματα</w:t>
            </w:r>
          </w:p>
        </w:tc>
      </w:tr>
      <w:tr w:rsidR="00B3544D" w:rsidRPr="00B3544D" w14:paraId="6B343428" w14:textId="77777777" w:rsidTr="000F1667">
        <w:trPr>
          <w:jc w:val="center"/>
        </w:trPr>
        <w:tc>
          <w:tcPr>
            <w:tcW w:w="8472" w:type="dxa"/>
          </w:tcPr>
          <w:p w14:paraId="16C75CAE" w14:textId="77777777" w:rsidR="00B3544D" w:rsidRPr="00B3544D" w:rsidRDefault="00B3544D" w:rsidP="00B3544D">
            <w:pPr>
              <w:widowControl w:val="0"/>
              <w:autoSpaceDE w:val="0"/>
              <w:autoSpaceDN w:val="0"/>
              <w:adjustRightInd w:val="0"/>
              <w:contextualSpacing/>
              <w:rPr>
                <w:rFonts w:ascii="Calibri" w:hAnsi="Calibri"/>
                <w:sz w:val="22"/>
                <w:szCs w:val="22"/>
              </w:rPr>
            </w:pPr>
            <w:r w:rsidRPr="00B3544D">
              <w:rPr>
                <w:rFonts w:ascii="Calibri" w:hAnsi="Calibri"/>
                <w:sz w:val="22"/>
                <w:szCs w:val="22"/>
              </w:rPr>
              <w:t>Μετά την επιτυχή ολοκλήρωση του μαθήματος, οι συμμετέχοντες θα μπορούν/είναι σε θέση να:</w:t>
            </w:r>
          </w:p>
          <w:p w14:paraId="793B3827" w14:textId="77777777" w:rsidR="00B3544D" w:rsidRPr="00B3544D" w:rsidRDefault="00B3544D" w:rsidP="006E6CC4">
            <w:pPr>
              <w:widowControl w:val="0"/>
              <w:numPr>
                <w:ilvl w:val="0"/>
                <w:numId w:val="156"/>
              </w:numPr>
              <w:autoSpaceDE w:val="0"/>
              <w:autoSpaceDN w:val="0"/>
              <w:adjustRightInd w:val="0"/>
              <w:contextualSpacing/>
              <w:rPr>
                <w:rFonts w:ascii="Calibri" w:hAnsi="Calibri"/>
                <w:sz w:val="22"/>
                <w:szCs w:val="22"/>
              </w:rPr>
            </w:pPr>
            <w:r w:rsidRPr="00B3544D">
              <w:rPr>
                <w:rFonts w:ascii="Calibri" w:hAnsi="Calibri"/>
                <w:sz w:val="22"/>
                <w:szCs w:val="22"/>
              </w:rPr>
              <w:t xml:space="preserve">γνωρίζουν τις επιμέρους ερευνητικές περιοχές της επιστήμης της Φυτοπαθολογίας </w:t>
            </w:r>
            <w:r w:rsidRPr="00B3544D">
              <w:rPr>
                <w:rFonts w:ascii="Calibri" w:hAnsi="Calibri"/>
                <w:sz w:val="22"/>
                <w:szCs w:val="22"/>
              </w:rPr>
              <w:lastRenderedPageBreak/>
              <w:t>καθώς τις μεθοδολογίες και τα εργαλεία που εφαρμόζονται στη βασική και εφαρμοσμένη έρευνα του τομέα αυτού.</w:t>
            </w:r>
          </w:p>
          <w:p w14:paraId="6FE6322A" w14:textId="77777777" w:rsidR="00B3544D" w:rsidRPr="00B3544D" w:rsidRDefault="00B3544D" w:rsidP="006E6CC4">
            <w:pPr>
              <w:widowControl w:val="0"/>
              <w:numPr>
                <w:ilvl w:val="0"/>
                <w:numId w:val="156"/>
              </w:numPr>
              <w:autoSpaceDE w:val="0"/>
              <w:autoSpaceDN w:val="0"/>
              <w:adjustRightInd w:val="0"/>
              <w:contextualSpacing/>
              <w:rPr>
                <w:rFonts w:ascii="Calibri" w:hAnsi="Calibri"/>
                <w:sz w:val="22"/>
                <w:szCs w:val="22"/>
              </w:rPr>
            </w:pPr>
            <w:r w:rsidRPr="00B3544D">
              <w:rPr>
                <w:rFonts w:ascii="Calibri" w:hAnsi="Calibri"/>
                <w:sz w:val="22"/>
                <w:szCs w:val="22"/>
              </w:rPr>
              <w:t>επιλέγουν και να εφαρμόζουν τα κατάλληλα μοριακά εργαλεία στη διάγνωση των ασθενειών των φυτών.</w:t>
            </w:r>
          </w:p>
          <w:p w14:paraId="6D1F7B27" w14:textId="77777777" w:rsidR="00B3544D" w:rsidRPr="00B3544D" w:rsidRDefault="00B3544D" w:rsidP="006E6CC4">
            <w:pPr>
              <w:widowControl w:val="0"/>
              <w:numPr>
                <w:ilvl w:val="0"/>
                <w:numId w:val="156"/>
              </w:numPr>
              <w:autoSpaceDE w:val="0"/>
              <w:autoSpaceDN w:val="0"/>
              <w:adjustRightInd w:val="0"/>
              <w:contextualSpacing/>
              <w:rPr>
                <w:rFonts w:ascii="Calibri" w:hAnsi="Calibri"/>
                <w:sz w:val="22"/>
                <w:szCs w:val="22"/>
              </w:rPr>
            </w:pPr>
            <w:r w:rsidRPr="00B3544D">
              <w:rPr>
                <w:rFonts w:ascii="Calibri" w:hAnsi="Calibri"/>
                <w:sz w:val="22"/>
                <w:szCs w:val="22"/>
              </w:rPr>
              <w:t>αξιολογούν και να συστήνουν πρωτόκολλα ολοκληρωμένης διαχείρισης των ασθενειών.</w:t>
            </w:r>
          </w:p>
          <w:p w14:paraId="6BC477C8" w14:textId="77777777" w:rsidR="00B3544D" w:rsidRPr="00B3544D" w:rsidRDefault="00B3544D" w:rsidP="006E6CC4">
            <w:pPr>
              <w:widowControl w:val="0"/>
              <w:numPr>
                <w:ilvl w:val="0"/>
                <w:numId w:val="156"/>
              </w:numPr>
              <w:autoSpaceDE w:val="0"/>
              <w:autoSpaceDN w:val="0"/>
              <w:adjustRightInd w:val="0"/>
              <w:contextualSpacing/>
              <w:rPr>
                <w:rFonts w:ascii="Calibri" w:hAnsi="Calibri"/>
                <w:sz w:val="22"/>
                <w:szCs w:val="22"/>
              </w:rPr>
            </w:pPr>
            <w:r w:rsidRPr="00B3544D">
              <w:rPr>
                <w:rFonts w:ascii="Calibri" w:hAnsi="Calibri"/>
                <w:sz w:val="22"/>
                <w:szCs w:val="22"/>
              </w:rPr>
              <w:t>συνιστούν και να εφαρμόζουν νέες τεχνολογίες στον τομέα της αντιμετώπισης των ασθενειών των καλλιεργειών.</w:t>
            </w:r>
          </w:p>
        </w:tc>
      </w:tr>
      <w:tr w:rsidR="00B3544D" w:rsidRPr="00B3544D" w14:paraId="425B381E" w14:textId="77777777" w:rsidTr="000F1667">
        <w:tblPrEx>
          <w:tblLook w:val="0000" w:firstRow="0" w:lastRow="0" w:firstColumn="0" w:lastColumn="0" w:noHBand="0" w:noVBand="0"/>
        </w:tblPrEx>
        <w:trPr>
          <w:jc w:val="center"/>
        </w:trPr>
        <w:tc>
          <w:tcPr>
            <w:tcW w:w="8472" w:type="dxa"/>
            <w:tcBorders>
              <w:bottom w:val="nil"/>
            </w:tcBorders>
            <w:shd w:val="clear" w:color="auto" w:fill="DDD9C3"/>
          </w:tcPr>
          <w:p w14:paraId="4CC1D027" w14:textId="77777777" w:rsidR="00B3544D" w:rsidRPr="00B3544D" w:rsidRDefault="00B3544D" w:rsidP="00B3544D">
            <w:pPr>
              <w:rPr>
                <w:rFonts w:ascii="Calibri" w:hAnsi="Calibri" w:cs="Arial"/>
                <w:b/>
                <w:sz w:val="22"/>
                <w:szCs w:val="22"/>
              </w:rPr>
            </w:pPr>
            <w:r w:rsidRPr="00B3544D">
              <w:rPr>
                <w:rFonts w:ascii="Calibri" w:hAnsi="Calibri" w:cs="Arial"/>
                <w:b/>
                <w:sz w:val="22"/>
                <w:szCs w:val="22"/>
              </w:rPr>
              <w:lastRenderedPageBreak/>
              <w:t>Γενικές Ικανότητες</w:t>
            </w:r>
          </w:p>
        </w:tc>
      </w:tr>
      <w:tr w:rsidR="00B3544D" w:rsidRPr="00B3544D" w14:paraId="38B5060E" w14:textId="77777777" w:rsidTr="000F1667">
        <w:trPr>
          <w:jc w:val="center"/>
        </w:trPr>
        <w:tc>
          <w:tcPr>
            <w:tcW w:w="8472" w:type="dxa"/>
            <w:tcBorders>
              <w:bottom w:val="single" w:sz="4" w:space="0" w:color="auto"/>
            </w:tcBorders>
          </w:tcPr>
          <w:p w14:paraId="4084A978" w14:textId="77777777" w:rsidR="00B3544D" w:rsidRPr="00B3544D" w:rsidRDefault="00B3544D" w:rsidP="006E6CC4">
            <w:pPr>
              <w:widowControl w:val="0"/>
              <w:numPr>
                <w:ilvl w:val="0"/>
                <w:numId w:val="156"/>
              </w:numPr>
              <w:autoSpaceDE w:val="0"/>
              <w:autoSpaceDN w:val="0"/>
              <w:adjustRightInd w:val="0"/>
              <w:contextualSpacing/>
              <w:rPr>
                <w:rFonts w:ascii="Calibri" w:hAnsi="Calibri"/>
                <w:sz w:val="22"/>
                <w:szCs w:val="22"/>
              </w:rPr>
            </w:pPr>
            <w:r w:rsidRPr="00B3544D">
              <w:rPr>
                <w:rFonts w:ascii="Calibri" w:hAnsi="Calibri"/>
                <w:sz w:val="22"/>
                <w:szCs w:val="22"/>
              </w:rPr>
              <w:t xml:space="preserve">Αναζήτηση, ανάλυση και σύνθεση δεδομένων και πληροφοριών, με τη χρήση και των απαραίτητων τεχνολογιών </w:t>
            </w:r>
          </w:p>
          <w:p w14:paraId="3C6640E1" w14:textId="77777777" w:rsidR="00B3544D" w:rsidRPr="00B3544D" w:rsidRDefault="00B3544D" w:rsidP="006E6CC4">
            <w:pPr>
              <w:widowControl w:val="0"/>
              <w:numPr>
                <w:ilvl w:val="0"/>
                <w:numId w:val="156"/>
              </w:numPr>
              <w:autoSpaceDE w:val="0"/>
              <w:autoSpaceDN w:val="0"/>
              <w:adjustRightInd w:val="0"/>
              <w:contextualSpacing/>
              <w:rPr>
                <w:rFonts w:ascii="Calibri" w:hAnsi="Calibri"/>
                <w:sz w:val="22"/>
                <w:szCs w:val="22"/>
              </w:rPr>
            </w:pPr>
            <w:r w:rsidRPr="00B3544D">
              <w:rPr>
                <w:rFonts w:ascii="Calibri" w:hAnsi="Calibri"/>
                <w:sz w:val="22"/>
                <w:szCs w:val="22"/>
              </w:rPr>
              <w:t>Λήψη αποφάσεων</w:t>
            </w:r>
          </w:p>
          <w:p w14:paraId="39D3BAE0" w14:textId="77777777" w:rsidR="00B3544D" w:rsidRPr="00B3544D" w:rsidRDefault="00B3544D" w:rsidP="006E6CC4">
            <w:pPr>
              <w:widowControl w:val="0"/>
              <w:numPr>
                <w:ilvl w:val="0"/>
                <w:numId w:val="156"/>
              </w:numPr>
              <w:autoSpaceDE w:val="0"/>
              <w:autoSpaceDN w:val="0"/>
              <w:adjustRightInd w:val="0"/>
              <w:contextualSpacing/>
              <w:rPr>
                <w:rFonts w:ascii="Calibri" w:hAnsi="Calibri"/>
                <w:sz w:val="22"/>
                <w:szCs w:val="22"/>
              </w:rPr>
            </w:pPr>
            <w:r w:rsidRPr="00B3544D">
              <w:rPr>
                <w:rFonts w:ascii="Calibri" w:hAnsi="Calibri"/>
                <w:sz w:val="22"/>
                <w:szCs w:val="22"/>
              </w:rPr>
              <w:t>Αυτόνομη εργασία</w:t>
            </w:r>
          </w:p>
          <w:p w14:paraId="0AB4F3A0" w14:textId="77777777" w:rsidR="00B3544D" w:rsidRPr="00B3544D" w:rsidRDefault="00B3544D" w:rsidP="006E6CC4">
            <w:pPr>
              <w:widowControl w:val="0"/>
              <w:numPr>
                <w:ilvl w:val="0"/>
                <w:numId w:val="156"/>
              </w:numPr>
              <w:autoSpaceDE w:val="0"/>
              <w:autoSpaceDN w:val="0"/>
              <w:adjustRightInd w:val="0"/>
              <w:contextualSpacing/>
              <w:rPr>
                <w:rFonts w:ascii="Calibri" w:hAnsi="Calibri"/>
                <w:sz w:val="22"/>
                <w:szCs w:val="22"/>
              </w:rPr>
            </w:pPr>
            <w:r w:rsidRPr="00B3544D">
              <w:rPr>
                <w:rFonts w:ascii="Calibri" w:hAnsi="Calibri"/>
                <w:sz w:val="22"/>
                <w:szCs w:val="22"/>
              </w:rPr>
              <w:t>Σεβασμός στο φυσικό περιβάλλον</w:t>
            </w:r>
          </w:p>
          <w:p w14:paraId="5AF30934" w14:textId="77777777" w:rsidR="00B3544D" w:rsidRPr="00B3544D" w:rsidRDefault="00B3544D" w:rsidP="006E6CC4">
            <w:pPr>
              <w:widowControl w:val="0"/>
              <w:numPr>
                <w:ilvl w:val="0"/>
                <w:numId w:val="156"/>
              </w:numPr>
              <w:autoSpaceDE w:val="0"/>
              <w:autoSpaceDN w:val="0"/>
              <w:adjustRightInd w:val="0"/>
              <w:contextualSpacing/>
              <w:rPr>
                <w:rFonts w:ascii="Calibri" w:hAnsi="Calibri" w:cs="Arial"/>
                <w:sz w:val="22"/>
                <w:szCs w:val="22"/>
              </w:rPr>
            </w:pPr>
            <w:r w:rsidRPr="00B3544D">
              <w:rPr>
                <w:rFonts w:ascii="Calibri" w:hAnsi="Calibri"/>
                <w:sz w:val="22"/>
                <w:szCs w:val="22"/>
              </w:rPr>
              <w:t>Προαγωγή της ελεύθερης, δημιουργικής και επαγωγικής σκέψης</w:t>
            </w:r>
          </w:p>
        </w:tc>
      </w:tr>
    </w:tbl>
    <w:p w14:paraId="13B60BB9" w14:textId="77777777" w:rsidR="00B3544D" w:rsidRPr="00B3544D" w:rsidRDefault="00B3544D" w:rsidP="006E6CC4">
      <w:pPr>
        <w:widowControl w:val="0"/>
        <w:numPr>
          <w:ilvl w:val="0"/>
          <w:numId w:val="168"/>
        </w:numPr>
        <w:autoSpaceDE w:val="0"/>
        <w:autoSpaceDN w:val="0"/>
        <w:adjustRightInd w:val="0"/>
        <w:spacing w:before="240"/>
        <w:contextualSpacing/>
        <w:rPr>
          <w:rFonts w:ascii="Calibri" w:hAnsi="Calibri" w:cs="Arial"/>
          <w:b/>
          <w:color w:val="000000"/>
        </w:rPr>
      </w:pPr>
      <w:r w:rsidRPr="00B3544D">
        <w:rPr>
          <w:rFonts w:asciiTheme="minorHAnsi" w:hAnsiTheme="minorHAnsi" w:cstheme="minorHAnsi"/>
          <w:b/>
          <w:lang w:val="en-US"/>
        </w:rPr>
        <w:t>ΠΕΡΙΕΧΟΜΕΝΟ</w:t>
      </w:r>
      <w:r w:rsidRPr="00B3544D">
        <w:rPr>
          <w:rFonts w:ascii="Calibri" w:hAnsi="Calibri" w:cs="Arial"/>
          <w:b/>
          <w:color w:val="000000"/>
        </w:rPr>
        <w:t xml:space="preserve"> ΜΑΘΗΜΑΤΟΣ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190E0F24" w14:textId="77777777" w:rsidTr="000F1667">
        <w:trPr>
          <w:jc w:val="center"/>
        </w:trPr>
        <w:tc>
          <w:tcPr>
            <w:tcW w:w="8472" w:type="dxa"/>
          </w:tcPr>
          <w:p w14:paraId="49EC7A5E" w14:textId="77777777" w:rsidR="00B3544D" w:rsidRPr="00B3544D" w:rsidRDefault="00B3544D" w:rsidP="006E6CC4">
            <w:pPr>
              <w:widowControl w:val="0"/>
              <w:numPr>
                <w:ilvl w:val="0"/>
                <w:numId w:val="157"/>
              </w:numPr>
              <w:autoSpaceDE w:val="0"/>
              <w:autoSpaceDN w:val="0"/>
              <w:adjustRightInd w:val="0"/>
              <w:contextualSpacing/>
              <w:rPr>
                <w:rFonts w:ascii="Calibri" w:hAnsi="Calibri"/>
                <w:sz w:val="22"/>
                <w:szCs w:val="22"/>
              </w:rPr>
            </w:pPr>
            <w:r w:rsidRPr="00B3544D">
              <w:rPr>
                <w:rFonts w:ascii="Calibri" w:hAnsi="Calibri"/>
                <w:sz w:val="22"/>
                <w:szCs w:val="22"/>
              </w:rPr>
              <w:t>H Επιστήμης της Φυτοπαθολογίας. Επισκόπηση βασικών γνώσεων αναφορικά με τα αίτια και τη συμπτωματολογία/σημειολογία των ασθενειών των φυτών (βιοτικά και αβιοτικά), τις κατηγορίες φυτοπαθογόνων μικροοργανισμών (μύκητες, ωομύκητες, βακτήρια, φυτοπλάσματα, ιοί), τη διάγνωση και αντιμετώπισή τους. Σημαντικοί σταθμοί στην επιστήμη της Φυτοπαθολογίας. Σύγχρονες προκλήσεις στη βασική και εφαρμοσμένη έρευνα. Καινοτομίες που βασίζονται στη σημαντική πρόοδο που έχει σημειωθεί στην κατανόηση του αμυντικού συστήματος των φυτών.</w:t>
            </w:r>
          </w:p>
          <w:p w14:paraId="101F50E7" w14:textId="77777777" w:rsidR="00B3544D" w:rsidRPr="00B3544D" w:rsidRDefault="00B3544D" w:rsidP="006E6CC4">
            <w:pPr>
              <w:widowControl w:val="0"/>
              <w:numPr>
                <w:ilvl w:val="0"/>
                <w:numId w:val="157"/>
              </w:numPr>
              <w:autoSpaceDE w:val="0"/>
              <w:autoSpaceDN w:val="0"/>
              <w:adjustRightInd w:val="0"/>
              <w:contextualSpacing/>
              <w:rPr>
                <w:rFonts w:ascii="Calibri" w:hAnsi="Calibri"/>
                <w:sz w:val="22"/>
                <w:szCs w:val="22"/>
              </w:rPr>
            </w:pPr>
            <w:r w:rsidRPr="00B3544D">
              <w:rPr>
                <w:rFonts w:ascii="Calibri" w:hAnsi="Calibri"/>
                <w:sz w:val="22"/>
                <w:szCs w:val="22"/>
              </w:rPr>
              <w:t>Μοριακοί Μηχανισμοί Παθογένεσης Φυτοπαθογόνων Μικροοργανισμών. Μηχανισμοί αναγνώρισης του ξενιστή, μεταγωγή σήματος και ρύθμιση της γονιδιακής έκφρασης στο παθογόνο. Δομή και λειτουργία μικροβιακών εκκριτικών συστημάτων. Συντηρημένα μικροβιακά μοτίβα (MAMPS, Microbe-Associated Molecular Patterns) και πρωτεΐνες-τελεστές (effectors). Υποκυτταρικοί στόχοι μικροβιακών τελεστών. Μηχανισμοί αποφυγής άμυνας του ξενιστή.</w:t>
            </w:r>
          </w:p>
          <w:p w14:paraId="1C6F5ED9" w14:textId="77777777" w:rsidR="00B3544D" w:rsidRPr="00B3544D" w:rsidRDefault="00B3544D" w:rsidP="006E6CC4">
            <w:pPr>
              <w:widowControl w:val="0"/>
              <w:numPr>
                <w:ilvl w:val="0"/>
                <w:numId w:val="157"/>
              </w:numPr>
              <w:autoSpaceDE w:val="0"/>
              <w:autoSpaceDN w:val="0"/>
              <w:adjustRightInd w:val="0"/>
              <w:contextualSpacing/>
              <w:rPr>
                <w:rFonts w:ascii="Calibri" w:hAnsi="Calibri"/>
                <w:sz w:val="22"/>
                <w:szCs w:val="22"/>
              </w:rPr>
            </w:pPr>
            <w:r w:rsidRPr="00B3544D">
              <w:rPr>
                <w:rFonts w:ascii="Calibri" w:hAnsi="Calibri"/>
                <w:sz w:val="22"/>
                <w:szCs w:val="22"/>
              </w:rPr>
              <w:t>Συγκριτική Γονιδιωματική και Πληθυσμιακή Γενετική των Φυτοπαθογόνων Μικροοργανισμών. Γενετική ποικιλότητα και διαφοροποίηση πληθυσμών. Πηγές γενετικής ποικιλότητας. Αναλυτικές και πειραματικές μέθοδοι εκτίμησης της γενετικής ποικιλότητας. Η σημασία της ανάλυσης της γενετικής σύστασης των πληθυσμών ενός φυτοπαθογόνου μικροοργανισμού στην αντιμετώπισή του.</w:t>
            </w:r>
          </w:p>
          <w:p w14:paraId="779675C2" w14:textId="77777777" w:rsidR="00B3544D" w:rsidRPr="00B3544D" w:rsidRDefault="00B3544D" w:rsidP="006E6CC4">
            <w:pPr>
              <w:widowControl w:val="0"/>
              <w:numPr>
                <w:ilvl w:val="0"/>
                <w:numId w:val="157"/>
              </w:numPr>
              <w:autoSpaceDE w:val="0"/>
              <w:autoSpaceDN w:val="0"/>
              <w:adjustRightInd w:val="0"/>
              <w:contextualSpacing/>
              <w:rPr>
                <w:rFonts w:ascii="Calibri" w:hAnsi="Calibri"/>
                <w:sz w:val="22"/>
                <w:szCs w:val="22"/>
              </w:rPr>
            </w:pPr>
            <w:r w:rsidRPr="00B3544D">
              <w:rPr>
                <w:rFonts w:ascii="Calibri" w:hAnsi="Calibri"/>
                <w:sz w:val="22"/>
                <w:szCs w:val="22"/>
              </w:rPr>
              <w:t>Βασική Έρευνα στη Φυτοπαθολογία. Πειραματικές μεθοδολογίες, πρότυπα πειραματικά παθοσυστήματα, βάσεις δεδομένων και ολιστικές (-omics) τεχνολογίες στην επιστήμη της Φυτοπαθολογίας.</w:t>
            </w:r>
          </w:p>
          <w:p w14:paraId="623085E4" w14:textId="77777777" w:rsidR="00B3544D" w:rsidRPr="00B3544D" w:rsidRDefault="00B3544D" w:rsidP="006E6CC4">
            <w:pPr>
              <w:widowControl w:val="0"/>
              <w:numPr>
                <w:ilvl w:val="0"/>
                <w:numId w:val="157"/>
              </w:numPr>
              <w:autoSpaceDE w:val="0"/>
              <w:autoSpaceDN w:val="0"/>
              <w:adjustRightInd w:val="0"/>
              <w:contextualSpacing/>
              <w:rPr>
                <w:rFonts w:ascii="Calibri" w:hAnsi="Calibri"/>
                <w:sz w:val="22"/>
                <w:szCs w:val="22"/>
              </w:rPr>
            </w:pPr>
            <w:r w:rsidRPr="00B3544D">
              <w:rPr>
                <w:rFonts w:ascii="Calibri" w:hAnsi="Calibri"/>
                <w:sz w:val="22"/>
                <w:szCs w:val="22"/>
              </w:rPr>
              <w:t>Μοριακή Φυσιολογία Αβιοτικών Καταπονήσεων. Μοριακοί μηχανισμοί με τους οποίους τα φυτά αντιλαμβάνονται δυσμενείς και ακραίες περιβαλλοντικές συνθήκες. Ορμονική ρύθμιση και μεταβολές που λαμβάνουν χώρα σε επίπεδο γονιδιακή έκφρασης. Προστατευτικοί μεταβολίτες αβιοτικών καταπονήσεων. Η σημασία της κατανόησης των μοριακών μηχανισμών αβιοτικής καταπόνησης στην αντιμετώπιση μη παρασιτικών φυτονόσων.</w:t>
            </w:r>
          </w:p>
          <w:p w14:paraId="7A8D63C0" w14:textId="77777777" w:rsidR="00B3544D" w:rsidRPr="00B3544D" w:rsidRDefault="00B3544D" w:rsidP="006E6CC4">
            <w:pPr>
              <w:widowControl w:val="0"/>
              <w:numPr>
                <w:ilvl w:val="0"/>
                <w:numId w:val="157"/>
              </w:numPr>
              <w:autoSpaceDE w:val="0"/>
              <w:autoSpaceDN w:val="0"/>
              <w:adjustRightInd w:val="0"/>
              <w:contextualSpacing/>
              <w:rPr>
                <w:rFonts w:ascii="Calibri" w:hAnsi="Calibri"/>
                <w:sz w:val="22"/>
                <w:szCs w:val="22"/>
              </w:rPr>
            </w:pPr>
            <w:r w:rsidRPr="00B3544D">
              <w:rPr>
                <w:rFonts w:ascii="Calibri" w:hAnsi="Calibri"/>
                <w:sz w:val="22"/>
                <w:szCs w:val="22"/>
              </w:rPr>
              <w:t>Αρχές και Μέθοδοι Μοριακής Διάγνωσης των Ασθενειών των Φυτών. Κλασσικές και σύγχρονες μοριακές τεχνικές ανίχνευσης φυτοπαθογόνων μικροοργανισμών σε σπόρους και φυτικούς ιστούς. Μεθοδολογίες και εργαστηριακός εξοπλισμός Πλεονεκτήματα και μειονεκτήματα της κάθε προσέγγισης. Μοριακή διάγνωση στον αγρό. Σύγχρονες ολιστικές προσεγγίσεις (-omics) που εφαρμόζονται στο φυτοϋγειονομικό έλεγχο σπόρου και πολλαπλασιαστικού υλικού.</w:t>
            </w:r>
          </w:p>
          <w:p w14:paraId="1D38BA7B" w14:textId="77777777" w:rsidR="00B3544D" w:rsidRPr="00B3544D" w:rsidRDefault="00B3544D" w:rsidP="006E6CC4">
            <w:pPr>
              <w:widowControl w:val="0"/>
              <w:numPr>
                <w:ilvl w:val="0"/>
                <w:numId w:val="157"/>
              </w:numPr>
              <w:autoSpaceDE w:val="0"/>
              <w:autoSpaceDN w:val="0"/>
              <w:adjustRightInd w:val="0"/>
              <w:contextualSpacing/>
              <w:rPr>
                <w:rFonts w:ascii="Calibri" w:hAnsi="Calibri"/>
                <w:sz w:val="22"/>
                <w:szCs w:val="22"/>
              </w:rPr>
            </w:pPr>
            <w:r w:rsidRPr="00B3544D">
              <w:rPr>
                <w:rFonts w:ascii="Calibri" w:hAnsi="Calibri"/>
                <w:sz w:val="22"/>
                <w:szCs w:val="22"/>
              </w:rPr>
              <w:t xml:space="preserve">Προκαρυωτικά Μικροβιώματα των Φυτών. Σύσταση και λειτουργία </w:t>
            </w:r>
            <w:r w:rsidRPr="00B3544D">
              <w:rPr>
                <w:rFonts w:ascii="Calibri" w:hAnsi="Calibri"/>
                <w:sz w:val="22"/>
                <w:szCs w:val="22"/>
              </w:rPr>
              <w:lastRenderedPageBreak/>
              <w:t>προκαρυωτικών μικροβιότων. Μεθοδολογίες ποιοτικής ανάλυσης των βακτηριακών πληθυσμών που αποικίζουν διάφορα φυτικά όργανα του φυτού με έμφαση στα επιφυτικά και ενδοφυτικά βακτήρια της ρίζας.</w:t>
            </w:r>
          </w:p>
          <w:p w14:paraId="2456D2BB" w14:textId="77777777" w:rsidR="00B3544D" w:rsidRPr="00B3544D" w:rsidRDefault="00B3544D" w:rsidP="006E6CC4">
            <w:pPr>
              <w:widowControl w:val="0"/>
              <w:numPr>
                <w:ilvl w:val="0"/>
                <w:numId w:val="157"/>
              </w:numPr>
              <w:autoSpaceDE w:val="0"/>
              <w:autoSpaceDN w:val="0"/>
              <w:adjustRightInd w:val="0"/>
              <w:contextualSpacing/>
              <w:rPr>
                <w:rFonts w:ascii="Calibri" w:hAnsi="Calibri"/>
                <w:sz w:val="22"/>
                <w:szCs w:val="22"/>
              </w:rPr>
            </w:pPr>
            <w:r w:rsidRPr="00B3544D">
              <w:rPr>
                <w:rFonts w:ascii="Calibri" w:hAnsi="Calibri"/>
                <w:sz w:val="22"/>
                <w:szCs w:val="22"/>
              </w:rPr>
              <w:t>Ευκαρυωτικά Μικροβιώματα των Φυτών. Σύσταση και λειτουργία των ευκαρυωτικών μικροβιότων. Μεθοδολογίες ποιοτικής ανάλυσης της ευκαρυωτικής μικροφλωρας με έμφαση στους ωφέλιμους μύκητες της ριζόσφαιρας.</w:t>
            </w:r>
          </w:p>
          <w:p w14:paraId="31DF25CD" w14:textId="77777777" w:rsidR="00B3544D" w:rsidRPr="00B3544D" w:rsidRDefault="00B3544D" w:rsidP="006E6CC4">
            <w:pPr>
              <w:widowControl w:val="0"/>
              <w:numPr>
                <w:ilvl w:val="0"/>
                <w:numId w:val="157"/>
              </w:numPr>
              <w:autoSpaceDE w:val="0"/>
              <w:autoSpaceDN w:val="0"/>
              <w:adjustRightInd w:val="0"/>
              <w:contextualSpacing/>
              <w:rPr>
                <w:rFonts w:ascii="Calibri" w:hAnsi="Calibri"/>
                <w:sz w:val="22"/>
                <w:szCs w:val="22"/>
              </w:rPr>
            </w:pPr>
            <w:r w:rsidRPr="00B3544D">
              <w:rPr>
                <w:rFonts w:ascii="Calibri" w:hAnsi="Calibri"/>
                <w:sz w:val="22"/>
                <w:szCs w:val="22"/>
              </w:rPr>
              <w:t>Βιοτεχνολογικές Εφαρμογές του Μικροβιώματος των Φυτών. Στρατηγικές χειρισμού του μικροβιώματος των καλλιεργειών. Οι εφαρμογές του μικροβιώματος των φυτών στη βελτίωση της υγείας των φυτών, στην αειφόρο γεωργία, στην προστασία του περιβάλλοντος και στην ανακάλυψη νέων βιοτεχνολογικών προϊόντων (π.χ. φαρμακευτικές ενώσεις).</w:t>
            </w:r>
          </w:p>
          <w:p w14:paraId="58BA0974" w14:textId="77777777" w:rsidR="00B3544D" w:rsidRPr="00B3544D" w:rsidRDefault="00B3544D" w:rsidP="006E6CC4">
            <w:pPr>
              <w:widowControl w:val="0"/>
              <w:numPr>
                <w:ilvl w:val="0"/>
                <w:numId w:val="157"/>
              </w:numPr>
              <w:autoSpaceDE w:val="0"/>
              <w:autoSpaceDN w:val="0"/>
              <w:adjustRightInd w:val="0"/>
              <w:contextualSpacing/>
              <w:rPr>
                <w:rFonts w:ascii="Calibri" w:hAnsi="Calibri"/>
                <w:sz w:val="22"/>
                <w:szCs w:val="22"/>
              </w:rPr>
            </w:pPr>
            <w:r w:rsidRPr="00B3544D">
              <w:rPr>
                <w:rFonts w:ascii="Calibri" w:hAnsi="Calibri"/>
                <w:sz w:val="22"/>
                <w:szCs w:val="22"/>
              </w:rPr>
              <w:t>Διαχείριση των Ασθενειών των Φυτών. Αρχές και μεθοδολογίες της βιολογικής και ολοκληρωμένης αντιμετώπισης των ασθενειών. Κλασσικά και νέα εργαλεία βιολογικής καταπολέμησης των ασθενειών των φυτών.</w:t>
            </w:r>
          </w:p>
          <w:p w14:paraId="74099B20" w14:textId="77777777" w:rsidR="00B3544D" w:rsidRPr="00B3544D" w:rsidRDefault="00B3544D" w:rsidP="006E6CC4">
            <w:pPr>
              <w:widowControl w:val="0"/>
              <w:numPr>
                <w:ilvl w:val="0"/>
                <w:numId w:val="157"/>
              </w:numPr>
              <w:autoSpaceDE w:val="0"/>
              <w:autoSpaceDN w:val="0"/>
              <w:adjustRightInd w:val="0"/>
              <w:contextualSpacing/>
              <w:rPr>
                <w:rFonts w:ascii="Calibri" w:hAnsi="Calibri"/>
                <w:sz w:val="22"/>
                <w:szCs w:val="22"/>
              </w:rPr>
            </w:pPr>
            <w:r w:rsidRPr="00B3544D">
              <w:rPr>
                <w:rFonts w:ascii="Calibri" w:hAnsi="Calibri"/>
                <w:sz w:val="22"/>
                <w:szCs w:val="22"/>
              </w:rPr>
              <w:t>Φυτοπαθογόνα Καραντίνας. Προκαρυωτικά και ευκαρυωτικά παθογόνα που υπόκεινται σε καθεστώς καραντίνας. Πιστοποιημένα/εναρμονισμένα πρωτόκολλα ανίχνευσης.</w:t>
            </w:r>
          </w:p>
          <w:p w14:paraId="2F9121B9" w14:textId="77777777" w:rsidR="00B3544D" w:rsidRPr="00B3544D" w:rsidRDefault="00B3544D" w:rsidP="006E6CC4">
            <w:pPr>
              <w:widowControl w:val="0"/>
              <w:numPr>
                <w:ilvl w:val="0"/>
                <w:numId w:val="157"/>
              </w:numPr>
              <w:autoSpaceDE w:val="0"/>
              <w:autoSpaceDN w:val="0"/>
              <w:adjustRightInd w:val="0"/>
              <w:contextualSpacing/>
              <w:rPr>
                <w:rFonts w:ascii="Calibri" w:hAnsi="Calibri"/>
                <w:sz w:val="22"/>
                <w:szCs w:val="22"/>
              </w:rPr>
            </w:pPr>
            <w:r w:rsidRPr="00B3544D">
              <w:rPr>
                <w:rFonts w:ascii="Calibri" w:hAnsi="Calibri"/>
                <w:sz w:val="22"/>
                <w:szCs w:val="22"/>
              </w:rPr>
              <w:t>Φυτοπαθογόνοι Μικροοργανισμοί Υγειονομικής Σημασίας. Μυκοτοξίνες φυτοπαθογόνων μυκήτων. Επιμόλυνση φυτικών προϊόντων με μυκοτοξίνες. Αλληλεπιδράσεις μυκοτοξινών και βλαπτικές επιπτώσεις στην υγεία. Υπολείμματα μυκοτοξινών σε ζωικά προϊόντα (γάλα). Τρόποι αποτοξίνωσης. Υποχρεώσεις επιχειρήσεων και κανονιστικό πλαίσιο της Ευρωπαϊκής Ένωσης για την πρόληψη και τους ελέγχους επιμόλυνσης των τροφίμων με μυκοτοξίνες. Οι μυκοτοξίνες ως βιολογικά όπλα. Παθογόνοι μικροοργανισμοί με ταυτόχρονους ξενιστές φυτά και θηλαστικά.</w:t>
            </w:r>
          </w:p>
          <w:p w14:paraId="6DC77CDD" w14:textId="77777777" w:rsidR="00B3544D" w:rsidRPr="00B3544D" w:rsidRDefault="00B3544D" w:rsidP="006E6CC4">
            <w:pPr>
              <w:widowControl w:val="0"/>
              <w:numPr>
                <w:ilvl w:val="0"/>
                <w:numId w:val="157"/>
              </w:numPr>
              <w:autoSpaceDE w:val="0"/>
              <w:autoSpaceDN w:val="0"/>
              <w:adjustRightInd w:val="0"/>
              <w:contextualSpacing/>
              <w:rPr>
                <w:rFonts w:ascii="Calibri" w:eastAsia="Calibri" w:hAnsi="Calibri"/>
                <w:sz w:val="22"/>
                <w:szCs w:val="22"/>
              </w:rPr>
            </w:pPr>
            <w:r w:rsidRPr="00B3544D">
              <w:rPr>
                <w:rFonts w:ascii="Calibri" w:hAnsi="Calibri"/>
                <w:sz w:val="22"/>
                <w:szCs w:val="22"/>
              </w:rPr>
              <w:t>Φυτοπαθολογία και Κλιματική Αλλαγή. Πιθανές επιπτώσεις της κλιματικής αλλαγής στους μηχανισμούς ανθεκτικότητας των φυτών, στην παθογένεια των φυτοπαθογόνων μικροβίων και στην ανάδυση (νέων) ασθενειών. Προγνωστικά μοντέλα.</w:t>
            </w:r>
          </w:p>
        </w:tc>
      </w:tr>
    </w:tbl>
    <w:p w14:paraId="4B679E6F" w14:textId="77777777" w:rsidR="00B3544D" w:rsidRPr="00B3544D" w:rsidRDefault="00B3544D" w:rsidP="006E6CC4">
      <w:pPr>
        <w:widowControl w:val="0"/>
        <w:numPr>
          <w:ilvl w:val="0"/>
          <w:numId w:val="168"/>
        </w:numPr>
        <w:autoSpaceDE w:val="0"/>
        <w:autoSpaceDN w:val="0"/>
        <w:adjustRightInd w:val="0"/>
        <w:spacing w:before="240"/>
        <w:contextualSpacing/>
        <w:rPr>
          <w:rFonts w:ascii="Calibri" w:hAnsi="Calibri" w:cs="Arial"/>
          <w:b/>
          <w:color w:val="000000"/>
        </w:rPr>
      </w:pPr>
      <w:r w:rsidRPr="00B3544D">
        <w:rPr>
          <w:rFonts w:asciiTheme="minorHAnsi" w:hAnsiTheme="minorHAnsi" w:cstheme="minorHAnsi"/>
          <w:b/>
          <w:lang w:val="en-US"/>
        </w:rPr>
        <w:lastRenderedPageBreak/>
        <w:t>ΔΙΔΑΚΤΙΚΕΣ</w:t>
      </w:r>
      <w:r w:rsidRPr="00B3544D">
        <w:rPr>
          <w:rFonts w:ascii="Calibri" w:hAnsi="Calibri" w:cs="Arial"/>
          <w:b/>
          <w:color w:val="000000"/>
        </w:rPr>
        <w:t xml:space="preserve"> και ΜΑΘΗΣΙΑΚΕΣ ΜΕΘΟΔΟΙ - ΑΞΙΟΛΟΓΗΣΗ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2162D879" w14:textId="77777777" w:rsidTr="000F1667">
        <w:trPr>
          <w:jc w:val="center"/>
        </w:trPr>
        <w:tc>
          <w:tcPr>
            <w:tcW w:w="3306" w:type="dxa"/>
            <w:shd w:val="clear" w:color="auto" w:fill="DDD9C3"/>
            <w:vAlign w:val="center"/>
          </w:tcPr>
          <w:p w14:paraId="6135F7AA"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ΤΡΟΠΟΣ ΠΑΡΑΔΟΣΗΣ</w:t>
            </w:r>
            <w:r w:rsidRPr="00B3544D">
              <w:rPr>
                <w:rFonts w:ascii="Calibri" w:hAnsi="Calibri" w:cs="Arial"/>
                <w:b/>
                <w:sz w:val="22"/>
                <w:szCs w:val="22"/>
              </w:rPr>
              <w:br/>
            </w:r>
          </w:p>
        </w:tc>
        <w:tc>
          <w:tcPr>
            <w:tcW w:w="5166" w:type="dxa"/>
            <w:vAlign w:val="center"/>
          </w:tcPr>
          <w:p w14:paraId="6E6B31D0" w14:textId="77777777" w:rsidR="00B3544D" w:rsidRPr="00B3544D" w:rsidRDefault="00B3544D" w:rsidP="00B3544D">
            <w:pPr>
              <w:rPr>
                <w:rFonts w:ascii="Calibri" w:eastAsia="Calibri" w:hAnsi="Calibri"/>
                <w:iCs/>
                <w:sz w:val="22"/>
                <w:szCs w:val="22"/>
              </w:rPr>
            </w:pPr>
            <w:r w:rsidRPr="00B3544D">
              <w:rPr>
                <w:rFonts w:ascii="Calibri" w:hAnsi="Calibri" w:cs="Arial"/>
                <w:sz w:val="22"/>
                <w:szCs w:val="22"/>
              </w:rPr>
              <w:t>Εξ αποστάσεως εκπαίδευση</w:t>
            </w:r>
          </w:p>
        </w:tc>
      </w:tr>
      <w:tr w:rsidR="00B3544D" w:rsidRPr="00B3544D" w14:paraId="0E8110D2" w14:textId="77777777" w:rsidTr="000F1667">
        <w:trPr>
          <w:jc w:val="center"/>
        </w:trPr>
        <w:tc>
          <w:tcPr>
            <w:tcW w:w="3306" w:type="dxa"/>
            <w:shd w:val="clear" w:color="auto" w:fill="DDD9C3"/>
            <w:vAlign w:val="center"/>
          </w:tcPr>
          <w:p w14:paraId="6817609D" w14:textId="77777777" w:rsidR="00B3544D" w:rsidRPr="00B3544D" w:rsidRDefault="00B3544D" w:rsidP="00B3544D">
            <w:pPr>
              <w:jc w:val="right"/>
              <w:rPr>
                <w:rFonts w:ascii="Calibri" w:hAnsi="Calibri" w:cs="Arial"/>
                <w:i/>
                <w:sz w:val="22"/>
                <w:szCs w:val="22"/>
              </w:rPr>
            </w:pPr>
            <w:r w:rsidRPr="00B3544D">
              <w:rPr>
                <w:rFonts w:ascii="Calibri" w:hAnsi="Calibri" w:cs="Arial"/>
                <w:b/>
                <w:sz w:val="22"/>
                <w:szCs w:val="22"/>
              </w:rPr>
              <w:t>ΧΡΗΣΗ ΤΕΧΝΟΛΟΓΙΩΝ ΠΛΗΡΟΦΟΡΙΑΣ ΚΑΙ ΕΠΙΚΟΙΝΩΝΙΩΝ</w:t>
            </w:r>
          </w:p>
        </w:tc>
        <w:tc>
          <w:tcPr>
            <w:tcW w:w="5166" w:type="dxa"/>
            <w:tcBorders>
              <w:bottom w:val="single" w:sz="4" w:space="0" w:color="auto"/>
            </w:tcBorders>
            <w:vAlign w:val="center"/>
          </w:tcPr>
          <w:p w14:paraId="63E24BE3" w14:textId="77777777" w:rsidR="00B3544D" w:rsidRPr="00B3544D" w:rsidRDefault="00B3544D" w:rsidP="00B3544D">
            <w:pPr>
              <w:rPr>
                <w:rFonts w:ascii="Calibri" w:hAnsi="Calibri" w:cs="Arial"/>
                <w:sz w:val="22"/>
                <w:szCs w:val="22"/>
              </w:rPr>
            </w:pPr>
            <w:r w:rsidRPr="00B3544D">
              <w:rPr>
                <w:rFonts w:ascii="Calibri" w:hAnsi="Calibri" w:cs="Arial"/>
                <w:sz w:val="22"/>
                <w:szCs w:val="22"/>
              </w:rPr>
              <w:t>Χρήση Τ.Π.Ε. στη Διδασκαλία και στην Επικοινωνία με τους φοιτητές:</w:t>
            </w:r>
          </w:p>
          <w:p w14:paraId="7B863008" w14:textId="77777777" w:rsidR="00B3544D" w:rsidRPr="00B3544D" w:rsidRDefault="00B3544D" w:rsidP="006E6CC4">
            <w:pPr>
              <w:numPr>
                <w:ilvl w:val="0"/>
                <w:numId w:val="158"/>
              </w:numPr>
              <w:contextualSpacing/>
              <w:rPr>
                <w:rFonts w:ascii="Calibri" w:hAnsi="Calibri" w:cs="Arial"/>
                <w:sz w:val="22"/>
                <w:szCs w:val="22"/>
              </w:rPr>
            </w:pPr>
            <w:r w:rsidRPr="00B3544D">
              <w:rPr>
                <w:rFonts w:ascii="Calibri" w:hAnsi="Calibri" w:cs="Arial"/>
                <w:sz w:val="22"/>
                <w:szCs w:val="22"/>
              </w:rPr>
              <w:t>ψηφιακές διαφάνειες</w:t>
            </w:r>
          </w:p>
          <w:p w14:paraId="65EDAAAD" w14:textId="77777777" w:rsidR="00B3544D" w:rsidRPr="00B3544D" w:rsidRDefault="00B3544D" w:rsidP="006E6CC4">
            <w:pPr>
              <w:numPr>
                <w:ilvl w:val="0"/>
                <w:numId w:val="158"/>
              </w:numPr>
              <w:contextualSpacing/>
              <w:rPr>
                <w:rFonts w:ascii="Calibri" w:hAnsi="Calibri" w:cs="Arial"/>
                <w:sz w:val="22"/>
                <w:szCs w:val="22"/>
              </w:rPr>
            </w:pPr>
            <w:r w:rsidRPr="00B3544D">
              <w:rPr>
                <w:rFonts w:ascii="Calibri" w:hAnsi="Calibri" w:cs="Arial"/>
                <w:sz w:val="22"/>
                <w:szCs w:val="22"/>
              </w:rPr>
              <w:t>βίντεο</w:t>
            </w:r>
          </w:p>
          <w:p w14:paraId="69B98DC8" w14:textId="77777777" w:rsidR="00B3544D" w:rsidRPr="00B3544D" w:rsidRDefault="00B3544D" w:rsidP="006E6CC4">
            <w:pPr>
              <w:numPr>
                <w:ilvl w:val="0"/>
                <w:numId w:val="158"/>
              </w:numPr>
              <w:contextualSpacing/>
              <w:rPr>
                <w:rFonts w:ascii="Calibri" w:hAnsi="Calibri" w:cs="Arial"/>
                <w:sz w:val="22"/>
                <w:szCs w:val="22"/>
              </w:rPr>
            </w:pPr>
            <w:r w:rsidRPr="00B3544D">
              <w:rPr>
                <w:rFonts w:ascii="Calibri" w:hAnsi="Calibri" w:cs="Arial"/>
                <w:sz w:val="22"/>
                <w:szCs w:val="22"/>
                <w:lang w:val="en-US"/>
              </w:rPr>
              <w:t>MsTeams</w:t>
            </w:r>
            <w:r w:rsidRPr="00B3544D">
              <w:rPr>
                <w:rFonts w:ascii="Calibri" w:hAnsi="Calibri" w:cs="Arial"/>
                <w:sz w:val="22"/>
                <w:szCs w:val="22"/>
              </w:rPr>
              <w:t>/ e-class, webmail</w:t>
            </w:r>
          </w:p>
        </w:tc>
      </w:tr>
      <w:tr w:rsidR="00B3544D" w:rsidRPr="00B3544D" w14:paraId="563871A9" w14:textId="77777777" w:rsidTr="000F1667">
        <w:trPr>
          <w:jc w:val="center"/>
        </w:trPr>
        <w:tc>
          <w:tcPr>
            <w:tcW w:w="3306" w:type="dxa"/>
            <w:shd w:val="clear" w:color="auto" w:fill="DDD9C3"/>
            <w:vAlign w:val="center"/>
          </w:tcPr>
          <w:p w14:paraId="086EEFA1"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ΟΡΓΑΝΩΣΗ ΔΙΔΑΣΚΑΛΙΑΣ</w:t>
            </w:r>
          </w:p>
        </w:tc>
        <w:tc>
          <w:tcPr>
            <w:tcW w:w="5166" w:type="dxa"/>
            <w:tcBorders>
              <w:bottom w:val="single" w:sz="4" w:space="0" w:color="auto"/>
            </w:tcBorders>
            <w:vAlign w:val="center"/>
          </w:tcPr>
          <w:tbl>
            <w:tblPr>
              <w:tblStyle w:val="TableGrid"/>
              <w:tblpPr w:leftFromText="180" w:rightFromText="180" w:vertAnchor="page" w:horzAnchor="margin" w:tblpY="61"/>
              <w:tblOverlap w:val="never"/>
              <w:tblW w:w="0" w:type="auto"/>
              <w:tblLook w:val="04A0" w:firstRow="1" w:lastRow="0" w:firstColumn="1" w:lastColumn="0" w:noHBand="0" w:noVBand="1"/>
            </w:tblPr>
            <w:tblGrid>
              <w:gridCol w:w="2467"/>
              <w:gridCol w:w="2468"/>
            </w:tblGrid>
            <w:tr w:rsidR="00B3544D" w:rsidRPr="00B3544D" w14:paraId="514A8594" w14:textId="77777777" w:rsidTr="000F1667">
              <w:tc>
                <w:tcPr>
                  <w:tcW w:w="2467" w:type="dxa"/>
                  <w:shd w:val="clear" w:color="auto" w:fill="DDD9C3"/>
                  <w:vAlign w:val="center"/>
                </w:tcPr>
                <w:p w14:paraId="22EBB4D4"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Δραστηριότητα</w:t>
                  </w:r>
                </w:p>
              </w:tc>
              <w:tc>
                <w:tcPr>
                  <w:tcW w:w="2468" w:type="dxa"/>
                  <w:shd w:val="clear" w:color="auto" w:fill="DDD9C3"/>
                  <w:vAlign w:val="center"/>
                </w:tcPr>
                <w:p w14:paraId="4784EB7A"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Φόρτος Εργασίας Εξαμήνου</w:t>
                  </w:r>
                </w:p>
              </w:tc>
            </w:tr>
            <w:tr w:rsidR="00B3544D" w:rsidRPr="00B3544D" w14:paraId="44EB455D" w14:textId="77777777" w:rsidTr="000F1667">
              <w:tc>
                <w:tcPr>
                  <w:tcW w:w="2467" w:type="dxa"/>
                </w:tcPr>
                <w:p w14:paraId="32F36BF0" w14:textId="77777777" w:rsidR="00B3544D" w:rsidRPr="00B3544D" w:rsidRDefault="00B3544D" w:rsidP="00B3544D">
                  <w:pPr>
                    <w:rPr>
                      <w:rFonts w:ascii="Calibri" w:hAnsi="Calibri"/>
                      <w:iCs/>
                      <w:sz w:val="20"/>
                      <w:szCs w:val="20"/>
                    </w:rPr>
                  </w:pPr>
                  <w:r w:rsidRPr="00B3544D">
                    <w:rPr>
                      <w:rFonts w:ascii="Calibri" w:hAnsi="Calibri"/>
                      <w:iCs/>
                      <w:sz w:val="20"/>
                      <w:szCs w:val="20"/>
                    </w:rPr>
                    <w:t>Διαλέξεις</w:t>
                  </w:r>
                </w:p>
              </w:tc>
              <w:tc>
                <w:tcPr>
                  <w:tcW w:w="2468" w:type="dxa"/>
                  <w:vAlign w:val="center"/>
                </w:tcPr>
                <w:p w14:paraId="3F80A29D"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39</w:t>
                  </w:r>
                </w:p>
              </w:tc>
            </w:tr>
            <w:tr w:rsidR="00B3544D" w:rsidRPr="00B3544D" w14:paraId="49203E5D" w14:textId="77777777" w:rsidTr="000F1667">
              <w:tc>
                <w:tcPr>
                  <w:tcW w:w="2467" w:type="dxa"/>
                  <w:shd w:val="clear" w:color="auto" w:fill="auto"/>
                </w:tcPr>
                <w:p w14:paraId="10D0E2F2" w14:textId="77777777" w:rsidR="00B3544D" w:rsidRPr="00B3544D" w:rsidRDefault="00B3544D" w:rsidP="00B3544D">
                  <w:pPr>
                    <w:rPr>
                      <w:rFonts w:ascii="Calibri" w:hAnsi="Calibri"/>
                      <w:iCs/>
                      <w:sz w:val="20"/>
                      <w:szCs w:val="20"/>
                    </w:rPr>
                  </w:pPr>
                  <w:r w:rsidRPr="00B3544D">
                    <w:rPr>
                      <w:rFonts w:ascii="Calibri" w:hAnsi="Calibri"/>
                      <w:iCs/>
                      <w:sz w:val="20"/>
                      <w:szCs w:val="20"/>
                    </w:rPr>
                    <w:t>Ατομικές εργασίες</w:t>
                  </w:r>
                </w:p>
              </w:tc>
              <w:tc>
                <w:tcPr>
                  <w:tcW w:w="2468" w:type="dxa"/>
                  <w:vAlign w:val="center"/>
                </w:tcPr>
                <w:p w14:paraId="389F0F71"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97</w:t>
                  </w:r>
                </w:p>
              </w:tc>
            </w:tr>
            <w:tr w:rsidR="00B3544D" w:rsidRPr="00B3544D" w14:paraId="6C5ADDE4" w14:textId="77777777" w:rsidTr="000F1667">
              <w:tc>
                <w:tcPr>
                  <w:tcW w:w="2467" w:type="dxa"/>
                  <w:shd w:val="clear" w:color="auto" w:fill="auto"/>
                </w:tcPr>
                <w:p w14:paraId="7505473B" w14:textId="77777777" w:rsidR="00B3544D" w:rsidRPr="00B3544D" w:rsidRDefault="00B3544D" w:rsidP="00B3544D">
                  <w:pPr>
                    <w:rPr>
                      <w:rFonts w:ascii="Calibri" w:hAnsi="Calibri"/>
                      <w:iCs/>
                      <w:sz w:val="20"/>
                      <w:szCs w:val="20"/>
                    </w:rPr>
                  </w:pPr>
                  <w:r w:rsidRPr="00B3544D">
                    <w:rPr>
                      <w:rFonts w:ascii="Calibri" w:hAnsi="Calibri"/>
                      <w:iCs/>
                      <w:sz w:val="20"/>
                      <w:szCs w:val="20"/>
                    </w:rPr>
                    <w:t>Αυτοτελής μελέτη</w:t>
                  </w:r>
                </w:p>
              </w:tc>
              <w:tc>
                <w:tcPr>
                  <w:tcW w:w="2468" w:type="dxa"/>
                  <w:vAlign w:val="center"/>
                </w:tcPr>
                <w:p w14:paraId="668A8D48"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48</w:t>
                  </w:r>
                  <w:r w:rsidRPr="00B3544D">
                    <w:rPr>
                      <w:rFonts w:ascii="Calibri" w:hAnsi="Calibri" w:cs="Arial"/>
                      <w:sz w:val="20"/>
                      <w:szCs w:val="20"/>
                      <w:lang w:val="en-US"/>
                    </w:rPr>
                    <w:t>.</w:t>
                  </w:r>
                  <w:r w:rsidRPr="00B3544D">
                    <w:rPr>
                      <w:rFonts w:ascii="Calibri" w:hAnsi="Calibri" w:cs="Arial"/>
                      <w:sz w:val="20"/>
                      <w:szCs w:val="20"/>
                    </w:rPr>
                    <w:t>5</w:t>
                  </w:r>
                </w:p>
              </w:tc>
            </w:tr>
            <w:tr w:rsidR="00B3544D" w:rsidRPr="00B3544D" w14:paraId="326146D5" w14:textId="77777777" w:rsidTr="000F1667">
              <w:tc>
                <w:tcPr>
                  <w:tcW w:w="2467" w:type="dxa"/>
                  <w:shd w:val="clear" w:color="auto" w:fill="auto"/>
                </w:tcPr>
                <w:p w14:paraId="74FF72C1" w14:textId="77777777" w:rsidR="00B3544D" w:rsidRPr="00B3544D" w:rsidRDefault="00B3544D" w:rsidP="00B3544D">
                  <w:pPr>
                    <w:rPr>
                      <w:rFonts w:ascii="Calibri" w:hAnsi="Calibri"/>
                      <w:iCs/>
                      <w:sz w:val="20"/>
                      <w:szCs w:val="20"/>
                    </w:rPr>
                  </w:pPr>
                  <w:r w:rsidRPr="00B3544D">
                    <w:rPr>
                      <w:rFonts w:ascii="Calibri" w:hAnsi="Calibri"/>
                      <w:iCs/>
                      <w:sz w:val="20"/>
                      <w:szCs w:val="20"/>
                    </w:rPr>
                    <w:t>Εξετάσεις</w:t>
                  </w:r>
                </w:p>
              </w:tc>
              <w:tc>
                <w:tcPr>
                  <w:tcW w:w="2468" w:type="dxa"/>
                  <w:vAlign w:val="center"/>
                </w:tcPr>
                <w:p w14:paraId="06E24AEE"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3</w:t>
                  </w:r>
                </w:p>
              </w:tc>
            </w:tr>
            <w:tr w:rsidR="00B3544D" w:rsidRPr="00B3544D" w14:paraId="6E43CDF1" w14:textId="77777777" w:rsidTr="000F1667">
              <w:tc>
                <w:tcPr>
                  <w:tcW w:w="2467" w:type="dxa"/>
                </w:tcPr>
                <w:p w14:paraId="58E71FF6" w14:textId="77777777" w:rsidR="00B3544D" w:rsidRPr="00B3544D" w:rsidRDefault="00B3544D" w:rsidP="00B3544D">
                  <w:pPr>
                    <w:rPr>
                      <w:rFonts w:ascii="Calibri" w:hAnsi="Calibri"/>
                      <w:b/>
                      <w:bCs/>
                      <w:iCs/>
                      <w:sz w:val="20"/>
                      <w:szCs w:val="20"/>
                    </w:rPr>
                  </w:pPr>
                  <w:r w:rsidRPr="00B3544D">
                    <w:rPr>
                      <w:rFonts w:ascii="Calibri" w:hAnsi="Calibri"/>
                      <w:b/>
                      <w:bCs/>
                      <w:iCs/>
                      <w:sz w:val="20"/>
                      <w:szCs w:val="20"/>
                    </w:rPr>
                    <w:t>Σύνολο Μαθήματος</w:t>
                  </w:r>
                </w:p>
              </w:tc>
              <w:tc>
                <w:tcPr>
                  <w:tcW w:w="2468" w:type="dxa"/>
                  <w:vAlign w:val="center"/>
                </w:tcPr>
                <w:p w14:paraId="35C1FE41" w14:textId="77777777" w:rsidR="00B3544D" w:rsidRPr="00B3544D" w:rsidRDefault="00B3544D" w:rsidP="00B3544D">
                  <w:pPr>
                    <w:jc w:val="center"/>
                    <w:rPr>
                      <w:rFonts w:ascii="Calibri" w:hAnsi="Calibri" w:cs="Arial"/>
                      <w:b/>
                      <w:sz w:val="20"/>
                      <w:szCs w:val="20"/>
                    </w:rPr>
                  </w:pPr>
                  <w:r w:rsidRPr="00B3544D">
                    <w:rPr>
                      <w:rFonts w:ascii="Calibri" w:hAnsi="Calibri" w:cs="Arial"/>
                      <w:b/>
                      <w:sz w:val="20"/>
                      <w:szCs w:val="20"/>
                    </w:rPr>
                    <w:t>187</w:t>
                  </w:r>
                  <w:r w:rsidRPr="00B3544D">
                    <w:rPr>
                      <w:rFonts w:ascii="Calibri" w:hAnsi="Calibri" w:cs="Arial"/>
                      <w:b/>
                      <w:sz w:val="20"/>
                      <w:szCs w:val="20"/>
                      <w:lang w:val="en-US"/>
                    </w:rPr>
                    <w:t>.</w:t>
                  </w:r>
                  <w:r w:rsidRPr="00B3544D">
                    <w:rPr>
                      <w:rFonts w:ascii="Calibri" w:hAnsi="Calibri" w:cs="Arial"/>
                      <w:b/>
                      <w:sz w:val="20"/>
                      <w:szCs w:val="20"/>
                    </w:rPr>
                    <w:t>5</w:t>
                  </w:r>
                </w:p>
              </w:tc>
            </w:tr>
          </w:tbl>
          <w:p w14:paraId="3A407795" w14:textId="77777777" w:rsidR="00B3544D" w:rsidRPr="00B3544D" w:rsidRDefault="00B3544D" w:rsidP="00B3544D">
            <w:pPr>
              <w:rPr>
                <w:rFonts w:ascii="Tahoma" w:hAnsi="Tahoma" w:cs="Tahoma"/>
                <w:sz w:val="22"/>
                <w:szCs w:val="22"/>
                <w:lang w:val="en-US"/>
              </w:rPr>
            </w:pPr>
          </w:p>
        </w:tc>
      </w:tr>
      <w:tr w:rsidR="00B3544D" w:rsidRPr="00B3544D" w14:paraId="127F5FF9" w14:textId="77777777" w:rsidTr="000F1667">
        <w:trPr>
          <w:jc w:val="center"/>
        </w:trPr>
        <w:tc>
          <w:tcPr>
            <w:tcW w:w="3306" w:type="dxa"/>
            <w:shd w:val="clear" w:color="auto" w:fill="DDD9C3"/>
            <w:vAlign w:val="center"/>
          </w:tcPr>
          <w:p w14:paraId="4E6D34C3"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 xml:space="preserve">ΑΞΙΟΛΟΓΗΣΗ ΦΟΙΤΗΤΩΝ </w:t>
            </w:r>
          </w:p>
        </w:tc>
        <w:tc>
          <w:tcPr>
            <w:tcW w:w="5166" w:type="dxa"/>
            <w:tcBorders>
              <w:bottom w:val="single" w:sz="4" w:space="0" w:color="auto"/>
            </w:tcBorders>
            <w:vAlign w:val="center"/>
          </w:tcPr>
          <w:p w14:paraId="4E8E0AE9" w14:textId="77777777" w:rsidR="00B3544D" w:rsidRPr="00B3544D" w:rsidRDefault="00B3544D" w:rsidP="00B3544D">
            <w:pPr>
              <w:spacing w:before="60"/>
              <w:rPr>
                <w:rFonts w:ascii="Calibri" w:hAnsi="Calibri" w:cs="Arial"/>
                <w:sz w:val="22"/>
                <w:szCs w:val="22"/>
              </w:rPr>
            </w:pPr>
            <w:r w:rsidRPr="00B3544D">
              <w:rPr>
                <w:rFonts w:ascii="Calibri" w:hAnsi="Calibri" w:cs="Arial"/>
                <w:sz w:val="22"/>
                <w:szCs w:val="22"/>
              </w:rPr>
              <w:t>Υποβολή γραπτής εργασίας βιβλιογραφικής ανασκόπησης και προφορική παρουσίαση αυτής (40%)</w:t>
            </w:r>
          </w:p>
          <w:p w14:paraId="3A455FF7" w14:textId="77777777" w:rsidR="00B3544D" w:rsidRPr="00B3544D" w:rsidRDefault="00B3544D" w:rsidP="00B3544D">
            <w:pPr>
              <w:spacing w:before="60"/>
              <w:rPr>
                <w:rFonts w:ascii="Calibri" w:hAnsi="Calibri" w:cs="Arial"/>
                <w:sz w:val="22"/>
                <w:szCs w:val="22"/>
              </w:rPr>
            </w:pPr>
            <w:r w:rsidRPr="00B3544D">
              <w:rPr>
                <w:rFonts w:ascii="Calibri" w:hAnsi="Calibri" w:cs="Arial"/>
                <w:sz w:val="22"/>
                <w:szCs w:val="22"/>
              </w:rPr>
              <w:t>Γραπτή εξέταση με δοκιμασία πολλαπλής επιλογής (60%)</w:t>
            </w:r>
          </w:p>
        </w:tc>
      </w:tr>
    </w:tbl>
    <w:p w14:paraId="3B9193BF" w14:textId="77777777" w:rsidR="00B3544D" w:rsidRPr="00B3544D" w:rsidRDefault="00B3544D" w:rsidP="006E6CC4">
      <w:pPr>
        <w:widowControl w:val="0"/>
        <w:numPr>
          <w:ilvl w:val="0"/>
          <w:numId w:val="168"/>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rPr>
        <w:t>ΣΥΝΙΣΤΩΜΕΝΗ</w:t>
      </w:r>
      <w:r w:rsidRPr="00B3544D">
        <w:rPr>
          <w:rFonts w:ascii="Calibri" w:hAnsi="Calibri" w:cs="Arial"/>
          <w:b/>
          <w:color w:val="000000"/>
          <w:lang w:val="en-US"/>
        </w:rPr>
        <w:t xml:space="preserve"> </w:t>
      </w:r>
      <w:r w:rsidRPr="00B3544D">
        <w:rPr>
          <w:rFonts w:asciiTheme="minorHAnsi" w:hAnsiTheme="minorHAnsi" w:cstheme="minorHAnsi"/>
          <w:b/>
          <w:lang w:val="en-US"/>
        </w:rPr>
        <w:t>ΒΙΒΛΙΟΓΡΑΦΙΑ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23EE1545" w14:textId="77777777" w:rsidTr="000F1667">
        <w:trPr>
          <w:jc w:val="center"/>
        </w:trPr>
        <w:tc>
          <w:tcPr>
            <w:tcW w:w="8472" w:type="dxa"/>
          </w:tcPr>
          <w:p w14:paraId="5ADDDA61" w14:textId="77777777" w:rsidR="00B3544D" w:rsidRPr="00B3544D" w:rsidRDefault="00B3544D" w:rsidP="006E6CC4">
            <w:pPr>
              <w:widowControl w:val="0"/>
              <w:numPr>
                <w:ilvl w:val="0"/>
                <w:numId w:val="159"/>
              </w:numPr>
              <w:autoSpaceDE w:val="0"/>
              <w:autoSpaceDN w:val="0"/>
              <w:adjustRightInd w:val="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lastRenderedPageBreak/>
              <w:t xml:space="preserve">The </w:t>
            </w:r>
            <w:r w:rsidRPr="00B3544D">
              <w:rPr>
                <w:rFonts w:ascii="Calibri" w:hAnsi="Calibri"/>
                <w:sz w:val="22"/>
                <w:szCs w:val="22"/>
              </w:rPr>
              <w:t>Arabidopsis</w:t>
            </w:r>
            <w:r w:rsidRPr="00B3544D">
              <w:rPr>
                <w:rFonts w:asciiTheme="minorHAnsi" w:hAnsiTheme="minorHAnsi" w:cstheme="minorHAnsi"/>
                <w:sz w:val="22"/>
                <w:szCs w:val="22"/>
                <w:lang w:val="en-US"/>
              </w:rPr>
              <w:t xml:space="preserve"> Book </w:t>
            </w:r>
          </w:p>
          <w:p w14:paraId="0C0FACD5" w14:textId="77777777" w:rsidR="00B3544D" w:rsidRPr="00B3544D" w:rsidRDefault="00B3544D" w:rsidP="00B3544D">
            <w:pPr>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               </w:t>
            </w:r>
            <w:hyperlink r:id="rId221" w:history="1">
              <w:r w:rsidRPr="00B3544D">
                <w:rPr>
                  <w:rFonts w:asciiTheme="minorHAnsi" w:hAnsiTheme="minorHAnsi" w:cstheme="minorHAnsi"/>
                  <w:color w:val="0563C1" w:themeColor="hyperlink"/>
                  <w:sz w:val="22"/>
                  <w:szCs w:val="22"/>
                  <w:u w:val="single"/>
                  <w:lang w:val="en-US"/>
                </w:rPr>
                <w:t>https://bioone.org/journals/the-arabidopsis-book/issues/2019</w:t>
              </w:r>
            </w:hyperlink>
          </w:p>
          <w:p w14:paraId="506628F1" w14:textId="77777777" w:rsidR="00B3544D" w:rsidRPr="00B3544D" w:rsidRDefault="00B3544D" w:rsidP="006E6CC4">
            <w:pPr>
              <w:widowControl w:val="0"/>
              <w:numPr>
                <w:ilvl w:val="0"/>
                <w:numId w:val="159"/>
              </w:numPr>
              <w:autoSpaceDE w:val="0"/>
              <w:autoSpaceDN w:val="0"/>
              <w:adjustRightInd w:val="0"/>
              <w:contextualSpacing/>
              <w:rPr>
                <w:rFonts w:asciiTheme="minorHAnsi" w:hAnsiTheme="minorHAnsi" w:cstheme="minorHAnsi"/>
                <w:sz w:val="22"/>
                <w:szCs w:val="22"/>
                <w:lang w:val="en-US"/>
              </w:rPr>
            </w:pPr>
            <w:r w:rsidRPr="00B3544D">
              <w:rPr>
                <w:rFonts w:ascii="Calibri" w:hAnsi="Calibri"/>
                <w:sz w:val="22"/>
                <w:szCs w:val="22"/>
                <w:lang w:val="en-US"/>
              </w:rPr>
              <w:t>Molecular</w:t>
            </w:r>
            <w:r w:rsidRPr="00B3544D">
              <w:rPr>
                <w:rFonts w:asciiTheme="minorHAnsi" w:hAnsiTheme="minorHAnsi" w:cstheme="minorHAnsi"/>
                <w:sz w:val="22"/>
                <w:szCs w:val="22"/>
                <w:lang w:val="en-US"/>
              </w:rPr>
              <w:t xml:space="preserve"> Methods in Plant Disease Diagnostics (2016). Edited by Neil Boonham, Jenny Tomlinson, Rick Mumford</w:t>
            </w:r>
          </w:p>
          <w:p w14:paraId="7A3D7CEA" w14:textId="77777777" w:rsidR="00B3544D" w:rsidRPr="00B3544D" w:rsidRDefault="00B3544D" w:rsidP="006E6CC4">
            <w:pPr>
              <w:widowControl w:val="0"/>
              <w:numPr>
                <w:ilvl w:val="0"/>
                <w:numId w:val="159"/>
              </w:numPr>
              <w:autoSpaceDE w:val="0"/>
              <w:autoSpaceDN w:val="0"/>
              <w:adjustRightInd w:val="0"/>
              <w:contextualSpacing/>
              <w:rPr>
                <w:rFonts w:asciiTheme="minorHAnsi" w:hAnsiTheme="minorHAnsi" w:cstheme="minorHAnsi"/>
                <w:sz w:val="22"/>
                <w:szCs w:val="22"/>
                <w:lang w:val="en-US"/>
              </w:rPr>
            </w:pPr>
            <w:r w:rsidRPr="00B3544D">
              <w:rPr>
                <w:rFonts w:ascii="Calibri" w:hAnsi="Calibri"/>
                <w:sz w:val="22"/>
                <w:szCs w:val="22"/>
                <w:lang w:val="en-US"/>
              </w:rPr>
              <w:t>Phyto</w:t>
            </w:r>
            <w:r w:rsidRPr="00B3544D">
              <w:rPr>
                <w:rFonts w:asciiTheme="minorHAnsi" w:hAnsiTheme="minorHAnsi" w:cstheme="minorHAnsi"/>
                <w:sz w:val="22"/>
                <w:szCs w:val="22"/>
                <w:lang w:val="en-US"/>
              </w:rPr>
              <w:t>-Microbiome in Stress Regulation (2021). Edited by  Manoj Kumar, Vivek Kumar, Ram Prasad</w:t>
            </w:r>
          </w:p>
        </w:tc>
      </w:tr>
    </w:tbl>
    <w:p w14:paraId="7FB2C012" w14:textId="77777777" w:rsidR="00B3544D" w:rsidRPr="00B3544D" w:rsidRDefault="00B3544D" w:rsidP="00B3544D">
      <w:pPr>
        <w:spacing w:line="259" w:lineRule="auto"/>
        <w:jc w:val="center"/>
        <w:rPr>
          <w:rFonts w:ascii="Calibri" w:eastAsia="Calibri" w:hAnsi="Calibri"/>
          <w:b/>
          <w:szCs w:val="20"/>
          <w:lang w:val="en-US"/>
        </w:rPr>
      </w:pPr>
    </w:p>
    <w:p w14:paraId="077F61BD" w14:textId="77777777" w:rsidR="00B3544D" w:rsidRPr="00B3544D" w:rsidRDefault="00B3544D" w:rsidP="00B3544D">
      <w:pPr>
        <w:spacing w:line="259" w:lineRule="auto"/>
        <w:jc w:val="center"/>
        <w:rPr>
          <w:rFonts w:ascii="Calibri" w:eastAsia="Calibri" w:hAnsi="Calibri"/>
          <w:b/>
          <w:szCs w:val="20"/>
          <w:lang w:val="en-US"/>
        </w:rPr>
      </w:pPr>
    </w:p>
    <w:p w14:paraId="3CD5320E"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rPr>
      </w:pPr>
      <w:r w:rsidRPr="00B3544D">
        <w:rPr>
          <w:rFonts w:asciiTheme="minorHAnsi" w:eastAsia="Calibri" w:hAnsiTheme="minorHAnsi" w:cstheme="minorHAnsi"/>
          <w:b/>
        </w:rPr>
        <w:t>ΠΑΡΑΡΤΗΜΑ ΠΕΡΙΓΡΑΜΜΑΤΟΣ ΜΑΘΗΜΑΤΟΣ</w:t>
      </w:r>
      <w:r w:rsidRPr="00B3544D">
        <w:rPr>
          <w:rFonts w:asciiTheme="minorHAnsi" w:eastAsia="Calibri" w:hAnsiTheme="minorHAnsi" w:cstheme="minorHAnsi"/>
          <w:b/>
        </w:rPr>
        <w:br/>
        <w:t>Εναλλακτικοί τρόποι εξέτασης μαθήματος σε καταστάσεις έκτακτης ανάγκης</w:t>
      </w:r>
    </w:p>
    <w:tbl>
      <w:tblPr>
        <w:tblStyle w:val="1110"/>
        <w:tblW w:w="9091" w:type="dxa"/>
        <w:jc w:val="center"/>
        <w:tblLook w:val="04A0" w:firstRow="1" w:lastRow="0" w:firstColumn="1" w:lastColumn="0" w:noHBand="0" w:noVBand="1"/>
      </w:tblPr>
      <w:tblGrid>
        <w:gridCol w:w="2386"/>
        <w:gridCol w:w="6705"/>
      </w:tblGrid>
      <w:tr w:rsidR="00B3544D" w:rsidRPr="00B3544D" w14:paraId="2CAC750E" w14:textId="77777777" w:rsidTr="000F1667">
        <w:trPr>
          <w:jc w:val="center"/>
        </w:trPr>
        <w:tc>
          <w:tcPr>
            <w:tcW w:w="2386" w:type="dxa"/>
            <w:shd w:val="clear" w:color="auto" w:fill="auto"/>
            <w:vAlign w:val="center"/>
          </w:tcPr>
          <w:p w14:paraId="59EE04DF" w14:textId="77777777" w:rsidR="00B3544D" w:rsidRPr="00B3544D" w:rsidRDefault="00B3544D" w:rsidP="00B3544D">
            <w:pPr>
              <w:spacing w:before="120" w:after="120"/>
              <w:ind w:left="-112"/>
              <w:jc w:val="right"/>
              <w:rPr>
                <w:rFonts w:ascii="Calibri" w:eastAsia="Calibri" w:hAnsi="Calibri"/>
                <w:b/>
              </w:rPr>
            </w:pPr>
            <w:r w:rsidRPr="00B3544D">
              <w:rPr>
                <w:rFonts w:ascii="Calibri" w:eastAsia="Calibri" w:hAnsi="Calibri"/>
                <w:b/>
              </w:rPr>
              <w:t>Διδάσκων:</w:t>
            </w:r>
          </w:p>
        </w:tc>
        <w:tc>
          <w:tcPr>
            <w:tcW w:w="6705" w:type="dxa"/>
            <w:shd w:val="clear" w:color="auto" w:fill="auto"/>
            <w:vAlign w:val="center"/>
          </w:tcPr>
          <w:p w14:paraId="1B3DCB49" w14:textId="77777777" w:rsidR="00B3544D" w:rsidRPr="00B3544D" w:rsidRDefault="00B3544D" w:rsidP="00B3544D">
            <w:pPr>
              <w:spacing w:before="120" w:after="120"/>
              <w:rPr>
                <w:rFonts w:ascii="Calibri" w:eastAsia="Calibri" w:hAnsi="Calibri"/>
              </w:rPr>
            </w:pPr>
            <w:r w:rsidRPr="00B3544D">
              <w:rPr>
                <w:rFonts w:ascii="Calibri" w:hAnsi="Calibri" w:cs="Arial"/>
              </w:rPr>
              <w:t>Ζαμιούδης Χρηστος</w:t>
            </w:r>
          </w:p>
        </w:tc>
      </w:tr>
      <w:tr w:rsidR="00B3544D" w:rsidRPr="00B3544D" w14:paraId="09E6E39A" w14:textId="77777777" w:rsidTr="000F1667">
        <w:trPr>
          <w:jc w:val="center"/>
        </w:trPr>
        <w:tc>
          <w:tcPr>
            <w:tcW w:w="2386" w:type="dxa"/>
            <w:shd w:val="clear" w:color="auto" w:fill="auto"/>
            <w:vAlign w:val="center"/>
          </w:tcPr>
          <w:p w14:paraId="6F136323" w14:textId="77777777" w:rsidR="00B3544D" w:rsidRPr="00B3544D" w:rsidRDefault="00B3544D" w:rsidP="00B3544D">
            <w:pPr>
              <w:spacing w:before="120" w:after="120"/>
              <w:ind w:left="-112"/>
              <w:jc w:val="right"/>
              <w:rPr>
                <w:rFonts w:ascii="Calibri" w:eastAsia="Calibri" w:hAnsi="Calibri"/>
                <w:b/>
              </w:rPr>
            </w:pPr>
            <w:r w:rsidRPr="00B3544D">
              <w:rPr>
                <w:rFonts w:ascii="Calibri" w:eastAsia="Calibri" w:hAnsi="Calibri"/>
                <w:b/>
              </w:rPr>
              <w:t>Τρόπος επικοινωνίας με διδάσκοντα</w:t>
            </w:r>
          </w:p>
        </w:tc>
        <w:tc>
          <w:tcPr>
            <w:tcW w:w="6705" w:type="dxa"/>
            <w:shd w:val="clear" w:color="auto" w:fill="auto"/>
            <w:vAlign w:val="center"/>
          </w:tcPr>
          <w:p w14:paraId="55CF39BD" w14:textId="77777777" w:rsidR="00B3544D" w:rsidRPr="00B3544D" w:rsidRDefault="00B3544D" w:rsidP="00B3544D">
            <w:pPr>
              <w:spacing w:before="120" w:after="120"/>
              <w:rPr>
                <w:rFonts w:ascii="Calibri" w:eastAsia="Calibri" w:hAnsi="Calibri"/>
                <w:lang w:val="en-US"/>
              </w:rPr>
            </w:pPr>
            <w:r w:rsidRPr="00B3544D">
              <w:rPr>
                <w:rFonts w:ascii="Calibri" w:hAnsi="Calibri"/>
                <w:lang w:val="en-US"/>
              </w:rPr>
              <w:t>czamioud@agro.duth.gr</w:t>
            </w:r>
          </w:p>
        </w:tc>
      </w:tr>
      <w:tr w:rsidR="00B3544D" w:rsidRPr="00B3544D" w14:paraId="20B468DB" w14:textId="77777777" w:rsidTr="000F1667">
        <w:trPr>
          <w:jc w:val="center"/>
        </w:trPr>
        <w:tc>
          <w:tcPr>
            <w:tcW w:w="2386" w:type="dxa"/>
            <w:vAlign w:val="center"/>
          </w:tcPr>
          <w:p w14:paraId="79B6398C" w14:textId="77777777" w:rsidR="00B3544D" w:rsidRPr="00B3544D" w:rsidRDefault="00B3544D" w:rsidP="00B3544D">
            <w:pPr>
              <w:spacing w:before="120" w:after="120"/>
              <w:ind w:left="-106" w:right="11"/>
              <w:jc w:val="right"/>
              <w:rPr>
                <w:rFonts w:ascii="Calibri" w:eastAsia="Calibri" w:hAnsi="Calibri"/>
                <w:b/>
              </w:rPr>
            </w:pPr>
            <w:r w:rsidRPr="00B3544D">
              <w:rPr>
                <w:rFonts w:ascii="Calibri" w:eastAsia="Calibri" w:hAnsi="Calibri"/>
                <w:b/>
              </w:rPr>
              <w:t xml:space="preserve">Επόπτες/Επιτηρητές </w:t>
            </w:r>
          </w:p>
        </w:tc>
        <w:tc>
          <w:tcPr>
            <w:tcW w:w="6705" w:type="dxa"/>
            <w:vAlign w:val="center"/>
          </w:tcPr>
          <w:p w14:paraId="5ECAAF50" w14:textId="77777777" w:rsidR="00B3544D" w:rsidRPr="00B3544D" w:rsidRDefault="00B3544D" w:rsidP="00B3544D">
            <w:pPr>
              <w:spacing w:before="120" w:after="120"/>
              <w:rPr>
                <w:rFonts w:ascii="Calibri" w:eastAsia="Calibri" w:hAnsi="Calibri"/>
                <w:lang w:val="en-US"/>
              </w:rPr>
            </w:pPr>
            <w:r w:rsidRPr="00B3544D">
              <w:rPr>
                <w:rFonts w:ascii="Calibri" w:eastAsia="Calibri" w:hAnsi="Calibri"/>
                <w:lang w:val="en-US"/>
              </w:rPr>
              <w:t>OXI</w:t>
            </w:r>
          </w:p>
        </w:tc>
      </w:tr>
      <w:tr w:rsidR="00B3544D" w:rsidRPr="00B3544D" w14:paraId="65CEEE1F" w14:textId="77777777" w:rsidTr="000F1667">
        <w:trPr>
          <w:jc w:val="center"/>
        </w:trPr>
        <w:tc>
          <w:tcPr>
            <w:tcW w:w="2386" w:type="dxa"/>
            <w:vAlign w:val="center"/>
          </w:tcPr>
          <w:p w14:paraId="44275667" w14:textId="77777777" w:rsidR="00B3544D" w:rsidRPr="00B3544D" w:rsidRDefault="00B3544D" w:rsidP="00B3544D">
            <w:pPr>
              <w:spacing w:before="120" w:after="120"/>
              <w:ind w:left="-106" w:right="11"/>
              <w:contextualSpacing/>
              <w:jc w:val="right"/>
              <w:rPr>
                <w:rFonts w:ascii="Calibri" w:eastAsia="Calibri" w:hAnsi="Calibri"/>
                <w:b/>
              </w:rPr>
            </w:pPr>
            <w:r w:rsidRPr="00B3544D">
              <w:rPr>
                <w:rFonts w:ascii="Calibri" w:eastAsia="Calibri" w:hAnsi="Calibri"/>
                <w:b/>
              </w:rPr>
              <w:t>Τρόποι εξέτασης</w:t>
            </w:r>
          </w:p>
        </w:tc>
        <w:tc>
          <w:tcPr>
            <w:tcW w:w="6705" w:type="dxa"/>
            <w:vAlign w:val="center"/>
          </w:tcPr>
          <w:p w14:paraId="342A73C7" w14:textId="77777777" w:rsidR="00B3544D" w:rsidRPr="00B3544D" w:rsidRDefault="00B3544D" w:rsidP="006E6CC4">
            <w:pPr>
              <w:numPr>
                <w:ilvl w:val="0"/>
                <w:numId w:val="38"/>
              </w:numPr>
              <w:spacing w:before="120" w:after="120"/>
              <w:contextualSpacing/>
              <w:jc w:val="both"/>
              <w:rPr>
                <w:rFonts w:ascii="Calibri" w:eastAsia="Calibri" w:hAnsi="Calibri" w:cs="Calibri"/>
              </w:rPr>
            </w:pPr>
            <w:r w:rsidRPr="00B3544D">
              <w:rPr>
                <w:rFonts w:ascii="Calibri" w:eastAsia="Calibri" w:hAnsi="Calibri" w:cs="Calibri"/>
              </w:rPr>
              <w:t xml:space="preserve">Υποβολή γραπτής εργασίας βιβλιογραφικής ανασκόπησης και προφορική παρουσίαση αυτής μέσω της πλατφόρμας </w:t>
            </w:r>
            <w:r w:rsidRPr="00B3544D">
              <w:rPr>
                <w:rFonts w:ascii="Calibri" w:eastAsia="Calibri" w:hAnsi="Calibri" w:cs="Calibri"/>
                <w:lang w:val="en-US"/>
              </w:rPr>
              <w:t>MS</w:t>
            </w:r>
            <w:r w:rsidRPr="00B3544D">
              <w:rPr>
                <w:rFonts w:ascii="Calibri" w:eastAsia="Calibri" w:hAnsi="Calibri" w:cs="Calibri"/>
              </w:rPr>
              <w:t xml:space="preserve"> </w:t>
            </w:r>
            <w:r w:rsidRPr="00B3544D">
              <w:rPr>
                <w:rFonts w:ascii="Calibri" w:eastAsia="Calibri" w:hAnsi="Calibri" w:cs="Calibri"/>
                <w:lang w:val="en-US"/>
              </w:rPr>
              <w:t>Teams</w:t>
            </w:r>
            <w:r w:rsidRPr="00B3544D">
              <w:rPr>
                <w:rFonts w:ascii="Calibri" w:eastAsia="Calibri" w:hAnsi="Calibri" w:cs="Calibri"/>
              </w:rPr>
              <w:t xml:space="preserve"> (40%)</w:t>
            </w:r>
          </w:p>
          <w:p w14:paraId="5BA86246" w14:textId="77777777" w:rsidR="00B3544D" w:rsidRPr="00B3544D" w:rsidRDefault="00B3544D" w:rsidP="006E6CC4">
            <w:pPr>
              <w:numPr>
                <w:ilvl w:val="0"/>
                <w:numId w:val="38"/>
              </w:numPr>
              <w:spacing w:before="120" w:after="120"/>
              <w:contextualSpacing/>
              <w:jc w:val="both"/>
              <w:rPr>
                <w:rFonts w:ascii="Calibri" w:eastAsia="Calibri" w:hAnsi="Calibri" w:cs="Calibri"/>
              </w:rPr>
            </w:pPr>
            <w:r w:rsidRPr="00B3544D">
              <w:rPr>
                <w:rFonts w:ascii="Calibri" w:eastAsia="Calibri" w:hAnsi="Calibri" w:cs="Calibri"/>
              </w:rPr>
              <w:t xml:space="preserve">Εξ αποστάσεως εξέταση μέσω της επιλογής &lt;&lt;Άσκηση&gt;&gt; του e-class με ταυτόχρονη υποχρεωτική σύνδεση στην πλατφόρμα </w:t>
            </w:r>
            <w:r w:rsidRPr="00B3544D">
              <w:rPr>
                <w:rFonts w:ascii="Calibri" w:eastAsia="Calibri" w:hAnsi="Calibri" w:cs="Calibri"/>
                <w:lang w:val="en-US"/>
              </w:rPr>
              <w:t>MS</w:t>
            </w:r>
            <w:r w:rsidRPr="00B3544D">
              <w:rPr>
                <w:rFonts w:ascii="Calibri" w:eastAsia="Calibri" w:hAnsi="Calibri" w:cs="Calibri"/>
              </w:rPr>
              <w:t xml:space="preserve"> </w:t>
            </w:r>
            <w:r w:rsidRPr="00B3544D">
              <w:rPr>
                <w:rFonts w:ascii="Calibri" w:eastAsia="Calibri" w:hAnsi="Calibri" w:cs="Calibri"/>
                <w:lang w:val="en-US"/>
              </w:rPr>
              <w:t>teams</w:t>
            </w:r>
            <w:r w:rsidRPr="00B3544D">
              <w:rPr>
                <w:rFonts w:ascii="Calibri" w:eastAsia="Calibri" w:hAnsi="Calibri" w:cs="Calibri"/>
              </w:rPr>
              <w:t xml:space="preserve"> (60%)</w:t>
            </w:r>
          </w:p>
        </w:tc>
      </w:tr>
      <w:tr w:rsidR="00B3544D" w:rsidRPr="00B3544D" w14:paraId="10128F7A" w14:textId="77777777" w:rsidTr="000F1667">
        <w:trPr>
          <w:jc w:val="center"/>
        </w:trPr>
        <w:tc>
          <w:tcPr>
            <w:tcW w:w="2386" w:type="dxa"/>
            <w:vAlign w:val="center"/>
          </w:tcPr>
          <w:p w14:paraId="4E91FB2B" w14:textId="77777777" w:rsidR="00B3544D" w:rsidRPr="00B3544D" w:rsidRDefault="00B3544D" w:rsidP="00B3544D">
            <w:pPr>
              <w:spacing w:before="120" w:after="120"/>
              <w:ind w:left="-106" w:right="11"/>
              <w:contextualSpacing/>
              <w:jc w:val="right"/>
              <w:rPr>
                <w:rFonts w:ascii="Calibri" w:eastAsia="Calibri" w:hAnsi="Calibri"/>
                <w:b/>
              </w:rPr>
            </w:pPr>
            <w:r w:rsidRPr="00B3544D">
              <w:rPr>
                <w:rFonts w:ascii="Calibri" w:eastAsia="Calibri" w:hAnsi="Calibri"/>
                <w:b/>
              </w:rPr>
              <w:t>Οδηγίες υλοποίησης εξέτασης</w:t>
            </w:r>
          </w:p>
        </w:tc>
        <w:tc>
          <w:tcPr>
            <w:tcW w:w="6705" w:type="dxa"/>
            <w:vAlign w:val="center"/>
          </w:tcPr>
          <w:p w14:paraId="515D8DA4" w14:textId="77777777" w:rsidR="00B3544D" w:rsidRPr="00B3544D" w:rsidRDefault="00B3544D" w:rsidP="00B3544D">
            <w:pPr>
              <w:ind w:left="-48" w:right="-54"/>
              <w:jc w:val="both"/>
              <w:rPr>
                <w:rFonts w:ascii="Calibri" w:eastAsia="Calibri" w:hAnsi="Calibri" w:cs="Calibri"/>
              </w:rPr>
            </w:pPr>
            <w:r w:rsidRPr="00B3544D">
              <w:rPr>
                <w:rFonts w:ascii="Calibri" w:eastAsia="Calibri" w:hAnsi="Calibri" w:cs="Calibri"/>
              </w:rPr>
              <w:t xml:space="preserve">Υποβολή γραπτής εργασίας βιβλιογραφικής ανασκόπησης και προφορική παρουσίαση μέσω της πλατφόρμας </w:t>
            </w:r>
            <w:r w:rsidRPr="00B3544D">
              <w:rPr>
                <w:rFonts w:ascii="Calibri" w:eastAsia="Calibri" w:hAnsi="Calibri" w:cs="Calibri"/>
                <w:lang w:val="en-US"/>
              </w:rPr>
              <w:t>MS</w:t>
            </w:r>
            <w:r w:rsidRPr="00B3544D">
              <w:rPr>
                <w:rFonts w:ascii="Calibri" w:eastAsia="Calibri" w:hAnsi="Calibri" w:cs="Calibri"/>
              </w:rPr>
              <w:t xml:space="preserve"> </w:t>
            </w:r>
            <w:r w:rsidRPr="00B3544D">
              <w:rPr>
                <w:rFonts w:ascii="Calibri" w:eastAsia="Calibri" w:hAnsi="Calibri" w:cs="Calibri"/>
                <w:lang w:val="en-US"/>
              </w:rPr>
              <w:t>Teams</w:t>
            </w:r>
            <w:r w:rsidRPr="00B3544D">
              <w:rPr>
                <w:rFonts w:ascii="Calibri" w:eastAsia="Calibri" w:hAnsi="Calibri" w:cs="Calibri"/>
              </w:rPr>
              <w:t xml:space="preserve"> (40%):</w:t>
            </w:r>
          </w:p>
          <w:p w14:paraId="0D0FB16F" w14:textId="77777777" w:rsidR="00B3544D" w:rsidRPr="00B3544D" w:rsidRDefault="00B3544D" w:rsidP="00B3544D">
            <w:pPr>
              <w:ind w:left="-48" w:right="-54"/>
              <w:jc w:val="both"/>
              <w:rPr>
                <w:rFonts w:ascii="Calibri" w:eastAsia="Calibri" w:hAnsi="Calibri" w:cs="Calibri"/>
              </w:rPr>
            </w:pPr>
          </w:p>
          <w:p w14:paraId="2E16B589" w14:textId="77777777" w:rsidR="00B3544D" w:rsidRPr="00B3544D" w:rsidRDefault="00B3544D" w:rsidP="00B3544D">
            <w:pPr>
              <w:ind w:left="-48" w:right="-54"/>
              <w:jc w:val="both"/>
              <w:rPr>
                <w:rFonts w:ascii="Calibri" w:eastAsia="Calibri" w:hAnsi="Calibri" w:cs="Calibri"/>
              </w:rPr>
            </w:pPr>
            <w:r w:rsidRPr="00B3544D">
              <w:rPr>
                <w:rFonts w:ascii="Calibri" w:eastAsia="Calibri" w:hAnsi="Calibri" w:cs="Calibri"/>
              </w:rPr>
              <w:t xml:space="preserve">Οι μεταπτυχιακοί φοιτητές/τριες αποστέλλουν την εργασία τους στο ηλεκτρονικό ταχυδρομείο του διδάσκοντα εντός καθορισμένης ημερομηνίας. Η προφορική παρουσίαση των εργασιών πραγματοποιείται στο Σύνολο Μαθήματος της τάξης μέσω της πλατφόρμας </w:t>
            </w:r>
            <w:r w:rsidRPr="00B3544D">
              <w:rPr>
                <w:rFonts w:ascii="Calibri" w:eastAsia="Calibri" w:hAnsi="Calibri" w:cs="Calibri"/>
                <w:lang w:val="en-US"/>
              </w:rPr>
              <w:t>MS</w:t>
            </w:r>
            <w:r w:rsidRPr="00B3544D">
              <w:rPr>
                <w:rFonts w:ascii="Calibri" w:eastAsia="Calibri" w:hAnsi="Calibri" w:cs="Calibri"/>
              </w:rPr>
              <w:t xml:space="preserve"> </w:t>
            </w:r>
            <w:r w:rsidRPr="00B3544D">
              <w:rPr>
                <w:rFonts w:ascii="Calibri" w:eastAsia="Calibri" w:hAnsi="Calibri" w:cs="Calibri"/>
                <w:lang w:val="en-US"/>
              </w:rPr>
              <w:t>teams</w:t>
            </w:r>
            <w:r w:rsidRPr="00B3544D">
              <w:rPr>
                <w:rFonts w:ascii="Calibri" w:eastAsia="Calibri" w:hAnsi="Calibri" w:cs="Calibri"/>
              </w:rPr>
              <w:t xml:space="preserve">. Ο </w:t>
            </w:r>
            <w:r w:rsidRPr="00B3544D">
              <w:rPr>
                <w:rFonts w:ascii="Calibri" w:eastAsia="Calibri" w:hAnsi="Calibri" w:cs="Calibri"/>
                <w:lang w:val="en-US"/>
              </w:rPr>
              <w:t>MS</w:t>
            </w:r>
            <w:r w:rsidRPr="00B3544D">
              <w:rPr>
                <w:rFonts w:ascii="Calibri" w:eastAsia="Calibri" w:hAnsi="Calibri" w:cs="Calibri"/>
              </w:rPr>
              <w:t xml:space="preserve"> </w:t>
            </w:r>
            <w:r w:rsidRPr="00B3544D">
              <w:rPr>
                <w:rFonts w:ascii="Calibri" w:eastAsia="Calibri" w:hAnsi="Calibri" w:cs="Calibri"/>
                <w:lang w:val="en-US"/>
              </w:rPr>
              <w:t>Teams</w:t>
            </w:r>
            <w:r w:rsidRPr="00B3544D">
              <w:rPr>
                <w:rFonts w:ascii="Calibri" w:eastAsia="Calibri" w:hAnsi="Calibri" w:cs="Calibri"/>
              </w:rPr>
              <w:t xml:space="preserve"> σύνδεσμος για τη σχετική τηλεδιάσκεψη αποστέλλεται από το διδάσκοντα μία με δύο ημέρες πριν την καθορισμένη ημερομηνία των παρουσιάσεων</w:t>
            </w:r>
          </w:p>
          <w:p w14:paraId="383F03D0" w14:textId="77777777" w:rsidR="00B3544D" w:rsidRPr="00B3544D" w:rsidRDefault="00B3544D" w:rsidP="00B3544D">
            <w:pPr>
              <w:ind w:left="-48" w:right="-54"/>
              <w:jc w:val="both"/>
              <w:rPr>
                <w:rFonts w:ascii="Calibri" w:eastAsia="Calibri" w:hAnsi="Calibri" w:cs="Calibri"/>
              </w:rPr>
            </w:pPr>
          </w:p>
          <w:p w14:paraId="6482217F" w14:textId="77777777" w:rsidR="00B3544D" w:rsidRPr="00B3544D" w:rsidRDefault="00B3544D" w:rsidP="00B3544D">
            <w:pPr>
              <w:ind w:left="-48" w:right="-54"/>
              <w:jc w:val="both"/>
              <w:rPr>
                <w:rFonts w:ascii="Calibri" w:eastAsia="Calibri" w:hAnsi="Calibri" w:cs="Calibri"/>
              </w:rPr>
            </w:pPr>
            <w:r w:rsidRPr="00B3544D">
              <w:rPr>
                <w:rFonts w:ascii="Calibri" w:eastAsia="Calibri" w:hAnsi="Calibri" w:cs="Calibri"/>
              </w:rPr>
              <w:t xml:space="preserve">Εξ αποστάσεως εξέταση μέσω της επιλογής &lt;&lt;Άσκηση&gt;&gt; του e-class με ταυτόχρονη υποχρεωτική σύνδεση στην πλατφόρμα </w:t>
            </w:r>
            <w:r w:rsidRPr="00B3544D">
              <w:rPr>
                <w:rFonts w:ascii="Calibri" w:eastAsia="Calibri" w:hAnsi="Calibri" w:cs="Calibri"/>
                <w:lang w:val="en-US"/>
              </w:rPr>
              <w:t>MS</w:t>
            </w:r>
            <w:r w:rsidRPr="00B3544D">
              <w:rPr>
                <w:rFonts w:ascii="Calibri" w:eastAsia="Calibri" w:hAnsi="Calibri" w:cs="Calibri"/>
              </w:rPr>
              <w:t xml:space="preserve"> </w:t>
            </w:r>
            <w:r w:rsidRPr="00B3544D">
              <w:rPr>
                <w:rFonts w:ascii="Calibri" w:eastAsia="Calibri" w:hAnsi="Calibri" w:cs="Calibri"/>
                <w:lang w:val="en-US"/>
              </w:rPr>
              <w:t>teams</w:t>
            </w:r>
            <w:r w:rsidRPr="00B3544D">
              <w:rPr>
                <w:rFonts w:ascii="Calibri" w:eastAsia="Calibri" w:hAnsi="Calibri" w:cs="Calibri"/>
              </w:rPr>
              <w:t xml:space="preserve"> (60%): </w:t>
            </w:r>
          </w:p>
          <w:p w14:paraId="6F4BE44B" w14:textId="77777777" w:rsidR="00B3544D" w:rsidRPr="00B3544D" w:rsidRDefault="00B3544D" w:rsidP="00B3544D">
            <w:pPr>
              <w:ind w:left="-48" w:right="-54"/>
              <w:jc w:val="both"/>
              <w:rPr>
                <w:rFonts w:ascii="Calibri" w:eastAsia="Calibri" w:hAnsi="Calibri" w:cs="Calibri"/>
              </w:rPr>
            </w:pPr>
          </w:p>
          <w:p w14:paraId="4D82054F" w14:textId="77777777" w:rsidR="00B3544D" w:rsidRPr="00B3544D" w:rsidRDefault="00B3544D" w:rsidP="00B3544D">
            <w:pPr>
              <w:ind w:left="-48" w:right="-54"/>
              <w:jc w:val="both"/>
              <w:rPr>
                <w:rFonts w:ascii="Calibri" w:eastAsia="Calibri" w:hAnsi="Calibri" w:cs="Calibri"/>
                <w:lang w:val="fr-FR"/>
              </w:rPr>
            </w:pPr>
            <w:r w:rsidRPr="00B3544D">
              <w:rPr>
                <w:rFonts w:ascii="Calibri" w:eastAsia="Calibri" w:hAnsi="Calibri" w:cs="Calibri"/>
              </w:rPr>
              <w:t xml:space="preserve">H ημερομηνία και ώρα εξέτασης του μαθήματος ανακοινώνεται από τη Γραμματεία του Τμήματος (πρόγραμμα εξεταστικής). Ο </w:t>
            </w:r>
            <w:r w:rsidRPr="00B3544D">
              <w:rPr>
                <w:rFonts w:ascii="Calibri" w:eastAsia="Calibri" w:hAnsi="Calibri" w:cs="Calibri"/>
                <w:lang w:val="en-US"/>
              </w:rPr>
              <w:t>MS</w:t>
            </w:r>
            <w:r w:rsidRPr="00B3544D">
              <w:rPr>
                <w:rFonts w:ascii="Calibri" w:eastAsia="Calibri" w:hAnsi="Calibri" w:cs="Calibri"/>
              </w:rPr>
              <w:t xml:space="preserve"> </w:t>
            </w:r>
            <w:r w:rsidRPr="00B3544D">
              <w:rPr>
                <w:rFonts w:ascii="Calibri" w:eastAsia="Calibri" w:hAnsi="Calibri" w:cs="Calibri"/>
                <w:lang w:val="en-US"/>
              </w:rPr>
              <w:t>Teams</w:t>
            </w:r>
            <w:r w:rsidRPr="00B3544D">
              <w:rPr>
                <w:rFonts w:ascii="Calibri" w:eastAsia="Calibri" w:hAnsi="Calibri" w:cs="Calibri"/>
              </w:rPr>
              <w:t xml:space="preserve"> σύνδεσμος για την τηλεδιάσκεψη δίδεται από το διδάσκοντα μία με δύο ημέρες πριν την καθορισμένη ημερομηνία της εξέτασης. Οι μεταπτυχιακοί φοιτητές/τριες με δικαίωμα εξέτασης θα πρέπει να μεριμνήσουν ώστε να είναι έγκαιρα συνδεδεμένοι στην πλατφόρμα του E-class. Η εξέταση του μαθήματος θα πραγματοποιηθεί μέσω των ΑΣΚΗΣΕΩΝ του e-class. Θα δοθούν οι σχετικές οδηγίες και κατόπιν θα ανοίξει η πρόσβαση στις ΑΣΚΗΣΕΙΣ με τίτλο ΘΕΜΑΤΑ ΕΞΕΤΑΣΤΙΚΗΣ-ΗΜΕΡΟΜΗΝΙΑ. Τα θέματα θα περιλαμβάνουν ΕΡΩΤΗΣΕΙΣ ΠΟΛΛΑΠΛΗΣ ΕΠΙΛΟΓΗΣ ΜΟΝΑΔΙΚΗΣ ΑΠΑΝΤΗΣΗΣ ή/και ΕΡΩΤΗΣΕΙΣ ΠΟΛΛΑΠΛΗΣ ΕΠΙΛΟΓΗΣ ΠΟΛΛΑΠΛΗΣ ΑΠΑΝΤΗΣΗΣ ή/και ΕΡΩΤΗΣΕΙΣ ΑΝΤΙΣΤΟΙΧΙΣΗΣ (ΤΑΙΡΙΑΣΜΑ) ή/και EΡΩΤΗΣΕΙΣ ΣΩΣΤΟΥ-ΛΑΘΟΥΣ. Ο χρόνος τον οποίο θα έχουν οι φοιτητές/τριες στη διάθεσή τους θα είναι κατά μέσο όρο 45 </w:t>
            </w:r>
            <w:r w:rsidRPr="00B3544D">
              <w:rPr>
                <w:rFonts w:ascii="Calibri" w:eastAsia="Calibri" w:hAnsi="Calibri" w:cs="Calibri"/>
              </w:rPr>
              <w:lastRenderedPageBreak/>
              <w:t xml:space="preserve">δεύτερα για κάθε ερώτηση. Σε κάθε περίπτωση, είναι στην ευχέρεια του μεταπτυχιακού φοιτητή/τριας να κατανείμει το χρόνο όπως επιθυμεί. Το σύστημα θα κλείσει αυτόματα όταν έχει συμπληρωθεί ο χρόνος της εξέτασης και κατόπιν τούτου δε θα υπάρχει η δυνατότητα υποβολής της ΑΣΚΗΣΗΣ. Για το λόγο αυτό, παρακαλούνται οι μεταπτυχιακοί φοιτητές/τριες να υποβάλουν την ΑΣΚΗΣΗ εντός του προβλεπόμενου χρόνου. Ο διαθέσιμος χρόνος είναι ορατός στην αρχή της σελίδας της ΑΣΚΗΣΗΣ. Όταν έχει ολοκληρωθεί η προσπάθεια, η υποβολή της ΑΣΚΗΣΗΣ γίνεται με την επιλογή &lt;&lt;υποβολή&gt;&gt; στο τέλος της σελίδας των ερωτημάτων. Προσοχή: υπάρχει μία μόνο προσπάθεια και δεν υπάρχει η δυνατότητα ακύρωσης και επανέναρξης. Σε όλη τη διάρκεια της εξέτασης η </w:t>
            </w:r>
            <w:r w:rsidRPr="00B3544D">
              <w:rPr>
                <w:rFonts w:ascii="Calibri" w:eastAsia="Calibri" w:hAnsi="Calibri" w:cs="Calibri"/>
                <w:lang w:val="en-US"/>
              </w:rPr>
              <w:t>MS</w:t>
            </w:r>
            <w:r w:rsidRPr="00B3544D">
              <w:rPr>
                <w:rFonts w:ascii="Calibri" w:eastAsia="Calibri" w:hAnsi="Calibri" w:cs="Calibri"/>
              </w:rPr>
              <w:t xml:space="preserve"> </w:t>
            </w:r>
            <w:r w:rsidRPr="00B3544D">
              <w:rPr>
                <w:rFonts w:ascii="Calibri" w:eastAsia="Calibri" w:hAnsi="Calibri" w:cs="Calibri"/>
                <w:lang w:val="en-US"/>
              </w:rPr>
              <w:t>teams</w:t>
            </w:r>
            <w:r w:rsidRPr="00B3544D">
              <w:rPr>
                <w:rFonts w:ascii="Calibri" w:eastAsia="Calibri" w:hAnsi="Calibri" w:cs="Calibri"/>
              </w:rPr>
              <w:t xml:space="preserve"> πλατφόρμα παραμένει ανοικτή με το μικρόφωνο σε σίγαση. Όποιος από τους μεταπτυχιακούς φοιτητές/τριες έχει κάποια απορία ή αντιμετωπίσει πρόβλημα παρακαλείται να ενεργοποιήσει το μικρόφωνο και να απευθύνει την ερώτηση εν συντομία ή προτιμότερο είναι να χρησιμοποιήσει το </w:t>
            </w:r>
            <w:r w:rsidRPr="00B3544D">
              <w:rPr>
                <w:rFonts w:ascii="Calibri" w:eastAsia="Calibri" w:hAnsi="Calibri" w:cs="Calibri"/>
                <w:lang w:val="en-US"/>
              </w:rPr>
              <w:t>MS</w:t>
            </w:r>
            <w:r w:rsidRPr="00B3544D">
              <w:rPr>
                <w:rFonts w:ascii="Calibri" w:eastAsia="Calibri" w:hAnsi="Calibri" w:cs="Calibri"/>
              </w:rPr>
              <w:t xml:space="preserve"> </w:t>
            </w:r>
            <w:r w:rsidRPr="00B3544D">
              <w:rPr>
                <w:rFonts w:ascii="Calibri" w:eastAsia="Calibri" w:hAnsi="Calibri" w:cs="Calibri"/>
                <w:lang w:val="en-US"/>
              </w:rPr>
              <w:t>teams</w:t>
            </w:r>
            <w:r w:rsidRPr="00B3544D">
              <w:rPr>
                <w:rFonts w:ascii="Calibri" w:eastAsia="Calibri" w:hAnsi="Calibri" w:cs="Calibri"/>
              </w:rPr>
              <w:t xml:space="preserve"> chat για το σκοπό αυτό ώστε να μην αποσπάται η προσοχή των υπολοίπων. </w:t>
            </w:r>
            <w:r w:rsidRPr="00B3544D">
              <w:rPr>
                <w:rFonts w:ascii="Calibri" w:eastAsia="Calibri" w:hAnsi="Calibri" w:cs="Calibri"/>
                <w:lang w:val="en-US"/>
              </w:rPr>
              <w:t>O</w:t>
            </w:r>
            <w:r w:rsidRPr="00B3544D">
              <w:rPr>
                <w:rFonts w:ascii="Calibri" w:eastAsia="Calibri" w:hAnsi="Calibri" w:cs="Calibri"/>
              </w:rPr>
              <w:t xml:space="preserve"> διδάσκων θα επισυνάπτει πριν την ημερομηνία της εξέτασης έναν κατάλογο με τα ΑΕΜ των μεταπτυχιακών φοιτητών/τριών οι οποίοι έχουν δικαίωμα συμμετοχής στην εξέταση</w:t>
            </w:r>
          </w:p>
        </w:tc>
      </w:tr>
    </w:tbl>
    <w:p w14:paraId="331704C0" w14:textId="77777777" w:rsidR="00B3544D" w:rsidRPr="00B3544D" w:rsidRDefault="00B3544D" w:rsidP="00B3544D">
      <w:pPr>
        <w:spacing w:line="259" w:lineRule="auto"/>
        <w:rPr>
          <w:rFonts w:ascii="Calibri" w:eastAsia="Calibri" w:hAnsi="Calibri"/>
          <w:sz w:val="12"/>
        </w:rPr>
      </w:pPr>
    </w:p>
    <w:p w14:paraId="151E13E4" w14:textId="77777777" w:rsidR="00B3544D" w:rsidRPr="00B3544D" w:rsidRDefault="00B3544D" w:rsidP="00B3544D">
      <w:pPr>
        <w:jc w:val="center"/>
        <w:rPr>
          <w:rFonts w:ascii="Calibri" w:hAnsi="Calibri" w:cs="Arial"/>
          <w:b/>
        </w:rPr>
      </w:pPr>
    </w:p>
    <w:p w14:paraId="3DEDD903" w14:textId="77777777" w:rsidR="00B3544D" w:rsidRPr="00B3544D" w:rsidRDefault="00B3544D" w:rsidP="00B3544D">
      <w:pPr>
        <w:jc w:val="center"/>
        <w:rPr>
          <w:rFonts w:ascii="Calibri" w:hAnsi="Calibri" w:cs="Arial"/>
          <w:lang w:val="en-US"/>
        </w:rPr>
      </w:pPr>
      <w:r w:rsidRPr="00B3544D">
        <w:rPr>
          <w:rFonts w:ascii="Calibri" w:hAnsi="Calibri" w:cs="Arial"/>
          <w:b/>
          <w:lang w:val="en-US"/>
        </w:rPr>
        <w:t>COURSE OUTLINE</w:t>
      </w:r>
    </w:p>
    <w:p w14:paraId="68AB10FE" w14:textId="77777777" w:rsidR="00B3544D" w:rsidRPr="00B3544D" w:rsidRDefault="00B3544D" w:rsidP="006E6CC4">
      <w:pPr>
        <w:widowControl w:val="0"/>
        <w:numPr>
          <w:ilvl w:val="0"/>
          <w:numId w:val="169"/>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216"/>
        <w:gridCol w:w="1073"/>
        <w:gridCol w:w="1208"/>
        <w:gridCol w:w="344"/>
        <w:gridCol w:w="1622"/>
      </w:tblGrid>
      <w:tr w:rsidR="00B3544D" w:rsidRPr="00B3544D" w14:paraId="49D2076C"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5B7D65D"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SCHOOL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78A76B73" w14:textId="77777777" w:rsidR="00B3544D" w:rsidRPr="00B3544D" w:rsidRDefault="00B3544D" w:rsidP="00B3544D">
            <w:pPr>
              <w:rPr>
                <w:rFonts w:ascii="Calibri" w:hAnsi="Calibri" w:cs="Arial"/>
                <w:sz w:val="22"/>
                <w:szCs w:val="22"/>
              </w:rPr>
            </w:pPr>
            <w:r w:rsidRPr="00B3544D">
              <w:rPr>
                <w:rFonts w:asciiTheme="minorHAnsi" w:eastAsia="Calibri" w:hAnsiTheme="minorHAnsi" w:cstheme="minorHAnsi"/>
                <w:position w:val="1"/>
                <w:sz w:val="22"/>
                <w:szCs w:val="22"/>
              </w:rPr>
              <w:t>AGRICULTURAL AND FORESTRY SCIENCES</w:t>
            </w:r>
          </w:p>
        </w:tc>
      </w:tr>
      <w:tr w:rsidR="00B3544D" w:rsidRPr="00B3544D" w14:paraId="6CFBE95C"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973A2C3"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DEPARTMENT</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0437D53B" w14:textId="77777777" w:rsidR="00B3544D" w:rsidRPr="00B3544D" w:rsidRDefault="00B3544D" w:rsidP="00B3544D">
            <w:pPr>
              <w:rPr>
                <w:rFonts w:ascii="Calibri" w:hAnsi="Calibri" w:cs="Arial"/>
                <w:sz w:val="22"/>
                <w:szCs w:val="22"/>
                <w:lang w:val="en-US"/>
              </w:rPr>
            </w:pPr>
            <w:r w:rsidRPr="00B3544D">
              <w:rPr>
                <w:rFonts w:asciiTheme="minorHAnsi" w:eastAsia="Calibri" w:hAnsiTheme="minorHAnsi" w:cstheme="minorHAnsi"/>
                <w:position w:val="1"/>
                <w:sz w:val="22"/>
                <w:szCs w:val="22"/>
              </w:rPr>
              <w:t>AGRICULTURAL DEVELOPMENT</w:t>
            </w:r>
          </w:p>
        </w:tc>
      </w:tr>
      <w:tr w:rsidR="00B3544D" w:rsidRPr="00B3544D" w14:paraId="344F3842"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7345FB7"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LEVEL OF STUDIES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4F48BB88" w14:textId="77777777" w:rsidR="00B3544D" w:rsidRPr="00B3544D" w:rsidRDefault="00B3544D" w:rsidP="00B3544D">
            <w:pPr>
              <w:rPr>
                <w:rFonts w:ascii="Calibri" w:hAnsi="Calibri" w:cs="Arial"/>
                <w:sz w:val="22"/>
                <w:szCs w:val="22"/>
                <w:lang w:val="en-US"/>
              </w:rPr>
            </w:pPr>
            <w:r w:rsidRPr="00B3544D">
              <w:rPr>
                <w:rFonts w:asciiTheme="minorHAnsi" w:hAnsiTheme="minorHAnsi" w:cstheme="minorHAnsi"/>
                <w:sz w:val="22"/>
                <w:szCs w:val="22"/>
                <w:lang w:val="en-US"/>
              </w:rPr>
              <w:t>ISCED LEVEL 7-MASTER OR EQUIVALENT</w:t>
            </w:r>
          </w:p>
        </w:tc>
      </w:tr>
      <w:tr w:rsidR="00B3544D" w:rsidRPr="00B3544D" w14:paraId="063134D6"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E2E0C60"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 xml:space="preserve">COURSE CODE </w:t>
            </w:r>
          </w:p>
        </w:tc>
        <w:tc>
          <w:tcPr>
            <w:tcW w:w="1216" w:type="dxa"/>
            <w:tcBorders>
              <w:top w:val="single" w:sz="4" w:space="0" w:color="auto"/>
              <w:left w:val="single" w:sz="4" w:space="0" w:color="auto"/>
              <w:bottom w:val="single" w:sz="4" w:space="0" w:color="auto"/>
              <w:right w:val="single" w:sz="4" w:space="0" w:color="auto"/>
            </w:tcBorders>
            <w:vAlign w:val="center"/>
          </w:tcPr>
          <w:p w14:paraId="279D94E5" w14:textId="77777777" w:rsidR="00B3544D" w:rsidRPr="00B3544D" w:rsidRDefault="00B3544D" w:rsidP="00B3544D">
            <w:pPr>
              <w:rPr>
                <w:rFonts w:ascii="Calibri" w:hAnsi="Calibri" w:cs="Arial"/>
                <w:bCs/>
                <w:sz w:val="22"/>
                <w:szCs w:val="22"/>
              </w:rPr>
            </w:pPr>
            <w:r w:rsidRPr="00B3544D">
              <w:rPr>
                <w:rFonts w:ascii="Calibri" w:hAnsi="Calibri" w:cs="Arial"/>
                <w:bCs/>
                <w:sz w:val="22"/>
                <w:szCs w:val="22"/>
              </w:rPr>
              <w:t>PAGR08</w:t>
            </w:r>
          </w:p>
        </w:tc>
        <w:tc>
          <w:tcPr>
            <w:tcW w:w="2281"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6365DCBF"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SEMESTER</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55D27722" w14:textId="77777777" w:rsidR="00B3544D" w:rsidRPr="00B3544D" w:rsidRDefault="00B3544D" w:rsidP="00B3544D">
            <w:pPr>
              <w:rPr>
                <w:rFonts w:ascii="Calibri" w:hAnsi="Calibri" w:cs="Arial"/>
                <w:bCs/>
                <w:sz w:val="22"/>
                <w:szCs w:val="22"/>
                <w:lang w:val="en-US"/>
              </w:rPr>
            </w:pPr>
            <w:r w:rsidRPr="00B3544D">
              <w:rPr>
                <w:rFonts w:ascii="Calibri" w:hAnsi="Calibri" w:cs="Arial"/>
                <w:bCs/>
                <w:sz w:val="22"/>
                <w:szCs w:val="22"/>
                <w:lang w:val="en-US"/>
              </w:rPr>
              <w:t>2</w:t>
            </w:r>
            <w:r w:rsidRPr="00B3544D">
              <w:rPr>
                <w:rFonts w:ascii="Calibri" w:hAnsi="Calibri" w:cs="Arial"/>
                <w:bCs/>
                <w:sz w:val="22"/>
                <w:szCs w:val="22"/>
                <w:vertAlign w:val="superscript"/>
                <w:lang w:val="en-US"/>
              </w:rPr>
              <w:t>ND</w:t>
            </w:r>
            <w:r w:rsidRPr="00B3544D">
              <w:rPr>
                <w:rFonts w:ascii="Calibri" w:hAnsi="Calibri" w:cs="Arial"/>
                <w:bCs/>
                <w:sz w:val="22"/>
                <w:szCs w:val="22"/>
                <w:lang w:val="en-US"/>
              </w:rPr>
              <w:t xml:space="preserve">  </w:t>
            </w:r>
          </w:p>
        </w:tc>
      </w:tr>
      <w:tr w:rsidR="00B3544D" w:rsidRPr="00B3544D" w14:paraId="3C3C5A3D" w14:textId="77777777" w:rsidTr="000F1667">
        <w:trPr>
          <w:trHeight w:val="375"/>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8C4B548"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COURSE TITLE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D6B6632"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 xml:space="preserve">SPECIAL TOPICS IN PLANT PATHOLOGY </w:t>
            </w:r>
          </w:p>
        </w:tc>
      </w:tr>
      <w:tr w:rsidR="00B3544D" w:rsidRPr="00B3544D" w14:paraId="62A9E795" w14:textId="77777777" w:rsidTr="000F1667">
        <w:trPr>
          <w:trHeight w:val="196"/>
          <w:jc w:val="center"/>
        </w:trPr>
        <w:tc>
          <w:tcPr>
            <w:tcW w:w="5298"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725EBA56" w14:textId="77777777" w:rsidR="00B3544D" w:rsidRPr="00B3544D" w:rsidRDefault="00B3544D" w:rsidP="00B3544D">
            <w:pPr>
              <w:jc w:val="center"/>
              <w:rPr>
                <w:rFonts w:ascii="Calibri" w:hAnsi="Calibri" w:cs="Arial"/>
                <w:b/>
                <w:sz w:val="22"/>
                <w:szCs w:val="22"/>
                <w:lang w:val="en-US"/>
              </w:rPr>
            </w:pPr>
            <w:r w:rsidRPr="00B3544D">
              <w:rPr>
                <w:rFonts w:ascii="Calibri" w:hAnsi="Calibri" w:cs="Arial"/>
                <w:b/>
                <w:sz w:val="22"/>
                <w:szCs w:val="22"/>
                <w:lang w:val="en-US"/>
              </w:rPr>
              <w:t>TEACHING ACTIVITIES</w:t>
            </w:r>
          </w:p>
        </w:tc>
        <w:tc>
          <w:tcPr>
            <w:tcW w:w="1552"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371F6FD3"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lang w:val="en-US"/>
              </w:rPr>
              <w:t>TEACHING HOURS PER WEEK</w:t>
            </w:r>
          </w:p>
        </w:tc>
        <w:tc>
          <w:tcPr>
            <w:tcW w:w="162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C11D1C9"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lang w:val="en-US"/>
              </w:rPr>
              <w:t>ECTS CREDITS</w:t>
            </w:r>
          </w:p>
        </w:tc>
      </w:tr>
      <w:tr w:rsidR="00B3544D" w:rsidRPr="00B3544D" w14:paraId="6A77D4DE" w14:textId="77777777" w:rsidTr="000F1667">
        <w:trPr>
          <w:trHeight w:val="194"/>
          <w:jc w:val="center"/>
        </w:trPr>
        <w:tc>
          <w:tcPr>
            <w:tcW w:w="5298" w:type="dxa"/>
            <w:gridSpan w:val="3"/>
            <w:tcBorders>
              <w:top w:val="single" w:sz="4" w:space="0" w:color="auto"/>
              <w:left w:val="single" w:sz="4" w:space="0" w:color="auto"/>
              <w:bottom w:val="single" w:sz="4" w:space="0" w:color="auto"/>
              <w:right w:val="single" w:sz="4" w:space="0" w:color="auto"/>
            </w:tcBorders>
            <w:vAlign w:val="center"/>
          </w:tcPr>
          <w:p w14:paraId="2B26179F" w14:textId="77777777" w:rsidR="00B3544D" w:rsidRPr="00B3544D" w:rsidRDefault="00B3544D" w:rsidP="00B3544D">
            <w:pPr>
              <w:jc w:val="right"/>
              <w:rPr>
                <w:rFonts w:ascii="Calibri" w:hAnsi="Calibri" w:cs="Arial"/>
                <w:sz w:val="22"/>
                <w:szCs w:val="22"/>
              </w:rPr>
            </w:pPr>
          </w:p>
        </w:tc>
        <w:tc>
          <w:tcPr>
            <w:tcW w:w="1552" w:type="dxa"/>
            <w:gridSpan w:val="2"/>
            <w:tcBorders>
              <w:top w:val="single" w:sz="4" w:space="0" w:color="auto"/>
              <w:left w:val="single" w:sz="4" w:space="0" w:color="auto"/>
              <w:bottom w:val="single" w:sz="4" w:space="0" w:color="auto"/>
              <w:right w:val="single" w:sz="4" w:space="0" w:color="auto"/>
            </w:tcBorders>
            <w:vAlign w:val="center"/>
          </w:tcPr>
          <w:p w14:paraId="6F64F617" w14:textId="77777777" w:rsidR="00B3544D" w:rsidRPr="00B3544D" w:rsidRDefault="00B3544D" w:rsidP="00B3544D">
            <w:pPr>
              <w:jc w:val="center"/>
              <w:rPr>
                <w:rFonts w:ascii="Calibri" w:hAnsi="Calibri" w:cs="Arial"/>
                <w:sz w:val="22"/>
                <w:szCs w:val="22"/>
              </w:rPr>
            </w:pPr>
            <w:r w:rsidRPr="00B3544D">
              <w:rPr>
                <w:rFonts w:ascii="Calibri" w:hAnsi="Calibri" w:cs="Arial"/>
                <w:sz w:val="22"/>
                <w:szCs w:val="22"/>
              </w:rPr>
              <w:t>3</w:t>
            </w:r>
          </w:p>
        </w:tc>
        <w:tc>
          <w:tcPr>
            <w:tcW w:w="1622" w:type="dxa"/>
            <w:tcBorders>
              <w:top w:val="single" w:sz="4" w:space="0" w:color="auto"/>
              <w:left w:val="single" w:sz="4" w:space="0" w:color="auto"/>
              <w:bottom w:val="single" w:sz="4" w:space="0" w:color="auto"/>
              <w:right w:val="single" w:sz="4" w:space="0" w:color="auto"/>
            </w:tcBorders>
            <w:vAlign w:val="center"/>
          </w:tcPr>
          <w:p w14:paraId="0F41CD90" w14:textId="77777777" w:rsidR="00B3544D" w:rsidRPr="00B3544D" w:rsidRDefault="00B3544D" w:rsidP="00B3544D">
            <w:pPr>
              <w:jc w:val="center"/>
              <w:rPr>
                <w:rFonts w:ascii="Calibri" w:hAnsi="Calibri" w:cs="Arial"/>
                <w:sz w:val="22"/>
                <w:szCs w:val="22"/>
              </w:rPr>
            </w:pPr>
            <w:r w:rsidRPr="00B3544D">
              <w:rPr>
                <w:rFonts w:ascii="Calibri" w:hAnsi="Calibri" w:cs="Arial"/>
                <w:sz w:val="22"/>
                <w:szCs w:val="22"/>
              </w:rPr>
              <w:t>7</w:t>
            </w:r>
            <w:r w:rsidRPr="00B3544D">
              <w:rPr>
                <w:rFonts w:ascii="Calibri" w:hAnsi="Calibri" w:cs="Arial"/>
                <w:sz w:val="22"/>
                <w:szCs w:val="22"/>
                <w:lang w:val="en-US"/>
              </w:rPr>
              <w:t>.</w:t>
            </w:r>
            <w:r w:rsidRPr="00B3544D">
              <w:rPr>
                <w:rFonts w:ascii="Calibri" w:hAnsi="Calibri" w:cs="Arial"/>
                <w:sz w:val="22"/>
                <w:szCs w:val="22"/>
              </w:rPr>
              <w:t>5</w:t>
            </w:r>
          </w:p>
        </w:tc>
      </w:tr>
      <w:tr w:rsidR="00B3544D" w:rsidRPr="00B3544D" w14:paraId="4B83C5E3" w14:textId="77777777" w:rsidTr="000F1667">
        <w:trPr>
          <w:trHeight w:val="599"/>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22E3466" w14:textId="77777777" w:rsidR="00B3544D" w:rsidRPr="00B3544D" w:rsidRDefault="00B3544D" w:rsidP="00B3544D">
            <w:pPr>
              <w:jc w:val="right"/>
              <w:rPr>
                <w:rFonts w:ascii="Calibri" w:hAnsi="Calibri" w:cs="Arial"/>
                <w:i/>
                <w:sz w:val="22"/>
                <w:szCs w:val="22"/>
                <w:lang w:val="en-US"/>
              </w:rPr>
            </w:pPr>
            <w:r w:rsidRPr="00B3544D">
              <w:rPr>
                <w:rFonts w:ascii="Calibri" w:hAnsi="Calibri" w:cs="Arial"/>
                <w:b/>
                <w:sz w:val="22"/>
                <w:szCs w:val="22"/>
                <w:lang w:val="en-US"/>
              </w:rPr>
              <w:t>COURSE TYPE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19CE82D"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SCIENTIFIC AREA</w:t>
            </w:r>
          </w:p>
        </w:tc>
      </w:tr>
      <w:tr w:rsidR="00B3544D" w:rsidRPr="00B3544D" w14:paraId="58D4255E"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tcPr>
          <w:p w14:paraId="194B7081"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lang w:val="en-US"/>
              </w:rPr>
              <w:t>PREREQUISITES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7E27D2EF"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NO</w:t>
            </w:r>
          </w:p>
        </w:tc>
      </w:tr>
      <w:tr w:rsidR="00B3544D" w:rsidRPr="00B3544D" w14:paraId="179DE09D"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DAA5B71"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&amp; EXAMINATION LANGUAGE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6B82E526"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GREEK</w:t>
            </w:r>
          </w:p>
        </w:tc>
      </w:tr>
      <w:tr w:rsidR="00B3544D" w:rsidRPr="00B3544D" w14:paraId="5CFE9E0A"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EBE999D"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 xml:space="preserve">COURSE OFFERED TO </w:t>
            </w:r>
            <w:r w:rsidRPr="00B3544D">
              <w:rPr>
                <w:rFonts w:ascii="Calibri" w:hAnsi="Calibri" w:cs="Arial"/>
                <w:b/>
                <w:sz w:val="22"/>
                <w:szCs w:val="22"/>
                <w:lang w:val="en-GB"/>
              </w:rPr>
              <w:t>ERASMUS</w:t>
            </w:r>
            <w:r w:rsidRPr="00B3544D">
              <w:rPr>
                <w:rFonts w:ascii="Calibri" w:hAnsi="Calibri" w:cs="Arial"/>
                <w:b/>
                <w:sz w:val="22"/>
                <w:szCs w:val="22"/>
                <w:lang w:val="en-US"/>
              </w:rPr>
              <w:t xml:space="preserve"> STUDENTS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117E6D1"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YES</w:t>
            </w:r>
          </w:p>
        </w:tc>
      </w:tr>
      <w:tr w:rsidR="00B3544D" w:rsidRPr="00B3544D" w14:paraId="30881168"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F01D5BA" w14:textId="77777777" w:rsidR="00B3544D" w:rsidRPr="00B3544D" w:rsidRDefault="00B3544D" w:rsidP="00B3544D">
            <w:pPr>
              <w:jc w:val="right"/>
              <w:rPr>
                <w:rFonts w:ascii="Calibri" w:hAnsi="Calibri" w:cs="Arial"/>
                <w:b/>
                <w:sz w:val="22"/>
                <w:szCs w:val="22"/>
                <w:lang w:val="en-GB"/>
              </w:rPr>
            </w:pPr>
            <w:r w:rsidRPr="00B3544D">
              <w:rPr>
                <w:rFonts w:ascii="Calibri" w:hAnsi="Calibri" w:cs="Arial"/>
                <w:b/>
                <w:sz w:val="22"/>
                <w:szCs w:val="22"/>
                <w:lang w:val="en-GB"/>
              </w:rPr>
              <w:t>COURSE URL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74711037" w14:textId="77777777" w:rsidR="00B3544D" w:rsidRPr="00B3544D" w:rsidRDefault="00B3544D" w:rsidP="00B3544D">
            <w:pPr>
              <w:rPr>
                <w:rFonts w:ascii="Calibri" w:hAnsi="Calibri" w:cs="Arial"/>
                <w:sz w:val="22"/>
                <w:szCs w:val="22"/>
                <w:lang w:val="en-GB"/>
              </w:rPr>
            </w:pPr>
            <w:r w:rsidRPr="00B3544D">
              <w:rPr>
                <w:rFonts w:ascii="Calibri" w:hAnsi="Calibri" w:cs="Arial"/>
                <w:sz w:val="22"/>
                <w:szCs w:val="22"/>
                <w:lang w:val="en-GB"/>
              </w:rPr>
              <w:t>https://eclass.duth.gr/courses/1426246/</w:t>
            </w:r>
          </w:p>
        </w:tc>
      </w:tr>
    </w:tbl>
    <w:p w14:paraId="6F108D55" w14:textId="77777777" w:rsidR="00B3544D" w:rsidRPr="00B3544D" w:rsidRDefault="00B3544D" w:rsidP="006E6CC4">
      <w:pPr>
        <w:widowControl w:val="0"/>
        <w:numPr>
          <w:ilvl w:val="0"/>
          <w:numId w:val="169"/>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LEARNING OUTCOMES</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6305872B"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hideMark/>
          </w:tcPr>
          <w:p w14:paraId="690AEBD0" w14:textId="77777777" w:rsidR="00B3544D" w:rsidRPr="00B3544D" w:rsidRDefault="00B3544D" w:rsidP="00B3544D">
            <w:pPr>
              <w:rPr>
                <w:rFonts w:ascii="Calibri" w:hAnsi="Calibri" w:cs="Arial"/>
                <w:i/>
                <w:sz w:val="22"/>
                <w:szCs w:val="22"/>
                <w:lang w:val="en-US"/>
              </w:rPr>
            </w:pPr>
            <w:r w:rsidRPr="00B3544D">
              <w:rPr>
                <w:rFonts w:ascii="Calibri" w:hAnsi="Calibri" w:cs="Arial"/>
                <w:b/>
                <w:sz w:val="22"/>
                <w:szCs w:val="22"/>
                <w:lang w:val="en-US"/>
              </w:rPr>
              <w:t>Learning Outcomes</w:t>
            </w:r>
          </w:p>
        </w:tc>
      </w:tr>
      <w:tr w:rsidR="00B3544D" w:rsidRPr="00B3544D" w14:paraId="0C0CCDFA"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661F5915"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
              </w:rPr>
              <w:t>Upon successful completion of the course, the participants will be able to</w:t>
            </w:r>
            <w:r w:rsidRPr="00B3544D">
              <w:rPr>
                <w:rFonts w:asciiTheme="minorHAnsi" w:hAnsiTheme="minorHAnsi" w:cstheme="minorHAnsi"/>
                <w:sz w:val="22"/>
                <w:szCs w:val="22"/>
                <w:lang w:val="en-US"/>
              </w:rPr>
              <w:t>:</w:t>
            </w:r>
          </w:p>
          <w:p w14:paraId="5BA95A03" w14:textId="77777777" w:rsidR="00B3544D" w:rsidRPr="00B3544D" w:rsidRDefault="00B3544D" w:rsidP="006E6CC4">
            <w:pPr>
              <w:numPr>
                <w:ilvl w:val="0"/>
                <w:numId w:val="160"/>
              </w:numPr>
              <w:contextualSpacing/>
              <w:rPr>
                <w:rFonts w:asciiTheme="minorHAnsi" w:hAnsiTheme="minorHAnsi" w:cstheme="minorHAnsi"/>
                <w:sz w:val="22"/>
                <w:szCs w:val="22"/>
                <w:lang w:val="en"/>
              </w:rPr>
            </w:pPr>
            <w:r w:rsidRPr="00B3544D">
              <w:rPr>
                <w:rFonts w:asciiTheme="minorHAnsi" w:hAnsiTheme="minorHAnsi" w:cstheme="minorHAnsi"/>
                <w:sz w:val="22"/>
                <w:szCs w:val="22"/>
                <w:lang w:val="en"/>
              </w:rPr>
              <w:t>acquire a comprehensive knowledge of the individual research areas of the Phytopathology Science as well as the methodologies and tools applied in basic and applied research</w:t>
            </w:r>
          </w:p>
          <w:p w14:paraId="0AEF07B3" w14:textId="77777777" w:rsidR="00B3544D" w:rsidRPr="00B3544D" w:rsidRDefault="00B3544D" w:rsidP="006E6CC4">
            <w:pPr>
              <w:numPr>
                <w:ilvl w:val="0"/>
                <w:numId w:val="160"/>
              </w:numPr>
              <w:contextualSpacing/>
              <w:rPr>
                <w:rFonts w:asciiTheme="minorHAnsi" w:hAnsiTheme="minorHAnsi" w:cstheme="minorHAnsi"/>
                <w:sz w:val="22"/>
                <w:szCs w:val="22"/>
                <w:lang w:val="en"/>
              </w:rPr>
            </w:pPr>
            <w:r w:rsidRPr="00B3544D">
              <w:rPr>
                <w:rFonts w:asciiTheme="minorHAnsi" w:hAnsiTheme="minorHAnsi" w:cstheme="minorHAnsi"/>
                <w:sz w:val="22"/>
                <w:szCs w:val="22"/>
                <w:lang w:val="en"/>
              </w:rPr>
              <w:t>understand, select and apply the appropriate molecular methodologies for the diagnosis of plant diseases</w:t>
            </w:r>
          </w:p>
          <w:p w14:paraId="0F071301" w14:textId="77777777" w:rsidR="00B3544D" w:rsidRPr="00B3544D" w:rsidRDefault="00B3544D" w:rsidP="006E6CC4">
            <w:pPr>
              <w:numPr>
                <w:ilvl w:val="0"/>
                <w:numId w:val="160"/>
              </w:numPr>
              <w:contextualSpacing/>
              <w:rPr>
                <w:rFonts w:asciiTheme="minorHAnsi" w:hAnsiTheme="minorHAnsi" w:cstheme="minorHAnsi"/>
                <w:sz w:val="22"/>
                <w:szCs w:val="22"/>
                <w:lang w:val="en"/>
              </w:rPr>
            </w:pPr>
            <w:r w:rsidRPr="00B3544D">
              <w:rPr>
                <w:rFonts w:asciiTheme="minorHAnsi" w:hAnsiTheme="minorHAnsi" w:cstheme="minorHAnsi"/>
                <w:sz w:val="22"/>
                <w:szCs w:val="22"/>
                <w:lang w:val="en"/>
              </w:rPr>
              <w:t xml:space="preserve">obtain knowledge on modern and innovative technologies </w:t>
            </w:r>
            <w:r w:rsidRPr="00B3544D">
              <w:rPr>
                <w:rFonts w:asciiTheme="minorHAnsi" w:hAnsiTheme="minorHAnsi" w:cstheme="minorHAnsi"/>
                <w:sz w:val="22"/>
                <w:szCs w:val="22"/>
                <w:lang w:val="en-US"/>
              </w:rPr>
              <w:t>in</w:t>
            </w:r>
            <w:r w:rsidRPr="00B3544D">
              <w:rPr>
                <w:rFonts w:asciiTheme="minorHAnsi" w:hAnsiTheme="minorHAnsi" w:cstheme="minorHAnsi"/>
                <w:sz w:val="22"/>
                <w:szCs w:val="22"/>
                <w:lang w:val="en"/>
              </w:rPr>
              <w:t xml:space="preserve"> crop protection.</w:t>
            </w:r>
          </w:p>
          <w:p w14:paraId="1D70D0F3" w14:textId="77777777" w:rsidR="00B3544D" w:rsidRPr="00B3544D" w:rsidRDefault="00B3544D" w:rsidP="006E6CC4">
            <w:pPr>
              <w:numPr>
                <w:ilvl w:val="0"/>
                <w:numId w:val="160"/>
              </w:numPr>
              <w:contextualSpacing/>
              <w:rPr>
                <w:color w:val="1F3864" w:themeColor="accent1" w:themeShade="80"/>
                <w:sz w:val="22"/>
                <w:szCs w:val="22"/>
                <w:lang w:val="en-US"/>
              </w:rPr>
            </w:pPr>
            <w:r w:rsidRPr="00B3544D">
              <w:rPr>
                <w:rFonts w:asciiTheme="minorHAnsi" w:hAnsiTheme="minorHAnsi" w:cstheme="minorHAnsi"/>
                <w:sz w:val="22"/>
                <w:szCs w:val="22"/>
                <w:lang w:val="en"/>
              </w:rPr>
              <w:lastRenderedPageBreak/>
              <w:t>recommend integrated methodologies in crop protection</w:t>
            </w:r>
          </w:p>
        </w:tc>
      </w:tr>
      <w:tr w:rsidR="00B3544D" w:rsidRPr="00B3544D" w14:paraId="4A555365"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hideMark/>
          </w:tcPr>
          <w:p w14:paraId="62469F2C" w14:textId="77777777" w:rsidR="00B3544D" w:rsidRPr="00B3544D" w:rsidRDefault="00B3544D" w:rsidP="00B3544D">
            <w:pPr>
              <w:rPr>
                <w:rFonts w:ascii="Calibri" w:hAnsi="Calibri" w:cs="Arial"/>
                <w:b/>
                <w:sz w:val="22"/>
                <w:szCs w:val="22"/>
              </w:rPr>
            </w:pPr>
            <w:r w:rsidRPr="00B3544D">
              <w:rPr>
                <w:rFonts w:ascii="Calibri" w:hAnsi="Calibri" w:cs="Arial"/>
                <w:b/>
                <w:sz w:val="22"/>
                <w:szCs w:val="22"/>
                <w:lang w:val="en-US"/>
              </w:rPr>
              <w:lastRenderedPageBreak/>
              <w:t>General Skills</w:t>
            </w:r>
          </w:p>
        </w:tc>
      </w:tr>
      <w:tr w:rsidR="00B3544D" w:rsidRPr="00B3544D" w14:paraId="745C9282"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466D1F8F" w14:textId="77777777" w:rsidR="00B3544D" w:rsidRPr="00B3544D" w:rsidRDefault="00B3544D" w:rsidP="006E6CC4">
            <w:pPr>
              <w:numPr>
                <w:ilvl w:val="0"/>
                <w:numId w:val="160"/>
              </w:numPr>
              <w:contextualSpacing/>
              <w:rPr>
                <w:rFonts w:asciiTheme="minorHAnsi" w:hAnsiTheme="minorHAnsi" w:cstheme="minorHAnsi"/>
                <w:sz w:val="22"/>
                <w:szCs w:val="22"/>
                <w:lang w:val="en"/>
              </w:rPr>
            </w:pPr>
            <w:r w:rsidRPr="00B3544D">
              <w:rPr>
                <w:rFonts w:asciiTheme="minorHAnsi" w:hAnsiTheme="minorHAnsi" w:cstheme="minorHAnsi"/>
                <w:sz w:val="22"/>
                <w:szCs w:val="22"/>
                <w:lang w:val="en"/>
              </w:rPr>
              <w:t xml:space="preserve">Autonomous work </w:t>
            </w:r>
          </w:p>
          <w:p w14:paraId="636090EE" w14:textId="77777777" w:rsidR="00B3544D" w:rsidRPr="00B3544D" w:rsidRDefault="00B3544D" w:rsidP="006E6CC4">
            <w:pPr>
              <w:numPr>
                <w:ilvl w:val="0"/>
                <w:numId w:val="160"/>
              </w:numPr>
              <w:contextualSpacing/>
              <w:rPr>
                <w:rFonts w:asciiTheme="minorHAnsi" w:hAnsiTheme="minorHAnsi" w:cstheme="minorHAnsi"/>
                <w:sz w:val="22"/>
                <w:szCs w:val="22"/>
                <w:lang w:val="en"/>
              </w:rPr>
            </w:pPr>
            <w:r w:rsidRPr="00B3544D">
              <w:rPr>
                <w:rFonts w:asciiTheme="minorHAnsi" w:hAnsiTheme="minorHAnsi" w:cstheme="minorHAnsi"/>
                <w:sz w:val="22"/>
                <w:szCs w:val="22"/>
                <w:lang w:val="en"/>
              </w:rPr>
              <w:t>Literature search, data  analysis and synthesis</w:t>
            </w:r>
          </w:p>
          <w:p w14:paraId="0AA4EE74" w14:textId="77777777" w:rsidR="00B3544D" w:rsidRPr="00B3544D" w:rsidRDefault="00B3544D" w:rsidP="006E6CC4">
            <w:pPr>
              <w:numPr>
                <w:ilvl w:val="0"/>
                <w:numId w:val="160"/>
              </w:numPr>
              <w:contextualSpacing/>
              <w:rPr>
                <w:rFonts w:asciiTheme="minorHAnsi" w:hAnsiTheme="minorHAnsi" w:cstheme="minorHAnsi"/>
                <w:sz w:val="22"/>
                <w:szCs w:val="22"/>
                <w:lang w:val="en"/>
              </w:rPr>
            </w:pPr>
            <w:r w:rsidRPr="00B3544D">
              <w:rPr>
                <w:rFonts w:asciiTheme="minorHAnsi" w:hAnsiTheme="minorHAnsi" w:cstheme="minorHAnsi"/>
                <w:sz w:val="22"/>
                <w:szCs w:val="22"/>
                <w:lang w:val="en"/>
              </w:rPr>
              <w:t xml:space="preserve"> Development of inductive reasoning</w:t>
            </w:r>
          </w:p>
        </w:tc>
      </w:tr>
    </w:tbl>
    <w:p w14:paraId="1E6D722D" w14:textId="77777777" w:rsidR="00B3544D" w:rsidRPr="00B3544D" w:rsidRDefault="00B3544D" w:rsidP="006E6CC4">
      <w:pPr>
        <w:widowControl w:val="0"/>
        <w:numPr>
          <w:ilvl w:val="0"/>
          <w:numId w:val="169"/>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lang w:val="en-US"/>
        </w:rPr>
        <w:t>COURSE CONTENT</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2523071A" w14:textId="77777777" w:rsidTr="000F1667">
        <w:trPr>
          <w:trHeight w:val="841"/>
          <w:jc w:val="center"/>
        </w:trPr>
        <w:tc>
          <w:tcPr>
            <w:tcW w:w="8472" w:type="dxa"/>
            <w:tcBorders>
              <w:top w:val="single" w:sz="4" w:space="0" w:color="auto"/>
              <w:left w:val="single" w:sz="4" w:space="0" w:color="auto"/>
              <w:bottom w:val="single" w:sz="4" w:space="0" w:color="auto"/>
              <w:right w:val="single" w:sz="4" w:space="0" w:color="auto"/>
            </w:tcBorders>
          </w:tcPr>
          <w:p w14:paraId="67C1E004" w14:textId="77777777" w:rsidR="00B3544D" w:rsidRPr="00B3544D" w:rsidRDefault="00B3544D" w:rsidP="006E6CC4">
            <w:pPr>
              <w:numPr>
                <w:ilvl w:val="0"/>
                <w:numId w:val="161"/>
              </w:numPr>
              <w:contextualSpacing/>
              <w:rPr>
                <w:rFonts w:asciiTheme="minorHAnsi" w:hAnsiTheme="minorHAnsi" w:cstheme="minorHAnsi"/>
                <w:sz w:val="22"/>
                <w:szCs w:val="22"/>
                <w:lang w:val="en"/>
              </w:rPr>
            </w:pPr>
            <w:r w:rsidRPr="00B3544D">
              <w:rPr>
                <w:rFonts w:asciiTheme="minorHAnsi" w:hAnsiTheme="minorHAnsi" w:cstheme="minorHAnsi"/>
                <w:sz w:val="22"/>
                <w:szCs w:val="22"/>
                <w:lang w:val="en"/>
              </w:rPr>
              <w:t>The Science of Phytopathology. Biotic and abiotic diseases of plants. Plant pathogenic fungi, oomycetes, bacteria, phytoplasmas, viruses and viroids. Milestones in the science of Phytopathology. Current challenges in basic and applied research. Innovations based on the significant progress that has been made in our understanding of the plant defense system.</w:t>
            </w:r>
          </w:p>
          <w:p w14:paraId="13BBF816" w14:textId="77777777" w:rsidR="00B3544D" w:rsidRPr="00B3544D" w:rsidRDefault="00B3544D" w:rsidP="006E6CC4">
            <w:pPr>
              <w:numPr>
                <w:ilvl w:val="0"/>
                <w:numId w:val="161"/>
              </w:numPr>
              <w:contextualSpacing/>
              <w:rPr>
                <w:rFonts w:asciiTheme="minorHAnsi" w:hAnsiTheme="minorHAnsi" w:cstheme="minorHAnsi"/>
                <w:sz w:val="22"/>
                <w:szCs w:val="22"/>
                <w:lang w:val="en"/>
              </w:rPr>
            </w:pPr>
            <w:r w:rsidRPr="00B3544D">
              <w:rPr>
                <w:rFonts w:asciiTheme="minorHAnsi" w:hAnsiTheme="minorHAnsi" w:cstheme="minorHAnsi"/>
                <w:sz w:val="22"/>
                <w:szCs w:val="22"/>
                <w:lang w:val="en"/>
              </w:rPr>
              <w:t>Plant Pathogenic Microbes: Molecular Mechanisms of Pathogenesis. Mechanisms of host recognition, signal transduction and regulation of gene expression in plant pathogens. Structure and function of microbial secretory systems. Conserved microbial patterns (MAMPS, Microbe-Associated Molecular Patterns) and effector proteins. Subcellular targets of microbial effectors. Host defense avoidance mechanisms.</w:t>
            </w:r>
          </w:p>
          <w:p w14:paraId="2D29166C" w14:textId="77777777" w:rsidR="00B3544D" w:rsidRPr="00B3544D" w:rsidRDefault="00B3544D" w:rsidP="006E6CC4">
            <w:pPr>
              <w:numPr>
                <w:ilvl w:val="0"/>
                <w:numId w:val="161"/>
              </w:numPr>
              <w:contextualSpacing/>
              <w:rPr>
                <w:rFonts w:asciiTheme="minorHAnsi" w:hAnsiTheme="minorHAnsi" w:cstheme="minorHAnsi"/>
                <w:sz w:val="22"/>
                <w:szCs w:val="22"/>
                <w:lang w:val="en"/>
              </w:rPr>
            </w:pPr>
            <w:r w:rsidRPr="00B3544D">
              <w:rPr>
                <w:rFonts w:asciiTheme="minorHAnsi" w:hAnsiTheme="minorHAnsi" w:cstheme="minorHAnsi"/>
                <w:sz w:val="22"/>
                <w:szCs w:val="22"/>
                <w:lang w:val="en"/>
              </w:rPr>
              <w:t xml:space="preserve">Population Genetics of Phytopathogenic Microorganisms. Genetic diversity and sources of genetic diversity. Analytical and experimental methodologies for assessing genetic diversity. The importance of microbial genomic analyses in plant protection. </w:t>
            </w:r>
          </w:p>
          <w:p w14:paraId="1C4DEA14" w14:textId="77777777" w:rsidR="00B3544D" w:rsidRPr="00B3544D" w:rsidRDefault="00B3544D" w:rsidP="006E6CC4">
            <w:pPr>
              <w:numPr>
                <w:ilvl w:val="0"/>
                <w:numId w:val="161"/>
              </w:numPr>
              <w:contextualSpacing/>
              <w:rPr>
                <w:rFonts w:asciiTheme="minorHAnsi" w:hAnsiTheme="minorHAnsi" w:cstheme="minorHAnsi"/>
                <w:sz w:val="22"/>
                <w:szCs w:val="22"/>
                <w:lang w:val="en"/>
              </w:rPr>
            </w:pPr>
            <w:r w:rsidRPr="00B3544D">
              <w:rPr>
                <w:rFonts w:asciiTheme="minorHAnsi" w:hAnsiTheme="minorHAnsi" w:cstheme="minorHAnsi"/>
                <w:sz w:val="22"/>
                <w:szCs w:val="22"/>
                <w:lang w:val="en"/>
              </w:rPr>
              <w:t>Fundamental Research in Phytopathology. Experimental methodologies and pathosystems, databases and holistic (-omics) technologies in the science of Phytopathology.</w:t>
            </w:r>
          </w:p>
          <w:p w14:paraId="7419C79F" w14:textId="77777777" w:rsidR="00B3544D" w:rsidRPr="00B3544D" w:rsidRDefault="00B3544D" w:rsidP="006E6CC4">
            <w:pPr>
              <w:numPr>
                <w:ilvl w:val="0"/>
                <w:numId w:val="161"/>
              </w:numPr>
              <w:contextualSpacing/>
              <w:rPr>
                <w:rFonts w:asciiTheme="minorHAnsi" w:hAnsiTheme="minorHAnsi" w:cstheme="minorHAnsi"/>
                <w:sz w:val="22"/>
                <w:szCs w:val="22"/>
                <w:lang w:val="en"/>
              </w:rPr>
            </w:pPr>
            <w:r w:rsidRPr="00B3544D">
              <w:rPr>
                <w:rFonts w:asciiTheme="minorHAnsi" w:hAnsiTheme="minorHAnsi" w:cstheme="minorHAnsi"/>
                <w:sz w:val="22"/>
                <w:szCs w:val="22"/>
                <w:lang w:val="en"/>
              </w:rPr>
              <w:t xml:space="preserve">Molecular Physiology of Abiotic Stress. Molecular mechanisms by which plants sense extreme environmental conditions. Hormonal regulation and changes that take place at the level of gene expression. Protective metabolites in abiotic stress. The importance of understanding the molecular mechanisms of abiotic stress in developing novel tools in crop protection. </w:t>
            </w:r>
          </w:p>
          <w:p w14:paraId="1C0C0E1C" w14:textId="77777777" w:rsidR="00B3544D" w:rsidRPr="00B3544D" w:rsidRDefault="00B3544D" w:rsidP="006E6CC4">
            <w:pPr>
              <w:numPr>
                <w:ilvl w:val="0"/>
                <w:numId w:val="161"/>
              </w:numPr>
              <w:contextualSpacing/>
              <w:rPr>
                <w:rFonts w:asciiTheme="minorHAnsi" w:hAnsiTheme="minorHAnsi" w:cstheme="minorHAnsi"/>
                <w:sz w:val="22"/>
                <w:szCs w:val="22"/>
                <w:lang w:val="en"/>
              </w:rPr>
            </w:pPr>
            <w:r w:rsidRPr="00B3544D">
              <w:rPr>
                <w:rFonts w:asciiTheme="minorHAnsi" w:hAnsiTheme="minorHAnsi" w:cstheme="minorHAnsi"/>
                <w:sz w:val="22"/>
                <w:szCs w:val="22"/>
                <w:lang w:val="en"/>
              </w:rPr>
              <w:t xml:space="preserve">Principles and Methods of Molecular Diagnosis of Plant Diseases. Classical and modern techniques for the detection of phytopathogenic microorganisms in seeds and plant tissues. Laboratory equipment. Molecular diagnosis in the field. Modern holistic approaches (-omics) in plant disease diagnostics. </w:t>
            </w:r>
          </w:p>
          <w:p w14:paraId="1585F8A7" w14:textId="77777777" w:rsidR="00B3544D" w:rsidRPr="00B3544D" w:rsidRDefault="00B3544D" w:rsidP="006E6CC4">
            <w:pPr>
              <w:numPr>
                <w:ilvl w:val="0"/>
                <w:numId w:val="161"/>
              </w:numPr>
              <w:contextualSpacing/>
              <w:rPr>
                <w:rFonts w:asciiTheme="minorHAnsi" w:hAnsiTheme="minorHAnsi" w:cstheme="minorHAnsi"/>
                <w:sz w:val="22"/>
                <w:szCs w:val="22"/>
                <w:lang w:val="en"/>
              </w:rPr>
            </w:pPr>
            <w:r w:rsidRPr="00B3544D">
              <w:rPr>
                <w:rFonts w:asciiTheme="minorHAnsi" w:hAnsiTheme="minorHAnsi" w:cstheme="minorHAnsi"/>
                <w:sz w:val="22"/>
                <w:szCs w:val="22"/>
                <w:lang w:val="en"/>
              </w:rPr>
              <w:t xml:space="preserve">Prokaryotic Microbiomes of Plants. Composition and function of the prokaryotic microbiota colonizing the various plant organs with emphasis on the epiphytic and endophytic bacteria of the root. Research methodologies. </w:t>
            </w:r>
          </w:p>
          <w:p w14:paraId="4FA0E626" w14:textId="77777777" w:rsidR="00B3544D" w:rsidRPr="00B3544D" w:rsidRDefault="00B3544D" w:rsidP="006E6CC4">
            <w:pPr>
              <w:numPr>
                <w:ilvl w:val="0"/>
                <w:numId w:val="161"/>
              </w:numPr>
              <w:contextualSpacing/>
              <w:rPr>
                <w:rFonts w:asciiTheme="minorHAnsi" w:hAnsiTheme="minorHAnsi" w:cstheme="minorHAnsi"/>
                <w:sz w:val="22"/>
                <w:szCs w:val="22"/>
                <w:lang w:val="en"/>
              </w:rPr>
            </w:pPr>
            <w:r w:rsidRPr="00B3544D">
              <w:rPr>
                <w:rFonts w:asciiTheme="minorHAnsi" w:hAnsiTheme="minorHAnsi" w:cstheme="minorHAnsi"/>
                <w:sz w:val="22"/>
                <w:szCs w:val="22"/>
                <w:lang w:val="en"/>
              </w:rPr>
              <w:t xml:space="preserve">Eukaryotic Microbiomes of Plants. Composition and function of the eukaryotic microflora colonizing the various plant organs with emphasis on the beneficial rhizosphere fungi. Research methodologies. </w:t>
            </w:r>
          </w:p>
          <w:p w14:paraId="6AAA2495" w14:textId="77777777" w:rsidR="00B3544D" w:rsidRPr="00B3544D" w:rsidRDefault="00B3544D" w:rsidP="006E6CC4">
            <w:pPr>
              <w:numPr>
                <w:ilvl w:val="0"/>
                <w:numId w:val="161"/>
              </w:numPr>
              <w:contextualSpacing/>
              <w:rPr>
                <w:rFonts w:asciiTheme="minorHAnsi" w:hAnsiTheme="minorHAnsi" w:cstheme="minorHAnsi"/>
                <w:sz w:val="22"/>
                <w:szCs w:val="22"/>
                <w:lang w:val="en"/>
              </w:rPr>
            </w:pPr>
            <w:r w:rsidRPr="00B3544D">
              <w:rPr>
                <w:rFonts w:asciiTheme="minorHAnsi" w:hAnsiTheme="minorHAnsi" w:cstheme="minorHAnsi"/>
                <w:sz w:val="22"/>
                <w:szCs w:val="22"/>
                <w:lang w:val="en"/>
              </w:rPr>
              <w:t>Biotechnological Applications of the Plant Microbiomes. Crop microbiome handling strategies. Plant microbiomes in the improvement of plant health. Plant microbiomes and sustainable agriculture. Biotechnological products of plant-associated beneficial bacteria(e.g., pharmaceutical compounds).</w:t>
            </w:r>
          </w:p>
          <w:p w14:paraId="1C4A4DBC" w14:textId="77777777" w:rsidR="00B3544D" w:rsidRPr="00B3544D" w:rsidRDefault="00B3544D" w:rsidP="006E6CC4">
            <w:pPr>
              <w:numPr>
                <w:ilvl w:val="0"/>
                <w:numId w:val="161"/>
              </w:numPr>
              <w:contextualSpacing/>
              <w:rPr>
                <w:rFonts w:asciiTheme="minorHAnsi" w:hAnsiTheme="minorHAnsi" w:cstheme="minorHAnsi"/>
                <w:sz w:val="22"/>
                <w:szCs w:val="22"/>
                <w:lang w:val="en"/>
              </w:rPr>
            </w:pPr>
            <w:r w:rsidRPr="00B3544D">
              <w:rPr>
                <w:rFonts w:asciiTheme="minorHAnsi" w:hAnsiTheme="minorHAnsi" w:cstheme="minorHAnsi"/>
                <w:sz w:val="22"/>
                <w:szCs w:val="22"/>
                <w:lang w:val="en"/>
              </w:rPr>
              <w:t>Plant Disease Management. Integrated crop protection (principles and methodologies). Novel tools in the biological control of plant diseases.</w:t>
            </w:r>
          </w:p>
          <w:p w14:paraId="6994E476" w14:textId="77777777" w:rsidR="00B3544D" w:rsidRPr="00B3544D" w:rsidRDefault="00B3544D" w:rsidP="006E6CC4">
            <w:pPr>
              <w:numPr>
                <w:ilvl w:val="0"/>
                <w:numId w:val="161"/>
              </w:numPr>
              <w:contextualSpacing/>
              <w:rPr>
                <w:rFonts w:asciiTheme="minorHAnsi" w:hAnsiTheme="minorHAnsi" w:cstheme="minorHAnsi"/>
                <w:sz w:val="22"/>
                <w:szCs w:val="22"/>
                <w:lang w:val="en"/>
              </w:rPr>
            </w:pPr>
            <w:r w:rsidRPr="00B3544D">
              <w:rPr>
                <w:rFonts w:asciiTheme="minorHAnsi" w:hAnsiTheme="minorHAnsi" w:cstheme="minorHAnsi"/>
                <w:sz w:val="22"/>
                <w:szCs w:val="22"/>
                <w:lang w:val="en"/>
              </w:rPr>
              <w:t>Quarantine Phytopathogens. Prokaryotic and eukaryotic pathogens subjected to quarantine regulations. Regulatory frameworks.</w:t>
            </w:r>
          </w:p>
          <w:p w14:paraId="100D616E" w14:textId="77777777" w:rsidR="00B3544D" w:rsidRPr="00B3544D" w:rsidRDefault="00B3544D" w:rsidP="006E6CC4">
            <w:pPr>
              <w:numPr>
                <w:ilvl w:val="0"/>
                <w:numId w:val="161"/>
              </w:numPr>
              <w:contextualSpacing/>
              <w:rPr>
                <w:rFonts w:asciiTheme="minorHAnsi" w:hAnsiTheme="minorHAnsi" w:cstheme="minorHAnsi"/>
                <w:sz w:val="22"/>
                <w:szCs w:val="22"/>
                <w:lang w:val="en"/>
              </w:rPr>
            </w:pPr>
            <w:r w:rsidRPr="00B3544D">
              <w:rPr>
                <w:rFonts w:asciiTheme="minorHAnsi" w:hAnsiTheme="minorHAnsi" w:cstheme="minorHAnsi"/>
                <w:sz w:val="22"/>
                <w:szCs w:val="22"/>
                <w:lang w:val="en"/>
              </w:rPr>
              <w:t xml:space="preserve">Mycotoxins. The most important mycotoxins produced by phytopathogenic fungi. Mycotoxins in the food chain. Effects of mycotoxins on animal and human health. Mycotoxins as biological weapons. Control measures and the EU regulatory framework for the prevention of food contamination with mycotoxins. </w:t>
            </w:r>
          </w:p>
          <w:p w14:paraId="6C5F7547" w14:textId="77777777" w:rsidR="00B3544D" w:rsidRPr="00B3544D" w:rsidRDefault="00B3544D" w:rsidP="006E6CC4">
            <w:pPr>
              <w:numPr>
                <w:ilvl w:val="0"/>
                <w:numId w:val="161"/>
              </w:numPr>
              <w:contextualSpacing/>
              <w:rPr>
                <w:rFonts w:ascii="Calibri" w:eastAsia="Calibri" w:hAnsi="Calibri"/>
                <w:sz w:val="22"/>
                <w:szCs w:val="22"/>
              </w:rPr>
            </w:pPr>
            <w:r w:rsidRPr="00B3544D">
              <w:rPr>
                <w:rFonts w:asciiTheme="minorHAnsi" w:hAnsiTheme="minorHAnsi" w:cstheme="minorHAnsi"/>
                <w:sz w:val="22"/>
                <w:szCs w:val="22"/>
                <w:lang w:val="en"/>
              </w:rPr>
              <w:lastRenderedPageBreak/>
              <w:t>Phytopathology and Climate Change. Possible effects of climate change on the mechanisms of plant resistance, on the pathogenesis of phytopathogenic microbes and on the emergence of (new) diseases. Predictive model.</w:t>
            </w:r>
          </w:p>
        </w:tc>
      </w:tr>
    </w:tbl>
    <w:p w14:paraId="4BD42FE9" w14:textId="77777777" w:rsidR="00B3544D" w:rsidRPr="00B3544D" w:rsidRDefault="00B3544D" w:rsidP="006E6CC4">
      <w:pPr>
        <w:widowControl w:val="0"/>
        <w:numPr>
          <w:ilvl w:val="0"/>
          <w:numId w:val="169"/>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lang w:val="en-US"/>
        </w:rPr>
        <w:lastRenderedPageBreak/>
        <w:t>LEARNING &amp; TEACHING METHODS</w:t>
      </w:r>
      <w:r w:rsidRPr="00B3544D">
        <w:rPr>
          <w:rFonts w:ascii="Calibri" w:hAnsi="Calibri" w:cs="Arial"/>
          <w:b/>
          <w:color w:val="000000"/>
        </w:rPr>
        <w:t xml:space="preserve"> - </w:t>
      </w:r>
      <w:r w:rsidRPr="00B3544D">
        <w:rPr>
          <w:rFonts w:ascii="Calibri" w:hAnsi="Calibri" w:cs="Arial"/>
          <w:b/>
          <w:color w:val="000000"/>
          <w:lang w:val="en-US"/>
        </w:rPr>
        <w:t>EVALUATION</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B3544D" w:rsidRPr="00B3544D" w14:paraId="48986FA7"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63ED1B7"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METHOD</w:t>
            </w:r>
          </w:p>
        </w:tc>
        <w:tc>
          <w:tcPr>
            <w:tcW w:w="5166" w:type="dxa"/>
            <w:tcBorders>
              <w:top w:val="single" w:sz="4" w:space="0" w:color="auto"/>
              <w:left w:val="single" w:sz="4" w:space="0" w:color="auto"/>
              <w:bottom w:val="single" w:sz="4" w:space="0" w:color="auto"/>
              <w:right w:val="single" w:sz="4" w:space="0" w:color="auto"/>
            </w:tcBorders>
            <w:vAlign w:val="center"/>
          </w:tcPr>
          <w:p w14:paraId="53002BAD"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Distance learning</w:t>
            </w:r>
          </w:p>
        </w:tc>
      </w:tr>
      <w:tr w:rsidR="00B3544D" w:rsidRPr="00B3544D" w14:paraId="09D234DF"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B003169" w14:textId="77777777" w:rsidR="00B3544D" w:rsidRPr="00B3544D" w:rsidRDefault="00B3544D" w:rsidP="00B3544D">
            <w:pPr>
              <w:jc w:val="right"/>
              <w:rPr>
                <w:rFonts w:ascii="Calibri" w:hAnsi="Calibri" w:cs="Arial"/>
                <w:i/>
                <w:sz w:val="22"/>
                <w:szCs w:val="22"/>
                <w:lang w:val="en-US"/>
              </w:rPr>
            </w:pPr>
            <w:r w:rsidRPr="00B3544D">
              <w:rPr>
                <w:rFonts w:ascii="Calibri" w:hAnsi="Calibri" w:cs="Arial"/>
                <w:b/>
                <w:sz w:val="22"/>
                <w:szCs w:val="22"/>
                <w:lang w:val="en-US"/>
              </w:rPr>
              <w:t>USE OF INFORMATION &amp; COMMUNICATIONS TECHNOLOGY (ICT)</w:t>
            </w:r>
            <w:r w:rsidRPr="00B3544D">
              <w:rPr>
                <w:rFonts w:ascii="Calibri" w:hAnsi="Calibri" w:cs="Arial"/>
                <w:b/>
                <w:sz w:val="22"/>
                <w:szCs w:val="22"/>
                <w:lang w:val="en-US"/>
              </w:rPr>
              <w:br/>
            </w:r>
          </w:p>
        </w:tc>
        <w:tc>
          <w:tcPr>
            <w:tcW w:w="5166" w:type="dxa"/>
            <w:tcBorders>
              <w:top w:val="single" w:sz="4" w:space="0" w:color="auto"/>
              <w:left w:val="single" w:sz="4" w:space="0" w:color="auto"/>
              <w:bottom w:val="single" w:sz="4" w:space="0" w:color="auto"/>
              <w:right w:val="single" w:sz="4" w:space="0" w:color="auto"/>
            </w:tcBorders>
            <w:vAlign w:val="center"/>
          </w:tcPr>
          <w:p w14:paraId="71745784"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Use of information technologies (power point, </w:t>
            </w:r>
          </w:p>
          <w:p w14:paraId="174E6302"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video) </w:t>
            </w:r>
          </w:p>
          <w:p w14:paraId="3539078A"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Support of the learning process through the e-</w:t>
            </w:r>
          </w:p>
          <w:p w14:paraId="67E2FB5E" w14:textId="77777777" w:rsidR="00B3544D" w:rsidRPr="00B3544D" w:rsidRDefault="00B3544D" w:rsidP="00B3544D">
            <w:pPr>
              <w:rPr>
                <w:rFonts w:ascii="Calibri" w:hAnsi="Calibri" w:cs="Arial"/>
                <w:b/>
                <w:color w:val="1F3864" w:themeColor="accent1" w:themeShade="80"/>
                <w:sz w:val="22"/>
                <w:szCs w:val="22"/>
                <w:lang w:val="en-US"/>
              </w:rPr>
            </w:pPr>
            <w:r w:rsidRPr="00B3544D">
              <w:rPr>
                <w:rFonts w:asciiTheme="minorHAnsi" w:hAnsiTheme="minorHAnsi" w:cstheme="minorHAnsi"/>
                <w:sz w:val="22"/>
                <w:szCs w:val="22"/>
                <w:lang w:val="en-US"/>
              </w:rPr>
              <w:t>class online platform</w:t>
            </w:r>
          </w:p>
        </w:tc>
      </w:tr>
      <w:tr w:rsidR="00B3544D" w:rsidRPr="00B3544D" w14:paraId="49E9B437"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6042FBD1"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ORGANIZATION</w:t>
            </w:r>
          </w:p>
        </w:tc>
        <w:tc>
          <w:tcPr>
            <w:tcW w:w="5166" w:type="dxa"/>
            <w:tcBorders>
              <w:top w:val="single" w:sz="4" w:space="0" w:color="auto"/>
              <w:left w:val="single" w:sz="4" w:space="0" w:color="auto"/>
              <w:bottom w:val="single" w:sz="4" w:space="0" w:color="auto"/>
              <w:right w:val="single" w:sz="4" w:space="0" w:color="auto"/>
            </w:tcBorders>
            <w:vAlign w:val="center"/>
            <w:hideMark/>
          </w:tcPr>
          <w:tbl>
            <w:tblPr>
              <w:tblStyle w:val="TableGrid"/>
              <w:tblpPr w:leftFromText="180" w:rightFromText="180" w:vertAnchor="page" w:horzAnchor="margin" w:tblpY="1"/>
              <w:tblOverlap w:val="never"/>
              <w:tblW w:w="0" w:type="auto"/>
              <w:tblLook w:val="04A0" w:firstRow="1" w:lastRow="0" w:firstColumn="1" w:lastColumn="0" w:noHBand="0" w:noVBand="1"/>
            </w:tblPr>
            <w:tblGrid>
              <w:gridCol w:w="2467"/>
              <w:gridCol w:w="2468"/>
            </w:tblGrid>
            <w:tr w:rsidR="00B3544D" w:rsidRPr="00B3544D" w14:paraId="54ED0DFF" w14:textId="77777777" w:rsidTr="000F16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4C37299"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90FF9C0"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Workload/semester</w:t>
                  </w:r>
                </w:p>
              </w:tc>
            </w:tr>
            <w:tr w:rsidR="00B3544D" w:rsidRPr="00B3544D" w14:paraId="211E08B5" w14:textId="77777777" w:rsidTr="000F1667">
              <w:tc>
                <w:tcPr>
                  <w:tcW w:w="2467" w:type="dxa"/>
                  <w:tcBorders>
                    <w:top w:val="single" w:sz="4" w:space="0" w:color="auto"/>
                    <w:left w:val="single" w:sz="4" w:space="0" w:color="auto"/>
                    <w:bottom w:val="single" w:sz="4" w:space="0" w:color="auto"/>
                    <w:right w:val="single" w:sz="4" w:space="0" w:color="auto"/>
                  </w:tcBorders>
                </w:tcPr>
                <w:p w14:paraId="253EC1E9" w14:textId="77777777" w:rsidR="00B3544D" w:rsidRPr="00B3544D" w:rsidRDefault="00B3544D" w:rsidP="00B3544D">
                  <w:pPr>
                    <w:rPr>
                      <w:rFonts w:asciiTheme="minorHAnsi" w:hAnsiTheme="minorHAnsi" w:cstheme="minorBidi"/>
                      <w:iCs/>
                      <w:sz w:val="20"/>
                      <w:szCs w:val="20"/>
                    </w:rPr>
                  </w:pPr>
                  <w:r w:rsidRPr="00B3544D">
                    <w:rPr>
                      <w:rFonts w:asciiTheme="minorHAnsi" w:hAnsiTheme="minorHAnsi" w:cstheme="minorHAnsi"/>
                      <w:iCs/>
                      <w:sz w:val="20"/>
                      <w:szCs w:val="20"/>
                    </w:rPr>
                    <w:t>Lectures</w:t>
                  </w:r>
                </w:p>
              </w:tc>
              <w:tc>
                <w:tcPr>
                  <w:tcW w:w="2468" w:type="dxa"/>
                  <w:tcBorders>
                    <w:top w:val="single" w:sz="4" w:space="0" w:color="auto"/>
                    <w:left w:val="single" w:sz="4" w:space="0" w:color="auto"/>
                    <w:bottom w:val="single" w:sz="4" w:space="0" w:color="auto"/>
                    <w:right w:val="single" w:sz="4" w:space="0" w:color="auto"/>
                  </w:tcBorders>
                </w:tcPr>
                <w:p w14:paraId="73A1CC0D" w14:textId="77777777" w:rsidR="00B3544D" w:rsidRPr="00B3544D" w:rsidRDefault="00B3544D" w:rsidP="00B3544D">
                  <w:pPr>
                    <w:jc w:val="center"/>
                    <w:rPr>
                      <w:rFonts w:ascii="Calibri" w:hAnsi="Calibri" w:cs="Arial"/>
                      <w:sz w:val="20"/>
                      <w:szCs w:val="20"/>
                    </w:rPr>
                  </w:pPr>
                  <w:r w:rsidRPr="00B3544D">
                    <w:rPr>
                      <w:rFonts w:asciiTheme="minorHAnsi" w:hAnsiTheme="minorHAnsi" w:cstheme="minorHAnsi"/>
                      <w:iCs/>
                      <w:sz w:val="20"/>
                      <w:szCs w:val="20"/>
                    </w:rPr>
                    <w:t>39</w:t>
                  </w:r>
                </w:p>
              </w:tc>
            </w:tr>
            <w:tr w:rsidR="00B3544D" w:rsidRPr="00B3544D" w14:paraId="4F05AD66" w14:textId="77777777" w:rsidTr="000F1667">
              <w:tc>
                <w:tcPr>
                  <w:tcW w:w="2467" w:type="dxa"/>
                  <w:tcBorders>
                    <w:top w:val="single" w:sz="4" w:space="0" w:color="auto"/>
                    <w:left w:val="single" w:sz="4" w:space="0" w:color="auto"/>
                    <w:bottom w:val="single" w:sz="4" w:space="0" w:color="auto"/>
                    <w:right w:val="single" w:sz="4" w:space="0" w:color="auto"/>
                  </w:tcBorders>
                </w:tcPr>
                <w:p w14:paraId="1840D682" w14:textId="77777777" w:rsidR="00B3544D" w:rsidRPr="00B3544D" w:rsidRDefault="00B3544D" w:rsidP="00B3544D">
                  <w:pPr>
                    <w:rPr>
                      <w:rFonts w:asciiTheme="minorHAnsi" w:hAnsiTheme="minorHAnsi" w:cstheme="minorBidi"/>
                      <w:iCs/>
                      <w:sz w:val="20"/>
                      <w:szCs w:val="20"/>
                    </w:rPr>
                  </w:pPr>
                  <w:r w:rsidRPr="00B3544D">
                    <w:rPr>
                      <w:rFonts w:asciiTheme="minorHAnsi" w:hAnsiTheme="minorHAnsi" w:cstheme="minorHAnsi"/>
                      <w:iCs/>
                      <w:sz w:val="20"/>
                      <w:szCs w:val="20"/>
                    </w:rPr>
                    <w:t>Written assignment</w:t>
                  </w:r>
                </w:p>
              </w:tc>
              <w:tc>
                <w:tcPr>
                  <w:tcW w:w="2468" w:type="dxa"/>
                  <w:tcBorders>
                    <w:top w:val="single" w:sz="4" w:space="0" w:color="auto"/>
                    <w:left w:val="single" w:sz="4" w:space="0" w:color="auto"/>
                    <w:bottom w:val="single" w:sz="4" w:space="0" w:color="auto"/>
                    <w:right w:val="single" w:sz="4" w:space="0" w:color="auto"/>
                  </w:tcBorders>
                </w:tcPr>
                <w:p w14:paraId="0A71E909" w14:textId="77777777" w:rsidR="00B3544D" w:rsidRPr="00B3544D" w:rsidRDefault="00B3544D" w:rsidP="00B3544D">
                  <w:pPr>
                    <w:jc w:val="center"/>
                    <w:rPr>
                      <w:rFonts w:ascii="Calibri" w:hAnsi="Calibri" w:cs="Arial"/>
                      <w:sz w:val="20"/>
                      <w:szCs w:val="20"/>
                      <w:lang w:val="en-US"/>
                    </w:rPr>
                  </w:pPr>
                  <w:r w:rsidRPr="00B3544D">
                    <w:rPr>
                      <w:rFonts w:asciiTheme="minorHAnsi" w:hAnsiTheme="minorHAnsi" w:cstheme="minorHAnsi"/>
                      <w:iCs/>
                      <w:sz w:val="20"/>
                      <w:szCs w:val="20"/>
                      <w:lang w:val="en-US"/>
                    </w:rPr>
                    <w:t>97</w:t>
                  </w:r>
                </w:p>
              </w:tc>
            </w:tr>
            <w:tr w:rsidR="00B3544D" w:rsidRPr="00B3544D" w14:paraId="0949C093" w14:textId="77777777" w:rsidTr="000F1667">
              <w:tc>
                <w:tcPr>
                  <w:tcW w:w="2467" w:type="dxa"/>
                  <w:tcBorders>
                    <w:top w:val="single" w:sz="4" w:space="0" w:color="auto"/>
                    <w:left w:val="single" w:sz="4" w:space="0" w:color="auto"/>
                    <w:bottom w:val="single" w:sz="4" w:space="0" w:color="auto"/>
                    <w:right w:val="single" w:sz="4" w:space="0" w:color="auto"/>
                  </w:tcBorders>
                </w:tcPr>
                <w:p w14:paraId="27DA0590" w14:textId="77777777" w:rsidR="00B3544D" w:rsidRPr="00B3544D" w:rsidRDefault="00B3544D" w:rsidP="00B3544D">
                  <w:pPr>
                    <w:rPr>
                      <w:rFonts w:asciiTheme="minorHAnsi" w:hAnsiTheme="minorHAnsi" w:cstheme="minorBidi"/>
                      <w:iCs/>
                      <w:sz w:val="20"/>
                      <w:szCs w:val="20"/>
                    </w:rPr>
                  </w:pPr>
                  <w:r w:rsidRPr="00B3544D">
                    <w:rPr>
                      <w:rFonts w:asciiTheme="minorHAnsi" w:hAnsiTheme="minorHAnsi" w:cstheme="minorHAnsi"/>
                      <w:iCs/>
                      <w:sz w:val="20"/>
                      <w:szCs w:val="20"/>
                    </w:rPr>
                    <w:t>Self study</w:t>
                  </w:r>
                </w:p>
              </w:tc>
              <w:tc>
                <w:tcPr>
                  <w:tcW w:w="2468" w:type="dxa"/>
                  <w:tcBorders>
                    <w:top w:val="single" w:sz="4" w:space="0" w:color="auto"/>
                    <w:left w:val="single" w:sz="4" w:space="0" w:color="auto"/>
                    <w:bottom w:val="single" w:sz="4" w:space="0" w:color="auto"/>
                    <w:right w:val="single" w:sz="4" w:space="0" w:color="auto"/>
                  </w:tcBorders>
                </w:tcPr>
                <w:p w14:paraId="7214212D" w14:textId="77777777" w:rsidR="00B3544D" w:rsidRPr="00B3544D" w:rsidRDefault="00B3544D" w:rsidP="00B3544D">
                  <w:pPr>
                    <w:jc w:val="center"/>
                    <w:rPr>
                      <w:rFonts w:ascii="Calibri" w:hAnsi="Calibri" w:cs="Arial"/>
                      <w:sz w:val="20"/>
                      <w:szCs w:val="20"/>
                    </w:rPr>
                  </w:pPr>
                  <w:r w:rsidRPr="00B3544D">
                    <w:rPr>
                      <w:rFonts w:asciiTheme="minorHAnsi" w:hAnsiTheme="minorHAnsi" w:cstheme="minorHAnsi"/>
                      <w:iCs/>
                      <w:sz w:val="20"/>
                      <w:szCs w:val="20"/>
                    </w:rPr>
                    <w:t>48</w:t>
                  </w:r>
                  <w:r w:rsidRPr="00B3544D">
                    <w:rPr>
                      <w:rFonts w:asciiTheme="minorHAnsi" w:hAnsiTheme="minorHAnsi" w:cstheme="minorHAnsi"/>
                      <w:iCs/>
                      <w:sz w:val="20"/>
                      <w:szCs w:val="20"/>
                      <w:lang w:val="en-US"/>
                    </w:rPr>
                    <w:t>.</w:t>
                  </w:r>
                  <w:r w:rsidRPr="00B3544D">
                    <w:rPr>
                      <w:rFonts w:asciiTheme="minorHAnsi" w:hAnsiTheme="minorHAnsi" w:cstheme="minorHAnsi"/>
                      <w:iCs/>
                      <w:sz w:val="20"/>
                      <w:szCs w:val="20"/>
                    </w:rPr>
                    <w:t>5</w:t>
                  </w:r>
                </w:p>
              </w:tc>
            </w:tr>
            <w:tr w:rsidR="00B3544D" w:rsidRPr="00B3544D" w14:paraId="09E0DEE0" w14:textId="77777777" w:rsidTr="000F1667">
              <w:tc>
                <w:tcPr>
                  <w:tcW w:w="2467" w:type="dxa"/>
                  <w:tcBorders>
                    <w:top w:val="single" w:sz="4" w:space="0" w:color="auto"/>
                    <w:left w:val="single" w:sz="4" w:space="0" w:color="auto"/>
                    <w:bottom w:val="single" w:sz="4" w:space="0" w:color="auto"/>
                    <w:right w:val="single" w:sz="4" w:space="0" w:color="auto"/>
                  </w:tcBorders>
                </w:tcPr>
                <w:p w14:paraId="6D6D7961" w14:textId="77777777" w:rsidR="00B3544D" w:rsidRPr="00B3544D" w:rsidRDefault="00B3544D" w:rsidP="00B3544D">
                  <w:pPr>
                    <w:rPr>
                      <w:rFonts w:asciiTheme="minorHAnsi" w:hAnsiTheme="minorHAnsi" w:cstheme="minorHAnsi"/>
                      <w:iCs/>
                      <w:sz w:val="20"/>
                      <w:szCs w:val="20"/>
                      <w:lang w:val="en-US"/>
                    </w:rPr>
                  </w:pPr>
                  <w:r w:rsidRPr="00B3544D">
                    <w:rPr>
                      <w:rFonts w:asciiTheme="minorHAnsi" w:hAnsiTheme="minorHAnsi" w:cstheme="minorHAnsi"/>
                      <w:iCs/>
                      <w:sz w:val="20"/>
                      <w:szCs w:val="20"/>
                      <w:lang w:val="en-US"/>
                    </w:rPr>
                    <w:t>Exams</w:t>
                  </w:r>
                </w:p>
              </w:tc>
              <w:tc>
                <w:tcPr>
                  <w:tcW w:w="2468" w:type="dxa"/>
                  <w:tcBorders>
                    <w:top w:val="single" w:sz="4" w:space="0" w:color="auto"/>
                    <w:left w:val="single" w:sz="4" w:space="0" w:color="auto"/>
                    <w:bottom w:val="single" w:sz="4" w:space="0" w:color="auto"/>
                    <w:right w:val="single" w:sz="4" w:space="0" w:color="auto"/>
                  </w:tcBorders>
                </w:tcPr>
                <w:p w14:paraId="1BD65E00" w14:textId="77777777" w:rsidR="00B3544D" w:rsidRPr="00B3544D" w:rsidRDefault="00B3544D" w:rsidP="00B3544D">
                  <w:pPr>
                    <w:jc w:val="center"/>
                    <w:rPr>
                      <w:rFonts w:asciiTheme="minorHAnsi" w:hAnsiTheme="minorHAnsi" w:cstheme="minorHAnsi"/>
                      <w:iCs/>
                      <w:sz w:val="20"/>
                      <w:szCs w:val="20"/>
                      <w:lang w:val="en-US"/>
                    </w:rPr>
                  </w:pPr>
                  <w:r w:rsidRPr="00B3544D">
                    <w:rPr>
                      <w:rFonts w:asciiTheme="minorHAnsi" w:hAnsiTheme="minorHAnsi" w:cstheme="minorHAnsi"/>
                      <w:iCs/>
                      <w:sz w:val="20"/>
                      <w:szCs w:val="20"/>
                      <w:lang w:val="en-US"/>
                    </w:rPr>
                    <w:t>3</w:t>
                  </w:r>
                </w:p>
              </w:tc>
            </w:tr>
            <w:tr w:rsidR="00B3544D" w:rsidRPr="00B3544D" w14:paraId="167D5996" w14:textId="77777777" w:rsidTr="000F1667">
              <w:tc>
                <w:tcPr>
                  <w:tcW w:w="2467" w:type="dxa"/>
                  <w:tcBorders>
                    <w:top w:val="single" w:sz="4" w:space="0" w:color="auto"/>
                    <w:left w:val="single" w:sz="4" w:space="0" w:color="auto"/>
                    <w:bottom w:val="single" w:sz="4" w:space="0" w:color="auto"/>
                    <w:right w:val="single" w:sz="4" w:space="0" w:color="auto"/>
                  </w:tcBorders>
                </w:tcPr>
                <w:p w14:paraId="12D2E5AF" w14:textId="77777777" w:rsidR="00B3544D" w:rsidRPr="00B3544D" w:rsidRDefault="00B3544D" w:rsidP="00B3544D">
                  <w:pPr>
                    <w:rPr>
                      <w:rFonts w:asciiTheme="minorHAnsi" w:hAnsiTheme="minorHAnsi" w:cstheme="minorBidi"/>
                      <w:b/>
                      <w:bCs/>
                      <w:iCs/>
                      <w:sz w:val="20"/>
                      <w:szCs w:val="20"/>
                    </w:rPr>
                  </w:pPr>
                  <w:r w:rsidRPr="00B3544D">
                    <w:rPr>
                      <w:rFonts w:asciiTheme="minorHAnsi" w:hAnsiTheme="minorHAnsi" w:cstheme="minorHAnsi"/>
                      <w:b/>
                      <w:bCs/>
                      <w:iCs/>
                      <w:sz w:val="20"/>
                      <w:szCs w:val="20"/>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14:paraId="3FC227CA" w14:textId="77777777" w:rsidR="00B3544D" w:rsidRPr="00B3544D" w:rsidRDefault="00B3544D" w:rsidP="00B3544D">
                  <w:pPr>
                    <w:jc w:val="center"/>
                    <w:rPr>
                      <w:rFonts w:ascii="Calibri" w:hAnsi="Calibri" w:cs="Arial"/>
                      <w:b/>
                      <w:bCs/>
                      <w:sz w:val="20"/>
                      <w:szCs w:val="20"/>
                    </w:rPr>
                  </w:pPr>
                  <w:r w:rsidRPr="00B3544D">
                    <w:rPr>
                      <w:rFonts w:asciiTheme="minorHAnsi" w:hAnsiTheme="minorHAnsi" w:cstheme="minorHAnsi"/>
                      <w:b/>
                      <w:bCs/>
                      <w:iCs/>
                      <w:sz w:val="20"/>
                      <w:szCs w:val="20"/>
                    </w:rPr>
                    <w:t>187</w:t>
                  </w:r>
                  <w:r w:rsidRPr="00B3544D">
                    <w:rPr>
                      <w:rFonts w:asciiTheme="minorHAnsi" w:hAnsiTheme="minorHAnsi" w:cstheme="minorHAnsi"/>
                      <w:b/>
                      <w:bCs/>
                      <w:iCs/>
                      <w:sz w:val="20"/>
                      <w:szCs w:val="20"/>
                      <w:lang w:val="en-US"/>
                    </w:rPr>
                    <w:t>.</w:t>
                  </w:r>
                  <w:r w:rsidRPr="00B3544D">
                    <w:rPr>
                      <w:rFonts w:asciiTheme="minorHAnsi" w:hAnsiTheme="minorHAnsi" w:cstheme="minorHAnsi"/>
                      <w:b/>
                      <w:bCs/>
                      <w:iCs/>
                      <w:sz w:val="20"/>
                      <w:szCs w:val="20"/>
                    </w:rPr>
                    <w:t>5</w:t>
                  </w:r>
                </w:p>
              </w:tc>
            </w:tr>
          </w:tbl>
          <w:p w14:paraId="61E283DE" w14:textId="77777777" w:rsidR="00B3544D" w:rsidRPr="00B3544D" w:rsidRDefault="00B3544D" w:rsidP="00B3544D">
            <w:pPr>
              <w:rPr>
                <w:rFonts w:ascii="Tahoma" w:hAnsi="Tahoma" w:cs="Tahoma"/>
                <w:color w:val="1F3864" w:themeColor="accent1" w:themeShade="80"/>
                <w:sz w:val="22"/>
                <w:szCs w:val="22"/>
                <w:lang w:val="en-US"/>
              </w:rPr>
            </w:pPr>
          </w:p>
        </w:tc>
      </w:tr>
      <w:tr w:rsidR="00B3544D" w:rsidRPr="00B3544D" w14:paraId="3598778D"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25B37048" w14:textId="77777777" w:rsidR="00B3544D" w:rsidRPr="00B3544D" w:rsidRDefault="00B3544D" w:rsidP="00B3544D">
            <w:pPr>
              <w:jc w:val="right"/>
              <w:rPr>
                <w:rFonts w:ascii="Calibri" w:hAnsi="Calibri" w:cs="Arial"/>
                <w:b/>
                <w:caps/>
                <w:sz w:val="22"/>
                <w:szCs w:val="22"/>
                <w:lang w:val="en-US"/>
              </w:rPr>
            </w:pPr>
            <w:r w:rsidRPr="00B3544D">
              <w:rPr>
                <w:rFonts w:ascii="Calibri" w:hAnsi="Calibri" w:cs="Arial"/>
                <w:b/>
                <w:caps/>
                <w:sz w:val="22"/>
                <w:szCs w:val="22"/>
                <w:lang w:val="en-US"/>
              </w:rPr>
              <w:t>Student Evaluation</w:t>
            </w:r>
          </w:p>
        </w:tc>
        <w:tc>
          <w:tcPr>
            <w:tcW w:w="5166" w:type="dxa"/>
            <w:tcBorders>
              <w:top w:val="single" w:sz="4" w:space="0" w:color="auto"/>
              <w:left w:val="single" w:sz="4" w:space="0" w:color="auto"/>
              <w:bottom w:val="single" w:sz="4" w:space="0" w:color="auto"/>
              <w:right w:val="single" w:sz="4" w:space="0" w:color="auto"/>
            </w:tcBorders>
            <w:vAlign w:val="center"/>
          </w:tcPr>
          <w:p w14:paraId="6FE74CE0" w14:textId="77777777" w:rsidR="00B3544D" w:rsidRPr="00B3544D" w:rsidRDefault="00B3544D" w:rsidP="00B3544D">
            <w:pPr>
              <w:spacing w:before="60"/>
              <w:rPr>
                <w:rFonts w:ascii="Calibri" w:hAnsi="Calibri" w:cs="Arial"/>
                <w:iCs/>
                <w:sz w:val="22"/>
                <w:szCs w:val="22"/>
                <w:lang w:val="en-US"/>
              </w:rPr>
            </w:pPr>
            <w:r w:rsidRPr="00B3544D">
              <w:rPr>
                <w:rFonts w:ascii="Calibri" w:hAnsi="Calibri" w:cs="Arial"/>
                <w:iCs/>
                <w:sz w:val="22"/>
                <w:szCs w:val="22"/>
                <w:lang w:val="en-US"/>
              </w:rPr>
              <w:t>Literature review assignment (40%)</w:t>
            </w:r>
          </w:p>
          <w:p w14:paraId="177D1B99" w14:textId="77777777" w:rsidR="00B3544D" w:rsidRPr="00B3544D" w:rsidRDefault="00B3544D" w:rsidP="00B3544D">
            <w:pPr>
              <w:spacing w:before="60"/>
              <w:rPr>
                <w:rFonts w:ascii="Calibri" w:hAnsi="Calibri" w:cs="Arial"/>
                <w:iCs/>
                <w:sz w:val="22"/>
                <w:szCs w:val="22"/>
                <w:lang w:val="en-US"/>
              </w:rPr>
            </w:pPr>
            <w:r w:rsidRPr="00B3544D">
              <w:rPr>
                <w:rFonts w:ascii="Calibri" w:hAnsi="Calibri" w:cs="Arial"/>
                <w:iCs/>
                <w:sz w:val="22"/>
                <w:szCs w:val="22"/>
                <w:lang w:val="en-US"/>
              </w:rPr>
              <w:t>Multiple choice written exams at the end of the semester (60%)</w:t>
            </w:r>
          </w:p>
        </w:tc>
      </w:tr>
    </w:tbl>
    <w:p w14:paraId="352F3431" w14:textId="77777777" w:rsidR="00B3544D" w:rsidRPr="00B3544D" w:rsidRDefault="00B3544D" w:rsidP="006E6CC4">
      <w:pPr>
        <w:widowControl w:val="0"/>
        <w:numPr>
          <w:ilvl w:val="0"/>
          <w:numId w:val="169"/>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SUGGESTED BIBLIOGRAPHY</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02A83929"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6EF1F8B7" w14:textId="77777777" w:rsidR="00B3544D" w:rsidRPr="00B3544D" w:rsidRDefault="00B3544D" w:rsidP="006E6CC4">
            <w:pPr>
              <w:numPr>
                <w:ilvl w:val="0"/>
                <w:numId w:val="162"/>
              </w:numPr>
              <w:contextualSpacing/>
              <w:rPr>
                <w:rFonts w:asciiTheme="minorHAnsi" w:hAnsiTheme="minorHAnsi" w:cstheme="minorHAnsi"/>
                <w:sz w:val="22"/>
                <w:szCs w:val="22"/>
                <w:lang w:val="en"/>
              </w:rPr>
            </w:pPr>
            <w:r w:rsidRPr="00B3544D">
              <w:rPr>
                <w:rFonts w:asciiTheme="minorHAnsi" w:hAnsiTheme="minorHAnsi" w:cstheme="minorHAnsi"/>
                <w:sz w:val="22"/>
                <w:szCs w:val="22"/>
                <w:lang w:val="en"/>
              </w:rPr>
              <w:t xml:space="preserve">The Arabidopsis Book </w:t>
            </w:r>
          </w:p>
          <w:p w14:paraId="53DF782B" w14:textId="77777777" w:rsidR="00B3544D" w:rsidRPr="00B3544D" w:rsidRDefault="00B3544D" w:rsidP="00B3544D">
            <w:pPr>
              <w:ind w:left="720"/>
              <w:contextualSpacing/>
              <w:rPr>
                <w:rFonts w:asciiTheme="minorHAnsi" w:hAnsiTheme="minorHAnsi" w:cstheme="minorHAnsi"/>
                <w:sz w:val="22"/>
                <w:szCs w:val="22"/>
                <w:lang w:val="en"/>
              </w:rPr>
            </w:pPr>
            <w:r w:rsidRPr="00B3544D">
              <w:rPr>
                <w:rFonts w:asciiTheme="minorHAnsi" w:hAnsiTheme="minorHAnsi" w:cstheme="minorHAnsi"/>
                <w:sz w:val="22"/>
                <w:szCs w:val="22"/>
                <w:lang w:val="en"/>
              </w:rPr>
              <w:t>https://bioone.org/journals/the-arabidopsis-book/issues/2019</w:t>
            </w:r>
          </w:p>
          <w:p w14:paraId="3F11F4D8" w14:textId="77777777" w:rsidR="00B3544D" w:rsidRPr="00B3544D" w:rsidRDefault="00B3544D" w:rsidP="006E6CC4">
            <w:pPr>
              <w:numPr>
                <w:ilvl w:val="0"/>
                <w:numId w:val="162"/>
              </w:numPr>
              <w:contextualSpacing/>
              <w:rPr>
                <w:rFonts w:asciiTheme="minorHAnsi" w:hAnsiTheme="minorHAnsi" w:cstheme="minorHAnsi"/>
                <w:sz w:val="22"/>
                <w:szCs w:val="22"/>
                <w:lang w:val="en"/>
              </w:rPr>
            </w:pPr>
            <w:r w:rsidRPr="00B3544D">
              <w:rPr>
                <w:rFonts w:asciiTheme="minorHAnsi" w:hAnsiTheme="minorHAnsi" w:cstheme="minorHAnsi"/>
                <w:sz w:val="22"/>
                <w:szCs w:val="22"/>
                <w:lang w:val="en"/>
              </w:rPr>
              <w:t>Molecular Methods in Plant Disease Diagnostics (2016). Edited by Neil Boonham, Jenny Tomlinson, Rick Mumford</w:t>
            </w:r>
          </w:p>
          <w:p w14:paraId="2EEAD989" w14:textId="77777777" w:rsidR="00B3544D" w:rsidRPr="00B3544D" w:rsidRDefault="00B3544D" w:rsidP="006E6CC4">
            <w:pPr>
              <w:numPr>
                <w:ilvl w:val="0"/>
                <w:numId w:val="162"/>
              </w:numPr>
              <w:contextualSpacing/>
              <w:rPr>
                <w:rFonts w:ascii="Calibri" w:hAnsi="Calibri" w:cs="Arial"/>
                <w:sz w:val="22"/>
                <w:szCs w:val="22"/>
                <w:lang w:val="en-US"/>
              </w:rPr>
            </w:pPr>
            <w:r w:rsidRPr="00B3544D">
              <w:rPr>
                <w:rFonts w:asciiTheme="minorHAnsi" w:hAnsiTheme="minorHAnsi" w:cstheme="minorHAnsi"/>
                <w:sz w:val="22"/>
                <w:szCs w:val="22"/>
                <w:lang w:val="en"/>
              </w:rPr>
              <w:t>Phyto-Microbiome in Stress Regulation (2021). Edited by  Manoj Kumar, Vivek Kumar, Ram Prasad</w:t>
            </w:r>
          </w:p>
        </w:tc>
      </w:tr>
    </w:tbl>
    <w:p w14:paraId="0AA58BF3" w14:textId="77777777" w:rsidR="00B3544D" w:rsidRPr="00B3544D" w:rsidRDefault="00B3544D" w:rsidP="00B3544D">
      <w:pPr>
        <w:rPr>
          <w:lang w:val="en-US"/>
        </w:rPr>
      </w:pPr>
    </w:p>
    <w:p w14:paraId="0BF6A9A6" w14:textId="77777777" w:rsidR="00B3544D" w:rsidRPr="00B3544D" w:rsidRDefault="00B3544D" w:rsidP="00B3544D">
      <w:pPr>
        <w:rPr>
          <w:lang w:val="en-US"/>
        </w:rPr>
      </w:pPr>
    </w:p>
    <w:p w14:paraId="10D6EA8A"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lang w:val="en-US"/>
        </w:rPr>
      </w:pPr>
      <w:r w:rsidRPr="00B3544D">
        <w:rPr>
          <w:rFonts w:asciiTheme="minorHAnsi" w:eastAsia="Calibri" w:hAnsiTheme="minorHAnsi" w:cstheme="minorHAnsi"/>
          <w:b/>
          <w:lang w:val="en-US"/>
        </w:rPr>
        <w:t>ANNEX OF THE COURSE OUTLINE</w:t>
      </w:r>
      <w:r w:rsidRPr="00B3544D">
        <w:rPr>
          <w:rFonts w:asciiTheme="minorHAnsi" w:eastAsia="Calibri" w:hAnsiTheme="minorHAnsi" w:cstheme="minorHAnsi"/>
          <w:b/>
          <w:lang w:val="en-US"/>
        </w:rPr>
        <w:br/>
        <w:t>Alternative ways of examining a course in emergency situations</w:t>
      </w:r>
    </w:p>
    <w:tbl>
      <w:tblPr>
        <w:tblStyle w:val="1110"/>
        <w:tblW w:w="9091" w:type="dxa"/>
        <w:jc w:val="center"/>
        <w:tblLook w:val="04A0" w:firstRow="1" w:lastRow="0" w:firstColumn="1" w:lastColumn="0" w:noHBand="0" w:noVBand="1"/>
      </w:tblPr>
      <w:tblGrid>
        <w:gridCol w:w="2386"/>
        <w:gridCol w:w="6705"/>
      </w:tblGrid>
      <w:tr w:rsidR="00B3544D" w:rsidRPr="00B3544D" w14:paraId="4687A2F0"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1FF05EEB" w14:textId="77777777" w:rsidR="00B3544D" w:rsidRPr="00B3544D" w:rsidRDefault="00B3544D" w:rsidP="00B3544D">
            <w:pPr>
              <w:spacing w:before="120" w:after="120"/>
              <w:ind w:left="-112"/>
              <w:jc w:val="right"/>
              <w:rPr>
                <w:rFonts w:ascii="Calibri" w:eastAsia="Calibri" w:hAnsi="Calibri"/>
                <w:b/>
              </w:rPr>
            </w:pPr>
            <w:r w:rsidRPr="00B3544D">
              <w:rPr>
                <w:rFonts w:ascii="Calibri" w:eastAsia="Calibri" w:hAnsi="Calibri"/>
                <w:b/>
                <w:lang w:val="en-US"/>
              </w:rPr>
              <w:t>Teacher</w:t>
            </w:r>
          </w:p>
        </w:tc>
        <w:tc>
          <w:tcPr>
            <w:tcW w:w="6705" w:type="dxa"/>
            <w:tcBorders>
              <w:top w:val="single" w:sz="4" w:space="0" w:color="auto"/>
              <w:left w:val="single" w:sz="4" w:space="0" w:color="auto"/>
              <w:bottom w:val="single" w:sz="4" w:space="0" w:color="auto"/>
              <w:right w:val="single" w:sz="4" w:space="0" w:color="auto"/>
            </w:tcBorders>
            <w:vAlign w:val="center"/>
          </w:tcPr>
          <w:p w14:paraId="63762573" w14:textId="77777777" w:rsidR="00B3544D" w:rsidRPr="00B3544D" w:rsidRDefault="00B3544D" w:rsidP="00B3544D">
            <w:pPr>
              <w:spacing w:before="120" w:after="120"/>
              <w:rPr>
                <w:rFonts w:ascii="Calibri" w:eastAsia="Calibri" w:hAnsi="Calibri"/>
                <w:lang w:val="en-US"/>
              </w:rPr>
            </w:pPr>
            <w:r w:rsidRPr="00B3544D">
              <w:rPr>
                <w:rFonts w:ascii="Calibri" w:eastAsia="Calibri" w:hAnsi="Calibri"/>
                <w:lang w:val="en-US"/>
              </w:rPr>
              <w:t xml:space="preserve">Christos Zamioudis </w:t>
            </w:r>
          </w:p>
        </w:tc>
      </w:tr>
      <w:tr w:rsidR="00B3544D" w:rsidRPr="00B3544D" w14:paraId="52E6B955"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5C82BC2F" w14:textId="77777777" w:rsidR="00B3544D" w:rsidRPr="00B3544D" w:rsidRDefault="00B3544D" w:rsidP="00B3544D">
            <w:pPr>
              <w:spacing w:before="120" w:after="120"/>
              <w:ind w:left="-112"/>
              <w:jc w:val="right"/>
              <w:rPr>
                <w:rFonts w:ascii="Calibri" w:eastAsia="Calibri" w:hAnsi="Calibri"/>
                <w:b/>
                <w:lang w:val="en-US"/>
              </w:rPr>
            </w:pPr>
            <w:r w:rsidRPr="00B3544D">
              <w:rPr>
                <w:rFonts w:ascii="Calibri" w:eastAsia="Calibri" w:hAnsi="Calibri"/>
                <w:b/>
                <w:lang w:val="en-US"/>
              </w:rPr>
              <w:t>Contact details</w:t>
            </w:r>
          </w:p>
        </w:tc>
        <w:tc>
          <w:tcPr>
            <w:tcW w:w="6705" w:type="dxa"/>
            <w:tcBorders>
              <w:top w:val="single" w:sz="4" w:space="0" w:color="auto"/>
              <w:left w:val="single" w:sz="4" w:space="0" w:color="auto"/>
              <w:bottom w:val="single" w:sz="4" w:space="0" w:color="auto"/>
              <w:right w:val="single" w:sz="4" w:space="0" w:color="auto"/>
            </w:tcBorders>
            <w:vAlign w:val="center"/>
          </w:tcPr>
          <w:p w14:paraId="1E7A3F9A" w14:textId="77777777" w:rsidR="00B3544D" w:rsidRPr="00B3544D" w:rsidRDefault="00B3544D" w:rsidP="00B3544D">
            <w:pPr>
              <w:spacing w:before="120" w:after="120"/>
              <w:rPr>
                <w:rFonts w:ascii="Calibri" w:eastAsia="Calibri" w:hAnsi="Calibri"/>
                <w:lang w:val="en-US"/>
              </w:rPr>
            </w:pPr>
            <w:r w:rsidRPr="00B3544D">
              <w:rPr>
                <w:rFonts w:ascii="Calibri" w:eastAsia="Calibri" w:hAnsi="Calibri"/>
                <w:lang w:val="en-US"/>
              </w:rPr>
              <w:t>czamioud@agro.duth.gr</w:t>
            </w:r>
          </w:p>
        </w:tc>
      </w:tr>
      <w:tr w:rsidR="00B3544D" w:rsidRPr="00B3544D" w14:paraId="4129480F"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7860C92B" w14:textId="77777777" w:rsidR="00B3544D" w:rsidRPr="00B3544D" w:rsidRDefault="00B3544D" w:rsidP="00B3544D">
            <w:pPr>
              <w:spacing w:before="120" w:after="120"/>
              <w:ind w:left="-106" w:right="11"/>
              <w:jc w:val="right"/>
              <w:rPr>
                <w:rFonts w:ascii="Calibri" w:eastAsia="Calibri" w:hAnsi="Calibri"/>
                <w:b/>
              </w:rPr>
            </w:pPr>
            <w:r w:rsidRPr="00B3544D">
              <w:rPr>
                <w:rFonts w:ascii="Calibri" w:eastAsia="Calibri" w:hAnsi="Calibri"/>
                <w:b/>
                <w:lang w:val="en-US"/>
              </w:rPr>
              <w:t>Supervisors</w:t>
            </w:r>
            <w:r w:rsidRPr="00B3544D">
              <w:rPr>
                <w:rFonts w:ascii="Calibri" w:eastAsia="Calibri" w:hAnsi="Calibri"/>
                <w:b/>
              </w:rPr>
              <w:t xml:space="preserve"> </w:t>
            </w:r>
          </w:p>
        </w:tc>
        <w:tc>
          <w:tcPr>
            <w:tcW w:w="6705" w:type="dxa"/>
            <w:tcBorders>
              <w:top w:val="single" w:sz="4" w:space="0" w:color="auto"/>
              <w:left w:val="single" w:sz="4" w:space="0" w:color="auto"/>
              <w:bottom w:val="single" w:sz="4" w:space="0" w:color="auto"/>
              <w:right w:val="single" w:sz="4" w:space="0" w:color="auto"/>
            </w:tcBorders>
            <w:vAlign w:val="center"/>
          </w:tcPr>
          <w:p w14:paraId="341267EA" w14:textId="77777777" w:rsidR="00B3544D" w:rsidRPr="00B3544D" w:rsidRDefault="00B3544D" w:rsidP="00B3544D">
            <w:pPr>
              <w:spacing w:before="120" w:after="120"/>
              <w:rPr>
                <w:rFonts w:ascii="Calibri" w:eastAsia="Calibri" w:hAnsi="Calibri"/>
                <w:lang w:val="en-US"/>
              </w:rPr>
            </w:pPr>
            <w:r w:rsidRPr="00B3544D">
              <w:rPr>
                <w:rFonts w:ascii="Calibri" w:eastAsia="Calibri" w:hAnsi="Calibri"/>
                <w:lang w:val="en-US"/>
              </w:rPr>
              <w:t>NO</w:t>
            </w:r>
          </w:p>
        </w:tc>
      </w:tr>
      <w:tr w:rsidR="00B3544D" w:rsidRPr="00B3544D" w14:paraId="30A2E7F7"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67BE4F4C" w14:textId="77777777" w:rsidR="00B3544D" w:rsidRPr="00B3544D" w:rsidRDefault="00B3544D" w:rsidP="00B3544D">
            <w:pPr>
              <w:spacing w:before="120" w:after="120"/>
              <w:ind w:left="-154" w:right="-37"/>
              <w:contextualSpacing/>
              <w:jc w:val="right"/>
              <w:rPr>
                <w:rFonts w:ascii="Calibri" w:eastAsia="Calibri" w:hAnsi="Calibri"/>
                <w:b/>
                <w:color w:val="FF0000"/>
              </w:rPr>
            </w:pPr>
            <w:r w:rsidRPr="00B3544D">
              <w:rPr>
                <w:rFonts w:ascii="Calibri" w:eastAsia="Calibri" w:hAnsi="Calibri"/>
                <w:b/>
                <w:lang w:val="en-US"/>
              </w:rPr>
              <w:t>Evaluation methods</w:t>
            </w:r>
            <w:r w:rsidRPr="00B3544D">
              <w:rPr>
                <w:rFonts w:ascii="Calibri" w:eastAsia="Calibri" w:hAnsi="Calibri"/>
                <w:b/>
              </w:rPr>
              <w:t xml:space="preserve"> </w:t>
            </w:r>
          </w:p>
        </w:tc>
        <w:tc>
          <w:tcPr>
            <w:tcW w:w="6705" w:type="dxa"/>
            <w:tcBorders>
              <w:top w:val="single" w:sz="4" w:space="0" w:color="auto"/>
              <w:left w:val="single" w:sz="4" w:space="0" w:color="auto"/>
              <w:bottom w:val="single" w:sz="4" w:space="0" w:color="auto"/>
              <w:right w:val="single" w:sz="4" w:space="0" w:color="auto"/>
            </w:tcBorders>
            <w:vAlign w:val="center"/>
          </w:tcPr>
          <w:p w14:paraId="0AF50D60" w14:textId="77777777" w:rsidR="00B3544D" w:rsidRPr="00B3544D" w:rsidRDefault="00B3544D" w:rsidP="006E6CC4">
            <w:pPr>
              <w:numPr>
                <w:ilvl w:val="0"/>
                <w:numId w:val="37"/>
              </w:numPr>
              <w:spacing w:before="120" w:after="120"/>
              <w:contextualSpacing/>
              <w:jc w:val="both"/>
              <w:rPr>
                <w:rFonts w:ascii="Calibri" w:eastAsia="Calibri" w:hAnsi="Calibri" w:cs="Calibri"/>
                <w:lang w:val="en-US"/>
              </w:rPr>
            </w:pPr>
            <w:r w:rsidRPr="00B3544D">
              <w:rPr>
                <w:rFonts w:ascii="Calibri" w:eastAsia="Calibri" w:hAnsi="Calibri" w:cs="Calibri"/>
                <w:lang w:val="en-US"/>
              </w:rPr>
              <w:t>Literature review assignment and oral presentation via the MS Teams platform (40%)</w:t>
            </w:r>
          </w:p>
          <w:p w14:paraId="760ECB87" w14:textId="77777777" w:rsidR="00B3544D" w:rsidRPr="00B3544D" w:rsidRDefault="00B3544D" w:rsidP="006E6CC4">
            <w:pPr>
              <w:numPr>
                <w:ilvl w:val="0"/>
                <w:numId w:val="37"/>
              </w:numPr>
              <w:spacing w:before="120" w:after="120"/>
              <w:contextualSpacing/>
              <w:jc w:val="both"/>
              <w:rPr>
                <w:rFonts w:ascii="Calibri" w:eastAsia="Calibri" w:hAnsi="Calibri" w:cs="Calibri"/>
                <w:lang w:val="en-US"/>
              </w:rPr>
            </w:pPr>
            <w:r w:rsidRPr="00B3544D">
              <w:rPr>
                <w:rFonts w:ascii="Calibri" w:eastAsia="Calibri" w:hAnsi="Calibri" w:cs="Calibri"/>
                <w:lang w:val="en-US"/>
              </w:rPr>
              <w:t xml:space="preserve">Remote exams via the "EXERCISES" of the </w:t>
            </w:r>
            <w:r w:rsidRPr="00B3544D">
              <w:rPr>
                <w:rFonts w:ascii="Calibri" w:eastAsia="Calibri" w:hAnsi="Calibri" w:cs="Calibri"/>
              </w:rPr>
              <w:t>Ε</w:t>
            </w:r>
            <w:r w:rsidRPr="00B3544D">
              <w:rPr>
                <w:rFonts w:ascii="Calibri" w:eastAsia="Calibri" w:hAnsi="Calibri" w:cs="Calibri"/>
                <w:lang w:val="en-US"/>
              </w:rPr>
              <w:t>-class combined with simultaneous mandatory connection to the MS teams platform.</w:t>
            </w:r>
          </w:p>
        </w:tc>
      </w:tr>
      <w:tr w:rsidR="00B3544D" w:rsidRPr="00B3544D" w14:paraId="0D036607"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74A9B430" w14:textId="77777777" w:rsidR="00B3544D" w:rsidRPr="00B3544D" w:rsidRDefault="00B3544D" w:rsidP="00B3544D">
            <w:pPr>
              <w:spacing w:before="120" w:after="120"/>
              <w:ind w:left="-106" w:right="11"/>
              <w:contextualSpacing/>
              <w:jc w:val="right"/>
              <w:rPr>
                <w:rFonts w:ascii="Calibri" w:eastAsia="Calibri" w:hAnsi="Calibri"/>
                <w:b/>
                <w:color w:val="FF0000"/>
              </w:rPr>
            </w:pPr>
            <w:r w:rsidRPr="00B3544D">
              <w:rPr>
                <w:rFonts w:ascii="Calibri" w:eastAsia="Calibri" w:hAnsi="Calibri"/>
                <w:b/>
                <w:lang w:val="en-US"/>
              </w:rPr>
              <w:t>Implementation Instructions</w:t>
            </w:r>
            <w:r w:rsidRPr="00B3544D">
              <w:rPr>
                <w:rFonts w:ascii="Calibri" w:eastAsia="Calibri" w:hAnsi="Calibri"/>
                <w:b/>
              </w:rPr>
              <w:t xml:space="preserve"> </w:t>
            </w:r>
          </w:p>
        </w:tc>
        <w:tc>
          <w:tcPr>
            <w:tcW w:w="6705" w:type="dxa"/>
            <w:tcBorders>
              <w:top w:val="single" w:sz="4" w:space="0" w:color="auto"/>
              <w:left w:val="single" w:sz="4" w:space="0" w:color="auto"/>
              <w:bottom w:val="single" w:sz="4" w:space="0" w:color="auto"/>
              <w:right w:val="single" w:sz="4" w:space="0" w:color="auto"/>
            </w:tcBorders>
            <w:vAlign w:val="center"/>
          </w:tcPr>
          <w:p w14:paraId="2D727DE4" w14:textId="77777777" w:rsidR="00B3544D" w:rsidRPr="00B3544D" w:rsidRDefault="00B3544D" w:rsidP="00B3544D">
            <w:pPr>
              <w:ind w:left="-76" w:right="-68"/>
              <w:jc w:val="both"/>
              <w:rPr>
                <w:rFonts w:ascii="Calibri" w:eastAsia="Calibri" w:hAnsi="Calibri" w:cs="Calibri"/>
                <w:lang w:val="en-US"/>
              </w:rPr>
            </w:pPr>
            <w:r w:rsidRPr="00B3544D">
              <w:rPr>
                <w:rFonts w:ascii="Calibri" w:eastAsia="Calibri" w:hAnsi="Calibri" w:cs="Calibri"/>
                <w:lang w:val="en-US"/>
              </w:rPr>
              <w:t>Literature review assignment and oral presentation via the MS Teams platform (40%):</w:t>
            </w:r>
          </w:p>
          <w:p w14:paraId="1C544F66" w14:textId="77777777" w:rsidR="00B3544D" w:rsidRPr="00B3544D" w:rsidRDefault="00B3544D" w:rsidP="00B3544D">
            <w:pPr>
              <w:ind w:left="-76" w:right="-68"/>
              <w:jc w:val="both"/>
              <w:rPr>
                <w:rFonts w:ascii="Calibri" w:eastAsia="Calibri" w:hAnsi="Calibri" w:cs="Calibri"/>
                <w:lang w:val="en-US"/>
              </w:rPr>
            </w:pPr>
            <w:r w:rsidRPr="00B3544D">
              <w:rPr>
                <w:rFonts w:ascii="Calibri" w:eastAsia="Calibri" w:hAnsi="Calibri" w:cs="Calibri"/>
                <w:lang w:val="en-US"/>
              </w:rPr>
              <w:t>Postgraduate students need to submit their work to the instructor's e-mail within a specified date. The oral presentations are made to the whole class through the MS teams platform. The MS teams link for the relevant video-conference will be sent one to two days before the set date.</w:t>
            </w:r>
          </w:p>
          <w:p w14:paraId="6976BF0A" w14:textId="77777777" w:rsidR="00B3544D" w:rsidRPr="00B3544D" w:rsidRDefault="00B3544D" w:rsidP="00B3544D">
            <w:pPr>
              <w:ind w:left="-76" w:right="-68"/>
              <w:jc w:val="both"/>
              <w:rPr>
                <w:rFonts w:ascii="Calibri" w:eastAsia="Calibri" w:hAnsi="Calibri" w:cs="Calibri"/>
                <w:lang w:val="en-US"/>
              </w:rPr>
            </w:pPr>
            <w:r w:rsidRPr="00B3544D">
              <w:rPr>
                <w:rFonts w:ascii="Calibri" w:eastAsia="Calibri" w:hAnsi="Calibri" w:cs="Calibri"/>
                <w:lang w:val="en-US"/>
              </w:rPr>
              <w:t xml:space="preserve">Remote exams via the "EXERCISES" of the </w:t>
            </w:r>
            <w:r w:rsidRPr="00B3544D">
              <w:rPr>
                <w:rFonts w:ascii="Calibri" w:eastAsia="Calibri" w:hAnsi="Calibri" w:cs="Calibri"/>
              </w:rPr>
              <w:t>Ε</w:t>
            </w:r>
            <w:r w:rsidRPr="00B3544D">
              <w:rPr>
                <w:rFonts w:ascii="Calibri" w:eastAsia="Calibri" w:hAnsi="Calibri" w:cs="Calibri"/>
                <w:lang w:val="en-US"/>
              </w:rPr>
              <w:t>-class combined with simultaneous mandatory connection to the MS teams platform (60%):</w:t>
            </w:r>
          </w:p>
          <w:p w14:paraId="0B8BCB50" w14:textId="77777777" w:rsidR="00B3544D" w:rsidRPr="00B3544D" w:rsidRDefault="00B3544D" w:rsidP="00B3544D">
            <w:pPr>
              <w:ind w:left="-76" w:right="-68"/>
              <w:jc w:val="both"/>
              <w:rPr>
                <w:rFonts w:ascii="Calibri" w:eastAsia="Calibri" w:hAnsi="Calibri" w:cs="Calibri"/>
                <w:lang w:val="en-US"/>
              </w:rPr>
            </w:pPr>
            <w:r w:rsidRPr="00B3544D">
              <w:rPr>
                <w:rFonts w:ascii="Calibri" w:eastAsia="Calibri" w:hAnsi="Calibri" w:cs="Calibri"/>
                <w:lang w:val="en-US"/>
              </w:rPr>
              <w:t xml:space="preserve">The date and time of the exams will be announced by the Secretariat of the Department. The MS teams link will be provided by the instructor one to two days before the scheduled exam date. Eligible students should ensure </w:t>
            </w:r>
            <w:r w:rsidRPr="00B3544D">
              <w:rPr>
                <w:rFonts w:ascii="Calibri" w:eastAsia="Calibri" w:hAnsi="Calibri" w:cs="Calibri"/>
                <w:lang w:val="en-US"/>
              </w:rPr>
              <w:lastRenderedPageBreak/>
              <w:t xml:space="preserve">that they are connected to the E-class platform. The examination of the course will be carried out via the EXERCISES of the </w:t>
            </w:r>
            <w:r w:rsidRPr="00B3544D">
              <w:rPr>
                <w:rFonts w:ascii="Calibri" w:eastAsia="Calibri" w:hAnsi="Calibri" w:cs="Calibri"/>
              </w:rPr>
              <w:t>Ε</w:t>
            </w:r>
            <w:r w:rsidRPr="00B3544D">
              <w:rPr>
                <w:rFonts w:ascii="Calibri" w:eastAsia="Calibri" w:hAnsi="Calibri" w:cs="Calibri"/>
                <w:lang w:val="en-US"/>
              </w:rPr>
              <w:t>-class. Relevant instructions will be given and then the access to the EXERCISES entitled EXAMINATION TOPICS-DATE will be opened. Topics will include MULTIPLE-CHOICE SINGLE ANSWER QUESTIONS and/or MULTIPLE-CHOICE MULTIPLE-ANSWER QUESTIONS and/or MATCHING QUESTIONS (MATCH) and/or CORRECT-FALSE QUESTIONS. The time the students will have at their disposal will be on average 45 seconds for each question. In any case, it is up to the student to distribute the time as he/she wishes. The system will shut down automatically once the examination time is completed; after that, there is no possibility to submit the EXERCISE. Therefore, students are kindly requested to submit the EXERCISE on time. The available time is visible at the top of the EXERCISE page. When the attempt is completed, the EXERCISE is submitted by selecting "submit" at the bottom of the query page. Attention: there is only one attempt and there is no possibility of cancellation and restart. The MS Teams microphone remains muted throughout the exams; if there are questions or problems, the students are suggested to use the chat. In order for the student to participate in the exams, he/she must read and accept the terms of his/her participation in the examination process. This can be done through the page https://students.duth.gr and from the menu "Service", by going to the option "Participation in the next exam period". The instructor will then attach before the examination date the list of student AEMs who are eligible to participate in the exams.</w:t>
            </w:r>
          </w:p>
        </w:tc>
      </w:tr>
    </w:tbl>
    <w:p w14:paraId="566DC33A" w14:textId="77777777" w:rsidR="00B3544D" w:rsidRPr="00B3544D" w:rsidRDefault="00B3544D" w:rsidP="00B3544D">
      <w:pPr>
        <w:spacing w:line="256" w:lineRule="auto"/>
        <w:rPr>
          <w:rFonts w:ascii="Calibri" w:eastAsia="Calibri" w:hAnsi="Calibri"/>
          <w:sz w:val="12"/>
          <w:lang w:val="en-US"/>
        </w:rPr>
      </w:pPr>
    </w:p>
    <w:p w14:paraId="4BE77A1C" w14:textId="77777777" w:rsidR="00B3544D" w:rsidRPr="00B3544D" w:rsidRDefault="00B3544D" w:rsidP="00B3544D">
      <w:pPr>
        <w:spacing w:after="160" w:line="259" w:lineRule="auto"/>
        <w:jc w:val="center"/>
        <w:rPr>
          <w:rFonts w:asciiTheme="minorHAnsi" w:hAnsiTheme="minorHAnsi"/>
          <w:b/>
          <w:sz w:val="28"/>
          <w:szCs w:val="28"/>
          <w:lang w:val="en-US"/>
        </w:rPr>
      </w:pPr>
    </w:p>
    <w:p w14:paraId="0A446F8C" w14:textId="77777777" w:rsidR="00B3544D" w:rsidRPr="00B3544D" w:rsidRDefault="00B3544D" w:rsidP="00B3544D">
      <w:pPr>
        <w:pBdr>
          <w:top w:val="single" w:sz="4" w:space="1" w:color="auto"/>
          <w:left w:val="single" w:sz="4" w:space="4" w:color="auto"/>
          <w:bottom w:val="single" w:sz="4" w:space="1" w:color="auto"/>
          <w:right w:val="single" w:sz="4" w:space="4" w:color="auto"/>
        </w:pBdr>
        <w:shd w:val="clear" w:color="auto" w:fill="808080" w:themeFill="background1" w:themeFillShade="80"/>
        <w:jc w:val="center"/>
        <w:rPr>
          <w:rFonts w:asciiTheme="minorHAnsi" w:hAnsiTheme="minorHAnsi" w:cstheme="minorHAnsi"/>
          <w:b/>
          <w:color w:val="FFFFFF" w:themeColor="background1"/>
          <w:sz w:val="28"/>
          <w:szCs w:val="28"/>
        </w:rPr>
      </w:pPr>
      <w:r w:rsidRPr="00B3544D">
        <w:rPr>
          <w:rFonts w:asciiTheme="minorHAnsi" w:hAnsiTheme="minorHAnsi" w:cstheme="minorHAnsi"/>
          <w:b/>
          <w:color w:val="FFFFFF" w:themeColor="background1"/>
          <w:sz w:val="28"/>
          <w:szCs w:val="28"/>
        </w:rPr>
        <w:t>B. Ειδίκευση Οικονομικής των Επιχειρήσεων Αγροτικών</w:t>
      </w:r>
    </w:p>
    <w:p w14:paraId="7E780C7F" w14:textId="77777777" w:rsidR="00B3544D" w:rsidRPr="00B3544D" w:rsidRDefault="00B3544D" w:rsidP="00B3544D">
      <w:pPr>
        <w:pBdr>
          <w:top w:val="single" w:sz="4" w:space="1" w:color="auto"/>
          <w:left w:val="single" w:sz="4" w:space="4" w:color="auto"/>
          <w:bottom w:val="single" w:sz="4" w:space="1" w:color="auto"/>
          <w:right w:val="single" w:sz="4" w:space="4" w:color="auto"/>
        </w:pBdr>
        <w:shd w:val="clear" w:color="auto" w:fill="808080" w:themeFill="background1" w:themeFillShade="80"/>
        <w:jc w:val="center"/>
        <w:rPr>
          <w:rFonts w:asciiTheme="minorHAnsi" w:hAnsiTheme="minorHAnsi" w:cstheme="minorHAnsi"/>
          <w:b/>
          <w:color w:val="FFFFFF" w:themeColor="background1"/>
          <w:sz w:val="28"/>
          <w:szCs w:val="28"/>
        </w:rPr>
      </w:pPr>
      <w:r w:rsidRPr="00B3544D">
        <w:rPr>
          <w:rFonts w:asciiTheme="minorHAnsi" w:hAnsiTheme="minorHAnsi" w:cstheme="minorHAnsi"/>
          <w:b/>
          <w:color w:val="FFFFFF" w:themeColor="background1"/>
          <w:sz w:val="28"/>
          <w:szCs w:val="28"/>
        </w:rPr>
        <w:t>Προϊόντων και Τροφίμων</w:t>
      </w:r>
    </w:p>
    <w:p w14:paraId="5E845EA5" w14:textId="77777777" w:rsidR="00B3544D" w:rsidRPr="00B3544D" w:rsidRDefault="00B3544D" w:rsidP="00B3544D">
      <w:pPr>
        <w:jc w:val="center"/>
        <w:rPr>
          <w:rFonts w:asciiTheme="minorHAnsi" w:hAnsiTheme="minorHAnsi"/>
          <w:b/>
        </w:rPr>
      </w:pPr>
    </w:p>
    <w:p w14:paraId="172FB92F" w14:textId="77777777" w:rsidR="00B3544D" w:rsidRPr="00B3544D" w:rsidRDefault="00B3544D" w:rsidP="00B3544D">
      <w:pPr>
        <w:spacing w:line="259" w:lineRule="auto"/>
        <w:jc w:val="center"/>
        <w:rPr>
          <w:rFonts w:asciiTheme="minorHAnsi" w:hAnsiTheme="minorHAnsi"/>
          <w:b/>
          <w:sz w:val="28"/>
          <w:szCs w:val="28"/>
        </w:rPr>
      </w:pPr>
      <w:r w:rsidRPr="00B3544D">
        <w:rPr>
          <w:rFonts w:asciiTheme="minorHAnsi" w:hAnsiTheme="minorHAnsi"/>
          <w:b/>
          <w:sz w:val="28"/>
          <w:szCs w:val="28"/>
        </w:rPr>
        <w:t>Ειδικά Θέματα Διοίκησης Επιχειρήσεων Τροφίμων</w:t>
      </w:r>
    </w:p>
    <w:p w14:paraId="1CE0005D" w14:textId="77777777" w:rsidR="00B3544D" w:rsidRPr="00B3544D" w:rsidRDefault="00B3544D" w:rsidP="00B3544D">
      <w:pPr>
        <w:spacing w:line="259" w:lineRule="auto"/>
        <w:jc w:val="center"/>
        <w:rPr>
          <w:rFonts w:asciiTheme="minorHAnsi" w:hAnsiTheme="minorHAnsi"/>
          <w:b/>
        </w:rPr>
      </w:pPr>
      <w:r w:rsidRPr="00B3544D">
        <w:rPr>
          <w:rFonts w:asciiTheme="minorHAnsi" w:hAnsiTheme="minorHAnsi"/>
          <w:b/>
        </w:rPr>
        <w:t>Διδάσκοντες: Ελένη Ζαφειρίου, Κωνσταντίνος Γαλανόπουλος</w:t>
      </w:r>
    </w:p>
    <w:p w14:paraId="587AC3C7" w14:textId="77777777" w:rsidR="00B3544D" w:rsidRPr="00B3544D" w:rsidRDefault="00B3544D" w:rsidP="00B3544D">
      <w:pPr>
        <w:pBdr>
          <w:bottom w:val="single" w:sz="4" w:space="1" w:color="auto"/>
        </w:pBdr>
        <w:spacing w:line="259" w:lineRule="auto"/>
        <w:jc w:val="center"/>
        <w:rPr>
          <w:b/>
          <w:sz w:val="28"/>
          <w:szCs w:val="28"/>
        </w:rPr>
      </w:pPr>
    </w:p>
    <w:p w14:paraId="78B59AE2" w14:textId="77777777" w:rsidR="00B3544D" w:rsidRPr="00B3544D" w:rsidRDefault="00B3544D" w:rsidP="00B3544D">
      <w:pPr>
        <w:jc w:val="center"/>
        <w:rPr>
          <w:rFonts w:ascii="Calibri" w:hAnsi="Calibri" w:cs="Arial"/>
          <w:b/>
        </w:rPr>
      </w:pPr>
      <w:r w:rsidRPr="00B3544D">
        <w:rPr>
          <w:rFonts w:ascii="Calibri" w:hAnsi="Calibri" w:cs="Arial"/>
          <w:b/>
        </w:rPr>
        <w:t>ΠΕΡΙΓΡΑΜΜΑ ΜΑΘΗΜΑΤΟΣ</w:t>
      </w:r>
    </w:p>
    <w:p w14:paraId="6A03B806" w14:textId="77777777" w:rsidR="00B3544D" w:rsidRPr="00B3544D" w:rsidRDefault="00B3544D" w:rsidP="006E6CC4">
      <w:pPr>
        <w:widowControl w:val="0"/>
        <w:numPr>
          <w:ilvl w:val="0"/>
          <w:numId w:val="192"/>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ΓΕΝΙΚΑ</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1192"/>
        <w:gridCol w:w="1043"/>
        <w:gridCol w:w="1357"/>
        <w:gridCol w:w="339"/>
        <w:gridCol w:w="1603"/>
      </w:tblGrid>
      <w:tr w:rsidR="00B3544D" w:rsidRPr="00B3544D" w14:paraId="7CF82551" w14:textId="77777777" w:rsidTr="000F1667">
        <w:trPr>
          <w:jc w:val="center"/>
        </w:trPr>
        <w:tc>
          <w:tcPr>
            <w:tcW w:w="3009" w:type="dxa"/>
            <w:shd w:val="clear" w:color="auto" w:fill="DDD9C3"/>
            <w:vAlign w:val="center"/>
          </w:tcPr>
          <w:p w14:paraId="2BB7BBFC"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ΣΧΟΛΗ</w:t>
            </w:r>
          </w:p>
        </w:tc>
        <w:tc>
          <w:tcPr>
            <w:tcW w:w="5612" w:type="dxa"/>
            <w:gridSpan w:val="5"/>
            <w:vAlign w:val="center"/>
          </w:tcPr>
          <w:p w14:paraId="42B38B69" w14:textId="77777777" w:rsidR="00B3544D" w:rsidRPr="00B3544D" w:rsidRDefault="00B3544D" w:rsidP="00B3544D">
            <w:pPr>
              <w:rPr>
                <w:rFonts w:asciiTheme="minorHAnsi" w:hAnsiTheme="minorHAnsi" w:cstheme="minorHAnsi"/>
                <w:sz w:val="22"/>
                <w:szCs w:val="22"/>
                <w:highlight w:val="yellow"/>
              </w:rPr>
            </w:pPr>
            <w:r w:rsidRPr="00B3544D">
              <w:rPr>
                <w:rFonts w:ascii="Calibri" w:hAnsi="Calibri" w:cs="Arial"/>
                <w:sz w:val="22"/>
                <w:szCs w:val="22"/>
              </w:rPr>
              <w:t>ΣΧΟΛΗ ΕΠΙΣΤΗΜΩΝ ΓΕΩΠΟΝΙΑΣ ΚΑΙ ΔΑΣΟΛΟΓΙΑΣ</w:t>
            </w:r>
          </w:p>
        </w:tc>
      </w:tr>
      <w:tr w:rsidR="00B3544D" w:rsidRPr="00B3544D" w14:paraId="021AD0BB" w14:textId="77777777" w:rsidTr="000F1667">
        <w:trPr>
          <w:jc w:val="center"/>
        </w:trPr>
        <w:tc>
          <w:tcPr>
            <w:tcW w:w="3009" w:type="dxa"/>
            <w:shd w:val="clear" w:color="auto" w:fill="DDD9C3"/>
            <w:vAlign w:val="center"/>
          </w:tcPr>
          <w:p w14:paraId="56BC7D06"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ΤΜΗΜΑ/ΠΜΣ</w:t>
            </w:r>
          </w:p>
        </w:tc>
        <w:tc>
          <w:tcPr>
            <w:tcW w:w="5612" w:type="dxa"/>
            <w:gridSpan w:val="5"/>
            <w:vAlign w:val="center"/>
          </w:tcPr>
          <w:p w14:paraId="18153EE7" w14:textId="77777777" w:rsidR="00B3544D" w:rsidRPr="00B3544D" w:rsidRDefault="00B3544D" w:rsidP="00B3544D">
            <w:pPr>
              <w:rPr>
                <w:rFonts w:asciiTheme="minorHAnsi" w:hAnsiTheme="minorHAnsi" w:cstheme="minorHAnsi"/>
                <w:sz w:val="22"/>
                <w:szCs w:val="22"/>
                <w:highlight w:val="yellow"/>
              </w:rPr>
            </w:pPr>
            <w:r w:rsidRPr="00B3544D">
              <w:rPr>
                <w:rFonts w:asciiTheme="minorHAnsi" w:hAnsiTheme="minorHAnsi" w:cstheme="minorHAnsi"/>
                <w:sz w:val="22"/>
                <w:szCs w:val="22"/>
              </w:rPr>
              <w:t>ΑΓΡΟΤΙΚΗΣ ΑΝΑΠΤΥΞΗΣ/ΑΕΙΦΟΡΙΚΑ ΣΥΣΤΗΜΑΤΑ ΠΑΡΑΓΩΓΗΣ ΚΑΙ ΠΕΡΙΒΑΛΛΟΝ ΣΤΗ ΓΕΩΡΓΙΑ</w:t>
            </w:r>
          </w:p>
        </w:tc>
      </w:tr>
      <w:tr w:rsidR="00B3544D" w:rsidRPr="00B3544D" w14:paraId="77B18D87" w14:textId="77777777" w:rsidTr="000F1667">
        <w:trPr>
          <w:jc w:val="center"/>
        </w:trPr>
        <w:tc>
          <w:tcPr>
            <w:tcW w:w="3009" w:type="dxa"/>
            <w:shd w:val="clear" w:color="auto" w:fill="DDD9C3"/>
            <w:vAlign w:val="center"/>
          </w:tcPr>
          <w:p w14:paraId="59C63ADF"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ΕΠΙΠΕΔΟ ΣΠΟΥΔΩΝ </w:t>
            </w:r>
          </w:p>
        </w:tc>
        <w:tc>
          <w:tcPr>
            <w:tcW w:w="5612" w:type="dxa"/>
            <w:gridSpan w:val="5"/>
            <w:vAlign w:val="center"/>
          </w:tcPr>
          <w:p w14:paraId="24CD6BE9" w14:textId="77777777" w:rsidR="00B3544D" w:rsidRPr="00B3544D" w:rsidRDefault="00B3544D" w:rsidP="00B3544D">
            <w:pPr>
              <w:rPr>
                <w:rFonts w:asciiTheme="minorHAnsi" w:hAnsiTheme="minorHAnsi" w:cstheme="minorHAnsi"/>
                <w:sz w:val="22"/>
                <w:szCs w:val="22"/>
              </w:rPr>
            </w:pPr>
            <w:r w:rsidRPr="00B3544D">
              <w:rPr>
                <w:rFonts w:ascii="Calibri" w:hAnsi="Calibri" w:cs="Arial"/>
                <w:sz w:val="22"/>
                <w:szCs w:val="22"/>
              </w:rPr>
              <w:t>ΕΠΙΠΕΔΟ 7-ΜΕΤΑΠΤΥΧΙΑΚΟ ΔΙΠΛΩΜΑ ΕΙΔΙΚΕΥΣΗΣ</w:t>
            </w:r>
          </w:p>
        </w:tc>
      </w:tr>
      <w:tr w:rsidR="00B3544D" w:rsidRPr="00B3544D" w14:paraId="4FAF854F" w14:textId="77777777" w:rsidTr="000F1667">
        <w:trPr>
          <w:jc w:val="center"/>
        </w:trPr>
        <w:tc>
          <w:tcPr>
            <w:tcW w:w="3009" w:type="dxa"/>
            <w:shd w:val="clear" w:color="auto" w:fill="DDD9C3"/>
            <w:vAlign w:val="center"/>
          </w:tcPr>
          <w:p w14:paraId="718F639C"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ΚΩΔΙΚΟΣ ΜΑΘΗΜΑΤΟΣ</w:t>
            </w:r>
          </w:p>
        </w:tc>
        <w:tc>
          <w:tcPr>
            <w:tcW w:w="1216" w:type="dxa"/>
            <w:vAlign w:val="center"/>
          </w:tcPr>
          <w:p w14:paraId="24ED4359" w14:textId="77777777" w:rsidR="00B3544D" w:rsidRPr="00B3544D" w:rsidRDefault="00B3544D" w:rsidP="00B3544D">
            <w:pPr>
              <w:rPr>
                <w:rFonts w:asciiTheme="minorHAnsi" w:hAnsiTheme="minorHAnsi" w:cstheme="minorHAnsi"/>
                <w:b/>
                <w:sz w:val="22"/>
                <w:szCs w:val="22"/>
              </w:rPr>
            </w:pPr>
            <w:r w:rsidRPr="00B3544D">
              <w:rPr>
                <w:rFonts w:asciiTheme="minorHAnsi" w:hAnsiTheme="minorHAnsi" w:cstheme="minorHAnsi"/>
                <w:sz w:val="22"/>
                <w:szCs w:val="22"/>
                <w:lang w:val="en-US"/>
              </w:rPr>
              <w:t>PEC05</w:t>
            </w:r>
          </w:p>
        </w:tc>
        <w:tc>
          <w:tcPr>
            <w:tcW w:w="2430" w:type="dxa"/>
            <w:gridSpan w:val="2"/>
            <w:shd w:val="clear" w:color="auto" w:fill="DDD9C3"/>
            <w:vAlign w:val="center"/>
          </w:tcPr>
          <w:p w14:paraId="3D3D618F"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ΕΞΑΜΗΝΟ ΣΠΟΥΔΩΝ</w:t>
            </w:r>
          </w:p>
        </w:tc>
        <w:tc>
          <w:tcPr>
            <w:tcW w:w="1966" w:type="dxa"/>
            <w:gridSpan w:val="2"/>
            <w:vAlign w:val="center"/>
          </w:tcPr>
          <w:p w14:paraId="76D47593" w14:textId="77777777" w:rsidR="00B3544D" w:rsidRPr="00B3544D" w:rsidRDefault="00B3544D" w:rsidP="00B3544D">
            <w:pPr>
              <w:rPr>
                <w:rFonts w:asciiTheme="minorHAnsi" w:hAnsiTheme="minorHAnsi" w:cstheme="minorHAnsi"/>
                <w:b/>
                <w:sz w:val="22"/>
                <w:szCs w:val="22"/>
                <w:lang w:val="en-US"/>
              </w:rPr>
            </w:pPr>
            <w:r w:rsidRPr="00B3544D">
              <w:rPr>
                <w:rFonts w:asciiTheme="minorHAnsi" w:eastAsia="Calibri" w:hAnsiTheme="minorHAnsi" w:cstheme="minorHAnsi"/>
                <w:sz w:val="22"/>
                <w:szCs w:val="22"/>
                <w:lang w:val="en-US"/>
              </w:rPr>
              <w:t>2</w:t>
            </w:r>
            <w:r w:rsidRPr="00B3544D">
              <w:rPr>
                <w:rFonts w:asciiTheme="minorHAnsi" w:eastAsia="Calibri" w:hAnsiTheme="minorHAnsi" w:cstheme="minorHAnsi"/>
                <w:sz w:val="22"/>
                <w:szCs w:val="22"/>
                <w:vertAlign w:val="superscript"/>
                <w:lang w:val="en-US"/>
              </w:rPr>
              <w:t>o</w:t>
            </w:r>
          </w:p>
        </w:tc>
      </w:tr>
      <w:tr w:rsidR="00B3544D" w:rsidRPr="00B3544D" w14:paraId="403D9F99" w14:textId="77777777" w:rsidTr="000F1667">
        <w:trPr>
          <w:trHeight w:val="375"/>
          <w:jc w:val="center"/>
        </w:trPr>
        <w:tc>
          <w:tcPr>
            <w:tcW w:w="3009" w:type="dxa"/>
            <w:shd w:val="clear" w:color="auto" w:fill="DDD9C3"/>
            <w:vAlign w:val="center"/>
          </w:tcPr>
          <w:p w14:paraId="1B99F9C0"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ΤΙΤΛΟΣ ΜΑΘΗΜΑΤΟΣ</w:t>
            </w:r>
          </w:p>
        </w:tc>
        <w:tc>
          <w:tcPr>
            <w:tcW w:w="5612" w:type="dxa"/>
            <w:gridSpan w:val="5"/>
            <w:vAlign w:val="center"/>
          </w:tcPr>
          <w:p w14:paraId="7D0EEA40" w14:textId="77777777" w:rsidR="00B3544D" w:rsidRPr="00B3544D" w:rsidRDefault="00B3544D" w:rsidP="00B3544D">
            <w:pPr>
              <w:rPr>
                <w:rFonts w:asciiTheme="minorHAnsi" w:eastAsia="BatangChe" w:hAnsiTheme="minorHAnsi" w:cstheme="minorHAnsi"/>
                <w:b/>
                <w:caps/>
                <w:sz w:val="28"/>
                <w:szCs w:val="28"/>
                <w:u w:val="single"/>
              </w:rPr>
            </w:pPr>
            <w:r w:rsidRPr="00B3544D">
              <w:rPr>
                <w:rFonts w:asciiTheme="minorHAnsi" w:hAnsiTheme="minorHAnsi" w:cstheme="minorHAnsi"/>
                <w:caps/>
                <w:sz w:val="22"/>
                <w:szCs w:val="22"/>
              </w:rPr>
              <w:t>ΕΙΔΙΚΑ Θέματα Οργάνωσης και Διοίκησης Επιχειρήσεων Τροφίμων</w:t>
            </w:r>
          </w:p>
        </w:tc>
      </w:tr>
      <w:tr w:rsidR="00B3544D" w:rsidRPr="00B3544D" w14:paraId="46AD8EDC" w14:textId="77777777" w:rsidTr="000F1667">
        <w:trPr>
          <w:trHeight w:val="196"/>
          <w:jc w:val="center"/>
        </w:trPr>
        <w:tc>
          <w:tcPr>
            <w:tcW w:w="5298" w:type="dxa"/>
            <w:gridSpan w:val="3"/>
            <w:shd w:val="clear" w:color="auto" w:fill="DDD9C3"/>
            <w:vAlign w:val="center"/>
          </w:tcPr>
          <w:p w14:paraId="17207E49"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 xml:space="preserve">ΑΥΤΟΤΕΛΕΙΣ ΔΙΔΑΚΤΙΚΕΣ ΔΡΑΣΤΗΡΙΟΤΗΤΕΣ </w:t>
            </w:r>
          </w:p>
        </w:tc>
        <w:tc>
          <w:tcPr>
            <w:tcW w:w="1701" w:type="dxa"/>
            <w:gridSpan w:val="2"/>
            <w:shd w:val="clear" w:color="auto" w:fill="DDD9C3"/>
            <w:vAlign w:val="center"/>
          </w:tcPr>
          <w:p w14:paraId="549977DB"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ΕΒΔΟΜΑΔΙΑΙΕΣ</w:t>
            </w:r>
            <w:r w:rsidRPr="00B3544D">
              <w:rPr>
                <w:rFonts w:asciiTheme="minorHAnsi" w:hAnsiTheme="minorHAnsi" w:cstheme="minorHAnsi"/>
                <w:b/>
                <w:sz w:val="22"/>
                <w:szCs w:val="22"/>
              </w:rPr>
              <w:br/>
              <w:t>ΩΡΕΣ Δ</w:t>
            </w:r>
            <w:r w:rsidRPr="00B3544D">
              <w:rPr>
                <w:rFonts w:asciiTheme="minorHAnsi" w:hAnsiTheme="minorHAnsi" w:cstheme="minorHAnsi"/>
                <w:b/>
                <w:sz w:val="22"/>
                <w:szCs w:val="22"/>
                <w:shd w:val="clear" w:color="auto" w:fill="DDD9C3"/>
              </w:rPr>
              <w:t>ΙΔ</w:t>
            </w:r>
            <w:r w:rsidRPr="00B3544D">
              <w:rPr>
                <w:rFonts w:asciiTheme="minorHAnsi" w:hAnsiTheme="minorHAnsi" w:cstheme="minorHAnsi"/>
                <w:b/>
                <w:sz w:val="22"/>
                <w:szCs w:val="22"/>
              </w:rPr>
              <w:t>ΑΣΚΑΛΙΑΣ</w:t>
            </w:r>
          </w:p>
        </w:tc>
        <w:tc>
          <w:tcPr>
            <w:tcW w:w="1622" w:type="dxa"/>
            <w:shd w:val="clear" w:color="auto" w:fill="DDD9C3"/>
            <w:vAlign w:val="center"/>
          </w:tcPr>
          <w:p w14:paraId="1E97F563"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ΠΙΣΤΩΤΙΚΕΣ ΜΟΝΑΔΕΣ</w:t>
            </w:r>
          </w:p>
        </w:tc>
      </w:tr>
      <w:tr w:rsidR="00B3544D" w:rsidRPr="00B3544D" w14:paraId="4C676EB9" w14:textId="77777777" w:rsidTr="000F1667">
        <w:trPr>
          <w:trHeight w:val="194"/>
          <w:jc w:val="center"/>
        </w:trPr>
        <w:tc>
          <w:tcPr>
            <w:tcW w:w="5298" w:type="dxa"/>
            <w:gridSpan w:val="3"/>
            <w:vAlign w:val="center"/>
          </w:tcPr>
          <w:p w14:paraId="0B4E7B19" w14:textId="77777777" w:rsidR="00B3544D" w:rsidRPr="00B3544D" w:rsidRDefault="00B3544D" w:rsidP="00B3544D">
            <w:pPr>
              <w:jc w:val="right"/>
              <w:rPr>
                <w:rFonts w:asciiTheme="minorHAnsi" w:hAnsiTheme="minorHAnsi" w:cstheme="minorHAnsi"/>
                <w:sz w:val="22"/>
                <w:szCs w:val="22"/>
              </w:rPr>
            </w:pPr>
          </w:p>
        </w:tc>
        <w:tc>
          <w:tcPr>
            <w:tcW w:w="1701" w:type="dxa"/>
            <w:gridSpan w:val="2"/>
            <w:vAlign w:val="center"/>
          </w:tcPr>
          <w:p w14:paraId="5CD51425"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3</w:t>
            </w:r>
          </w:p>
        </w:tc>
        <w:tc>
          <w:tcPr>
            <w:tcW w:w="1622" w:type="dxa"/>
            <w:vAlign w:val="center"/>
          </w:tcPr>
          <w:p w14:paraId="7572B3C4"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lang w:val="en-US"/>
              </w:rPr>
              <w:t>7.5</w:t>
            </w:r>
          </w:p>
        </w:tc>
      </w:tr>
      <w:tr w:rsidR="00B3544D" w:rsidRPr="00B3544D" w14:paraId="2E8F15EC" w14:textId="77777777" w:rsidTr="000F1667">
        <w:trPr>
          <w:trHeight w:val="599"/>
          <w:jc w:val="center"/>
        </w:trPr>
        <w:tc>
          <w:tcPr>
            <w:tcW w:w="3009" w:type="dxa"/>
            <w:shd w:val="clear" w:color="auto" w:fill="DDD9C3"/>
            <w:vAlign w:val="center"/>
          </w:tcPr>
          <w:p w14:paraId="370F8740" w14:textId="77777777" w:rsidR="00B3544D" w:rsidRPr="00B3544D" w:rsidRDefault="00B3544D" w:rsidP="00B3544D">
            <w:pPr>
              <w:jc w:val="right"/>
              <w:rPr>
                <w:rFonts w:asciiTheme="minorHAnsi" w:hAnsiTheme="minorHAnsi" w:cstheme="minorHAnsi"/>
                <w:i/>
                <w:sz w:val="22"/>
                <w:szCs w:val="22"/>
              </w:rPr>
            </w:pPr>
            <w:r w:rsidRPr="00B3544D">
              <w:rPr>
                <w:rFonts w:asciiTheme="minorHAnsi" w:hAnsiTheme="minorHAnsi" w:cstheme="minorHAnsi"/>
                <w:b/>
                <w:sz w:val="22"/>
                <w:szCs w:val="22"/>
              </w:rPr>
              <w:t>ΤΥΠΟΣ ΜΑΘΗΜΑΤΟΣ</w:t>
            </w:r>
            <w:r w:rsidRPr="00B3544D">
              <w:rPr>
                <w:rFonts w:asciiTheme="minorHAnsi" w:hAnsiTheme="minorHAnsi" w:cstheme="minorHAnsi"/>
                <w:i/>
                <w:sz w:val="22"/>
                <w:szCs w:val="22"/>
              </w:rPr>
              <w:t xml:space="preserve"> </w:t>
            </w:r>
          </w:p>
        </w:tc>
        <w:tc>
          <w:tcPr>
            <w:tcW w:w="5612" w:type="dxa"/>
            <w:gridSpan w:val="5"/>
            <w:vAlign w:val="center"/>
          </w:tcPr>
          <w:p w14:paraId="69C46622"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ΑΝΑΠΤΥΞΗΣ ΔΕΞΙΟΤΗΤΩΝ</w:t>
            </w:r>
          </w:p>
        </w:tc>
      </w:tr>
      <w:tr w:rsidR="00B3544D" w:rsidRPr="00B3544D" w14:paraId="64FB26DC" w14:textId="77777777" w:rsidTr="000F1667">
        <w:trPr>
          <w:jc w:val="center"/>
        </w:trPr>
        <w:tc>
          <w:tcPr>
            <w:tcW w:w="3009" w:type="dxa"/>
            <w:shd w:val="clear" w:color="auto" w:fill="DDD9C3"/>
            <w:vAlign w:val="center"/>
          </w:tcPr>
          <w:p w14:paraId="4248C3F8"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lastRenderedPageBreak/>
              <w:t>ΠΡΟΑΠΑΙΤΟΥΜΕΝΑ ΜΑΘΗΜΑΤΑ:</w:t>
            </w:r>
          </w:p>
          <w:p w14:paraId="7C92D4A3" w14:textId="77777777" w:rsidR="00B3544D" w:rsidRPr="00B3544D" w:rsidRDefault="00B3544D" w:rsidP="00B3544D">
            <w:pPr>
              <w:jc w:val="right"/>
              <w:rPr>
                <w:rFonts w:asciiTheme="minorHAnsi" w:hAnsiTheme="minorHAnsi" w:cstheme="minorHAnsi"/>
                <w:b/>
                <w:sz w:val="22"/>
                <w:szCs w:val="22"/>
              </w:rPr>
            </w:pPr>
          </w:p>
        </w:tc>
        <w:tc>
          <w:tcPr>
            <w:tcW w:w="5612" w:type="dxa"/>
            <w:gridSpan w:val="5"/>
            <w:vAlign w:val="center"/>
          </w:tcPr>
          <w:p w14:paraId="27F45F5C"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OXI</w:t>
            </w:r>
          </w:p>
        </w:tc>
      </w:tr>
      <w:tr w:rsidR="00B3544D" w:rsidRPr="00B3544D" w14:paraId="4C94D488" w14:textId="77777777" w:rsidTr="000F1667">
        <w:trPr>
          <w:jc w:val="center"/>
        </w:trPr>
        <w:tc>
          <w:tcPr>
            <w:tcW w:w="3009" w:type="dxa"/>
            <w:shd w:val="clear" w:color="auto" w:fill="DDD9C3"/>
            <w:vAlign w:val="center"/>
          </w:tcPr>
          <w:p w14:paraId="120EA8FB"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Γ</w:t>
            </w:r>
            <w:r w:rsidRPr="00B3544D">
              <w:rPr>
                <w:rFonts w:asciiTheme="minorHAnsi" w:hAnsiTheme="minorHAnsi" w:cstheme="minorHAnsi"/>
                <w:b/>
                <w:sz w:val="22"/>
                <w:szCs w:val="22"/>
                <w:lang w:val="en-US"/>
              </w:rPr>
              <w:t>ΛΩΣΣΑ ΔΙΔΑΣΚΑΛΙΑΣ</w:t>
            </w:r>
            <w:r w:rsidRPr="00B3544D">
              <w:rPr>
                <w:rFonts w:asciiTheme="minorHAnsi" w:hAnsiTheme="minorHAnsi" w:cstheme="minorHAnsi"/>
                <w:b/>
                <w:sz w:val="22"/>
                <w:szCs w:val="22"/>
              </w:rPr>
              <w:t xml:space="preserve"> και ΕΞΕΤΑΣΕΩΝ</w:t>
            </w:r>
            <w:r w:rsidRPr="00B3544D">
              <w:rPr>
                <w:rFonts w:asciiTheme="minorHAnsi" w:hAnsiTheme="minorHAnsi" w:cstheme="minorHAnsi"/>
                <w:b/>
                <w:sz w:val="22"/>
                <w:szCs w:val="22"/>
                <w:lang w:val="en-US"/>
              </w:rPr>
              <w:t>:</w:t>
            </w:r>
          </w:p>
        </w:tc>
        <w:tc>
          <w:tcPr>
            <w:tcW w:w="5612" w:type="dxa"/>
            <w:gridSpan w:val="5"/>
            <w:vAlign w:val="center"/>
          </w:tcPr>
          <w:p w14:paraId="57755D9A"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ΕΛΛΗΝΙΚΗ</w:t>
            </w:r>
          </w:p>
        </w:tc>
      </w:tr>
      <w:tr w:rsidR="00B3544D" w:rsidRPr="00B3544D" w14:paraId="34E53606" w14:textId="77777777" w:rsidTr="000F1667">
        <w:trPr>
          <w:jc w:val="center"/>
        </w:trPr>
        <w:tc>
          <w:tcPr>
            <w:tcW w:w="3009" w:type="dxa"/>
            <w:shd w:val="clear" w:color="auto" w:fill="DDD9C3"/>
            <w:vAlign w:val="center"/>
          </w:tcPr>
          <w:p w14:paraId="04AA3B5A"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ΤΟ ΜΑΘΗΜΑ ΠΡΟΣΦΕΡΕΤΑΙ ΣΕ ΦΟΙΤΗΤΕΣ </w:t>
            </w:r>
            <w:r w:rsidRPr="00B3544D">
              <w:rPr>
                <w:rFonts w:asciiTheme="minorHAnsi" w:hAnsiTheme="minorHAnsi" w:cstheme="minorHAnsi"/>
                <w:b/>
                <w:sz w:val="22"/>
                <w:szCs w:val="22"/>
                <w:lang w:val="en-GB"/>
              </w:rPr>
              <w:t>ERASMUS</w:t>
            </w:r>
            <w:r w:rsidRPr="00B3544D">
              <w:rPr>
                <w:rFonts w:asciiTheme="minorHAnsi" w:hAnsiTheme="minorHAnsi" w:cstheme="minorHAnsi"/>
                <w:b/>
                <w:sz w:val="22"/>
                <w:szCs w:val="22"/>
              </w:rPr>
              <w:t xml:space="preserve"> </w:t>
            </w:r>
          </w:p>
        </w:tc>
        <w:tc>
          <w:tcPr>
            <w:tcW w:w="5612" w:type="dxa"/>
            <w:gridSpan w:val="5"/>
            <w:vAlign w:val="center"/>
          </w:tcPr>
          <w:p w14:paraId="11B3AC49"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ΟΧΙ</w:t>
            </w:r>
          </w:p>
        </w:tc>
      </w:tr>
      <w:tr w:rsidR="00B3544D" w:rsidRPr="00B3544D" w14:paraId="035A5D5F" w14:textId="77777777" w:rsidTr="000F1667">
        <w:trPr>
          <w:jc w:val="center"/>
        </w:trPr>
        <w:tc>
          <w:tcPr>
            <w:tcW w:w="3009" w:type="dxa"/>
            <w:shd w:val="clear" w:color="auto" w:fill="DDD9C3"/>
            <w:vAlign w:val="center"/>
          </w:tcPr>
          <w:p w14:paraId="58566549" w14:textId="77777777" w:rsidR="00B3544D" w:rsidRPr="00B3544D" w:rsidRDefault="00B3544D" w:rsidP="00B3544D">
            <w:pPr>
              <w:jc w:val="right"/>
              <w:rPr>
                <w:rFonts w:asciiTheme="minorHAnsi" w:hAnsiTheme="minorHAnsi" w:cstheme="minorHAnsi"/>
                <w:b/>
                <w:sz w:val="22"/>
                <w:szCs w:val="22"/>
                <w:lang w:val="en-GB"/>
              </w:rPr>
            </w:pPr>
            <w:r w:rsidRPr="00B3544D">
              <w:rPr>
                <w:rFonts w:asciiTheme="minorHAnsi" w:hAnsiTheme="minorHAnsi" w:cstheme="minorHAnsi"/>
                <w:b/>
                <w:sz w:val="22"/>
                <w:szCs w:val="22"/>
              </w:rPr>
              <w:t>ΗΛΕΚΤΡΟΝΙΚΗ ΣΕΛΙΔΑ ΜΑΘΗΜΑΤΟΣ (</w:t>
            </w:r>
            <w:r w:rsidRPr="00B3544D">
              <w:rPr>
                <w:rFonts w:asciiTheme="minorHAnsi" w:hAnsiTheme="minorHAnsi" w:cstheme="minorHAnsi"/>
                <w:b/>
                <w:sz w:val="22"/>
                <w:szCs w:val="22"/>
                <w:lang w:val="en-GB"/>
              </w:rPr>
              <w:t>URL)</w:t>
            </w:r>
          </w:p>
        </w:tc>
        <w:tc>
          <w:tcPr>
            <w:tcW w:w="5612" w:type="dxa"/>
            <w:gridSpan w:val="5"/>
            <w:vAlign w:val="center"/>
          </w:tcPr>
          <w:p w14:paraId="05788AF3" w14:textId="77777777" w:rsidR="00B3544D" w:rsidRPr="00B3544D" w:rsidRDefault="00B3544D" w:rsidP="00B3544D">
            <w:pPr>
              <w:rPr>
                <w:rFonts w:asciiTheme="minorHAnsi" w:eastAsia="Calibri" w:hAnsiTheme="minorHAnsi" w:cstheme="minorHAnsi"/>
                <w:sz w:val="22"/>
                <w:szCs w:val="22"/>
                <w:lang w:val="en-GB"/>
              </w:rPr>
            </w:pPr>
            <w:r w:rsidRPr="00B3544D">
              <w:rPr>
                <w:rFonts w:asciiTheme="minorHAnsi" w:eastAsia="Calibri" w:hAnsiTheme="minorHAnsi" w:cstheme="minorHAnsi"/>
                <w:sz w:val="22"/>
                <w:szCs w:val="22"/>
                <w:lang w:val="en-GB"/>
              </w:rPr>
              <w:t>https://eclass.duth.gr/courses/1426247/</w:t>
            </w:r>
          </w:p>
          <w:p w14:paraId="7C772F31" w14:textId="77777777" w:rsidR="00B3544D" w:rsidRPr="00B3544D" w:rsidRDefault="00B3544D" w:rsidP="00B3544D">
            <w:pPr>
              <w:rPr>
                <w:rFonts w:asciiTheme="minorHAnsi" w:eastAsia="Calibri" w:hAnsiTheme="minorHAnsi" w:cstheme="minorHAnsi"/>
                <w:sz w:val="22"/>
                <w:szCs w:val="22"/>
                <w:highlight w:val="yellow"/>
                <w:lang w:val="en-GB"/>
              </w:rPr>
            </w:pPr>
            <w:r w:rsidRPr="00B3544D">
              <w:rPr>
                <w:rFonts w:asciiTheme="minorHAnsi" w:eastAsia="Calibri" w:hAnsiTheme="minorHAnsi" w:cstheme="minorHAnsi"/>
                <w:sz w:val="22"/>
                <w:szCs w:val="22"/>
                <w:lang w:val="en-GB"/>
              </w:rPr>
              <w:t>https://eclass.duth.gr/courses/OPE01191/</w:t>
            </w:r>
          </w:p>
        </w:tc>
      </w:tr>
    </w:tbl>
    <w:p w14:paraId="3CBCAEA6" w14:textId="77777777" w:rsidR="00B3544D" w:rsidRPr="00B3544D" w:rsidRDefault="00B3544D" w:rsidP="006E6CC4">
      <w:pPr>
        <w:widowControl w:val="0"/>
        <w:numPr>
          <w:ilvl w:val="0"/>
          <w:numId w:val="192"/>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ΜΑΘΗΣΙΑΚΑ</w:t>
      </w:r>
      <w:r w:rsidRPr="00B3544D">
        <w:rPr>
          <w:rFonts w:ascii="Calibri" w:hAnsi="Calibri" w:cs="Arial"/>
          <w:b/>
          <w:color w:val="000000"/>
        </w:rPr>
        <w:t xml:space="preserve"> ΑΠΟΤΕΛΕΣΜΑΤΑ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5E627F9B" w14:textId="77777777" w:rsidTr="000F1667">
        <w:trPr>
          <w:jc w:val="center"/>
        </w:trPr>
        <w:tc>
          <w:tcPr>
            <w:tcW w:w="8472" w:type="dxa"/>
            <w:tcBorders>
              <w:bottom w:val="nil"/>
            </w:tcBorders>
            <w:shd w:val="clear" w:color="auto" w:fill="DDD9C3"/>
          </w:tcPr>
          <w:p w14:paraId="2D84E56E" w14:textId="77777777" w:rsidR="00B3544D" w:rsidRPr="00B3544D" w:rsidRDefault="00B3544D" w:rsidP="00B3544D">
            <w:pPr>
              <w:rPr>
                <w:rFonts w:ascii="Calibri" w:hAnsi="Calibri" w:cs="Arial"/>
                <w:i/>
                <w:sz w:val="22"/>
                <w:szCs w:val="22"/>
              </w:rPr>
            </w:pPr>
            <w:r w:rsidRPr="00B3544D">
              <w:rPr>
                <w:rFonts w:ascii="Calibri" w:hAnsi="Calibri" w:cs="Arial"/>
                <w:b/>
                <w:sz w:val="22"/>
                <w:szCs w:val="22"/>
              </w:rPr>
              <w:t>Μαθησιακά Αποτελέσματα</w:t>
            </w:r>
          </w:p>
        </w:tc>
      </w:tr>
      <w:tr w:rsidR="00B3544D" w:rsidRPr="00B3544D" w14:paraId="7A77CB7A" w14:textId="77777777" w:rsidTr="000F1667">
        <w:trPr>
          <w:jc w:val="center"/>
        </w:trPr>
        <w:tc>
          <w:tcPr>
            <w:tcW w:w="8472" w:type="dxa"/>
          </w:tcPr>
          <w:p w14:paraId="03C64490" w14:textId="77777777" w:rsidR="00B3544D" w:rsidRPr="00B3544D" w:rsidRDefault="00B3544D" w:rsidP="00B3544D">
            <w:pPr>
              <w:widowControl w:val="0"/>
              <w:autoSpaceDE w:val="0"/>
              <w:autoSpaceDN w:val="0"/>
              <w:adjustRightInd w:val="0"/>
              <w:contextualSpacing/>
              <w:jc w:val="both"/>
              <w:rPr>
                <w:rFonts w:ascii="Calibri" w:hAnsi="Calibri"/>
                <w:sz w:val="22"/>
                <w:szCs w:val="22"/>
              </w:rPr>
            </w:pPr>
            <w:r w:rsidRPr="00B3544D">
              <w:rPr>
                <w:rFonts w:ascii="Calibri" w:hAnsi="Calibri"/>
                <w:sz w:val="22"/>
                <w:szCs w:val="22"/>
              </w:rPr>
              <w:t xml:space="preserve">Με την ολοκλήρωση του μαθήματος οι φοιτητές θα πρέπει να είναι σε θέση να: </w:t>
            </w:r>
          </w:p>
          <w:p w14:paraId="68410753" w14:textId="77777777" w:rsidR="00B3544D" w:rsidRPr="00B3544D" w:rsidRDefault="00B3544D" w:rsidP="006E6CC4">
            <w:pPr>
              <w:widowControl w:val="0"/>
              <w:numPr>
                <w:ilvl w:val="0"/>
                <w:numId w:val="179"/>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 xml:space="preserve">έχουν κατανοήσει τις βασικές αρχές οργάνωσης και διοίκησης επιχειρήσεων καθώς και τις ιδιαιτερότητες των επιχειρήσεων τροφίμων </w:t>
            </w:r>
          </w:p>
          <w:p w14:paraId="21C2F224" w14:textId="77777777" w:rsidR="00B3544D" w:rsidRPr="00B3544D" w:rsidRDefault="00B3544D" w:rsidP="006E6CC4">
            <w:pPr>
              <w:widowControl w:val="0"/>
              <w:numPr>
                <w:ilvl w:val="0"/>
                <w:numId w:val="179"/>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έχουν κατανοήσει τη διαδικασία λήψης αποφάσεων σε μια επιχείρηση κάτω από διαφορετικές συνθήκες εσωτερικού και εξωτερικού περιβάλλοντος</w:t>
            </w:r>
          </w:p>
          <w:p w14:paraId="4ED013A3" w14:textId="77777777" w:rsidR="00B3544D" w:rsidRPr="00B3544D" w:rsidRDefault="00B3544D" w:rsidP="006E6CC4">
            <w:pPr>
              <w:widowControl w:val="0"/>
              <w:numPr>
                <w:ilvl w:val="0"/>
                <w:numId w:val="179"/>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 xml:space="preserve">έχουν εξοικειωθεί με τις αρχές διοίκησης ανθρώπινων πόρων </w:t>
            </w:r>
          </w:p>
          <w:p w14:paraId="1F8E35C6" w14:textId="77777777" w:rsidR="00B3544D" w:rsidRPr="00B3544D" w:rsidRDefault="00B3544D" w:rsidP="006E6CC4">
            <w:pPr>
              <w:widowControl w:val="0"/>
              <w:numPr>
                <w:ilvl w:val="0"/>
                <w:numId w:val="179"/>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έχουν κατανοήσει την έννοια του ανταγωνισμού και του ανταγωνιστικού περιβάλλοντος λειτουργίας των επιχειρήσεων</w:t>
            </w:r>
          </w:p>
          <w:p w14:paraId="2DB1B370" w14:textId="77777777" w:rsidR="00B3544D" w:rsidRPr="00B3544D" w:rsidRDefault="00B3544D" w:rsidP="006E6CC4">
            <w:pPr>
              <w:widowControl w:val="0"/>
              <w:numPr>
                <w:ilvl w:val="0"/>
                <w:numId w:val="179"/>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έχουν εξοικειωθεί με τις αρχές χρηματοοικονομικής διοίκησης μιας επιχείρησης και τις μεθόδους αξιολόγησης επενδύσεων</w:t>
            </w:r>
          </w:p>
          <w:p w14:paraId="153DA69B" w14:textId="77777777" w:rsidR="00B3544D" w:rsidRPr="00B3544D" w:rsidRDefault="00B3544D" w:rsidP="006E6CC4">
            <w:pPr>
              <w:widowControl w:val="0"/>
              <w:numPr>
                <w:ilvl w:val="0"/>
                <w:numId w:val="179"/>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έχουν κατανοήσει τον τρόπο με τον οποίο η καινοτομία ανάγεται σε ανταγωνιστικό πλεονέκτημα μιας επιχείρησης και μιας οικονομίας</w:t>
            </w:r>
          </w:p>
          <w:p w14:paraId="792D56C1" w14:textId="77777777" w:rsidR="00B3544D" w:rsidRPr="00B3544D" w:rsidRDefault="00B3544D" w:rsidP="006E6CC4">
            <w:pPr>
              <w:widowControl w:val="0"/>
              <w:numPr>
                <w:ilvl w:val="0"/>
                <w:numId w:val="179"/>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έχουν αποκτήσει γνώσεις και εμπειρία στην οικονομική ανάλυση, την παρουσίαση των αποτελεσμάτων της έρευνάς τους με τη χρήση ων κατάλληλων οικονομικών θεωριών, αρχών, ορολογίας και μεθόδων</w:t>
            </w:r>
          </w:p>
          <w:p w14:paraId="5B663122" w14:textId="77777777" w:rsidR="00B3544D" w:rsidRPr="00B3544D" w:rsidRDefault="00B3544D" w:rsidP="006E6CC4">
            <w:pPr>
              <w:widowControl w:val="0"/>
              <w:numPr>
                <w:ilvl w:val="0"/>
                <w:numId w:val="179"/>
              </w:numPr>
              <w:autoSpaceDE w:val="0"/>
              <w:autoSpaceDN w:val="0"/>
              <w:adjustRightInd w:val="0"/>
              <w:spacing w:after="60"/>
              <w:contextualSpacing/>
              <w:jc w:val="both"/>
              <w:rPr>
                <w:rFonts w:ascii="Calibri" w:hAnsi="Calibri"/>
                <w:color w:val="244061"/>
                <w:sz w:val="22"/>
                <w:szCs w:val="22"/>
              </w:rPr>
            </w:pPr>
            <w:r w:rsidRPr="00B3544D">
              <w:rPr>
                <w:rFonts w:ascii="Calibri" w:hAnsi="Calibri"/>
                <w:sz w:val="22"/>
                <w:szCs w:val="22"/>
              </w:rPr>
              <w:t>έχουν αποκτήσει εμπειρική γνώση στην οργάνωση και διοίκηση επιχειρήσεων τροφίμων μέσω των διαλέξεων από εξειδικευμένα στελέχη επιχειρήσεων.</w:t>
            </w:r>
          </w:p>
        </w:tc>
      </w:tr>
      <w:tr w:rsidR="00B3544D" w:rsidRPr="00B3544D" w14:paraId="25ABAD91" w14:textId="77777777" w:rsidTr="000F1667">
        <w:tblPrEx>
          <w:tblLook w:val="0000" w:firstRow="0" w:lastRow="0" w:firstColumn="0" w:lastColumn="0" w:noHBand="0" w:noVBand="0"/>
        </w:tblPrEx>
        <w:trPr>
          <w:jc w:val="center"/>
        </w:trPr>
        <w:tc>
          <w:tcPr>
            <w:tcW w:w="8472" w:type="dxa"/>
            <w:tcBorders>
              <w:bottom w:val="nil"/>
            </w:tcBorders>
            <w:shd w:val="clear" w:color="auto" w:fill="DDD9C3"/>
          </w:tcPr>
          <w:p w14:paraId="60C5F743" w14:textId="77777777" w:rsidR="00B3544D" w:rsidRPr="00B3544D" w:rsidRDefault="00B3544D" w:rsidP="00B3544D">
            <w:pPr>
              <w:rPr>
                <w:rFonts w:ascii="Calibri" w:hAnsi="Calibri" w:cs="Arial"/>
                <w:b/>
                <w:sz w:val="22"/>
                <w:szCs w:val="22"/>
              </w:rPr>
            </w:pPr>
            <w:r w:rsidRPr="00B3544D">
              <w:rPr>
                <w:rFonts w:ascii="Calibri" w:hAnsi="Calibri" w:cs="Arial"/>
                <w:b/>
                <w:sz w:val="22"/>
                <w:szCs w:val="22"/>
              </w:rPr>
              <w:t>Γενικές Ικανότητες</w:t>
            </w:r>
          </w:p>
        </w:tc>
      </w:tr>
      <w:tr w:rsidR="00B3544D" w:rsidRPr="00B3544D" w14:paraId="7563F143" w14:textId="77777777" w:rsidTr="000F1667">
        <w:trPr>
          <w:jc w:val="center"/>
        </w:trPr>
        <w:tc>
          <w:tcPr>
            <w:tcW w:w="8472" w:type="dxa"/>
            <w:tcBorders>
              <w:bottom w:val="single" w:sz="4" w:space="0" w:color="auto"/>
            </w:tcBorders>
          </w:tcPr>
          <w:p w14:paraId="462E608D" w14:textId="77777777" w:rsidR="00B3544D" w:rsidRPr="00B3544D" w:rsidRDefault="00B3544D" w:rsidP="006E6CC4">
            <w:pPr>
              <w:widowControl w:val="0"/>
              <w:numPr>
                <w:ilvl w:val="0"/>
                <w:numId w:val="179"/>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Αναζήτηση, ανάλυση και σύνθεση δεδομένων και πληροφοριών, με τη χρήση και των απαραίτητων τεχνολογιών</w:t>
            </w:r>
          </w:p>
          <w:p w14:paraId="7C3AE8FF" w14:textId="77777777" w:rsidR="00B3544D" w:rsidRPr="00B3544D" w:rsidRDefault="00B3544D" w:rsidP="006E6CC4">
            <w:pPr>
              <w:widowControl w:val="0"/>
              <w:numPr>
                <w:ilvl w:val="0"/>
                <w:numId w:val="179"/>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Λήψη αποφάσεων</w:t>
            </w:r>
          </w:p>
          <w:p w14:paraId="7B096E6D" w14:textId="77777777" w:rsidR="00B3544D" w:rsidRPr="00B3544D" w:rsidRDefault="00B3544D" w:rsidP="006E6CC4">
            <w:pPr>
              <w:widowControl w:val="0"/>
              <w:numPr>
                <w:ilvl w:val="0"/>
                <w:numId w:val="179"/>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Αυτόνομη εργασία</w:t>
            </w:r>
          </w:p>
          <w:p w14:paraId="33DE4C1A" w14:textId="77777777" w:rsidR="00B3544D" w:rsidRPr="00B3544D" w:rsidRDefault="00B3544D" w:rsidP="006E6CC4">
            <w:pPr>
              <w:widowControl w:val="0"/>
              <w:numPr>
                <w:ilvl w:val="0"/>
                <w:numId w:val="179"/>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Σχεδιασμός και διαχείριση έργων</w:t>
            </w:r>
          </w:p>
          <w:p w14:paraId="721A48B3" w14:textId="77777777" w:rsidR="00B3544D" w:rsidRPr="00B3544D" w:rsidRDefault="00B3544D" w:rsidP="006E6CC4">
            <w:pPr>
              <w:widowControl w:val="0"/>
              <w:numPr>
                <w:ilvl w:val="0"/>
                <w:numId w:val="179"/>
              </w:numPr>
              <w:autoSpaceDE w:val="0"/>
              <w:autoSpaceDN w:val="0"/>
              <w:adjustRightInd w:val="0"/>
              <w:spacing w:after="60"/>
              <w:contextualSpacing/>
              <w:jc w:val="both"/>
              <w:rPr>
                <w:rFonts w:ascii="Calibri" w:hAnsi="Calibri" w:cs="Arial"/>
                <w:color w:val="244061"/>
                <w:sz w:val="22"/>
                <w:szCs w:val="22"/>
              </w:rPr>
            </w:pPr>
            <w:r w:rsidRPr="00B3544D">
              <w:rPr>
                <w:rFonts w:ascii="Calibri" w:hAnsi="Calibri"/>
                <w:sz w:val="22"/>
                <w:szCs w:val="22"/>
              </w:rPr>
              <w:t>Προαγωγή της ελεύθερης, δημιουργικής και επαγωγικής σκέψης</w:t>
            </w:r>
          </w:p>
        </w:tc>
      </w:tr>
    </w:tbl>
    <w:p w14:paraId="162B8975" w14:textId="77777777" w:rsidR="00B3544D" w:rsidRPr="00B3544D" w:rsidRDefault="00B3544D" w:rsidP="006E6CC4">
      <w:pPr>
        <w:widowControl w:val="0"/>
        <w:numPr>
          <w:ilvl w:val="0"/>
          <w:numId w:val="192"/>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lang w:val="en-US"/>
        </w:rPr>
        <w:t>ΠΕΡΙΕΧΟΜΕΝΟ</w:t>
      </w:r>
      <w:r w:rsidRPr="00B3544D">
        <w:rPr>
          <w:rFonts w:ascii="Calibri" w:hAnsi="Calibri" w:cs="Arial"/>
          <w:b/>
          <w:color w:val="000000"/>
        </w:rPr>
        <w:t xml:space="preserve"> ΜΑΘΗΜΑΤΟΣ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547363F6" w14:textId="77777777" w:rsidTr="000F1667">
        <w:trPr>
          <w:jc w:val="center"/>
        </w:trPr>
        <w:tc>
          <w:tcPr>
            <w:tcW w:w="8472" w:type="dxa"/>
          </w:tcPr>
          <w:p w14:paraId="1F45198F" w14:textId="77777777" w:rsidR="00B3544D" w:rsidRPr="00B3544D" w:rsidRDefault="00B3544D" w:rsidP="006E6CC4">
            <w:pPr>
              <w:widowControl w:val="0"/>
              <w:numPr>
                <w:ilvl w:val="0"/>
                <w:numId w:val="180"/>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Επίδραση του μικρο και μακρο-περιβάλλοντος στην λειτουργία των επιχειρήσεων τροφίμων (Ε. Ζαφειρίου).</w:t>
            </w:r>
          </w:p>
          <w:p w14:paraId="38F24470" w14:textId="77777777" w:rsidR="00B3544D" w:rsidRPr="00B3544D" w:rsidRDefault="00B3544D" w:rsidP="006E6CC4">
            <w:pPr>
              <w:widowControl w:val="0"/>
              <w:numPr>
                <w:ilvl w:val="0"/>
                <w:numId w:val="180"/>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Η οργανωσιακή δομή της επιχείρησης και ο ρόλος της στην αποτελεσματική διαχείριση των διαθέσιμων πόρων (Ε. Ζαφειρίου).</w:t>
            </w:r>
          </w:p>
          <w:p w14:paraId="41384D16" w14:textId="77777777" w:rsidR="00B3544D" w:rsidRPr="00B3544D" w:rsidRDefault="00B3544D" w:rsidP="006E6CC4">
            <w:pPr>
              <w:widowControl w:val="0"/>
              <w:numPr>
                <w:ilvl w:val="0"/>
                <w:numId w:val="180"/>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Η διαδικασία λήψης των αποφάσεων και οι παράγοντες που επιδρούν σε αυτήν (Ε. Ζαφειρίου).</w:t>
            </w:r>
          </w:p>
          <w:p w14:paraId="27F21B03" w14:textId="77777777" w:rsidR="00B3544D" w:rsidRPr="00B3544D" w:rsidRDefault="00B3544D" w:rsidP="006E6CC4">
            <w:pPr>
              <w:widowControl w:val="0"/>
              <w:numPr>
                <w:ilvl w:val="0"/>
                <w:numId w:val="180"/>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Διοίκηση Ανθρωπίνων Πόρων (επιλογή, εκπαίδευση, ανάπτυξη δεξιοτήτων των εργαζομένων, τεχνικές ενίσχυσης εργασιακής αποτελεσματικότητας) (Ε. Ζαφειρίου).</w:t>
            </w:r>
          </w:p>
          <w:p w14:paraId="0E0309A6" w14:textId="77777777" w:rsidR="00B3544D" w:rsidRPr="00B3544D" w:rsidRDefault="00B3544D" w:rsidP="006E6CC4">
            <w:pPr>
              <w:widowControl w:val="0"/>
              <w:numPr>
                <w:ilvl w:val="0"/>
                <w:numId w:val="180"/>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Επιχειρησιακή Επικοινωνία και διαπροσωπική διαδικασία ( Ο ρόλος της κουλτούρας) (Ε. Ζαφειρίου).</w:t>
            </w:r>
          </w:p>
          <w:p w14:paraId="2595EAB1" w14:textId="77777777" w:rsidR="00B3544D" w:rsidRPr="00B3544D" w:rsidRDefault="00B3544D" w:rsidP="006E6CC4">
            <w:pPr>
              <w:widowControl w:val="0"/>
              <w:numPr>
                <w:ilvl w:val="0"/>
                <w:numId w:val="180"/>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Διεθνές Μάνατζμεντ. Η έννοια της παγκοσμιοποίησης, ο ρόλος των πολυεθνικών επιχειρήσεων και παραδείγματα πολυεθνικών επιχειρήσεων τροφίμων (Ε. Ζαφειρίου).</w:t>
            </w:r>
          </w:p>
          <w:p w14:paraId="0359436C" w14:textId="77777777" w:rsidR="00B3544D" w:rsidRPr="00B3544D" w:rsidRDefault="00B3544D" w:rsidP="006E6CC4">
            <w:pPr>
              <w:widowControl w:val="0"/>
              <w:numPr>
                <w:ilvl w:val="0"/>
                <w:numId w:val="180"/>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Χρηματοοικονομική Διοίκηση: Αξιολόγηση Επενδύσεων (Κ. Γαλανόπουλος).</w:t>
            </w:r>
          </w:p>
          <w:p w14:paraId="127C45C7" w14:textId="77777777" w:rsidR="00B3544D" w:rsidRPr="00B3544D" w:rsidRDefault="00B3544D" w:rsidP="006E6CC4">
            <w:pPr>
              <w:widowControl w:val="0"/>
              <w:numPr>
                <w:ilvl w:val="0"/>
                <w:numId w:val="180"/>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lastRenderedPageBreak/>
              <w:t>Χρηματοοικονομικοί Δείκτες Απόδοσης μιας επιχείρησης (Κ. Γαλανόπουλος).</w:t>
            </w:r>
          </w:p>
          <w:p w14:paraId="448D97F8" w14:textId="77777777" w:rsidR="00B3544D" w:rsidRPr="00B3544D" w:rsidRDefault="00B3544D" w:rsidP="006E6CC4">
            <w:pPr>
              <w:widowControl w:val="0"/>
              <w:numPr>
                <w:ilvl w:val="0"/>
                <w:numId w:val="180"/>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Η έννοια της εταιρικής κοινωνικής ευθύνης (Κ. Γαλανόπουλος).</w:t>
            </w:r>
          </w:p>
          <w:p w14:paraId="070BD32C" w14:textId="77777777" w:rsidR="00B3544D" w:rsidRPr="00B3544D" w:rsidRDefault="00B3544D" w:rsidP="006E6CC4">
            <w:pPr>
              <w:widowControl w:val="0"/>
              <w:numPr>
                <w:ilvl w:val="0"/>
                <w:numId w:val="180"/>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Θεωρία Αποθεμάτων. Ιδιαιτερότητες στον κλάδο των τροφίμων (Κ. Γαλανόπουλος).</w:t>
            </w:r>
          </w:p>
          <w:p w14:paraId="6BB0FCCC" w14:textId="77777777" w:rsidR="00B3544D" w:rsidRPr="00B3544D" w:rsidRDefault="00B3544D" w:rsidP="006E6CC4">
            <w:pPr>
              <w:widowControl w:val="0"/>
              <w:numPr>
                <w:ilvl w:val="0"/>
                <w:numId w:val="180"/>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Έλεγχος μάνατζμεντ: Αναγκαιότητα και αναδιαμόρφωση υφιστάμενων στρατηγικών για βελτίωση της απόδοσης της επιχείρησης. (Κ. Γαλανόπουλος).</w:t>
            </w:r>
          </w:p>
          <w:p w14:paraId="7FDF18B0" w14:textId="77777777" w:rsidR="00B3544D" w:rsidRPr="00B3544D" w:rsidRDefault="00B3544D" w:rsidP="006E6CC4">
            <w:pPr>
              <w:widowControl w:val="0"/>
              <w:numPr>
                <w:ilvl w:val="0"/>
                <w:numId w:val="180"/>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Τιμολογιακή πολιτική των επιχειρήσεων τροφίμων και το ζήτημα της διάκρισης των τιμών. (Κ. Γαλανόπουλος).</w:t>
            </w:r>
          </w:p>
          <w:p w14:paraId="2CC31E6F" w14:textId="77777777" w:rsidR="00B3544D" w:rsidRPr="00B3544D" w:rsidRDefault="00B3544D" w:rsidP="006E6CC4">
            <w:pPr>
              <w:widowControl w:val="0"/>
              <w:numPr>
                <w:ilvl w:val="0"/>
                <w:numId w:val="180"/>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Παρουσιάσεις εργασιών (Ε. Ζαφειρίου/Κ. Γαλανόπουλος).</w:t>
            </w:r>
          </w:p>
        </w:tc>
      </w:tr>
    </w:tbl>
    <w:p w14:paraId="69CEB3D3" w14:textId="77777777" w:rsidR="00B3544D" w:rsidRPr="00B3544D" w:rsidRDefault="00B3544D" w:rsidP="006E6CC4">
      <w:pPr>
        <w:widowControl w:val="0"/>
        <w:numPr>
          <w:ilvl w:val="0"/>
          <w:numId w:val="192"/>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lang w:val="en-US"/>
        </w:rPr>
        <w:lastRenderedPageBreak/>
        <w:t>ΔΙΔΑΚΤΙΚΕΣ</w:t>
      </w:r>
      <w:r w:rsidRPr="00B3544D">
        <w:rPr>
          <w:rFonts w:ascii="Calibri" w:hAnsi="Calibri" w:cs="Arial"/>
          <w:b/>
          <w:color w:val="000000"/>
        </w:rPr>
        <w:t xml:space="preserve"> και ΜΑΘΗΣΙΑΚΕΣ ΜΕΘΟΔΟΙ - ΑΞΙΟΛΟΓΗΣΗ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7466F3A4" w14:textId="77777777" w:rsidTr="000F1667">
        <w:trPr>
          <w:jc w:val="center"/>
        </w:trPr>
        <w:tc>
          <w:tcPr>
            <w:tcW w:w="3306" w:type="dxa"/>
            <w:shd w:val="clear" w:color="auto" w:fill="DDD9C3"/>
            <w:vAlign w:val="center"/>
          </w:tcPr>
          <w:p w14:paraId="39D58F3A"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ΤΡΟΠΟΣ ΠΑΡΑΔΟΣΗΣ</w:t>
            </w:r>
          </w:p>
        </w:tc>
        <w:tc>
          <w:tcPr>
            <w:tcW w:w="5166" w:type="dxa"/>
            <w:vAlign w:val="center"/>
          </w:tcPr>
          <w:p w14:paraId="50E47B49"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Πρόσωπο με πρόσωπο</w:t>
            </w:r>
          </w:p>
          <w:p w14:paraId="685A89D7" w14:textId="77777777" w:rsidR="00B3544D" w:rsidRPr="00B3544D" w:rsidRDefault="00B3544D" w:rsidP="00B3544D">
            <w:pPr>
              <w:rPr>
                <w:rFonts w:asciiTheme="minorHAnsi" w:eastAsia="Calibri" w:hAnsiTheme="minorHAnsi" w:cstheme="minorHAnsi"/>
                <w:iCs/>
                <w:sz w:val="22"/>
                <w:szCs w:val="22"/>
              </w:rPr>
            </w:pPr>
            <w:r w:rsidRPr="00B3544D">
              <w:rPr>
                <w:rFonts w:asciiTheme="minorHAnsi" w:hAnsiTheme="minorHAnsi" w:cstheme="minorHAnsi"/>
                <w:sz w:val="22"/>
                <w:szCs w:val="22"/>
              </w:rPr>
              <w:t>Εξ αποστάσεως εκπαίδευση</w:t>
            </w:r>
          </w:p>
        </w:tc>
      </w:tr>
      <w:tr w:rsidR="00B3544D" w:rsidRPr="00B3544D" w14:paraId="46E8F868" w14:textId="77777777" w:rsidTr="000F1667">
        <w:trPr>
          <w:jc w:val="center"/>
        </w:trPr>
        <w:tc>
          <w:tcPr>
            <w:tcW w:w="3306" w:type="dxa"/>
            <w:shd w:val="clear" w:color="auto" w:fill="DDD9C3"/>
            <w:vAlign w:val="center"/>
          </w:tcPr>
          <w:p w14:paraId="2C9DC20E" w14:textId="77777777" w:rsidR="00B3544D" w:rsidRPr="00B3544D" w:rsidRDefault="00B3544D" w:rsidP="00B3544D">
            <w:pPr>
              <w:jc w:val="right"/>
              <w:rPr>
                <w:rFonts w:asciiTheme="minorHAnsi" w:hAnsiTheme="minorHAnsi" w:cstheme="minorHAnsi"/>
                <w:i/>
                <w:sz w:val="22"/>
                <w:szCs w:val="22"/>
              </w:rPr>
            </w:pPr>
            <w:r w:rsidRPr="00B3544D">
              <w:rPr>
                <w:rFonts w:asciiTheme="minorHAnsi" w:hAnsiTheme="minorHAnsi" w:cstheme="minorHAnsi"/>
                <w:b/>
                <w:sz w:val="22"/>
                <w:szCs w:val="22"/>
              </w:rPr>
              <w:t>ΧΡΗΣΗ ΤΕΧΝΟΛΟΓΙΩΝ ΠΛΗΡΟΦΟΡΙΑΣ ΚΑΙ ΕΠΙΚΟΙΝΩΝΙΩΝ</w:t>
            </w:r>
          </w:p>
        </w:tc>
        <w:tc>
          <w:tcPr>
            <w:tcW w:w="5166" w:type="dxa"/>
            <w:tcBorders>
              <w:bottom w:val="single" w:sz="4" w:space="0" w:color="auto"/>
            </w:tcBorders>
            <w:vAlign w:val="center"/>
          </w:tcPr>
          <w:p w14:paraId="3B2A6715"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Χρήση Τ.Π.Ε. στη Διδασκαλία και στην Επικοινωνία με τους φοιτητές</w:t>
            </w:r>
          </w:p>
          <w:p w14:paraId="64C15BDB"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w:t>
            </w:r>
            <w:r w:rsidRPr="00B3544D">
              <w:rPr>
                <w:rFonts w:asciiTheme="minorHAnsi" w:hAnsiTheme="minorHAnsi" w:cstheme="minorHAnsi"/>
                <w:sz w:val="22"/>
                <w:szCs w:val="22"/>
              </w:rPr>
              <w:tab/>
              <w:t>ψηφιακές διαφάνειες</w:t>
            </w:r>
          </w:p>
          <w:p w14:paraId="68EDC87B"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w:t>
            </w:r>
            <w:r w:rsidRPr="00B3544D">
              <w:rPr>
                <w:rFonts w:asciiTheme="minorHAnsi" w:hAnsiTheme="minorHAnsi" w:cstheme="minorHAnsi"/>
                <w:sz w:val="22"/>
                <w:szCs w:val="22"/>
              </w:rPr>
              <w:tab/>
              <w:t xml:space="preserve">μαθηματικό &amp; οικονομετρικό λογισμικό </w:t>
            </w:r>
          </w:p>
          <w:p w14:paraId="0531146B"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w:t>
            </w:r>
            <w:r w:rsidRPr="00B3544D">
              <w:rPr>
                <w:rFonts w:asciiTheme="minorHAnsi" w:hAnsiTheme="minorHAnsi" w:cstheme="minorHAnsi"/>
                <w:sz w:val="22"/>
                <w:szCs w:val="22"/>
              </w:rPr>
              <w:tab/>
            </w:r>
            <w:r w:rsidRPr="00B3544D">
              <w:rPr>
                <w:rFonts w:asciiTheme="minorHAnsi" w:hAnsiTheme="minorHAnsi" w:cstheme="minorHAnsi"/>
                <w:sz w:val="22"/>
                <w:szCs w:val="22"/>
                <w:lang w:val="en-US"/>
              </w:rPr>
              <w:t>MsTeams</w:t>
            </w:r>
            <w:r w:rsidRPr="00B3544D">
              <w:rPr>
                <w:rFonts w:asciiTheme="minorHAnsi" w:hAnsiTheme="minorHAnsi" w:cstheme="minorHAnsi"/>
                <w:sz w:val="22"/>
                <w:szCs w:val="22"/>
              </w:rPr>
              <w:t>/ e-class, webmail</w:t>
            </w:r>
          </w:p>
        </w:tc>
      </w:tr>
      <w:tr w:rsidR="00B3544D" w:rsidRPr="00B3544D" w14:paraId="09A06051" w14:textId="77777777" w:rsidTr="000F1667">
        <w:trPr>
          <w:jc w:val="center"/>
        </w:trPr>
        <w:tc>
          <w:tcPr>
            <w:tcW w:w="3306" w:type="dxa"/>
            <w:shd w:val="clear" w:color="auto" w:fill="DDD9C3"/>
            <w:vAlign w:val="center"/>
          </w:tcPr>
          <w:p w14:paraId="728E75B6"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ΟΡΓΑΝΩΣΗ ΔΙΔΑΣΚΑΛΙΑΣ</w:t>
            </w:r>
          </w:p>
        </w:tc>
        <w:tc>
          <w:tcPr>
            <w:tcW w:w="5166" w:type="dxa"/>
            <w:tcBorders>
              <w:bottom w:val="single" w:sz="4" w:space="0" w:color="auto"/>
            </w:tcBorders>
            <w:vAlign w:val="center"/>
          </w:tcPr>
          <w:tbl>
            <w:tblPr>
              <w:tblStyle w:val="TableGrid5"/>
              <w:tblW w:w="0" w:type="auto"/>
              <w:jc w:val="center"/>
              <w:tblLook w:val="04A0" w:firstRow="1" w:lastRow="0" w:firstColumn="1" w:lastColumn="0" w:noHBand="0" w:noVBand="1"/>
            </w:tblPr>
            <w:tblGrid>
              <w:gridCol w:w="2467"/>
              <w:gridCol w:w="2468"/>
            </w:tblGrid>
            <w:tr w:rsidR="00B3544D" w:rsidRPr="00B3544D" w14:paraId="14BB191E" w14:textId="77777777" w:rsidTr="000F1667">
              <w:trPr>
                <w:jc w:val="center"/>
              </w:trPr>
              <w:tc>
                <w:tcPr>
                  <w:tcW w:w="2467" w:type="dxa"/>
                  <w:shd w:val="clear" w:color="auto" w:fill="DDD9C3"/>
                  <w:vAlign w:val="center"/>
                </w:tcPr>
                <w:p w14:paraId="5E46AF57" w14:textId="77777777" w:rsidR="00B3544D" w:rsidRPr="00B3544D" w:rsidRDefault="00B3544D" w:rsidP="00B3544D">
                  <w:pPr>
                    <w:jc w:val="center"/>
                    <w:rPr>
                      <w:rFonts w:asciiTheme="minorHAnsi" w:hAnsiTheme="minorHAnsi" w:cstheme="minorHAnsi"/>
                      <w:b/>
                      <w:i/>
                      <w:sz w:val="20"/>
                      <w:szCs w:val="20"/>
                    </w:rPr>
                  </w:pPr>
                  <w:r w:rsidRPr="00B3544D">
                    <w:rPr>
                      <w:rFonts w:asciiTheme="minorHAnsi" w:hAnsiTheme="minorHAnsi" w:cstheme="minorHAnsi"/>
                      <w:b/>
                      <w:i/>
                      <w:sz w:val="20"/>
                      <w:szCs w:val="20"/>
                    </w:rPr>
                    <w:t>Δραστηριότητα</w:t>
                  </w:r>
                </w:p>
              </w:tc>
              <w:tc>
                <w:tcPr>
                  <w:tcW w:w="2468" w:type="dxa"/>
                  <w:shd w:val="clear" w:color="auto" w:fill="DDD9C3"/>
                  <w:vAlign w:val="center"/>
                </w:tcPr>
                <w:p w14:paraId="58C18FEB" w14:textId="77777777" w:rsidR="00B3544D" w:rsidRPr="00B3544D" w:rsidRDefault="00B3544D" w:rsidP="00B3544D">
                  <w:pPr>
                    <w:jc w:val="center"/>
                    <w:rPr>
                      <w:rFonts w:asciiTheme="minorHAnsi" w:hAnsiTheme="minorHAnsi" w:cstheme="minorHAnsi"/>
                      <w:b/>
                      <w:i/>
                      <w:sz w:val="20"/>
                      <w:szCs w:val="20"/>
                    </w:rPr>
                  </w:pPr>
                  <w:r w:rsidRPr="00B3544D">
                    <w:rPr>
                      <w:rFonts w:asciiTheme="minorHAnsi" w:hAnsiTheme="minorHAnsi" w:cstheme="minorHAnsi"/>
                      <w:b/>
                      <w:i/>
                      <w:sz w:val="20"/>
                      <w:szCs w:val="20"/>
                    </w:rPr>
                    <w:t>Φόρτος Εργασίας Εξαμήνου</w:t>
                  </w:r>
                </w:p>
              </w:tc>
            </w:tr>
            <w:tr w:rsidR="00B3544D" w:rsidRPr="00B3544D" w14:paraId="71CBE939" w14:textId="77777777" w:rsidTr="000F1667">
              <w:trPr>
                <w:jc w:val="center"/>
              </w:trPr>
              <w:tc>
                <w:tcPr>
                  <w:tcW w:w="2467" w:type="dxa"/>
                </w:tcPr>
                <w:p w14:paraId="68BF5934" w14:textId="77777777" w:rsidR="00B3544D" w:rsidRPr="00B3544D" w:rsidRDefault="00B3544D" w:rsidP="00B3544D">
                  <w:pPr>
                    <w:rPr>
                      <w:rFonts w:asciiTheme="minorHAnsi" w:hAnsiTheme="minorHAnsi" w:cstheme="minorHAnsi"/>
                      <w:iCs/>
                      <w:sz w:val="20"/>
                      <w:szCs w:val="20"/>
                    </w:rPr>
                  </w:pPr>
                  <w:r w:rsidRPr="00B3544D">
                    <w:rPr>
                      <w:rFonts w:asciiTheme="minorHAnsi" w:hAnsiTheme="minorHAnsi" w:cstheme="minorHAnsi"/>
                      <w:iCs/>
                      <w:sz w:val="20"/>
                      <w:szCs w:val="20"/>
                    </w:rPr>
                    <w:t>Διαλέξεις</w:t>
                  </w:r>
                </w:p>
              </w:tc>
              <w:tc>
                <w:tcPr>
                  <w:tcW w:w="2468" w:type="dxa"/>
                  <w:vAlign w:val="center"/>
                </w:tcPr>
                <w:p w14:paraId="0FCE20C5" w14:textId="77777777" w:rsidR="00B3544D" w:rsidRPr="00B3544D" w:rsidRDefault="00B3544D" w:rsidP="00B3544D">
                  <w:pPr>
                    <w:jc w:val="center"/>
                    <w:rPr>
                      <w:rFonts w:asciiTheme="minorHAnsi" w:hAnsiTheme="minorHAnsi" w:cstheme="minorHAnsi"/>
                      <w:sz w:val="20"/>
                      <w:szCs w:val="20"/>
                    </w:rPr>
                  </w:pPr>
                  <w:r w:rsidRPr="00B3544D">
                    <w:rPr>
                      <w:rFonts w:asciiTheme="minorHAnsi" w:hAnsiTheme="minorHAnsi" w:cstheme="minorHAnsi"/>
                      <w:sz w:val="20"/>
                      <w:szCs w:val="20"/>
                    </w:rPr>
                    <w:t>39</w:t>
                  </w:r>
                </w:p>
              </w:tc>
            </w:tr>
            <w:tr w:rsidR="00B3544D" w:rsidRPr="00B3544D" w14:paraId="01337C5C" w14:textId="77777777" w:rsidTr="000F1667">
              <w:trPr>
                <w:jc w:val="center"/>
              </w:trPr>
              <w:tc>
                <w:tcPr>
                  <w:tcW w:w="2467" w:type="dxa"/>
                  <w:shd w:val="clear" w:color="auto" w:fill="auto"/>
                </w:tcPr>
                <w:p w14:paraId="36BF30BC" w14:textId="77777777" w:rsidR="00B3544D" w:rsidRPr="00B3544D" w:rsidRDefault="00B3544D" w:rsidP="00B3544D">
                  <w:pPr>
                    <w:rPr>
                      <w:rFonts w:asciiTheme="minorHAnsi" w:hAnsiTheme="minorHAnsi" w:cstheme="minorHAnsi"/>
                      <w:iCs/>
                      <w:sz w:val="20"/>
                      <w:szCs w:val="20"/>
                      <w:lang w:val="en-US"/>
                    </w:rPr>
                  </w:pPr>
                  <w:r w:rsidRPr="00B3544D">
                    <w:rPr>
                      <w:rFonts w:asciiTheme="minorHAnsi" w:hAnsiTheme="minorHAnsi" w:cstheme="minorHAnsi"/>
                      <w:iCs/>
                      <w:sz w:val="20"/>
                      <w:szCs w:val="20"/>
                    </w:rPr>
                    <w:t>Εκπόνηση μελέτης (</w:t>
                  </w:r>
                  <w:r w:rsidRPr="00B3544D">
                    <w:rPr>
                      <w:rFonts w:asciiTheme="minorHAnsi" w:hAnsiTheme="minorHAnsi" w:cstheme="minorHAnsi"/>
                      <w:iCs/>
                      <w:sz w:val="20"/>
                      <w:szCs w:val="20"/>
                      <w:lang w:val="en-US"/>
                    </w:rPr>
                    <w:t>project)</w:t>
                  </w:r>
                </w:p>
              </w:tc>
              <w:tc>
                <w:tcPr>
                  <w:tcW w:w="2468" w:type="dxa"/>
                  <w:vAlign w:val="center"/>
                </w:tcPr>
                <w:p w14:paraId="5FBD6E0B" w14:textId="77777777" w:rsidR="00B3544D" w:rsidRPr="00B3544D" w:rsidRDefault="00B3544D" w:rsidP="00B3544D">
                  <w:pPr>
                    <w:jc w:val="center"/>
                    <w:rPr>
                      <w:rFonts w:asciiTheme="minorHAnsi" w:hAnsiTheme="minorHAnsi" w:cstheme="minorHAnsi"/>
                      <w:sz w:val="20"/>
                      <w:szCs w:val="20"/>
                      <w:lang w:val="en-US"/>
                    </w:rPr>
                  </w:pPr>
                  <w:r w:rsidRPr="00B3544D">
                    <w:rPr>
                      <w:rFonts w:asciiTheme="minorHAnsi" w:hAnsiTheme="minorHAnsi" w:cstheme="minorHAnsi"/>
                      <w:sz w:val="20"/>
                      <w:szCs w:val="20"/>
                      <w:lang w:val="en-US"/>
                    </w:rPr>
                    <w:t>97</w:t>
                  </w:r>
                </w:p>
              </w:tc>
            </w:tr>
            <w:tr w:rsidR="00B3544D" w:rsidRPr="00B3544D" w14:paraId="568F05EC" w14:textId="77777777" w:rsidTr="000F1667">
              <w:trPr>
                <w:jc w:val="center"/>
              </w:trPr>
              <w:tc>
                <w:tcPr>
                  <w:tcW w:w="2467" w:type="dxa"/>
                  <w:shd w:val="clear" w:color="auto" w:fill="auto"/>
                </w:tcPr>
                <w:p w14:paraId="2F36792A" w14:textId="77777777" w:rsidR="00B3544D" w:rsidRPr="00B3544D" w:rsidRDefault="00B3544D" w:rsidP="00B3544D">
                  <w:pPr>
                    <w:rPr>
                      <w:rFonts w:asciiTheme="minorHAnsi" w:hAnsiTheme="minorHAnsi" w:cstheme="minorHAnsi"/>
                      <w:iCs/>
                      <w:sz w:val="20"/>
                      <w:szCs w:val="20"/>
                    </w:rPr>
                  </w:pPr>
                  <w:r w:rsidRPr="00B3544D">
                    <w:rPr>
                      <w:rFonts w:asciiTheme="minorHAnsi" w:hAnsiTheme="minorHAnsi" w:cstheme="minorHAnsi"/>
                      <w:iCs/>
                      <w:sz w:val="20"/>
                      <w:szCs w:val="20"/>
                    </w:rPr>
                    <w:t>Μελέτη και ανάλυση βιβλιογραφίας</w:t>
                  </w:r>
                </w:p>
              </w:tc>
              <w:tc>
                <w:tcPr>
                  <w:tcW w:w="2468" w:type="dxa"/>
                  <w:vAlign w:val="center"/>
                </w:tcPr>
                <w:p w14:paraId="57D30C63" w14:textId="77777777" w:rsidR="00B3544D" w:rsidRPr="00B3544D" w:rsidRDefault="00B3544D" w:rsidP="00B3544D">
                  <w:pPr>
                    <w:jc w:val="center"/>
                    <w:rPr>
                      <w:rFonts w:asciiTheme="minorHAnsi" w:hAnsiTheme="minorHAnsi" w:cstheme="minorHAnsi"/>
                      <w:sz w:val="20"/>
                      <w:szCs w:val="20"/>
                      <w:lang w:val="en-US"/>
                    </w:rPr>
                  </w:pPr>
                  <w:r w:rsidRPr="00B3544D">
                    <w:rPr>
                      <w:rFonts w:asciiTheme="minorHAnsi" w:hAnsiTheme="minorHAnsi" w:cstheme="minorHAnsi"/>
                      <w:sz w:val="20"/>
                      <w:szCs w:val="20"/>
                    </w:rPr>
                    <w:t>48.</w:t>
                  </w:r>
                  <w:r w:rsidRPr="00B3544D">
                    <w:rPr>
                      <w:rFonts w:asciiTheme="minorHAnsi" w:hAnsiTheme="minorHAnsi" w:cstheme="minorHAnsi"/>
                      <w:sz w:val="20"/>
                      <w:szCs w:val="20"/>
                      <w:lang w:val="en-US"/>
                    </w:rPr>
                    <w:t>5</w:t>
                  </w:r>
                </w:p>
              </w:tc>
            </w:tr>
            <w:tr w:rsidR="00B3544D" w:rsidRPr="00B3544D" w14:paraId="1F3803A7" w14:textId="77777777" w:rsidTr="000F1667">
              <w:trPr>
                <w:jc w:val="center"/>
              </w:trPr>
              <w:tc>
                <w:tcPr>
                  <w:tcW w:w="2467" w:type="dxa"/>
                  <w:shd w:val="clear" w:color="auto" w:fill="auto"/>
                </w:tcPr>
                <w:p w14:paraId="47E309B2" w14:textId="77777777" w:rsidR="00B3544D" w:rsidRPr="00B3544D" w:rsidRDefault="00B3544D" w:rsidP="00B3544D">
                  <w:pPr>
                    <w:rPr>
                      <w:rFonts w:asciiTheme="minorHAnsi" w:hAnsiTheme="minorHAnsi" w:cstheme="minorHAnsi"/>
                      <w:iCs/>
                      <w:sz w:val="20"/>
                      <w:szCs w:val="20"/>
                    </w:rPr>
                  </w:pPr>
                  <w:r w:rsidRPr="00B3544D">
                    <w:rPr>
                      <w:rFonts w:asciiTheme="minorHAnsi" w:hAnsiTheme="minorHAnsi" w:cstheme="minorHAnsi"/>
                      <w:iCs/>
                      <w:sz w:val="20"/>
                      <w:szCs w:val="20"/>
                    </w:rPr>
                    <w:t>Εξετάσεις</w:t>
                  </w:r>
                </w:p>
              </w:tc>
              <w:tc>
                <w:tcPr>
                  <w:tcW w:w="2468" w:type="dxa"/>
                  <w:vAlign w:val="center"/>
                </w:tcPr>
                <w:p w14:paraId="6BF7DF22" w14:textId="77777777" w:rsidR="00B3544D" w:rsidRPr="00B3544D" w:rsidRDefault="00B3544D" w:rsidP="00B3544D">
                  <w:pPr>
                    <w:jc w:val="center"/>
                    <w:rPr>
                      <w:rFonts w:asciiTheme="minorHAnsi" w:hAnsiTheme="minorHAnsi" w:cstheme="minorHAnsi"/>
                      <w:sz w:val="20"/>
                      <w:szCs w:val="20"/>
                    </w:rPr>
                  </w:pPr>
                  <w:r w:rsidRPr="00B3544D">
                    <w:rPr>
                      <w:rFonts w:asciiTheme="minorHAnsi" w:hAnsiTheme="minorHAnsi" w:cstheme="minorHAnsi"/>
                      <w:sz w:val="20"/>
                      <w:szCs w:val="20"/>
                    </w:rPr>
                    <w:t>3</w:t>
                  </w:r>
                </w:p>
              </w:tc>
            </w:tr>
            <w:tr w:rsidR="00B3544D" w:rsidRPr="00B3544D" w14:paraId="09BEC4B2" w14:textId="77777777" w:rsidTr="000F1667">
              <w:trPr>
                <w:jc w:val="center"/>
              </w:trPr>
              <w:tc>
                <w:tcPr>
                  <w:tcW w:w="2467" w:type="dxa"/>
                </w:tcPr>
                <w:p w14:paraId="42F0F183" w14:textId="77777777" w:rsidR="00B3544D" w:rsidRPr="00B3544D" w:rsidRDefault="00B3544D" w:rsidP="00B3544D">
                  <w:pPr>
                    <w:rPr>
                      <w:rFonts w:asciiTheme="minorHAnsi" w:hAnsiTheme="minorHAnsi" w:cstheme="minorHAnsi"/>
                      <w:b/>
                      <w:bCs/>
                      <w:iCs/>
                      <w:sz w:val="20"/>
                      <w:szCs w:val="20"/>
                    </w:rPr>
                  </w:pPr>
                  <w:r w:rsidRPr="00B3544D">
                    <w:rPr>
                      <w:rFonts w:asciiTheme="minorHAnsi" w:hAnsiTheme="minorHAnsi" w:cstheme="minorHAnsi"/>
                      <w:b/>
                      <w:bCs/>
                      <w:iCs/>
                      <w:sz w:val="20"/>
                      <w:szCs w:val="20"/>
                    </w:rPr>
                    <w:t>Σύνολο Μαθήματος</w:t>
                  </w:r>
                </w:p>
              </w:tc>
              <w:tc>
                <w:tcPr>
                  <w:tcW w:w="2468" w:type="dxa"/>
                  <w:vAlign w:val="center"/>
                </w:tcPr>
                <w:p w14:paraId="306E123F" w14:textId="77777777" w:rsidR="00B3544D" w:rsidRPr="00B3544D" w:rsidRDefault="00B3544D" w:rsidP="00B3544D">
                  <w:pPr>
                    <w:jc w:val="center"/>
                    <w:rPr>
                      <w:rFonts w:asciiTheme="minorHAnsi" w:hAnsiTheme="minorHAnsi" w:cstheme="minorHAnsi"/>
                      <w:sz w:val="20"/>
                      <w:szCs w:val="20"/>
                    </w:rPr>
                  </w:pPr>
                  <w:r w:rsidRPr="00B3544D">
                    <w:rPr>
                      <w:rFonts w:asciiTheme="minorHAnsi" w:hAnsiTheme="minorHAnsi" w:cstheme="minorHAnsi"/>
                      <w:b/>
                      <w:sz w:val="20"/>
                      <w:szCs w:val="20"/>
                      <w:lang w:val="en-US"/>
                    </w:rPr>
                    <w:t>187</w:t>
                  </w:r>
                  <w:r w:rsidRPr="00B3544D">
                    <w:rPr>
                      <w:rFonts w:asciiTheme="minorHAnsi" w:hAnsiTheme="minorHAnsi" w:cstheme="minorHAnsi"/>
                      <w:b/>
                      <w:sz w:val="20"/>
                      <w:szCs w:val="20"/>
                    </w:rPr>
                    <w:t>.</w:t>
                  </w:r>
                  <w:r w:rsidRPr="00B3544D">
                    <w:rPr>
                      <w:rFonts w:asciiTheme="minorHAnsi" w:hAnsiTheme="minorHAnsi" w:cstheme="minorHAnsi"/>
                      <w:b/>
                      <w:sz w:val="20"/>
                      <w:szCs w:val="20"/>
                      <w:lang w:val="en-US"/>
                    </w:rPr>
                    <w:t>5</w:t>
                  </w:r>
                </w:p>
              </w:tc>
            </w:tr>
          </w:tbl>
          <w:p w14:paraId="768C90EA" w14:textId="77777777" w:rsidR="00B3544D" w:rsidRPr="00B3544D" w:rsidRDefault="00B3544D" w:rsidP="00B3544D">
            <w:pPr>
              <w:rPr>
                <w:rFonts w:asciiTheme="minorHAnsi" w:hAnsiTheme="minorHAnsi" w:cstheme="minorHAnsi"/>
                <w:color w:val="244061"/>
                <w:sz w:val="22"/>
                <w:szCs w:val="22"/>
                <w:lang w:val="en-US"/>
              </w:rPr>
            </w:pPr>
          </w:p>
        </w:tc>
      </w:tr>
      <w:tr w:rsidR="00B3544D" w:rsidRPr="00B3544D" w14:paraId="04A79962" w14:textId="77777777" w:rsidTr="000F1667">
        <w:trPr>
          <w:jc w:val="center"/>
        </w:trPr>
        <w:tc>
          <w:tcPr>
            <w:tcW w:w="3306" w:type="dxa"/>
            <w:shd w:val="clear" w:color="auto" w:fill="DDD9C3"/>
            <w:vAlign w:val="center"/>
          </w:tcPr>
          <w:p w14:paraId="689BA7EA"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ΑΞΙΟΛΟΓΗΣΗ ΦΟΙΤΗΤΩΝ </w:t>
            </w:r>
          </w:p>
        </w:tc>
        <w:tc>
          <w:tcPr>
            <w:tcW w:w="5166" w:type="dxa"/>
            <w:tcBorders>
              <w:bottom w:val="single" w:sz="4" w:space="0" w:color="auto"/>
            </w:tcBorders>
            <w:vAlign w:val="center"/>
          </w:tcPr>
          <w:p w14:paraId="3685A775" w14:textId="77777777" w:rsidR="00B3544D" w:rsidRPr="00B3544D" w:rsidRDefault="00B3544D" w:rsidP="00B3544D">
            <w:pPr>
              <w:spacing w:before="60"/>
              <w:rPr>
                <w:rFonts w:asciiTheme="minorHAnsi" w:hAnsiTheme="minorHAnsi" w:cstheme="minorHAnsi"/>
                <w:b/>
                <w:bCs/>
                <w:sz w:val="22"/>
                <w:szCs w:val="22"/>
              </w:rPr>
            </w:pPr>
            <w:r w:rsidRPr="00B3544D">
              <w:rPr>
                <w:rFonts w:asciiTheme="minorHAnsi" w:hAnsiTheme="minorHAnsi" w:cstheme="minorHAnsi"/>
                <w:b/>
                <w:bCs/>
                <w:sz w:val="22"/>
                <w:szCs w:val="22"/>
              </w:rPr>
              <w:t>Γλώσσες αξιολόγησης φοιτητών</w:t>
            </w:r>
          </w:p>
          <w:p w14:paraId="4075F91D"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sz w:val="22"/>
                <w:szCs w:val="22"/>
              </w:rPr>
              <w:t>Ελληνικά</w:t>
            </w:r>
          </w:p>
          <w:p w14:paraId="08E29D90" w14:textId="77777777" w:rsidR="00B3544D" w:rsidRPr="00B3544D" w:rsidRDefault="00B3544D" w:rsidP="00B3544D">
            <w:pPr>
              <w:spacing w:before="60"/>
              <w:rPr>
                <w:rFonts w:asciiTheme="minorHAnsi" w:hAnsiTheme="minorHAnsi" w:cstheme="minorHAnsi"/>
                <w:b/>
                <w:bCs/>
                <w:sz w:val="22"/>
                <w:szCs w:val="22"/>
              </w:rPr>
            </w:pPr>
            <w:r w:rsidRPr="00B3544D">
              <w:rPr>
                <w:rFonts w:asciiTheme="minorHAnsi" w:hAnsiTheme="minorHAnsi" w:cstheme="minorHAnsi"/>
                <w:b/>
                <w:bCs/>
                <w:sz w:val="22"/>
                <w:szCs w:val="22"/>
              </w:rPr>
              <w:t>Μέθοδος (Διαμορφωτική ή Συμπερασματική)</w:t>
            </w:r>
          </w:p>
          <w:p w14:paraId="78C3507C"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sz w:val="22"/>
                <w:szCs w:val="22"/>
              </w:rPr>
              <w:t>Συμπερασματική, κατά τη διάρκεια των μαθημάτων, με παράδοση κριτικού σχολιασμού ανά μάθημα παρακολούθησης</w:t>
            </w:r>
          </w:p>
          <w:p w14:paraId="77F3A792"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b/>
                <w:bCs/>
                <w:sz w:val="22"/>
                <w:szCs w:val="22"/>
              </w:rPr>
              <w:t>Τρόποι αξιολόγησης φοιτητών</w:t>
            </w:r>
            <w:r w:rsidRPr="00B3544D">
              <w:rPr>
                <w:rFonts w:asciiTheme="minorHAnsi" w:hAnsiTheme="minorHAnsi" w:cstheme="minorHAnsi"/>
                <w:sz w:val="22"/>
                <w:szCs w:val="22"/>
              </w:rPr>
              <w:t xml:space="preserve"> </w:t>
            </w:r>
            <w:r w:rsidRPr="00B3544D">
              <w:rPr>
                <w:rFonts w:asciiTheme="minorHAnsi" w:hAnsiTheme="minorHAnsi" w:cstheme="minorHAnsi"/>
                <w:sz w:val="22"/>
                <w:szCs w:val="22"/>
              </w:rPr>
              <w:tab/>
            </w:r>
            <w:r w:rsidRPr="00B3544D">
              <w:rPr>
                <w:rFonts w:asciiTheme="minorHAnsi" w:hAnsiTheme="minorHAnsi" w:cstheme="minorHAnsi"/>
                <w:sz w:val="22"/>
                <w:szCs w:val="22"/>
              </w:rPr>
              <w:tab/>
              <w:t xml:space="preserve">         </w:t>
            </w:r>
            <w:r w:rsidRPr="00B3544D">
              <w:rPr>
                <w:rFonts w:asciiTheme="minorHAnsi" w:hAnsiTheme="minorHAnsi" w:cstheme="minorHAnsi"/>
                <w:b/>
                <w:bCs/>
                <w:sz w:val="22"/>
                <w:szCs w:val="22"/>
              </w:rPr>
              <w:t>Ποσοστό</w:t>
            </w:r>
          </w:p>
          <w:p w14:paraId="59707610"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sz w:val="22"/>
                <w:szCs w:val="22"/>
              </w:rPr>
              <w:t>Γραπτή Εξέταση με Επίλυση Προβλημάτων</w:t>
            </w:r>
            <w:r w:rsidRPr="00B3544D">
              <w:rPr>
                <w:rFonts w:asciiTheme="minorHAnsi" w:hAnsiTheme="minorHAnsi" w:cstheme="minorHAnsi"/>
                <w:sz w:val="22"/>
                <w:szCs w:val="22"/>
              </w:rPr>
              <w:tab/>
              <w:t>70</w:t>
            </w:r>
          </w:p>
          <w:p w14:paraId="4A6E1E8D"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sz w:val="22"/>
                <w:szCs w:val="22"/>
              </w:rPr>
              <w:t>Γραπτή Εργασία (υποχρεωτική)</w:t>
            </w:r>
            <w:r w:rsidRPr="00B3544D">
              <w:rPr>
                <w:rFonts w:asciiTheme="minorHAnsi" w:hAnsiTheme="minorHAnsi" w:cstheme="minorHAnsi"/>
                <w:sz w:val="22"/>
                <w:szCs w:val="22"/>
              </w:rPr>
              <w:tab/>
            </w:r>
            <w:r w:rsidRPr="00B3544D">
              <w:rPr>
                <w:rFonts w:asciiTheme="minorHAnsi" w:hAnsiTheme="minorHAnsi" w:cstheme="minorHAnsi"/>
                <w:sz w:val="22"/>
                <w:szCs w:val="22"/>
              </w:rPr>
              <w:tab/>
            </w:r>
            <w:r w:rsidRPr="00B3544D">
              <w:rPr>
                <w:rFonts w:asciiTheme="minorHAnsi" w:hAnsiTheme="minorHAnsi" w:cstheme="minorHAnsi"/>
                <w:sz w:val="22"/>
                <w:szCs w:val="22"/>
              </w:rPr>
              <w:tab/>
              <w:t>30</w:t>
            </w:r>
          </w:p>
          <w:p w14:paraId="7D96DFC9"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b/>
                <w:bCs/>
                <w:sz w:val="22"/>
                <w:szCs w:val="22"/>
              </w:rPr>
              <w:t>Κριτήρια αξιολόγησης των εργασιών</w:t>
            </w:r>
            <w:r w:rsidRPr="00B3544D">
              <w:rPr>
                <w:rFonts w:asciiTheme="minorHAnsi" w:hAnsiTheme="minorHAnsi" w:cstheme="minorHAnsi"/>
                <w:sz w:val="22"/>
                <w:szCs w:val="22"/>
              </w:rPr>
              <w:t xml:space="preserve">: </w:t>
            </w:r>
          </w:p>
          <w:p w14:paraId="201416AF"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sz w:val="22"/>
                <w:szCs w:val="22"/>
              </w:rPr>
              <w:t xml:space="preserve">α. πρόσφατη βιβλιογραφία </w:t>
            </w:r>
          </w:p>
          <w:p w14:paraId="3DB70A5F" w14:textId="77777777" w:rsidR="00B3544D" w:rsidRPr="00B3544D" w:rsidRDefault="00B3544D" w:rsidP="00B3544D">
            <w:pPr>
              <w:spacing w:before="60"/>
              <w:rPr>
                <w:rFonts w:asciiTheme="minorHAnsi" w:hAnsiTheme="minorHAnsi" w:cstheme="minorHAnsi"/>
                <w:sz w:val="22"/>
                <w:szCs w:val="22"/>
              </w:rPr>
            </w:pPr>
            <w:r w:rsidRPr="00B3544D">
              <w:rPr>
                <w:rFonts w:asciiTheme="minorHAnsi" w:hAnsiTheme="minorHAnsi" w:cstheme="minorHAnsi"/>
                <w:sz w:val="22"/>
                <w:szCs w:val="22"/>
              </w:rPr>
              <w:t>β. πρωτοτυπία σχεδιασμού μαθήματος / υλικού</w:t>
            </w:r>
          </w:p>
          <w:p w14:paraId="3215AD56" w14:textId="77777777" w:rsidR="00B3544D" w:rsidRPr="00B3544D" w:rsidRDefault="00B3544D" w:rsidP="00B3544D">
            <w:pPr>
              <w:spacing w:before="60"/>
              <w:rPr>
                <w:rFonts w:asciiTheme="minorHAnsi" w:hAnsiTheme="minorHAnsi" w:cstheme="minorHAnsi"/>
                <w:color w:val="244061"/>
                <w:sz w:val="22"/>
                <w:szCs w:val="22"/>
                <w:highlight w:val="yellow"/>
              </w:rPr>
            </w:pPr>
            <w:r w:rsidRPr="00B3544D">
              <w:rPr>
                <w:rFonts w:asciiTheme="minorHAnsi" w:hAnsiTheme="minorHAnsi" w:cstheme="minorHAnsi"/>
                <w:sz w:val="22"/>
                <w:szCs w:val="22"/>
              </w:rPr>
              <w:t>γ. δομή, μορφή και ποιότητα περιεχομένου.</w:t>
            </w:r>
          </w:p>
        </w:tc>
      </w:tr>
    </w:tbl>
    <w:p w14:paraId="2CB3EF9D" w14:textId="77777777" w:rsidR="00B3544D" w:rsidRPr="00B3544D" w:rsidRDefault="00B3544D" w:rsidP="006E6CC4">
      <w:pPr>
        <w:widowControl w:val="0"/>
        <w:numPr>
          <w:ilvl w:val="0"/>
          <w:numId w:val="192"/>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ΣΥΝΙΣΤΩΜΕΝΗ ΒΙΒΛΙΟΓΡΑΦΙΑ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2A565EBD" w14:textId="77777777" w:rsidTr="000F1667">
        <w:trPr>
          <w:jc w:val="center"/>
        </w:trPr>
        <w:tc>
          <w:tcPr>
            <w:tcW w:w="8472" w:type="dxa"/>
          </w:tcPr>
          <w:p w14:paraId="0DFC178E" w14:textId="77777777" w:rsidR="00B3544D" w:rsidRPr="00B3544D" w:rsidRDefault="00B3544D" w:rsidP="006E6CC4">
            <w:pPr>
              <w:widowControl w:val="0"/>
              <w:numPr>
                <w:ilvl w:val="0"/>
                <w:numId w:val="181"/>
              </w:numPr>
              <w:autoSpaceDE w:val="0"/>
              <w:autoSpaceDN w:val="0"/>
              <w:adjustRightInd w:val="0"/>
              <w:spacing w:after="60"/>
              <w:contextualSpacing/>
              <w:jc w:val="both"/>
              <w:rPr>
                <w:rFonts w:ascii="Calibri" w:hAnsi="Calibri"/>
                <w:sz w:val="22"/>
                <w:szCs w:val="22"/>
                <w:lang w:val="en-US"/>
              </w:rPr>
            </w:pPr>
            <w:r w:rsidRPr="00B3544D">
              <w:rPr>
                <w:rFonts w:ascii="Calibri" w:hAnsi="Calibri"/>
                <w:sz w:val="22"/>
                <w:szCs w:val="22"/>
              </w:rPr>
              <w:t xml:space="preserve">Αρχές Μικροοικονομικής Θεωρίας. Τόμος Ι – Μικροοικονομική. </w:t>
            </w:r>
            <w:r w:rsidRPr="00B3544D">
              <w:rPr>
                <w:rFonts w:ascii="Calibri" w:hAnsi="Calibri"/>
                <w:sz w:val="22"/>
                <w:szCs w:val="22"/>
                <w:lang w:val="en-US"/>
              </w:rPr>
              <w:t>G.N. Mankiw, M.P.Taylor. 978-960-01-1328-0</w:t>
            </w:r>
          </w:p>
          <w:p w14:paraId="1B205AEF" w14:textId="77777777" w:rsidR="00B3544D" w:rsidRPr="00B3544D" w:rsidRDefault="00B3544D" w:rsidP="006E6CC4">
            <w:pPr>
              <w:widowControl w:val="0"/>
              <w:numPr>
                <w:ilvl w:val="0"/>
                <w:numId w:val="181"/>
              </w:numPr>
              <w:autoSpaceDE w:val="0"/>
              <w:autoSpaceDN w:val="0"/>
              <w:adjustRightInd w:val="0"/>
              <w:spacing w:after="60"/>
              <w:contextualSpacing/>
              <w:jc w:val="both"/>
              <w:rPr>
                <w:rFonts w:ascii="Calibri" w:hAnsi="Calibri"/>
                <w:sz w:val="22"/>
                <w:szCs w:val="22"/>
                <w:lang w:val="en-US"/>
              </w:rPr>
            </w:pPr>
            <w:r w:rsidRPr="00B3544D">
              <w:rPr>
                <w:rFonts w:ascii="Calibri" w:hAnsi="Calibri"/>
                <w:sz w:val="22"/>
                <w:szCs w:val="22"/>
                <w:lang w:val="en-US"/>
              </w:rPr>
              <w:t>Corporate Finance. Hillier, D. J., Ross, S. A., Westerfield, R. W., Jaffe, J., &amp; Jordan, B. D. McGraw-Hill, 2010.</w:t>
            </w:r>
          </w:p>
          <w:p w14:paraId="434D4D14" w14:textId="77777777" w:rsidR="00B3544D" w:rsidRPr="00B3544D" w:rsidRDefault="00B3544D" w:rsidP="006E6CC4">
            <w:pPr>
              <w:widowControl w:val="0"/>
              <w:numPr>
                <w:ilvl w:val="0"/>
                <w:numId w:val="181"/>
              </w:numPr>
              <w:autoSpaceDE w:val="0"/>
              <w:autoSpaceDN w:val="0"/>
              <w:adjustRightInd w:val="0"/>
              <w:spacing w:after="60"/>
              <w:contextualSpacing/>
              <w:jc w:val="both"/>
              <w:rPr>
                <w:rFonts w:ascii="Calibri" w:hAnsi="Calibri"/>
                <w:sz w:val="22"/>
                <w:szCs w:val="22"/>
              </w:rPr>
            </w:pPr>
            <w:r w:rsidRPr="00B3544D">
              <w:rPr>
                <w:rFonts w:ascii="Calibri" w:hAnsi="Calibri"/>
                <w:sz w:val="22"/>
                <w:szCs w:val="22"/>
                <w:lang w:val="en-US"/>
              </w:rPr>
              <w:t xml:space="preserve">Economics and Management of the Food Industry. </w:t>
            </w:r>
            <w:r w:rsidRPr="00B3544D">
              <w:rPr>
                <w:rFonts w:ascii="Calibri" w:hAnsi="Calibri"/>
                <w:sz w:val="22"/>
                <w:szCs w:val="22"/>
              </w:rPr>
              <w:t>Dorfman, J. H. Routledge 2014.</w:t>
            </w:r>
          </w:p>
          <w:p w14:paraId="0792D255" w14:textId="77777777" w:rsidR="00B3544D" w:rsidRPr="00B3544D" w:rsidRDefault="00B3544D" w:rsidP="006E6CC4">
            <w:pPr>
              <w:widowControl w:val="0"/>
              <w:numPr>
                <w:ilvl w:val="0"/>
                <w:numId w:val="181"/>
              </w:numPr>
              <w:autoSpaceDE w:val="0"/>
              <w:autoSpaceDN w:val="0"/>
              <w:adjustRightInd w:val="0"/>
              <w:spacing w:after="60"/>
              <w:contextualSpacing/>
              <w:jc w:val="both"/>
              <w:rPr>
                <w:rFonts w:ascii="Calibri" w:hAnsi="Calibri"/>
                <w:sz w:val="22"/>
                <w:szCs w:val="22"/>
              </w:rPr>
            </w:pPr>
            <w:r w:rsidRPr="00B3544D">
              <w:rPr>
                <w:rFonts w:ascii="Calibri" w:hAnsi="Calibri"/>
                <w:sz w:val="22"/>
                <w:szCs w:val="22"/>
                <w:lang w:val="en-US"/>
              </w:rPr>
              <w:t xml:space="preserve">Handbook of Innovation in the Food and Drink Industry. Rama, R. (2008). The Hayworth Press, Taylor &amp; Francis Group, New York, 2008. </w:t>
            </w:r>
            <w:r w:rsidRPr="00B3544D">
              <w:rPr>
                <w:rFonts w:ascii="Calibri" w:hAnsi="Calibri"/>
                <w:sz w:val="22"/>
                <w:szCs w:val="22"/>
              </w:rPr>
              <w:t>ISBN 978-1-56022-298-9</w:t>
            </w:r>
          </w:p>
          <w:p w14:paraId="269BC718" w14:textId="77777777" w:rsidR="00B3544D" w:rsidRPr="00B3544D" w:rsidRDefault="00B3544D" w:rsidP="006E6CC4">
            <w:pPr>
              <w:widowControl w:val="0"/>
              <w:numPr>
                <w:ilvl w:val="0"/>
                <w:numId w:val="181"/>
              </w:numPr>
              <w:autoSpaceDE w:val="0"/>
              <w:autoSpaceDN w:val="0"/>
              <w:adjustRightInd w:val="0"/>
              <w:contextualSpacing/>
              <w:jc w:val="both"/>
              <w:rPr>
                <w:rFonts w:ascii="Calibri" w:hAnsi="Calibri"/>
                <w:sz w:val="22"/>
                <w:szCs w:val="22"/>
                <w:lang w:val="en-US"/>
              </w:rPr>
            </w:pPr>
            <w:r w:rsidRPr="00B3544D">
              <w:rPr>
                <w:rFonts w:ascii="Calibri" w:hAnsi="Calibri"/>
                <w:sz w:val="22"/>
                <w:szCs w:val="22"/>
                <w:lang w:val="en-US"/>
              </w:rPr>
              <w:t>International Business Strategy. Alain Verbeke. Cambridge University Press; 2nd edition, 2013.</w:t>
            </w:r>
          </w:p>
          <w:p w14:paraId="4131B0BF" w14:textId="77777777" w:rsidR="00B3544D" w:rsidRPr="00B3544D" w:rsidRDefault="00B3544D" w:rsidP="00B3544D">
            <w:pPr>
              <w:rPr>
                <w:rFonts w:ascii="Calibri" w:eastAsia="Calibri" w:hAnsi="Calibri" w:cs="Arial"/>
                <w:color w:val="244061"/>
                <w:sz w:val="20"/>
                <w:szCs w:val="20"/>
              </w:rPr>
            </w:pPr>
            <w:r w:rsidRPr="00B3544D">
              <w:rPr>
                <w:rFonts w:ascii="Calibri" w:eastAsia="Calibri" w:hAnsi="Calibri" w:cs="Arial"/>
                <w:sz w:val="22"/>
                <w:szCs w:val="22"/>
              </w:rPr>
              <w:lastRenderedPageBreak/>
              <w:t>Επιπλέον βιβλιογραφικές πηγές, με έμφαση σε άρθρα σε διεθνή επιστημονικά περιοδικά θα είναι διαθέσιμες στους φοιτητές μέσω του δικτυακού τόπου του μαθήματος (</w:t>
            </w:r>
            <w:r w:rsidRPr="00B3544D">
              <w:rPr>
                <w:rFonts w:ascii="Calibri" w:eastAsia="Calibri" w:hAnsi="Calibri" w:cs="Arial"/>
                <w:sz w:val="22"/>
                <w:szCs w:val="22"/>
                <w:lang w:val="en-US"/>
              </w:rPr>
              <w:t>e</w:t>
            </w:r>
            <w:r w:rsidRPr="00B3544D">
              <w:rPr>
                <w:rFonts w:ascii="Calibri" w:eastAsia="Calibri" w:hAnsi="Calibri" w:cs="Arial"/>
                <w:sz w:val="22"/>
                <w:szCs w:val="22"/>
              </w:rPr>
              <w:t>-</w:t>
            </w:r>
            <w:r w:rsidRPr="00B3544D">
              <w:rPr>
                <w:rFonts w:ascii="Calibri" w:eastAsia="Calibri" w:hAnsi="Calibri" w:cs="Arial"/>
                <w:sz w:val="22"/>
                <w:szCs w:val="22"/>
                <w:lang w:val="en-US"/>
              </w:rPr>
              <w:t>class</w:t>
            </w:r>
            <w:r w:rsidRPr="00B3544D">
              <w:rPr>
                <w:rFonts w:ascii="Calibri" w:eastAsia="Calibri" w:hAnsi="Calibri" w:cs="Arial"/>
                <w:sz w:val="22"/>
                <w:szCs w:val="22"/>
              </w:rPr>
              <w:t>) και του Μ</w:t>
            </w:r>
            <w:r w:rsidRPr="00B3544D">
              <w:rPr>
                <w:rFonts w:ascii="Calibri" w:eastAsia="Calibri" w:hAnsi="Calibri" w:cs="Arial"/>
                <w:sz w:val="22"/>
                <w:szCs w:val="22"/>
                <w:lang w:val="en-US"/>
              </w:rPr>
              <w:t>S</w:t>
            </w:r>
            <w:r w:rsidRPr="00B3544D">
              <w:rPr>
                <w:rFonts w:ascii="Calibri" w:eastAsia="Calibri" w:hAnsi="Calibri" w:cs="Arial"/>
                <w:sz w:val="22"/>
                <w:szCs w:val="22"/>
              </w:rPr>
              <w:t xml:space="preserve"> </w:t>
            </w:r>
            <w:r w:rsidRPr="00B3544D">
              <w:rPr>
                <w:rFonts w:ascii="Calibri" w:eastAsia="Calibri" w:hAnsi="Calibri" w:cs="Arial"/>
                <w:sz w:val="22"/>
                <w:szCs w:val="22"/>
                <w:lang w:val="en-US"/>
              </w:rPr>
              <w:t>Teams</w:t>
            </w:r>
            <w:r w:rsidRPr="00B3544D">
              <w:rPr>
                <w:rFonts w:ascii="Calibri" w:eastAsia="Calibri" w:hAnsi="Calibri" w:cs="Arial"/>
                <w:sz w:val="22"/>
                <w:szCs w:val="22"/>
              </w:rPr>
              <w:t xml:space="preserve">. </w:t>
            </w:r>
          </w:p>
        </w:tc>
      </w:tr>
    </w:tbl>
    <w:p w14:paraId="4E7D39D9" w14:textId="77777777" w:rsidR="00B3544D" w:rsidRPr="00B3544D" w:rsidRDefault="00B3544D" w:rsidP="00B3544D">
      <w:pPr>
        <w:jc w:val="center"/>
        <w:rPr>
          <w:rFonts w:ascii="Calibri" w:eastAsia="Calibri" w:hAnsi="Calibri"/>
        </w:rPr>
      </w:pPr>
    </w:p>
    <w:p w14:paraId="352114B9" w14:textId="77777777" w:rsidR="00B3544D" w:rsidRPr="00B3544D" w:rsidRDefault="00B3544D" w:rsidP="00B3544D">
      <w:pPr>
        <w:jc w:val="center"/>
        <w:rPr>
          <w:rFonts w:ascii="Calibri" w:eastAsia="Calibri" w:hAnsi="Calibri"/>
        </w:rPr>
      </w:pPr>
    </w:p>
    <w:p w14:paraId="5124BD58" w14:textId="77777777" w:rsidR="00B3544D" w:rsidRPr="00B3544D" w:rsidRDefault="00B3544D" w:rsidP="00B3544D">
      <w:pPr>
        <w:jc w:val="center"/>
        <w:rPr>
          <w:rFonts w:ascii="Calibri" w:eastAsia="Calibri" w:hAnsi="Calibri"/>
        </w:rPr>
      </w:pPr>
    </w:p>
    <w:p w14:paraId="0980C565"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rPr>
      </w:pPr>
      <w:r w:rsidRPr="00B3544D">
        <w:rPr>
          <w:rFonts w:asciiTheme="minorHAnsi" w:eastAsia="Calibri" w:hAnsiTheme="minorHAnsi" w:cstheme="minorHAnsi"/>
          <w:b/>
        </w:rPr>
        <w:t>ΠΑΡΑΡΤΗΜΑ ΠΕΡΙΓΡΑΜΜΑΤΟΣ ΜΑΘΗΜΑΤΟΣ</w:t>
      </w:r>
      <w:r w:rsidRPr="00B3544D">
        <w:rPr>
          <w:rFonts w:asciiTheme="minorHAnsi" w:eastAsia="Calibri" w:hAnsiTheme="minorHAnsi" w:cstheme="minorHAnsi"/>
          <w:b/>
        </w:rPr>
        <w:br/>
        <w:t>Εναλλακτικοί τρόποι εξέτασης μαθήματος σε καταστάσεις έκτακτης ανάγκης</w:t>
      </w:r>
    </w:p>
    <w:tbl>
      <w:tblPr>
        <w:tblStyle w:val="141"/>
        <w:tblW w:w="9091" w:type="dxa"/>
        <w:jc w:val="center"/>
        <w:tblLook w:val="04A0" w:firstRow="1" w:lastRow="0" w:firstColumn="1" w:lastColumn="0" w:noHBand="0" w:noVBand="1"/>
      </w:tblPr>
      <w:tblGrid>
        <w:gridCol w:w="2386"/>
        <w:gridCol w:w="6705"/>
      </w:tblGrid>
      <w:tr w:rsidR="00B3544D" w:rsidRPr="00B3544D" w14:paraId="57ED23EE" w14:textId="77777777" w:rsidTr="000F1667">
        <w:trPr>
          <w:jc w:val="center"/>
        </w:trPr>
        <w:tc>
          <w:tcPr>
            <w:tcW w:w="2386" w:type="dxa"/>
            <w:shd w:val="clear" w:color="auto" w:fill="auto"/>
            <w:vAlign w:val="center"/>
          </w:tcPr>
          <w:p w14:paraId="2C2160CD" w14:textId="77777777" w:rsidR="00B3544D" w:rsidRPr="00B3544D" w:rsidRDefault="00B3544D" w:rsidP="00B3544D">
            <w:pPr>
              <w:spacing w:before="120" w:after="120"/>
              <w:ind w:left="-112"/>
              <w:jc w:val="right"/>
              <w:rPr>
                <w:rFonts w:ascii="Calibri" w:eastAsia="Calibri" w:hAnsi="Calibri"/>
                <w:b/>
              </w:rPr>
            </w:pPr>
            <w:r w:rsidRPr="00B3544D">
              <w:rPr>
                <w:rFonts w:ascii="Calibri" w:eastAsia="Calibri" w:hAnsi="Calibri"/>
                <w:b/>
              </w:rPr>
              <w:t>Διδάσκων</w:t>
            </w:r>
          </w:p>
        </w:tc>
        <w:tc>
          <w:tcPr>
            <w:tcW w:w="6705" w:type="dxa"/>
            <w:shd w:val="clear" w:color="auto" w:fill="auto"/>
            <w:vAlign w:val="center"/>
          </w:tcPr>
          <w:p w14:paraId="178B594A" w14:textId="77777777" w:rsidR="00B3544D" w:rsidRPr="00B3544D" w:rsidRDefault="00B3544D" w:rsidP="00B3544D">
            <w:pPr>
              <w:spacing w:before="120" w:after="120"/>
              <w:rPr>
                <w:rFonts w:ascii="Calibri" w:eastAsia="Calibri" w:hAnsi="Calibri"/>
              </w:rPr>
            </w:pPr>
            <w:r w:rsidRPr="00B3544D">
              <w:rPr>
                <w:rFonts w:ascii="Calibri" w:hAnsi="Calibri" w:cs="Arial"/>
              </w:rPr>
              <w:t>Ελένη Ζαφειρίου / Κωνσταντίνος Γαλανόπουλος</w:t>
            </w:r>
          </w:p>
        </w:tc>
      </w:tr>
      <w:tr w:rsidR="00B3544D" w:rsidRPr="00B3544D" w14:paraId="1E5C3E51" w14:textId="77777777" w:rsidTr="000F1667">
        <w:trPr>
          <w:jc w:val="center"/>
        </w:trPr>
        <w:tc>
          <w:tcPr>
            <w:tcW w:w="2386" w:type="dxa"/>
            <w:shd w:val="clear" w:color="auto" w:fill="auto"/>
            <w:vAlign w:val="center"/>
          </w:tcPr>
          <w:p w14:paraId="3F883635" w14:textId="77777777" w:rsidR="00B3544D" w:rsidRPr="00B3544D" w:rsidRDefault="00B3544D" w:rsidP="00B3544D">
            <w:pPr>
              <w:spacing w:before="120" w:after="120"/>
              <w:ind w:left="-112"/>
              <w:jc w:val="right"/>
              <w:rPr>
                <w:rFonts w:ascii="Calibri" w:eastAsia="Calibri" w:hAnsi="Calibri"/>
                <w:b/>
              </w:rPr>
            </w:pPr>
            <w:r w:rsidRPr="00B3544D">
              <w:rPr>
                <w:rFonts w:ascii="Calibri" w:eastAsia="Calibri" w:hAnsi="Calibri"/>
                <w:b/>
              </w:rPr>
              <w:t>Τρόπος επικοινωνίας με διδάσκοντα</w:t>
            </w:r>
          </w:p>
        </w:tc>
        <w:tc>
          <w:tcPr>
            <w:tcW w:w="6705" w:type="dxa"/>
            <w:shd w:val="clear" w:color="auto" w:fill="auto"/>
            <w:vAlign w:val="center"/>
          </w:tcPr>
          <w:p w14:paraId="67945370" w14:textId="77777777" w:rsidR="00B3544D" w:rsidRPr="00B3544D" w:rsidRDefault="006E6CC4" w:rsidP="00B3544D">
            <w:pPr>
              <w:spacing w:before="120" w:after="120"/>
              <w:rPr>
                <w:rFonts w:asciiTheme="minorHAnsi" w:hAnsiTheme="minorHAnsi" w:cstheme="minorHAnsi"/>
              </w:rPr>
            </w:pPr>
            <w:hyperlink r:id="rId222" w:history="1">
              <w:r w:rsidR="00B3544D" w:rsidRPr="00B3544D">
                <w:rPr>
                  <w:rFonts w:asciiTheme="minorHAnsi" w:hAnsiTheme="minorHAnsi" w:cstheme="minorHAnsi"/>
                  <w:lang w:val="en-US"/>
                </w:rPr>
                <w:t>ezafeir</w:t>
              </w:r>
              <w:r w:rsidR="00B3544D" w:rsidRPr="00B3544D">
                <w:rPr>
                  <w:rFonts w:asciiTheme="minorHAnsi" w:hAnsiTheme="minorHAnsi" w:cstheme="minorHAnsi"/>
                </w:rPr>
                <w:t>@</w:t>
              </w:r>
              <w:r w:rsidR="00B3544D" w:rsidRPr="00B3544D">
                <w:rPr>
                  <w:rFonts w:asciiTheme="minorHAnsi" w:hAnsiTheme="minorHAnsi" w:cstheme="minorHAnsi"/>
                  <w:lang w:val="en-US"/>
                </w:rPr>
                <w:t>agro</w:t>
              </w:r>
              <w:r w:rsidR="00B3544D" w:rsidRPr="00B3544D">
                <w:rPr>
                  <w:rFonts w:asciiTheme="minorHAnsi" w:hAnsiTheme="minorHAnsi" w:cstheme="minorHAnsi"/>
                </w:rPr>
                <w:t>.</w:t>
              </w:r>
              <w:r w:rsidR="00B3544D" w:rsidRPr="00B3544D">
                <w:rPr>
                  <w:rFonts w:asciiTheme="minorHAnsi" w:hAnsiTheme="minorHAnsi" w:cstheme="minorHAnsi"/>
                  <w:lang w:val="en-US"/>
                </w:rPr>
                <w:t>duth</w:t>
              </w:r>
              <w:r w:rsidR="00B3544D" w:rsidRPr="00B3544D">
                <w:rPr>
                  <w:rFonts w:asciiTheme="minorHAnsi" w:hAnsiTheme="minorHAnsi" w:cstheme="minorHAnsi"/>
                </w:rPr>
                <w:t>.</w:t>
              </w:r>
              <w:r w:rsidR="00B3544D" w:rsidRPr="00B3544D">
                <w:rPr>
                  <w:rFonts w:asciiTheme="minorHAnsi" w:hAnsiTheme="minorHAnsi" w:cstheme="minorHAnsi"/>
                  <w:lang w:val="en-US"/>
                </w:rPr>
                <w:t>gr</w:t>
              </w:r>
            </w:hyperlink>
            <w:r w:rsidR="00B3544D" w:rsidRPr="00B3544D">
              <w:rPr>
                <w:rFonts w:asciiTheme="minorHAnsi" w:hAnsiTheme="minorHAnsi" w:cstheme="minorHAnsi"/>
              </w:rPr>
              <w:t xml:space="preserve"> </w:t>
            </w:r>
          </w:p>
          <w:p w14:paraId="4051D4C4" w14:textId="77777777" w:rsidR="00B3544D" w:rsidRPr="00B3544D" w:rsidRDefault="006E6CC4" w:rsidP="00B3544D">
            <w:pPr>
              <w:spacing w:before="120" w:after="120"/>
              <w:rPr>
                <w:rFonts w:asciiTheme="minorHAnsi" w:eastAsia="Calibri" w:hAnsiTheme="minorHAnsi" w:cstheme="minorHAnsi"/>
                <w:highlight w:val="yellow"/>
              </w:rPr>
            </w:pPr>
            <w:hyperlink r:id="rId223" w:history="1">
              <w:r w:rsidR="00B3544D" w:rsidRPr="00B3544D">
                <w:rPr>
                  <w:rFonts w:asciiTheme="minorHAnsi" w:hAnsiTheme="minorHAnsi" w:cstheme="minorHAnsi"/>
                </w:rPr>
                <w:t>kgalanop@agro.duth.gr</w:t>
              </w:r>
            </w:hyperlink>
            <w:r w:rsidR="00B3544D" w:rsidRPr="00B3544D">
              <w:rPr>
                <w:rFonts w:asciiTheme="minorHAnsi" w:hAnsiTheme="minorHAnsi" w:cstheme="minorHAnsi"/>
              </w:rPr>
              <w:t xml:space="preserve"> </w:t>
            </w:r>
          </w:p>
        </w:tc>
      </w:tr>
      <w:tr w:rsidR="00B3544D" w:rsidRPr="00B3544D" w14:paraId="09CD5844" w14:textId="77777777" w:rsidTr="000F1667">
        <w:trPr>
          <w:jc w:val="center"/>
        </w:trPr>
        <w:tc>
          <w:tcPr>
            <w:tcW w:w="2386" w:type="dxa"/>
            <w:vAlign w:val="center"/>
          </w:tcPr>
          <w:p w14:paraId="53CF7E78" w14:textId="77777777" w:rsidR="00B3544D" w:rsidRPr="00B3544D" w:rsidRDefault="00B3544D" w:rsidP="00B3544D">
            <w:pPr>
              <w:spacing w:before="120" w:after="120"/>
              <w:ind w:left="-106" w:right="11"/>
              <w:jc w:val="right"/>
              <w:rPr>
                <w:rFonts w:ascii="Calibri" w:eastAsia="Calibri" w:hAnsi="Calibri"/>
                <w:b/>
              </w:rPr>
            </w:pPr>
            <w:r w:rsidRPr="00B3544D">
              <w:rPr>
                <w:rFonts w:ascii="Calibri" w:eastAsia="Calibri" w:hAnsi="Calibri"/>
                <w:b/>
              </w:rPr>
              <w:t>Επόπτες/Επιτηρητές</w:t>
            </w:r>
          </w:p>
        </w:tc>
        <w:tc>
          <w:tcPr>
            <w:tcW w:w="6705" w:type="dxa"/>
            <w:vAlign w:val="center"/>
          </w:tcPr>
          <w:p w14:paraId="5A33A1A7" w14:textId="77777777" w:rsidR="00B3544D" w:rsidRPr="00B3544D" w:rsidRDefault="00B3544D" w:rsidP="00B3544D">
            <w:pPr>
              <w:spacing w:before="120" w:after="120"/>
              <w:rPr>
                <w:rFonts w:ascii="Calibri" w:eastAsia="Calibri" w:hAnsi="Calibri"/>
                <w:highlight w:val="yellow"/>
              </w:rPr>
            </w:pPr>
          </w:p>
        </w:tc>
      </w:tr>
      <w:tr w:rsidR="00B3544D" w:rsidRPr="00B3544D" w14:paraId="3B85B0F2" w14:textId="77777777" w:rsidTr="000F1667">
        <w:trPr>
          <w:jc w:val="center"/>
        </w:trPr>
        <w:tc>
          <w:tcPr>
            <w:tcW w:w="2386" w:type="dxa"/>
            <w:vAlign w:val="center"/>
          </w:tcPr>
          <w:p w14:paraId="25BFDEF4" w14:textId="77777777" w:rsidR="00B3544D" w:rsidRPr="00B3544D" w:rsidRDefault="00B3544D" w:rsidP="00B3544D">
            <w:pPr>
              <w:spacing w:before="120" w:after="120"/>
              <w:ind w:left="-106" w:right="11"/>
              <w:contextualSpacing/>
              <w:jc w:val="right"/>
              <w:rPr>
                <w:rFonts w:ascii="Calibri" w:eastAsia="Calibri" w:hAnsi="Calibri"/>
                <w:b/>
                <w:color w:val="FF0000"/>
              </w:rPr>
            </w:pPr>
            <w:r w:rsidRPr="00B3544D">
              <w:rPr>
                <w:rFonts w:ascii="Calibri" w:eastAsia="Calibri" w:hAnsi="Calibri"/>
                <w:b/>
              </w:rPr>
              <w:t>Τρόποι εξέτασης</w:t>
            </w:r>
            <w:r w:rsidRPr="00B3544D">
              <w:rPr>
                <w:rFonts w:ascii="Calibri" w:eastAsia="Calibri" w:hAnsi="Calibri"/>
                <w:b/>
                <w:color w:val="000000"/>
              </w:rPr>
              <w:t xml:space="preserve"> </w:t>
            </w:r>
          </w:p>
        </w:tc>
        <w:tc>
          <w:tcPr>
            <w:tcW w:w="6705" w:type="dxa"/>
            <w:vAlign w:val="center"/>
          </w:tcPr>
          <w:p w14:paraId="4CD8FD99" w14:textId="77777777" w:rsidR="00B3544D" w:rsidRPr="00B3544D" w:rsidRDefault="00B3544D" w:rsidP="00B3544D">
            <w:pPr>
              <w:spacing w:before="120" w:after="120"/>
              <w:jc w:val="both"/>
              <w:rPr>
                <w:rFonts w:ascii="Calibri" w:eastAsia="Calibri" w:hAnsi="Calibri" w:cs="Calibri"/>
                <w:highlight w:val="yellow"/>
              </w:rPr>
            </w:pPr>
            <w:r w:rsidRPr="00B3544D">
              <w:rPr>
                <w:rFonts w:ascii="Calibri" w:eastAsia="Calibri" w:hAnsi="Calibri" w:cs="Calibri"/>
              </w:rPr>
              <w:t>Γραπτή εξ αποστάσεως εξέταση μέσω e-class (&amp; Microsoft Teams)</w:t>
            </w:r>
          </w:p>
        </w:tc>
      </w:tr>
      <w:tr w:rsidR="00B3544D" w:rsidRPr="00B3544D" w14:paraId="09786D75" w14:textId="77777777" w:rsidTr="000F1667">
        <w:trPr>
          <w:jc w:val="center"/>
        </w:trPr>
        <w:tc>
          <w:tcPr>
            <w:tcW w:w="2386" w:type="dxa"/>
            <w:vAlign w:val="center"/>
          </w:tcPr>
          <w:p w14:paraId="12E21001" w14:textId="77777777" w:rsidR="00B3544D" w:rsidRPr="00B3544D" w:rsidRDefault="00B3544D" w:rsidP="00B3544D">
            <w:pPr>
              <w:spacing w:before="120" w:after="120"/>
              <w:ind w:left="-106" w:right="11"/>
              <w:contextualSpacing/>
              <w:jc w:val="right"/>
              <w:rPr>
                <w:rFonts w:ascii="Calibri" w:eastAsia="Calibri" w:hAnsi="Calibri"/>
                <w:b/>
                <w:color w:val="FF0000"/>
              </w:rPr>
            </w:pPr>
            <w:r w:rsidRPr="00B3544D">
              <w:rPr>
                <w:rFonts w:ascii="Calibri" w:eastAsia="Calibri" w:hAnsi="Calibri"/>
                <w:b/>
                <w:color w:val="000000"/>
              </w:rPr>
              <w:t xml:space="preserve">Οδηγίες υλοποίησης εξέτασης </w:t>
            </w:r>
          </w:p>
        </w:tc>
        <w:tc>
          <w:tcPr>
            <w:tcW w:w="6705" w:type="dxa"/>
            <w:vAlign w:val="center"/>
          </w:tcPr>
          <w:p w14:paraId="058CB2E9" w14:textId="77777777" w:rsidR="00B3544D" w:rsidRPr="00B3544D" w:rsidRDefault="00B3544D" w:rsidP="00B3544D">
            <w:pPr>
              <w:ind w:right="-54"/>
              <w:jc w:val="both"/>
              <w:rPr>
                <w:rFonts w:asciiTheme="minorHAnsi" w:hAnsiTheme="minorHAnsi" w:cstheme="minorHAnsi"/>
              </w:rPr>
            </w:pPr>
            <w:r w:rsidRPr="00B3544D">
              <w:rPr>
                <w:rFonts w:asciiTheme="minorHAnsi" w:hAnsiTheme="minorHAnsi" w:cstheme="minorHAnsi"/>
              </w:rPr>
              <w:t xml:space="preserve">Η εξέταση θα πραγματοποιηθεί μέσω e-class και MS Teams: </w:t>
            </w:r>
          </w:p>
          <w:p w14:paraId="01B83F22" w14:textId="77777777" w:rsidR="00B3544D" w:rsidRPr="00B3544D" w:rsidRDefault="00B3544D" w:rsidP="006E6CC4">
            <w:pPr>
              <w:numPr>
                <w:ilvl w:val="0"/>
                <w:numId w:val="76"/>
              </w:numPr>
              <w:ind w:left="360" w:right="-54"/>
              <w:contextualSpacing/>
              <w:jc w:val="both"/>
              <w:rPr>
                <w:rFonts w:asciiTheme="minorHAnsi" w:hAnsiTheme="minorHAnsi" w:cstheme="minorHAnsi"/>
                <w:b/>
                <w:bCs/>
              </w:rPr>
            </w:pPr>
            <w:r w:rsidRPr="00B3544D">
              <w:rPr>
                <w:rFonts w:asciiTheme="minorHAnsi" w:hAnsiTheme="minorHAnsi" w:cstheme="minorHAnsi"/>
                <w:b/>
                <w:bCs/>
              </w:rPr>
              <w:t>Microsoft Teams</w:t>
            </w:r>
          </w:p>
          <w:p w14:paraId="145AAE75" w14:textId="77777777" w:rsidR="00B3544D" w:rsidRPr="00B3544D" w:rsidRDefault="00B3544D" w:rsidP="00B3544D">
            <w:pPr>
              <w:ind w:right="-54"/>
              <w:jc w:val="both"/>
              <w:rPr>
                <w:rFonts w:asciiTheme="minorHAnsi" w:hAnsiTheme="minorHAnsi" w:cstheme="minorHAnsi"/>
              </w:rPr>
            </w:pPr>
            <w:r w:rsidRPr="00B3544D">
              <w:rPr>
                <w:rFonts w:asciiTheme="minorHAnsi" w:hAnsiTheme="minorHAnsi" w:cstheme="minorHAnsi"/>
              </w:rPr>
              <w:t>Οι φοιτητές/τριες θα πρέπει να συνδεθούν στην αίθουσα TEAMS του μαθήματος μέσω του ιδρυματικού τους λογαριασμού. H ταυτοποίησή τους θα γίνει με τη χρήση του ιδρυματικού λογαριασμού τους.</w:t>
            </w:r>
          </w:p>
          <w:p w14:paraId="75E36D55" w14:textId="77777777" w:rsidR="00B3544D" w:rsidRPr="00B3544D" w:rsidRDefault="00B3544D" w:rsidP="006E6CC4">
            <w:pPr>
              <w:numPr>
                <w:ilvl w:val="0"/>
                <w:numId w:val="76"/>
              </w:numPr>
              <w:ind w:left="360" w:right="-54"/>
              <w:contextualSpacing/>
              <w:jc w:val="both"/>
              <w:rPr>
                <w:rFonts w:asciiTheme="minorHAnsi" w:hAnsiTheme="minorHAnsi" w:cstheme="minorHAnsi"/>
                <w:b/>
                <w:bCs/>
              </w:rPr>
            </w:pPr>
            <w:r w:rsidRPr="00B3544D">
              <w:rPr>
                <w:rFonts w:asciiTheme="minorHAnsi" w:hAnsiTheme="minorHAnsi" w:cstheme="minorHAnsi"/>
                <w:b/>
                <w:bCs/>
              </w:rPr>
              <w:t>e-class</w:t>
            </w:r>
          </w:p>
          <w:p w14:paraId="30E65AE1" w14:textId="77777777" w:rsidR="00B3544D" w:rsidRPr="00B3544D" w:rsidRDefault="00B3544D" w:rsidP="00B3544D">
            <w:pPr>
              <w:ind w:right="-54"/>
              <w:jc w:val="both"/>
              <w:rPr>
                <w:rFonts w:asciiTheme="minorHAnsi" w:hAnsiTheme="minorHAnsi" w:cstheme="minorHAnsi"/>
              </w:rPr>
            </w:pPr>
            <w:r w:rsidRPr="00B3544D">
              <w:rPr>
                <w:rFonts w:asciiTheme="minorHAnsi" w:hAnsiTheme="minorHAnsi" w:cstheme="minorHAnsi"/>
              </w:rPr>
              <w:t>Παράλληλα, θα πρέπει να συνδεθούν στο e-class με τη χρήση του ιδρυματικού λογαριασμού τους και να μεταβούν στη σελίδα του μαθήματος (</w:t>
            </w:r>
            <w:r w:rsidRPr="00B3544D">
              <w:rPr>
                <w:rFonts w:asciiTheme="minorHAnsi" w:hAnsiTheme="minorHAnsi" w:cstheme="minorHAnsi"/>
                <w:b/>
                <w:bCs/>
              </w:rPr>
              <w:t>απαραίτητη προϋπόθεση να έχουν κάνει εγγραφή στο μάθημα</w:t>
            </w:r>
            <w:r w:rsidRPr="00B3544D">
              <w:rPr>
                <w:rFonts w:asciiTheme="minorHAnsi" w:hAnsiTheme="minorHAnsi" w:cstheme="minorHAnsi"/>
              </w:rPr>
              <w:t>)</w:t>
            </w:r>
          </w:p>
          <w:p w14:paraId="10392D1A" w14:textId="77777777" w:rsidR="00B3544D" w:rsidRPr="00B3544D" w:rsidRDefault="00B3544D" w:rsidP="00B3544D">
            <w:pPr>
              <w:ind w:right="-54"/>
              <w:jc w:val="both"/>
              <w:rPr>
                <w:rFonts w:asciiTheme="minorHAnsi" w:hAnsiTheme="minorHAnsi" w:cstheme="minorHAnsi"/>
              </w:rPr>
            </w:pPr>
            <w:r w:rsidRPr="00B3544D">
              <w:rPr>
                <w:rFonts w:asciiTheme="minorHAnsi" w:hAnsiTheme="minorHAnsi" w:cstheme="minorHAnsi"/>
              </w:rPr>
              <w:t xml:space="preserve"> (</w:t>
            </w:r>
            <w:hyperlink r:id="rId224" w:history="1">
              <w:r w:rsidRPr="00B3544D">
                <w:rPr>
                  <w:rFonts w:asciiTheme="minorHAnsi" w:hAnsiTheme="minorHAnsi" w:cstheme="minorHAnsi"/>
                </w:rPr>
                <w:t>https://eclass.duth.gr/courses/1426247/</w:t>
              </w:r>
            </w:hyperlink>
            <w:r w:rsidRPr="00B3544D">
              <w:rPr>
                <w:rFonts w:asciiTheme="minorHAnsi" w:hAnsiTheme="minorHAnsi" w:cstheme="minorHAnsi"/>
              </w:rPr>
              <w:t xml:space="preserve">) </w:t>
            </w:r>
          </w:p>
          <w:p w14:paraId="7C83FD3B" w14:textId="77777777" w:rsidR="00B3544D" w:rsidRPr="00B3544D" w:rsidRDefault="00B3544D" w:rsidP="00B3544D">
            <w:pPr>
              <w:ind w:right="-54"/>
              <w:jc w:val="both"/>
              <w:rPr>
                <w:rFonts w:asciiTheme="minorHAnsi" w:hAnsiTheme="minorHAnsi" w:cstheme="minorHAnsi"/>
              </w:rPr>
            </w:pPr>
            <w:r w:rsidRPr="00B3544D">
              <w:rPr>
                <w:rFonts w:asciiTheme="minorHAnsi" w:hAnsiTheme="minorHAnsi" w:cstheme="minorHAnsi"/>
              </w:rPr>
              <w:t>και στην ενότητα «ΕΡΓΑΣΙΕΣ» όπου θα τους δοθεί το έντυπο των εξετάσεων το οποίο θα κατεβάσουν στον υπολογιστή τους, θα απαντήσουν στις ερωτήσεις σε φύλλο χαρτί (ή ηλεκτρονικά σε αρχείο word) και στη συνέχεια θα υποβάλλουν το αρχείο ή τη φωτογραφία του φύλλου εντός της προβλεπόμενης προθεσμίας.</w:t>
            </w:r>
          </w:p>
          <w:p w14:paraId="6E96C8E0" w14:textId="77777777" w:rsidR="00B3544D" w:rsidRPr="00B3544D" w:rsidRDefault="00B3544D" w:rsidP="00B3544D">
            <w:pPr>
              <w:ind w:right="-68"/>
              <w:jc w:val="both"/>
              <w:rPr>
                <w:rFonts w:asciiTheme="minorHAnsi" w:hAnsiTheme="minorHAnsi" w:cstheme="minorHAnsi"/>
                <w:b/>
                <w:bCs/>
              </w:rPr>
            </w:pPr>
            <w:r w:rsidRPr="00B3544D">
              <w:rPr>
                <w:rFonts w:asciiTheme="minorHAnsi" w:hAnsiTheme="minorHAnsi" w:cstheme="minorHAnsi"/>
              </w:rPr>
              <w:t xml:space="preserve">Η διάρκεια των εξετάσεων θα είναι </w:t>
            </w:r>
            <w:r w:rsidRPr="00B3544D">
              <w:rPr>
                <w:rFonts w:asciiTheme="minorHAnsi" w:hAnsiTheme="minorHAnsi" w:cstheme="minorHAnsi"/>
                <w:b/>
                <w:bCs/>
              </w:rPr>
              <w:t>1 ώρα</w:t>
            </w:r>
            <w:r w:rsidRPr="00B3544D">
              <w:rPr>
                <w:rFonts w:asciiTheme="minorHAnsi" w:hAnsiTheme="minorHAnsi" w:cstheme="minorHAnsi"/>
              </w:rPr>
              <w:t>.</w:t>
            </w:r>
          </w:p>
          <w:p w14:paraId="29A530BD" w14:textId="77777777" w:rsidR="00B3544D" w:rsidRPr="00B3544D" w:rsidRDefault="00B3544D" w:rsidP="00B3544D">
            <w:pPr>
              <w:ind w:right="-68"/>
              <w:jc w:val="both"/>
              <w:rPr>
                <w:rFonts w:asciiTheme="minorHAnsi" w:hAnsiTheme="minorHAnsi" w:cstheme="minorHAnsi"/>
                <w:b/>
                <w:bCs/>
              </w:rPr>
            </w:pPr>
            <w:r w:rsidRPr="00B3544D">
              <w:rPr>
                <w:rFonts w:asciiTheme="minorHAnsi" w:hAnsiTheme="minorHAnsi" w:cstheme="minorHAnsi"/>
                <w:b/>
                <w:bCs/>
              </w:rPr>
              <w:t>Γ. Δικαιούχοι συμμετοχής σε εξετάσεις</w:t>
            </w:r>
          </w:p>
          <w:p w14:paraId="414B83C6" w14:textId="77777777" w:rsidR="00B3544D" w:rsidRPr="00B3544D" w:rsidRDefault="00B3544D" w:rsidP="00B3544D">
            <w:pPr>
              <w:ind w:right="-68"/>
              <w:jc w:val="both"/>
              <w:rPr>
                <w:rFonts w:asciiTheme="minorHAnsi" w:hAnsiTheme="minorHAnsi" w:cstheme="minorHAnsi"/>
              </w:rPr>
            </w:pPr>
            <w:r w:rsidRPr="00B3544D">
              <w:rPr>
                <w:rFonts w:asciiTheme="minorHAnsi" w:hAnsiTheme="minorHAnsi" w:cstheme="minorHAnsi"/>
              </w:rPr>
              <w:t xml:space="preserve">Για να συμμετέχει ο φοιτητής/φοιτήτρια στις εξετάσεις θα πρέπει να διαβάσει και  να αποδεχθεί τους όρους συμμετοχής του/ της στη διαδικασία των εξετάσεων. Αυτό γίνεται μέσα από τη σελίδα </w:t>
            </w:r>
            <w:hyperlink r:id="rId225" w:history="1">
              <w:r w:rsidRPr="00B3544D">
                <w:rPr>
                  <w:rFonts w:asciiTheme="minorHAnsi" w:hAnsiTheme="minorHAnsi" w:cstheme="minorHAnsi"/>
                </w:rPr>
                <w:t>https://students.duth.gr</w:t>
              </w:r>
            </w:hyperlink>
            <w:r w:rsidRPr="00B3544D">
              <w:rPr>
                <w:rFonts w:asciiTheme="minorHAnsi" w:hAnsiTheme="minorHAnsi" w:cstheme="minorHAnsi"/>
              </w:rPr>
              <w:t xml:space="preserve"> και από το μενού «Εξυπηρέτηση», μεταβαίνοντας στην επιλογή «Συμμετοχή στην επόμενη εξεταστική περίοδο».</w:t>
            </w:r>
          </w:p>
          <w:p w14:paraId="090B16DA" w14:textId="77777777" w:rsidR="00B3544D" w:rsidRPr="00B3544D" w:rsidRDefault="00B3544D" w:rsidP="00B3544D">
            <w:pPr>
              <w:ind w:right="-54"/>
              <w:jc w:val="both"/>
              <w:rPr>
                <w:rFonts w:asciiTheme="minorHAnsi" w:eastAsia="Calibri" w:hAnsiTheme="minorHAnsi" w:cstheme="minorHAnsi"/>
                <w:highlight w:val="yellow"/>
              </w:rPr>
            </w:pPr>
            <w:r w:rsidRPr="00B3544D">
              <w:rPr>
                <w:rFonts w:asciiTheme="minorHAnsi" w:hAnsiTheme="minorHAnsi" w:cstheme="minorHAnsi"/>
              </w:rPr>
              <w:t>Επιπρόσθετα, θα πρέπει να έχει κάνει εγγραφή στο μάθημα στη σελίδα του e-class.</w:t>
            </w:r>
          </w:p>
        </w:tc>
      </w:tr>
    </w:tbl>
    <w:p w14:paraId="6C0BE72F" w14:textId="77777777" w:rsidR="00B3544D" w:rsidRPr="00B3544D" w:rsidRDefault="00B3544D" w:rsidP="00B3544D">
      <w:pPr>
        <w:spacing w:line="259" w:lineRule="auto"/>
        <w:rPr>
          <w:rFonts w:ascii="Calibri" w:eastAsia="Calibri" w:hAnsi="Calibri"/>
          <w:sz w:val="12"/>
        </w:rPr>
      </w:pPr>
    </w:p>
    <w:p w14:paraId="1FB0F36E" w14:textId="77777777" w:rsidR="00B3544D" w:rsidRPr="00B3544D" w:rsidRDefault="00B3544D" w:rsidP="00B3544D">
      <w:pPr>
        <w:jc w:val="center"/>
        <w:rPr>
          <w:rFonts w:ascii="Calibri" w:hAnsi="Calibri" w:cs="Arial"/>
          <w:b/>
        </w:rPr>
      </w:pPr>
    </w:p>
    <w:p w14:paraId="62779874" w14:textId="77777777" w:rsidR="00B3544D" w:rsidRPr="00B3544D" w:rsidRDefault="00B3544D" w:rsidP="00B3544D">
      <w:pPr>
        <w:jc w:val="center"/>
        <w:rPr>
          <w:rFonts w:ascii="Calibri" w:hAnsi="Calibri" w:cs="Arial"/>
          <w:lang w:val="en-US"/>
        </w:rPr>
      </w:pPr>
      <w:r w:rsidRPr="00B3544D">
        <w:rPr>
          <w:rFonts w:ascii="Calibri" w:hAnsi="Calibri" w:cs="Arial"/>
          <w:b/>
          <w:lang w:val="en-US"/>
        </w:rPr>
        <w:t>COURSE OUTLINE</w:t>
      </w:r>
    </w:p>
    <w:p w14:paraId="21207DA6" w14:textId="77777777" w:rsidR="00B3544D" w:rsidRPr="00B3544D" w:rsidRDefault="00B3544D" w:rsidP="006E6CC4">
      <w:pPr>
        <w:widowControl w:val="0"/>
        <w:numPr>
          <w:ilvl w:val="0"/>
          <w:numId w:val="191"/>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216"/>
        <w:gridCol w:w="1073"/>
        <w:gridCol w:w="1208"/>
        <w:gridCol w:w="344"/>
        <w:gridCol w:w="1622"/>
      </w:tblGrid>
      <w:tr w:rsidR="00B3544D" w:rsidRPr="00B3544D" w14:paraId="5BC101CF"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681052B" w14:textId="77777777" w:rsidR="00B3544D" w:rsidRPr="00B3544D" w:rsidRDefault="00B3544D" w:rsidP="00B3544D">
            <w:pPr>
              <w:jc w:val="right"/>
              <w:rPr>
                <w:rFonts w:ascii="Calibri" w:hAnsi="Calibri" w:cs="Arial"/>
                <w:b/>
                <w:sz w:val="20"/>
                <w:szCs w:val="20"/>
                <w:lang w:val="en-US"/>
              </w:rPr>
            </w:pPr>
            <w:r w:rsidRPr="00B3544D">
              <w:rPr>
                <w:rFonts w:ascii="Calibri" w:hAnsi="Calibri" w:cs="Arial"/>
                <w:b/>
                <w:sz w:val="20"/>
                <w:szCs w:val="20"/>
                <w:lang w:val="en-US"/>
              </w:rPr>
              <w:t>SCHOOL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4EB047D8" w14:textId="77777777" w:rsidR="00B3544D" w:rsidRPr="00B3544D" w:rsidRDefault="00B3544D" w:rsidP="00B3544D">
            <w:pPr>
              <w:rPr>
                <w:rFonts w:ascii="Calibri" w:hAnsi="Calibri" w:cs="Arial"/>
                <w:sz w:val="20"/>
                <w:szCs w:val="20"/>
              </w:rPr>
            </w:pPr>
            <w:r w:rsidRPr="00B3544D">
              <w:rPr>
                <w:rFonts w:asciiTheme="minorHAnsi" w:eastAsia="Calibri" w:hAnsiTheme="minorHAnsi" w:cstheme="minorHAnsi"/>
                <w:position w:val="1"/>
                <w:sz w:val="22"/>
                <w:szCs w:val="22"/>
              </w:rPr>
              <w:t>AGRICULTURAL AND FORESTRY SCIENCES</w:t>
            </w:r>
          </w:p>
        </w:tc>
      </w:tr>
      <w:tr w:rsidR="00B3544D" w:rsidRPr="00B3544D" w14:paraId="17AEC017"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66F41F6" w14:textId="77777777" w:rsidR="00B3544D" w:rsidRPr="00B3544D" w:rsidRDefault="00B3544D" w:rsidP="00B3544D">
            <w:pPr>
              <w:jc w:val="right"/>
              <w:rPr>
                <w:rFonts w:ascii="Calibri" w:hAnsi="Calibri" w:cs="Arial"/>
                <w:b/>
                <w:sz w:val="20"/>
                <w:szCs w:val="20"/>
                <w:lang w:val="en-US"/>
              </w:rPr>
            </w:pPr>
            <w:r w:rsidRPr="00B3544D">
              <w:rPr>
                <w:rFonts w:ascii="Calibri" w:hAnsi="Calibri" w:cs="Arial"/>
                <w:b/>
                <w:sz w:val="20"/>
                <w:szCs w:val="20"/>
                <w:lang w:val="en-US"/>
              </w:rPr>
              <w:t>DEPARTMENT</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45423317" w14:textId="77777777" w:rsidR="00B3544D" w:rsidRPr="00B3544D" w:rsidRDefault="00B3544D" w:rsidP="00B3544D">
            <w:pPr>
              <w:rPr>
                <w:rFonts w:ascii="Calibri" w:hAnsi="Calibri" w:cs="Arial"/>
                <w:sz w:val="20"/>
                <w:szCs w:val="20"/>
              </w:rPr>
            </w:pPr>
            <w:r w:rsidRPr="00B3544D">
              <w:rPr>
                <w:rFonts w:asciiTheme="minorHAnsi" w:eastAsia="Calibri" w:hAnsiTheme="minorHAnsi" w:cstheme="minorHAnsi"/>
                <w:position w:val="1"/>
                <w:sz w:val="22"/>
                <w:szCs w:val="22"/>
              </w:rPr>
              <w:t>AGRICULTURAL DEVELOPMENT</w:t>
            </w:r>
          </w:p>
        </w:tc>
      </w:tr>
      <w:tr w:rsidR="00B3544D" w:rsidRPr="00B3544D" w14:paraId="02C887E0"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60BF7D1" w14:textId="77777777" w:rsidR="00B3544D" w:rsidRPr="00B3544D" w:rsidRDefault="00B3544D" w:rsidP="00B3544D">
            <w:pPr>
              <w:jc w:val="right"/>
              <w:rPr>
                <w:rFonts w:ascii="Calibri" w:hAnsi="Calibri" w:cs="Arial"/>
                <w:b/>
                <w:sz w:val="20"/>
                <w:szCs w:val="20"/>
                <w:lang w:val="en-US"/>
              </w:rPr>
            </w:pPr>
            <w:r w:rsidRPr="00B3544D">
              <w:rPr>
                <w:rFonts w:ascii="Calibri" w:hAnsi="Calibri" w:cs="Arial"/>
                <w:b/>
                <w:sz w:val="20"/>
                <w:szCs w:val="20"/>
                <w:lang w:val="en-US"/>
              </w:rPr>
              <w:t>LEVEL OF STUDIES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342ECF03" w14:textId="77777777" w:rsidR="00B3544D" w:rsidRPr="00B3544D" w:rsidRDefault="00B3544D" w:rsidP="00B3544D">
            <w:pPr>
              <w:rPr>
                <w:rFonts w:ascii="Calibri" w:hAnsi="Calibri" w:cs="Arial"/>
                <w:sz w:val="20"/>
                <w:szCs w:val="20"/>
                <w:lang w:val="en-US"/>
              </w:rPr>
            </w:pPr>
            <w:r w:rsidRPr="00B3544D">
              <w:rPr>
                <w:rFonts w:asciiTheme="minorHAnsi" w:hAnsiTheme="minorHAnsi" w:cstheme="minorHAnsi"/>
                <w:sz w:val="22"/>
                <w:szCs w:val="22"/>
                <w:lang w:val="en-US"/>
              </w:rPr>
              <w:t>ISCED LEVEL 7-MASTER OR EQUIVALENT</w:t>
            </w:r>
          </w:p>
        </w:tc>
      </w:tr>
      <w:tr w:rsidR="00B3544D" w:rsidRPr="00B3544D" w14:paraId="4979DCDB"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211516C" w14:textId="77777777" w:rsidR="00B3544D" w:rsidRPr="00B3544D" w:rsidRDefault="00B3544D" w:rsidP="00B3544D">
            <w:pPr>
              <w:jc w:val="right"/>
              <w:rPr>
                <w:rFonts w:ascii="Calibri" w:hAnsi="Calibri" w:cs="Arial"/>
                <w:b/>
                <w:sz w:val="20"/>
                <w:szCs w:val="20"/>
                <w:lang w:val="en-US"/>
              </w:rPr>
            </w:pPr>
            <w:r w:rsidRPr="00B3544D">
              <w:rPr>
                <w:rFonts w:ascii="Calibri" w:hAnsi="Calibri" w:cs="Arial"/>
                <w:b/>
                <w:sz w:val="20"/>
                <w:szCs w:val="20"/>
                <w:lang w:val="en-US"/>
              </w:rPr>
              <w:lastRenderedPageBreak/>
              <w:t xml:space="preserve">COURSE CODE </w:t>
            </w:r>
          </w:p>
        </w:tc>
        <w:tc>
          <w:tcPr>
            <w:tcW w:w="1216" w:type="dxa"/>
            <w:tcBorders>
              <w:top w:val="single" w:sz="4" w:space="0" w:color="auto"/>
              <w:left w:val="single" w:sz="4" w:space="0" w:color="auto"/>
              <w:bottom w:val="single" w:sz="4" w:space="0" w:color="auto"/>
              <w:right w:val="single" w:sz="4" w:space="0" w:color="auto"/>
            </w:tcBorders>
            <w:vAlign w:val="center"/>
          </w:tcPr>
          <w:p w14:paraId="4D6D8D27" w14:textId="77777777" w:rsidR="00B3544D" w:rsidRPr="00B3544D" w:rsidRDefault="00B3544D" w:rsidP="00B3544D">
            <w:pPr>
              <w:rPr>
                <w:rFonts w:ascii="Calibri" w:hAnsi="Calibri" w:cs="Arial"/>
                <w:bCs/>
                <w:sz w:val="20"/>
                <w:szCs w:val="20"/>
                <w:lang w:val="en-US"/>
              </w:rPr>
            </w:pPr>
            <w:r w:rsidRPr="00B3544D">
              <w:rPr>
                <w:rFonts w:ascii="Calibri" w:hAnsi="Calibri" w:cs="Arial"/>
                <w:bCs/>
                <w:sz w:val="20"/>
                <w:szCs w:val="20"/>
                <w:lang w:val="en-US"/>
              </w:rPr>
              <w:t>PEC05</w:t>
            </w:r>
          </w:p>
        </w:tc>
        <w:tc>
          <w:tcPr>
            <w:tcW w:w="2281"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7ECCF7BE" w14:textId="77777777" w:rsidR="00B3544D" w:rsidRPr="00B3544D" w:rsidRDefault="00B3544D" w:rsidP="00B3544D">
            <w:pPr>
              <w:jc w:val="right"/>
              <w:rPr>
                <w:rFonts w:ascii="Calibri" w:hAnsi="Calibri" w:cs="Arial"/>
                <w:b/>
                <w:sz w:val="20"/>
                <w:szCs w:val="20"/>
                <w:lang w:val="en-US"/>
              </w:rPr>
            </w:pPr>
            <w:r w:rsidRPr="00B3544D">
              <w:rPr>
                <w:rFonts w:ascii="Calibri" w:hAnsi="Calibri" w:cs="Arial"/>
                <w:b/>
                <w:sz w:val="20"/>
                <w:szCs w:val="20"/>
                <w:lang w:val="en-US"/>
              </w:rPr>
              <w:t>SEMESTER</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1849276A" w14:textId="77777777" w:rsidR="00B3544D" w:rsidRPr="00B3544D" w:rsidRDefault="00B3544D" w:rsidP="00B3544D">
            <w:pPr>
              <w:rPr>
                <w:rFonts w:ascii="Calibri" w:hAnsi="Calibri" w:cs="Arial"/>
                <w:bCs/>
                <w:sz w:val="20"/>
                <w:szCs w:val="20"/>
                <w:lang w:val="en-US"/>
              </w:rPr>
            </w:pPr>
            <w:r w:rsidRPr="00B3544D">
              <w:rPr>
                <w:rFonts w:ascii="Calibri" w:hAnsi="Calibri" w:cs="Arial"/>
                <w:bCs/>
                <w:sz w:val="20"/>
                <w:szCs w:val="20"/>
                <w:lang w:val="en-US"/>
              </w:rPr>
              <w:t>2</w:t>
            </w:r>
            <w:r w:rsidRPr="00B3544D">
              <w:rPr>
                <w:rFonts w:ascii="Calibri" w:hAnsi="Calibri" w:cs="Arial"/>
                <w:bCs/>
                <w:sz w:val="20"/>
                <w:szCs w:val="20"/>
                <w:vertAlign w:val="superscript"/>
                <w:lang w:val="en-US"/>
              </w:rPr>
              <w:t>ND</w:t>
            </w:r>
            <w:r w:rsidRPr="00B3544D">
              <w:rPr>
                <w:rFonts w:ascii="Calibri" w:hAnsi="Calibri" w:cs="Arial"/>
                <w:bCs/>
                <w:sz w:val="20"/>
                <w:szCs w:val="20"/>
                <w:lang w:val="en-US"/>
              </w:rPr>
              <w:t xml:space="preserve"> </w:t>
            </w:r>
          </w:p>
        </w:tc>
      </w:tr>
      <w:tr w:rsidR="00B3544D" w:rsidRPr="00B3544D" w14:paraId="0EEB6BF4" w14:textId="77777777" w:rsidTr="000F1667">
        <w:trPr>
          <w:trHeight w:val="375"/>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31AA51C" w14:textId="77777777" w:rsidR="00B3544D" w:rsidRPr="00B3544D" w:rsidRDefault="00B3544D" w:rsidP="00B3544D">
            <w:pPr>
              <w:jc w:val="right"/>
              <w:rPr>
                <w:rFonts w:ascii="Calibri" w:hAnsi="Calibri" w:cs="Arial"/>
                <w:b/>
                <w:sz w:val="20"/>
                <w:szCs w:val="20"/>
                <w:lang w:val="en-US"/>
              </w:rPr>
            </w:pPr>
            <w:r w:rsidRPr="00B3544D">
              <w:rPr>
                <w:rFonts w:ascii="Calibri" w:hAnsi="Calibri" w:cs="Arial"/>
                <w:b/>
                <w:sz w:val="20"/>
                <w:szCs w:val="20"/>
                <w:lang w:val="en-US"/>
              </w:rPr>
              <w:t>COURSE TITLE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03CFE10" w14:textId="77777777" w:rsidR="00B3544D" w:rsidRPr="00B3544D" w:rsidRDefault="00B3544D" w:rsidP="00B3544D">
            <w:pPr>
              <w:rPr>
                <w:rFonts w:ascii="Calibri" w:hAnsi="Calibri" w:cs="Arial"/>
                <w:sz w:val="20"/>
                <w:szCs w:val="20"/>
                <w:lang w:val="en-US"/>
              </w:rPr>
            </w:pPr>
            <w:r w:rsidRPr="00B3544D">
              <w:rPr>
                <w:rFonts w:ascii="Calibri" w:hAnsi="Calibri" w:cs="Arial"/>
                <w:sz w:val="20"/>
                <w:szCs w:val="20"/>
                <w:lang w:val="en-US"/>
              </w:rPr>
              <w:t>SPECIAL TOPICS IN FOOD BUSINESS ADMINISTRATION</w:t>
            </w:r>
          </w:p>
        </w:tc>
      </w:tr>
      <w:tr w:rsidR="00B3544D" w:rsidRPr="00B3544D" w14:paraId="6047CD36" w14:textId="77777777" w:rsidTr="000F1667">
        <w:trPr>
          <w:trHeight w:val="196"/>
          <w:jc w:val="center"/>
        </w:trPr>
        <w:tc>
          <w:tcPr>
            <w:tcW w:w="5298"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789935B2" w14:textId="77777777" w:rsidR="00B3544D" w:rsidRPr="00B3544D" w:rsidRDefault="00B3544D" w:rsidP="00B3544D">
            <w:pPr>
              <w:jc w:val="center"/>
              <w:rPr>
                <w:rFonts w:ascii="Calibri" w:hAnsi="Calibri" w:cs="Arial"/>
                <w:b/>
                <w:sz w:val="20"/>
                <w:szCs w:val="20"/>
                <w:lang w:val="en-US"/>
              </w:rPr>
            </w:pPr>
            <w:r w:rsidRPr="00B3544D">
              <w:rPr>
                <w:rFonts w:ascii="Calibri" w:hAnsi="Calibri" w:cs="Arial"/>
                <w:b/>
                <w:sz w:val="20"/>
                <w:szCs w:val="20"/>
                <w:lang w:val="en-US"/>
              </w:rPr>
              <w:t xml:space="preserve">TEACHING ACTIVITIES </w:t>
            </w:r>
          </w:p>
        </w:tc>
        <w:tc>
          <w:tcPr>
            <w:tcW w:w="1552"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28ADE780" w14:textId="77777777" w:rsidR="00B3544D" w:rsidRPr="00B3544D" w:rsidRDefault="00B3544D" w:rsidP="00B3544D">
            <w:pPr>
              <w:jc w:val="center"/>
              <w:rPr>
                <w:rFonts w:ascii="Calibri" w:hAnsi="Calibri" w:cs="Arial"/>
                <w:b/>
                <w:sz w:val="20"/>
                <w:szCs w:val="20"/>
              </w:rPr>
            </w:pPr>
            <w:r w:rsidRPr="00B3544D">
              <w:rPr>
                <w:rFonts w:ascii="Calibri" w:hAnsi="Calibri" w:cs="Arial"/>
                <w:b/>
                <w:sz w:val="20"/>
                <w:szCs w:val="20"/>
                <w:lang w:val="en-US"/>
              </w:rPr>
              <w:t>TEACHING HOURS PER WEEK</w:t>
            </w:r>
          </w:p>
        </w:tc>
        <w:tc>
          <w:tcPr>
            <w:tcW w:w="162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296DA77" w14:textId="77777777" w:rsidR="00B3544D" w:rsidRPr="00B3544D" w:rsidRDefault="00B3544D" w:rsidP="00B3544D">
            <w:pPr>
              <w:jc w:val="center"/>
              <w:rPr>
                <w:rFonts w:ascii="Calibri" w:hAnsi="Calibri" w:cs="Arial"/>
                <w:b/>
                <w:sz w:val="20"/>
                <w:szCs w:val="20"/>
              </w:rPr>
            </w:pPr>
            <w:r w:rsidRPr="00B3544D">
              <w:rPr>
                <w:rFonts w:ascii="Calibri" w:hAnsi="Calibri" w:cs="Arial"/>
                <w:b/>
                <w:sz w:val="20"/>
                <w:szCs w:val="20"/>
                <w:lang w:val="en-US"/>
              </w:rPr>
              <w:t>ECTS CREDITS</w:t>
            </w:r>
          </w:p>
        </w:tc>
      </w:tr>
      <w:tr w:rsidR="00B3544D" w:rsidRPr="00B3544D" w14:paraId="25525B9C" w14:textId="77777777" w:rsidTr="000F1667">
        <w:trPr>
          <w:trHeight w:val="194"/>
          <w:jc w:val="center"/>
        </w:trPr>
        <w:tc>
          <w:tcPr>
            <w:tcW w:w="5298" w:type="dxa"/>
            <w:gridSpan w:val="3"/>
            <w:tcBorders>
              <w:top w:val="single" w:sz="4" w:space="0" w:color="auto"/>
              <w:left w:val="single" w:sz="4" w:space="0" w:color="auto"/>
              <w:bottom w:val="single" w:sz="4" w:space="0" w:color="auto"/>
              <w:right w:val="single" w:sz="4" w:space="0" w:color="auto"/>
            </w:tcBorders>
            <w:vAlign w:val="center"/>
          </w:tcPr>
          <w:p w14:paraId="3D98837C" w14:textId="77777777" w:rsidR="00B3544D" w:rsidRPr="00B3544D" w:rsidRDefault="00B3544D" w:rsidP="00B3544D">
            <w:pPr>
              <w:jc w:val="right"/>
              <w:rPr>
                <w:rFonts w:ascii="Calibri" w:hAnsi="Calibri" w:cs="Arial"/>
                <w:color w:val="002060"/>
                <w:sz w:val="20"/>
                <w:szCs w:val="20"/>
              </w:rPr>
            </w:pPr>
          </w:p>
        </w:tc>
        <w:tc>
          <w:tcPr>
            <w:tcW w:w="1552" w:type="dxa"/>
            <w:gridSpan w:val="2"/>
            <w:tcBorders>
              <w:top w:val="single" w:sz="4" w:space="0" w:color="auto"/>
              <w:left w:val="single" w:sz="4" w:space="0" w:color="auto"/>
              <w:bottom w:val="single" w:sz="4" w:space="0" w:color="auto"/>
              <w:right w:val="single" w:sz="4" w:space="0" w:color="auto"/>
            </w:tcBorders>
            <w:vAlign w:val="center"/>
          </w:tcPr>
          <w:p w14:paraId="1EF8F0FC"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lang w:val="en-US"/>
              </w:rPr>
              <w:t>3</w:t>
            </w:r>
          </w:p>
        </w:tc>
        <w:tc>
          <w:tcPr>
            <w:tcW w:w="1622" w:type="dxa"/>
            <w:tcBorders>
              <w:top w:val="single" w:sz="4" w:space="0" w:color="auto"/>
              <w:left w:val="single" w:sz="4" w:space="0" w:color="auto"/>
              <w:bottom w:val="single" w:sz="4" w:space="0" w:color="auto"/>
              <w:right w:val="single" w:sz="4" w:space="0" w:color="auto"/>
            </w:tcBorders>
            <w:vAlign w:val="center"/>
          </w:tcPr>
          <w:p w14:paraId="4F41AB38" w14:textId="77777777" w:rsidR="00B3544D" w:rsidRPr="00B3544D" w:rsidRDefault="00B3544D" w:rsidP="00B3544D">
            <w:pPr>
              <w:jc w:val="center"/>
              <w:rPr>
                <w:rFonts w:ascii="Calibri" w:hAnsi="Calibri" w:cs="Arial"/>
                <w:color w:val="1F3864" w:themeColor="accent1" w:themeShade="80"/>
                <w:sz w:val="20"/>
                <w:szCs w:val="20"/>
                <w:lang w:val="en-US"/>
              </w:rPr>
            </w:pPr>
            <w:r w:rsidRPr="00B3544D">
              <w:rPr>
                <w:rFonts w:ascii="Calibri" w:hAnsi="Calibri" w:cs="Arial"/>
                <w:color w:val="1F3864" w:themeColor="accent1" w:themeShade="80"/>
                <w:sz w:val="20"/>
                <w:szCs w:val="20"/>
                <w:lang w:val="en-US"/>
              </w:rPr>
              <w:t>7.5</w:t>
            </w:r>
          </w:p>
        </w:tc>
      </w:tr>
      <w:tr w:rsidR="00B3544D" w:rsidRPr="00B3544D" w14:paraId="26103143" w14:textId="77777777" w:rsidTr="000F1667">
        <w:trPr>
          <w:trHeight w:val="599"/>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3914876" w14:textId="77777777" w:rsidR="00B3544D" w:rsidRPr="00B3544D" w:rsidRDefault="00B3544D" w:rsidP="00B3544D">
            <w:pPr>
              <w:jc w:val="right"/>
              <w:rPr>
                <w:rFonts w:ascii="Calibri" w:hAnsi="Calibri" w:cs="Arial"/>
                <w:i/>
                <w:sz w:val="16"/>
                <w:szCs w:val="16"/>
                <w:lang w:val="en-US"/>
              </w:rPr>
            </w:pPr>
            <w:r w:rsidRPr="00B3544D">
              <w:rPr>
                <w:rFonts w:ascii="Calibri" w:hAnsi="Calibri" w:cs="Arial"/>
                <w:b/>
                <w:sz w:val="20"/>
                <w:szCs w:val="20"/>
                <w:lang w:val="en-US"/>
              </w:rPr>
              <w:t>COURSE TYPE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5795BA12" w14:textId="77777777" w:rsidR="00B3544D" w:rsidRPr="00B3544D" w:rsidRDefault="00B3544D" w:rsidP="00B3544D">
            <w:pPr>
              <w:rPr>
                <w:rFonts w:ascii="Calibri" w:hAnsi="Calibri" w:cs="Arial"/>
                <w:sz w:val="20"/>
                <w:szCs w:val="20"/>
                <w:lang w:val="en-US"/>
              </w:rPr>
            </w:pPr>
            <w:r w:rsidRPr="00B3544D">
              <w:rPr>
                <w:rFonts w:ascii="Calibri" w:hAnsi="Calibri" w:cs="Arial"/>
                <w:sz w:val="20"/>
                <w:szCs w:val="20"/>
                <w:lang w:val="en-US"/>
              </w:rPr>
              <w:t>SKILL DEVELOPMENT</w:t>
            </w:r>
          </w:p>
        </w:tc>
      </w:tr>
      <w:tr w:rsidR="00B3544D" w:rsidRPr="00B3544D" w14:paraId="4AAA23E0"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tcPr>
          <w:p w14:paraId="563EA052" w14:textId="77777777" w:rsidR="00B3544D" w:rsidRPr="00B3544D" w:rsidRDefault="00B3544D" w:rsidP="00B3544D">
            <w:pPr>
              <w:jc w:val="right"/>
              <w:rPr>
                <w:rFonts w:ascii="Calibri" w:hAnsi="Calibri" w:cs="Arial"/>
                <w:b/>
                <w:sz w:val="20"/>
                <w:szCs w:val="20"/>
              </w:rPr>
            </w:pPr>
            <w:r w:rsidRPr="00B3544D">
              <w:rPr>
                <w:rFonts w:ascii="Calibri" w:hAnsi="Calibri" w:cs="Arial"/>
                <w:b/>
                <w:sz w:val="20"/>
                <w:szCs w:val="20"/>
                <w:lang w:val="en-US"/>
              </w:rPr>
              <w:t>PREREQUISITES</w:t>
            </w:r>
          </w:p>
          <w:p w14:paraId="3B99407B" w14:textId="77777777" w:rsidR="00B3544D" w:rsidRPr="00B3544D" w:rsidRDefault="00B3544D" w:rsidP="00B3544D">
            <w:pPr>
              <w:jc w:val="right"/>
              <w:rPr>
                <w:rFonts w:ascii="Calibri" w:hAnsi="Calibri" w:cs="Arial"/>
                <w:b/>
                <w:sz w:val="20"/>
                <w:szCs w:val="20"/>
              </w:rPr>
            </w:pP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014B8E99" w14:textId="77777777" w:rsidR="00B3544D" w:rsidRPr="00B3544D" w:rsidRDefault="00B3544D" w:rsidP="00B3544D">
            <w:pPr>
              <w:rPr>
                <w:rFonts w:ascii="Calibri" w:hAnsi="Calibri" w:cs="Arial"/>
                <w:sz w:val="20"/>
                <w:szCs w:val="20"/>
                <w:lang w:val="en-US"/>
              </w:rPr>
            </w:pPr>
            <w:r w:rsidRPr="00B3544D">
              <w:rPr>
                <w:rFonts w:ascii="Calibri" w:hAnsi="Calibri" w:cs="Arial"/>
                <w:sz w:val="20"/>
                <w:szCs w:val="20"/>
                <w:lang w:val="en-US"/>
              </w:rPr>
              <w:t>NO</w:t>
            </w:r>
          </w:p>
        </w:tc>
      </w:tr>
      <w:tr w:rsidR="00B3544D" w:rsidRPr="00B3544D" w14:paraId="11489F5A"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C2F2D3A" w14:textId="77777777" w:rsidR="00B3544D" w:rsidRPr="00B3544D" w:rsidRDefault="00B3544D" w:rsidP="00B3544D">
            <w:pPr>
              <w:jc w:val="right"/>
              <w:rPr>
                <w:rFonts w:ascii="Calibri" w:hAnsi="Calibri" w:cs="Arial"/>
                <w:b/>
                <w:sz w:val="20"/>
                <w:szCs w:val="20"/>
                <w:lang w:val="en-US"/>
              </w:rPr>
            </w:pPr>
            <w:r w:rsidRPr="00B3544D">
              <w:rPr>
                <w:rFonts w:ascii="Calibri" w:hAnsi="Calibri" w:cs="Arial"/>
                <w:b/>
                <w:sz w:val="20"/>
                <w:szCs w:val="20"/>
                <w:lang w:val="en-US"/>
              </w:rPr>
              <w:t>TEACHING &amp; EXAMINATION LANGUAGE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38E7021B" w14:textId="77777777" w:rsidR="00B3544D" w:rsidRPr="00B3544D" w:rsidRDefault="00B3544D" w:rsidP="00B3544D">
            <w:pPr>
              <w:rPr>
                <w:rFonts w:ascii="Calibri" w:hAnsi="Calibri" w:cs="Arial"/>
                <w:sz w:val="20"/>
                <w:szCs w:val="20"/>
                <w:lang w:val="en-US"/>
              </w:rPr>
            </w:pPr>
            <w:r w:rsidRPr="00B3544D">
              <w:rPr>
                <w:rFonts w:ascii="Calibri" w:hAnsi="Calibri" w:cs="Arial"/>
                <w:sz w:val="20"/>
                <w:szCs w:val="20"/>
                <w:lang w:val="en-US"/>
              </w:rPr>
              <w:t>GREEK</w:t>
            </w:r>
          </w:p>
        </w:tc>
      </w:tr>
      <w:tr w:rsidR="00B3544D" w:rsidRPr="00B3544D" w14:paraId="39F2C908"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A15F57F" w14:textId="77777777" w:rsidR="00B3544D" w:rsidRPr="00B3544D" w:rsidRDefault="00B3544D" w:rsidP="00B3544D">
            <w:pPr>
              <w:jc w:val="right"/>
              <w:rPr>
                <w:rFonts w:ascii="Calibri" w:hAnsi="Calibri" w:cs="Arial"/>
                <w:b/>
                <w:sz w:val="20"/>
                <w:szCs w:val="20"/>
                <w:lang w:val="en-US"/>
              </w:rPr>
            </w:pPr>
            <w:r w:rsidRPr="00B3544D">
              <w:rPr>
                <w:rFonts w:ascii="Calibri" w:hAnsi="Calibri" w:cs="Arial"/>
                <w:b/>
                <w:sz w:val="20"/>
                <w:szCs w:val="20"/>
                <w:lang w:val="en-US"/>
              </w:rPr>
              <w:t xml:space="preserve">COURSE OFFERED TO </w:t>
            </w:r>
            <w:r w:rsidRPr="00B3544D">
              <w:rPr>
                <w:rFonts w:ascii="Calibri" w:hAnsi="Calibri" w:cs="Arial"/>
                <w:b/>
                <w:sz w:val="20"/>
                <w:szCs w:val="20"/>
                <w:lang w:val="en-GB"/>
              </w:rPr>
              <w:t>ERASMUS</w:t>
            </w:r>
            <w:r w:rsidRPr="00B3544D">
              <w:rPr>
                <w:rFonts w:ascii="Calibri" w:hAnsi="Calibri" w:cs="Arial"/>
                <w:b/>
                <w:sz w:val="20"/>
                <w:szCs w:val="20"/>
                <w:lang w:val="en-US"/>
              </w:rPr>
              <w:t xml:space="preserve"> STUDENTS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2777CCA6" w14:textId="77777777" w:rsidR="00B3544D" w:rsidRPr="00B3544D" w:rsidRDefault="00B3544D" w:rsidP="00B3544D">
            <w:pPr>
              <w:rPr>
                <w:rFonts w:ascii="Calibri" w:hAnsi="Calibri" w:cs="Arial"/>
                <w:sz w:val="20"/>
                <w:szCs w:val="20"/>
                <w:lang w:val="en-US"/>
              </w:rPr>
            </w:pPr>
            <w:r w:rsidRPr="00B3544D">
              <w:rPr>
                <w:rFonts w:ascii="Calibri" w:hAnsi="Calibri" w:cs="Arial"/>
                <w:sz w:val="20"/>
                <w:szCs w:val="20"/>
                <w:lang w:val="en-US"/>
              </w:rPr>
              <w:t>NO</w:t>
            </w:r>
          </w:p>
        </w:tc>
      </w:tr>
      <w:tr w:rsidR="00B3544D" w:rsidRPr="00B3544D" w14:paraId="6AEACC54"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21711BF" w14:textId="77777777" w:rsidR="00B3544D" w:rsidRPr="00B3544D" w:rsidRDefault="00B3544D" w:rsidP="00B3544D">
            <w:pPr>
              <w:jc w:val="right"/>
              <w:rPr>
                <w:rFonts w:ascii="Calibri" w:hAnsi="Calibri" w:cs="Arial"/>
                <w:b/>
                <w:sz w:val="20"/>
                <w:szCs w:val="20"/>
                <w:lang w:val="en-GB"/>
              </w:rPr>
            </w:pPr>
            <w:r w:rsidRPr="00B3544D">
              <w:rPr>
                <w:rFonts w:ascii="Calibri" w:hAnsi="Calibri" w:cs="Arial"/>
                <w:b/>
                <w:sz w:val="20"/>
                <w:szCs w:val="20"/>
                <w:lang w:val="en-GB"/>
              </w:rPr>
              <w:t>COURSE URL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3A109E0F" w14:textId="77777777" w:rsidR="00B3544D" w:rsidRPr="00B3544D" w:rsidRDefault="00B3544D" w:rsidP="00B3544D">
            <w:pPr>
              <w:rPr>
                <w:rFonts w:ascii="Calibri" w:hAnsi="Calibri" w:cs="Arial"/>
                <w:sz w:val="20"/>
                <w:szCs w:val="20"/>
                <w:lang w:val="en-GB"/>
              </w:rPr>
            </w:pPr>
            <w:r w:rsidRPr="00B3544D">
              <w:rPr>
                <w:rFonts w:ascii="Calibri" w:hAnsi="Calibri" w:cs="Arial"/>
                <w:sz w:val="20"/>
                <w:szCs w:val="20"/>
                <w:lang w:val="en-GB"/>
              </w:rPr>
              <w:t>https://eclass.duth.gr/courses/1426247/</w:t>
            </w:r>
          </w:p>
          <w:p w14:paraId="2A8C7ED7" w14:textId="77777777" w:rsidR="00B3544D" w:rsidRPr="00B3544D" w:rsidRDefault="00B3544D" w:rsidP="00B3544D">
            <w:pPr>
              <w:rPr>
                <w:rFonts w:ascii="Calibri" w:hAnsi="Calibri" w:cs="Arial"/>
                <w:sz w:val="20"/>
                <w:szCs w:val="20"/>
                <w:lang w:val="en-GB"/>
              </w:rPr>
            </w:pPr>
            <w:r w:rsidRPr="00B3544D">
              <w:rPr>
                <w:rFonts w:ascii="Calibri" w:hAnsi="Calibri" w:cs="Arial"/>
                <w:sz w:val="20"/>
                <w:szCs w:val="20"/>
                <w:lang w:val="en-GB"/>
              </w:rPr>
              <w:t>https://eclass.duth.gr/courses/OPE01191/</w:t>
            </w:r>
          </w:p>
        </w:tc>
      </w:tr>
    </w:tbl>
    <w:p w14:paraId="4CADA4A2" w14:textId="77777777" w:rsidR="00B3544D" w:rsidRPr="00B3544D" w:rsidRDefault="00B3544D" w:rsidP="006E6CC4">
      <w:pPr>
        <w:widowControl w:val="0"/>
        <w:numPr>
          <w:ilvl w:val="0"/>
          <w:numId w:val="191"/>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LEARNING OUTCOMES</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3ABCD3C5"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hideMark/>
          </w:tcPr>
          <w:p w14:paraId="3C91A6E8" w14:textId="77777777" w:rsidR="00B3544D" w:rsidRPr="00B3544D" w:rsidRDefault="00B3544D" w:rsidP="00B3544D">
            <w:pPr>
              <w:rPr>
                <w:rFonts w:ascii="Calibri" w:hAnsi="Calibri" w:cs="Arial"/>
                <w:i/>
                <w:sz w:val="22"/>
                <w:szCs w:val="22"/>
                <w:lang w:val="en-US"/>
              </w:rPr>
            </w:pPr>
            <w:r w:rsidRPr="00B3544D">
              <w:rPr>
                <w:rFonts w:ascii="Calibri" w:hAnsi="Calibri" w:cs="Arial"/>
                <w:b/>
                <w:sz w:val="22"/>
                <w:szCs w:val="22"/>
                <w:lang w:val="en-US"/>
              </w:rPr>
              <w:t>Learning Outcomes</w:t>
            </w:r>
          </w:p>
        </w:tc>
      </w:tr>
      <w:tr w:rsidR="00B3544D" w:rsidRPr="00B3544D" w14:paraId="76DEB7C5"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7914FCF6"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Upon completion of the course students should be able to: </w:t>
            </w:r>
          </w:p>
          <w:p w14:paraId="353965C0" w14:textId="77777777" w:rsidR="00B3544D" w:rsidRPr="00B3544D" w:rsidRDefault="00B3544D" w:rsidP="006E6CC4">
            <w:pPr>
              <w:numPr>
                <w:ilvl w:val="0"/>
                <w:numId w:val="18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have an understanding of the basic principles of business organization and management as well as the specificities of food businesses </w:t>
            </w:r>
          </w:p>
          <w:p w14:paraId="76013E4E" w14:textId="77777777" w:rsidR="00B3544D" w:rsidRPr="00B3544D" w:rsidRDefault="00B3544D" w:rsidP="006E6CC4">
            <w:pPr>
              <w:numPr>
                <w:ilvl w:val="0"/>
                <w:numId w:val="18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understand the decision-making process in an enterprise under different conditions of internal and external environment</w:t>
            </w:r>
          </w:p>
          <w:p w14:paraId="28C02216" w14:textId="77777777" w:rsidR="00B3544D" w:rsidRPr="00B3544D" w:rsidRDefault="00B3544D" w:rsidP="006E6CC4">
            <w:pPr>
              <w:numPr>
                <w:ilvl w:val="0"/>
                <w:numId w:val="18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be familiar with the principles of human resource management </w:t>
            </w:r>
          </w:p>
          <w:p w14:paraId="6DE86142" w14:textId="77777777" w:rsidR="00B3544D" w:rsidRPr="00B3544D" w:rsidRDefault="00B3544D" w:rsidP="006E6CC4">
            <w:pPr>
              <w:numPr>
                <w:ilvl w:val="0"/>
                <w:numId w:val="18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have an understanding of the concept of competition and the competitive environment in which businesses operate</w:t>
            </w:r>
          </w:p>
          <w:p w14:paraId="06E814D2" w14:textId="77777777" w:rsidR="00B3544D" w:rsidRPr="00B3544D" w:rsidRDefault="00B3544D" w:rsidP="006E6CC4">
            <w:pPr>
              <w:numPr>
                <w:ilvl w:val="0"/>
                <w:numId w:val="18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be familiar with the principles of financial management of an enterprise and methods of investment appraisal</w:t>
            </w:r>
          </w:p>
          <w:p w14:paraId="107368E0" w14:textId="77777777" w:rsidR="00B3544D" w:rsidRPr="00B3544D" w:rsidRDefault="00B3544D" w:rsidP="006E6CC4">
            <w:pPr>
              <w:numPr>
                <w:ilvl w:val="0"/>
                <w:numId w:val="18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have an understanding of the way in which innovation becomes a competitive advantage of a company and an economy</w:t>
            </w:r>
          </w:p>
          <w:p w14:paraId="368B0FC6" w14:textId="77777777" w:rsidR="00B3544D" w:rsidRPr="00B3544D" w:rsidRDefault="00B3544D" w:rsidP="006E6CC4">
            <w:pPr>
              <w:numPr>
                <w:ilvl w:val="0"/>
                <w:numId w:val="18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have acquired knowledge and experience in economic analysis, presenting the results of their research using appropriate economic theories, principles, terminology and methods</w:t>
            </w:r>
          </w:p>
          <w:p w14:paraId="0FE8F3D4" w14:textId="77777777" w:rsidR="00B3544D" w:rsidRPr="00B3544D" w:rsidRDefault="00B3544D" w:rsidP="006E6CC4">
            <w:pPr>
              <w:numPr>
                <w:ilvl w:val="0"/>
                <w:numId w:val="18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have acquired empirical knowledge in the organization and management of food businesses through lectures by qualified business managers</w:t>
            </w:r>
          </w:p>
        </w:tc>
      </w:tr>
      <w:tr w:rsidR="00B3544D" w:rsidRPr="00B3544D" w14:paraId="14C65225"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hideMark/>
          </w:tcPr>
          <w:p w14:paraId="593D03C4" w14:textId="77777777" w:rsidR="00B3544D" w:rsidRPr="00B3544D" w:rsidRDefault="00B3544D" w:rsidP="00B3544D">
            <w:pPr>
              <w:rPr>
                <w:rFonts w:ascii="Calibri" w:hAnsi="Calibri" w:cs="Arial"/>
                <w:b/>
                <w:sz w:val="22"/>
                <w:szCs w:val="22"/>
              </w:rPr>
            </w:pPr>
            <w:r w:rsidRPr="00B3544D">
              <w:rPr>
                <w:rFonts w:ascii="Calibri" w:hAnsi="Calibri" w:cs="Arial"/>
                <w:b/>
                <w:sz w:val="22"/>
                <w:szCs w:val="22"/>
                <w:lang w:val="en-US"/>
              </w:rPr>
              <w:t>General Skills</w:t>
            </w:r>
          </w:p>
        </w:tc>
      </w:tr>
      <w:tr w:rsidR="00B3544D" w:rsidRPr="00B3544D" w14:paraId="2435CDA6" w14:textId="77777777" w:rsidTr="000F1667">
        <w:trPr>
          <w:trHeight w:val="58"/>
          <w:jc w:val="center"/>
        </w:trPr>
        <w:tc>
          <w:tcPr>
            <w:tcW w:w="8472" w:type="dxa"/>
            <w:tcBorders>
              <w:top w:val="single" w:sz="4" w:space="0" w:color="auto"/>
              <w:left w:val="single" w:sz="4" w:space="0" w:color="auto"/>
              <w:bottom w:val="single" w:sz="4" w:space="0" w:color="auto"/>
              <w:right w:val="single" w:sz="4" w:space="0" w:color="auto"/>
            </w:tcBorders>
          </w:tcPr>
          <w:p w14:paraId="174A040D" w14:textId="77777777" w:rsidR="00B3544D" w:rsidRPr="00B3544D" w:rsidRDefault="00B3544D" w:rsidP="006E6CC4">
            <w:pPr>
              <w:numPr>
                <w:ilvl w:val="0"/>
                <w:numId w:val="18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Search, analysis and synthesis of data and information, ICT Use</w:t>
            </w:r>
          </w:p>
          <w:p w14:paraId="0D8A1974" w14:textId="77777777" w:rsidR="00B3544D" w:rsidRPr="00B3544D" w:rsidRDefault="00B3544D" w:rsidP="006E6CC4">
            <w:pPr>
              <w:numPr>
                <w:ilvl w:val="0"/>
                <w:numId w:val="18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Decision making</w:t>
            </w:r>
          </w:p>
          <w:p w14:paraId="05FF297F" w14:textId="77777777" w:rsidR="00B3544D" w:rsidRPr="00B3544D" w:rsidRDefault="00B3544D" w:rsidP="006E6CC4">
            <w:pPr>
              <w:numPr>
                <w:ilvl w:val="0"/>
                <w:numId w:val="18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Autonomous work</w:t>
            </w:r>
          </w:p>
          <w:p w14:paraId="28E7A303" w14:textId="77777777" w:rsidR="00B3544D" w:rsidRPr="00B3544D" w:rsidRDefault="00B3544D" w:rsidP="006E6CC4">
            <w:pPr>
              <w:numPr>
                <w:ilvl w:val="0"/>
                <w:numId w:val="182"/>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Project design and management</w:t>
            </w:r>
          </w:p>
          <w:p w14:paraId="59657491" w14:textId="77777777" w:rsidR="00B3544D" w:rsidRPr="00B3544D" w:rsidRDefault="00B3544D" w:rsidP="006E6CC4">
            <w:pPr>
              <w:numPr>
                <w:ilvl w:val="0"/>
                <w:numId w:val="182"/>
              </w:numPr>
              <w:contextualSpacing/>
              <w:rPr>
                <w:rFonts w:ascii="Calibri" w:hAnsi="Calibri" w:cs="Arial"/>
                <w:i/>
                <w:color w:val="1F3864" w:themeColor="accent1" w:themeShade="80"/>
                <w:sz w:val="22"/>
                <w:szCs w:val="22"/>
                <w:lang w:val="en-US"/>
              </w:rPr>
            </w:pPr>
            <w:r w:rsidRPr="00B3544D">
              <w:rPr>
                <w:rFonts w:asciiTheme="minorHAnsi" w:hAnsiTheme="minorHAnsi" w:cstheme="minorHAnsi"/>
                <w:sz w:val="22"/>
                <w:szCs w:val="22"/>
                <w:lang w:val="en-US"/>
              </w:rPr>
              <w:t>Promoting free, creative and inductive reasoning</w:t>
            </w:r>
          </w:p>
        </w:tc>
      </w:tr>
    </w:tbl>
    <w:p w14:paraId="3F1F0D28" w14:textId="77777777" w:rsidR="00B3544D" w:rsidRPr="00B3544D" w:rsidRDefault="00B3544D" w:rsidP="006E6CC4">
      <w:pPr>
        <w:widowControl w:val="0"/>
        <w:numPr>
          <w:ilvl w:val="0"/>
          <w:numId w:val="191"/>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COURSE CONTENT</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59514947"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254885AF" w14:textId="77777777" w:rsidR="00B3544D" w:rsidRPr="00B3544D" w:rsidRDefault="00B3544D" w:rsidP="006E6CC4">
            <w:pPr>
              <w:numPr>
                <w:ilvl w:val="0"/>
                <w:numId w:val="183"/>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The micro- and macro-environment and its effect on the operation of food businesses. E. Zafeiriou</w:t>
            </w:r>
          </w:p>
          <w:p w14:paraId="6A3D4F5B" w14:textId="77777777" w:rsidR="00B3544D" w:rsidRPr="00B3544D" w:rsidRDefault="00B3544D" w:rsidP="006E6CC4">
            <w:pPr>
              <w:numPr>
                <w:ilvl w:val="0"/>
                <w:numId w:val="183"/>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The organizational structure of the enterprise and its role in the effective management of available resources. E. Zafeiriou</w:t>
            </w:r>
          </w:p>
          <w:p w14:paraId="4D1A4C85" w14:textId="77777777" w:rsidR="00B3544D" w:rsidRPr="00B3544D" w:rsidRDefault="00B3544D" w:rsidP="006E6CC4">
            <w:pPr>
              <w:numPr>
                <w:ilvl w:val="0"/>
                <w:numId w:val="183"/>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The decision-making process and the affecting factors. E. Zafeiriou</w:t>
            </w:r>
          </w:p>
          <w:p w14:paraId="04F66AD4" w14:textId="77777777" w:rsidR="00B3544D" w:rsidRPr="00B3544D" w:rsidRDefault="00B3544D" w:rsidP="006E6CC4">
            <w:pPr>
              <w:numPr>
                <w:ilvl w:val="0"/>
                <w:numId w:val="183"/>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Human Resources Management (selection, training, development of employee skills, techniques to enhance work efficiency) E. Zafeiriou</w:t>
            </w:r>
          </w:p>
          <w:p w14:paraId="7C6CF8B1" w14:textId="77777777" w:rsidR="00B3544D" w:rsidRPr="00B3544D" w:rsidRDefault="00B3544D" w:rsidP="006E6CC4">
            <w:pPr>
              <w:numPr>
                <w:ilvl w:val="0"/>
                <w:numId w:val="183"/>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Business Communication and interpersonal process (The role of culture) E. Zafeiriou</w:t>
            </w:r>
          </w:p>
          <w:p w14:paraId="7B8D888C" w14:textId="77777777" w:rsidR="00B3544D" w:rsidRPr="00B3544D" w:rsidRDefault="00B3544D" w:rsidP="006E6CC4">
            <w:pPr>
              <w:numPr>
                <w:ilvl w:val="0"/>
                <w:numId w:val="183"/>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lastRenderedPageBreak/>
              <w:t>International Management. The concept of globalization, the role of multinational companies and examples of multinational food companies. E. Zafeiriou</w:t>
            </w:r>
          </w:p>
          <w:p w14:paraId="7FBC5293" w14:textId="77777777" w:rsidR="00B3544D" w:rsidRPr="00B3544D" w:rsidRDefault="00B3544D" w:rsidP="006E6CC4">
            <w:pPr>
              <w:numPr>
                <w:ilvl w:val="0"/>
                <w:numId w:val="183"/>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Financial Management: Investment appraisal K. Galanopoulos.</w:t>
            </w:r>
          </w:p>
          <w:p w14:paraId="76B8CB02" w14:textId="77777777" w:rsidR="00B3544D" w:rsidRPr="00B3544D" w:rsidRDefault="00B3544D" w:rsidP="006E6CC4">
            <w:pPr>
              <w:numPr>
                <w:ilvl w:val="0"/>
                <w:numId w:val="183"/>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Financial Performance Indicators of an enterprize. K. Galanopoulos.</w:t>
            </w:r>
          </w:p>
          <w:p w14:paraId="2A510470" w14:textId="77777777" w:rsidR="00B3544D" w:rsidRPr="00B3544D" w:rsidRDefault="00B3544D" w:rsidP="006E6CC4">
            <w:pPr>
              <w:numPr>
                <w:ilvl w:val="0"/>
                <w:numId w:val="183"/>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The concept of corporate social responsibility K. Galanopoulos.</w:t>
            </w:r>
          </w:p>
          <w:p w14:paraId="01240825" w14:textId="77777777" w:rsidR="00B3544D" w:rsidRPr="00B3544D" w:rsidRDefault="00B3544D" w:rsidP="006E6CC4">
            <w:pPr>
              <w:numPr>
                <w:ilvl w:val="0"/>
                <w:numId w:val="183"/>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Inventory Theory. K. Galanopoulos</w:t>
            </w:r>
          </w:p>
          <w:p w14:paraId="5E59238B" w14:textId="77777777" w:rsidR="00B3544D" w:rsidRPr="00B3544D" w:rsidRDefault="00B3544D" w:rsidP="006E6CC4">
            <w:pPr>
              <w:numPr>
                <w:ilvl w:val="0"/>
                <w:numId w:val="183"/>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Management control: Necessity and reconfiguration of existing strategies to improve firm performance. K. Galanopoulos.</w:t>
            </w:r>
          </w:p>
          <w:p w14:paraId="1CB57CDE" w14:textId="77777777" w:rsidR="00B3544D" w:rsidRPr="00B3544D" w:rsidRDefault="00B3544D" w:rsidP="006E6CC4">
            <w:pPr>
              <w:numPr>
                <w:ilvl w:val="0"/>
                <w:numId w:val="183"/>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Pricing policies of food firms and price discrimination. K. Galanopoulos</w:t>
            </w:r>
          </w:p>
          <w:p w14:paraId="798408C4" w14:textId="77777777" w:rsidR="00B3544D" w:rsidRPr="00B3544D" w:rsidRDefault="00B3544D" w:rsidP="006E6CC4">
            <w:pPr>
              <w:numPr>
                <w:ilvl w:val="0"/>
                <w:numId w:val="183"/>
              </w:numPr>
              <w:spacing w:after="200"/>
              <w:contextualSpacing/>
              <w:rPr>
                <w:rFonts w:asciiTheme="minorHAnsi" w:hAnsiTheme="minorHAnsi" w:cstheme="minorHAnsi"/>
                <w:color w:val="1F3864" w:themeColor="accent1" w:themeShade="80"/>
                <w:sz w:val="22"/>
                <w:szCs w:val="22"/>
                <w:lang w:val="en-US"/>
              </w:rPr>
            </w:pPr>
            <w:r w:rsidRPr="00B3544D">
              <w:rPr>
                <w:rFonts w:asciiTheme="minorHAnsi" w:hAnsiTheme="minorHAnsi" w:cstheme="minorHAnsi"/>
                <w:sz w:val="22"/>
                <w:szCs w:val="22"/>
                <w:lang w:val="en-US"/>
              </w:rPr>
              <w:t>Presentation of student assignments. E. Zafeiriou / K. Galanopoulos</w:t>
            </w:r>
          </w:p>
        </w:tc>
      </w:tr>
    </w:tbl>
    <w:p w14:paraId="1E750F39" w14:textId="77777777" w:rsidR="00B3544D" w:rsidRPr="00B3544D" w:rsidRDefault="00B3544D" w:rsidP="006E6CC4">
      <w:pPr>
        <w:widowControl w:val="0"/>
        <w:numPr>
          <w:ilvl w:val="0"/>
          <w:numId w:val="191"/>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lang w:val="en-US"/>
        </w:rPr>
        <w:lastRenderedPageBreak/>
        <w:t>LEARNING &amp; TEACHING METHODS</w:t>
      </w:r>
      <w:r w:rsidRPr="00B3544D">
        <w:rPr>
          <w:rFonts w:ascii="Calibri" w:hAnsi="Calibri" w:cs="Arial"/>
          <w:b/>
          <w:color w:val="000000"/>
        </w:rPr>
        <w:t xml:space="preserve"> - </w:t>
      </w:r>
      <w:r w:rsidRPr="00B3544D">
        <w:rPr>
          <w:rFonts w:ascii="Calibri" w:hAnsi="Calibri" w:cs="Arial"/>
          <w:b/>
          <w:color w:val="000000"/>
          <w:lang w:val="en-US"/>
        </w:rPr>
        <w:t>EVALUATION</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B3544D" w:rsidRPr="00B3544D" w14:paraId="40B7F8F2"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BD5BCCD"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TEACHING METHOD</w:t>
            </w:r>
          </w:p>
        </w:tc>
        <w:tc>
          <w:tcPr>
            <w:tcW w:w="5166" w:type="dxa"/>
            <w:tcBorders>
              <w:top w:val="single" w:sz="4" w:space="0" w:color="auto"/>
              <w:left w:val="single" w:sz="4" w:space="0" w:color="auto"/>
              <w:bottom w:val="single" w:sz="4" w:space="0" w:color="auto"/>
              <w:right w:val="single" w:sz="4" w:space="0" w:color="auto"/>
            </w:tcBorders>
            <w:vAlign w:val="center"/>
          </w:tcPr>
          <w:p w14:paraId="21B8B5B4" w14:textId="77777777" w:rsidR="00B3544D" w:rsidRPr="00B3544D" w:rsidRDefault="00B3544D" w:rsidP="00B3544D">
            <w:pPr>
              <w:rPr>
                <w:rFonts w:asciiTheme="minorHAnsi" w:hAnsiTheme="minorHAnsi" w:cstheme="minorHAnsi"/>
                <w:iCs/>
                <w:sz w:val="22"/>
                <w:szCs w:val="22"/>
                <w:lang w:val="en-US"/>
              </w:rPr>
            </w:pPr>
            <w:r w:rsidRPr="00B3544D">
              <w:rPr>
                <w:rFonts w:asciiTheme="minorHAnsi" w:hAnsiTheme="minorHAnsi" w:cstheme="minorHAnsi"/>
                <w:iCs/>
                <w:sz w:val="22"/>
                <w:szCs w:val="22"/>
                <w:lang w:val="en-US"/>
              </w:rPr>
              <w:t>Face to face</w:t>
            </w:r>
          </w:p>
          <w:p w14:paraId="461F7AD4" w14:textId="77777777" w:rsidR="00B3544D" w:rsidRPr="00B3544D" w:rsidRDefault="00B3544D" w:rsidP="00B3544D">
            <w:pPr>
              <w:rPr>
                <w:rFonts w:asciiTheme="minorHAnsi" w:hAnsiTheme="minorHAnsi" w:cstheme="minorHAnsi"/>
                <w:iCs/>
                <w:sz w:val="22"/>
                <w:szCs w:val="22"/>
                <w:lang w:val="en-US"/>
              </w:rPr>
            </w:pPr>
            <w:r w:rsidRPr="00B3544D">
              <w:rPr>
                <w:rFonts w:asciiTheme="minorHAnsi" w:hAnsiTheme="minorHAnsi" w:cstheme="minorHAnsi"/>
                <w:iCs/>
                <w:sz w:val="22"/>
                <w:szCs w:val="22"/>
                <w:lang w:val="en-US"/>
              </w:rPr>
              <w:t>Distance learning</w:t>
            </w:r>
          </w:p>
        </w:tc>
      </w:tr>
      <w:tr w:rsidR="00B3544D" w:rsidRPr="00B3544D" w14:paraId="25CE477C"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CD64543" w14:textId="77777777" w:rsidR="00B3544D" w:rsidRPr="00B3544D" w:rsidRDefault="00B3544D" w:rsidP="00B3544D">
            <w:pPr>
              <w:jc w:val="right"/>
              <w:rPr>
                <w:rFonts w:asciiTheme="minorHAnsi" w:hAnsiTheme="minorHAnsi" w:cstheme="minorHAnsi"/>
                <w:i/>
                <w:sz w:val="22"/>
                <w:szCs w:val="22"/>
                <w:lang w:val="en-US"/>
              </w:rPr>
            </w:pPr>
            <w:r w:rsidRPr="00B3544D">
              <w:rPr>
                <w:rFonts w:asciiTheme="minorHAnsi" w:hAnsiTheme="minorHAnsi" w:cstheme="minorHAnsi"/>
                <w:b/>
                <w:sz w:val="22"/>
                <w:szCs w:val="22"/>
                <w:lang w:val="en-US"/>
              </w:rPr>
              <w:t>USE OF INFORMATION &amp; COMMUNICATIONS TECHNOLOGY (ICT)</w:t>
            </w:r>
            <w:r w:rsidRPr="00B3544D">
              <w:rPr>
                <w:rFonts w:asciiTheme="minorHAnsi" w:hAnsiTheme="minorHAnsi" w:cstheme="minorHAnsi"/>
                <w:b/>
                <w:sz w:val="22"/>
                <w:szCs w:val="22"/>
                <w:lang w:val="en-US"/>
              </w:rPr>
              <w:br/>
            </w:r>
          </w:p>
        </w:tc>
        <w:tc>
          <w:tcPr>
            <w:tcW w:w="5166" w:type="dxa"/>
            <w:tcBorders>
              <w:top w:val="single" w:sz="4" w:space="0" w:color="auto"/>
              <w:left w:val="single" w:sz="4" w:space="0" w:color="auto"/>
              <w:bottom w:val="single" w:sz="4" w:space="0" w:color="auto"/>
              <w:right w:val="single" w:sz="4" w:space="0" w:color="auto"/>
            </w:tcBorders>
            <w:vAlign w:val="center"/>
          </w:tcPr>
          <w:p w14:paraId="732C0403"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Use of ICT in Teaching</w:t>
            </w:r>
          </w:p>
          <w:p w14:paraId="7AA2DDD9"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Use of ICT in Laboratory Education</w:t>
            </w:r>
          </w:p>
          <w:p w14:paraId="5525CA49"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Use of ICT in Communication with students</w:t>
            </w:r>
          </w:p>
        </w:tc>
      </w:tr>
      <w:tr w:rsidR="00B3544D" w:rsidRPr="00B3544D" w14:paraId="7BFEA8C0"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75992846"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TEACHING ORGANIZATION</w:t>
            </w:r>
          </w:p>
        </w:tc>
        <w:tc>
          <w:tcPr>
            <w:tcW w:w="5166" w:type="dxa"/>
            <w:tcBorders>
              <w:top w:val="single" w:sz="4" w:space="0" w:color="auto"/>
              <w:left w:val="single" w:sz="4" w:space="0" w:color="auto"/>
              <w:bottom w:val="single" w:sz="4" w:space="0" w:color="auto"/>
              <w:right w:val="single" w:sz="4" w:space="0" w:color="auto"/>
            </w:tcBorders>
            <w:vAlign w:val="center"/>
            <w:hideMark/>
          </w:tcPr>
          <w:tbl>
            <w:tblPr>
              <w:tblStyle w:val="TableGrid5"/>
              <w:tblW w:w="0" w:type="auto"/>
              <w:jc w:val="center"/>
              <w:tblLook w:val="04A0" w:firstRow="1" w:lastRow="0" w:firstColumn="1" w:lastColumn="0" w:noHBand="0" w:noVBand="1"/>
            </w:tblPr>
            <w:tblGrid>
              <w:gridCol w:w="2467"/>
              <w:gridCol w:w="2468"/>
            </w:tblGrid>
            <w:tr w:rsidR="00B3544D" w:rsidRPr="00B3544D" w14:paraId="2A72F542"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FAB0988" w14:textId="77777777" w:rsidR="00B3544D" w:rsidRPr="00B3544D" w:rsidRDefault="00B3544D" w:rsidP="00B3544D">
                  <w:pPr>
                    <w:jc w:val="center"/>
                    <w:rPr>
                      <w:rFonts w:asciiTheme="minorHAnsi" w:hAnsiTheme="minorHAnsi" w:cstheme="minorHAnsi"/>
                      <w:b/>
                      <w:i/>
                      <w:sz w:val="20"/>
                      <w:szCs w:val="20"/>
                    </w:rPr>
                  </w:pPr>
                  <w:r w:rsidRPr="00B3544D">
                    <w:rPr>
                      <w:rFonts w:asciiTheme="minorHAnsi" w:hAnsiTheme="minorHAnsi" w:cstheme="minorHAnsi"/>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F9962E0" w14:textId="77777777" w:rsidR="00B3544D" w:rsidRPr="00B3544D" w:rsidRDefault="00B3544D" w:rsidP="00B3544D">
                  <w:pPr>
                    <w:jc w:val="center"/>
                    <w:rPr>
                      <w:rFonts w:asciiTheme="minorHAnsi" w:hAnsiTheme="minorHAnsi" w:cstheme="minorHAnsi"/>
                      <w:b/>
                      <w:i/>
                      <w:sz w:val="20"/>
                      <w:szCs w:val="20"/>
                    </w:rPr>
                  </w:pPr>
                  <w:r w:rsidRPr="00B3544D">
                    <w:rPr>
                      <w:rFonts w:asciiTheme="minorHAnsi" w:hAnsiTheme="minorHAnsi" w:cstheme="minorHAnsi"/>
                      <w:b/>
                      <w:i/>
                      <w:sz w:val="20"/>
                      <w:szCs w:val="20"/>
                    </w:rPr>
                    <w:t>Workload/semester</w:t>
                  </w:r>
                </w:p>
              </w:tc>
            </w:tr>
            <w:tr w:rsidR="00B3544D" w:rsidRPr="00B3544D" w14:paraId="2855927D"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tcPr>
                <w:p w14:paraId="17379C34" w14:textId="77777777" w:rsidR="00B3544D" w:rsidRPr="00B3544D" w:rsidRDefault="00B3544D" w:rsidP="00B3544D">
                  <w:pPr>
                    <w:rPr>
                      <w:rFonts w:asciiTheme="minorHAnsi" w:hAnsiTheme="minorHAnsi" w:cstheme="minorHAnsi"/>
                      <w:iCs/>
                      <w:sz w:val="20"/>
                      <w:szCs w:val="20"/>
                    </w:rPr>
                  </w:pPr>
                  <w:r w:rsidRPr="00B3544D">
                    <w:rPr>
                      <w:rFonts w:asciiTheme="minorHAnsi" w:hAnsiTheme="minorHAnsi" w:cstheme="minorHAnsi"/>
                      <w:iCs/>
                      <w:sz w:val="20"/>
                      <w:szCs w:val="20"/>
                    </w:rPr>
                    <w:t>Lectures</w:t>
                  </w:r>
                </w:p>
              </w:tc>
              <w:tc>
                <w:tcPr>
                  <w:tcW w:w="2468" w:type="dxa"/>
                  <w:tcBorders>
                    <w:top w:val="single" w:sz="4" w:space="0" w:color="auto"/>
                    <w:left w:val="single" w:sz="4" w:space="0" w:color="auto"/>
                    <w:bottom w:val="single" w:sz="4" w:space="0" w:color="auto"/>
                    <w:right w:val="single" w:sz="4" w:space="0" w:color="auto"/>
                  </w:tcBorders>
                </w:tcPr>
                <w:p w14:paraId="4B702559" w14:textId="77777777" w:rsidR="00B3544D" w:rsidRPr="00B3544D" w:rsidRDefault="00B3544D" w:rsidP="00B3544D">
                  <w:pPr>
                    <w:jc w:val="center"/>
                    <w:rPr>
                      <w:rFonts w:asciiTheme="minorHAnsi" w:hAnsiTheme="minorHAnsi" w:cstheme="minorHAnsi"/>
                      <w:sz w:val="20"/>
                      <w:szCs w:val="20"/>
                      <w:lang w:val="en-US"/>
                    </w:rPr>
                  </w:pPr>
                  <w:r w:rsidRPr="00B3544D">
                    <w:rPr>
                      <w:rFonts w:asciiTheme="minorHAnsi" w:hAnsiTheme="minorHAnsi" w:cstheme="minorHAnsi"/>
                      <w:sz w:val="20"/>
                      <w:szCs w:val="20"/>
                      <w:lang w:val="en-US"/>
                    </w:rPr>
                    <w:t>39</w:t>
                  </w:r>
                </w:p>
              </w:tc>
            </w:tr>
            <w:tr w:rsidR="00B3544D" w:rsidRPr="00B3544D" w14:paraId="669A59CA"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tcPr>
                <w:p w14:paraId="75E18000" w14:textId="77777777" w:rsidR="00B3544D" w:rsidRPr="00B3544D" w:rsidRDefault="00B3544D" w:rsidP="00B3544D">
                  <w:pPr>
                    <w:rPr>
                      <w:rFonts w:asciiTheme="minorHAnsi" w:hAnsiTheme="minorHAnsi" w:cstheme="minorHAnsi"/>
                      <w:iCs/>
                      <w:sz w:val="20"/>
                      <w:szCs w:val="20"/>
                    </w:rPr>
                  </w:pPr>
                  <w:r w:rsidRPr="00B3544D">
                    <w:rPr>
                      <w:rFonts w:asciiTheme="minorHAnsi" w:hAnsiTheme="minorHAnsi" w:cstheme="minorHAnsi"/>
                      <w:iCs/>
                      <w:sz w:val="20"/>
                      <w:szCs w:val="20"/>
                    </w:rPr>
                    <w:t>Study / creation</w:t>
                  </w:r>
                </w:p>
              </w:tc>
              <w:tc>
                <w:tcPr>
                  <w:tcW w:w="2468" w:type="dxa"/>
                  <w:tcBorders>
                    <w:top w:val="single" w:sz="4" w:space="0" w:color="auto"/>
                    <w:left w:val="single" w:sz="4" w:space="0" w:color="auto"/>
                    <w:bottom w:val="single" w:sz="4" w:space="0" w:color="auto"/>
                    <w:right w:val="single" w:sz="4" w:space="0" w:color="auto"/>
                  </w:tcBorders>
                </w:tcPr>
                <w:p w14:paraId="66F881D9" w14:textId="77777777" w:rsidR="00B3544D" w:rsidRPr="00B3544D" w:rsidRDefault="00B3544D" w:rsidP="00B3544D">
                  <w:pPr>
                    <w:jc w:val="center"/>
                    <w:rPr>
                      <w:rFonts w:asciiTheme="minorHAnsi" w:hAnsiTheme="minorHAnsi" w:cstheme="minorHAnsi"/>
                      <w:sz w:val="20"/>
                      <w:szCs w:val="20"/>
                      <w:lang w:val="en-US"/>
                    </w:rPr>
                  </w:pPr>
                  <w:r w:rsidRPr="00B3544D">
                    <w:rPr>
                      <w:rFonts w:asciiTheme="minorHAnsi" w:hAnsiTheme="minorHAnsi" w:cstheme="minorHAnsi"/>
                      <w:sz w:val="20"/>
                      <w:szCs w:val="20"/>
                      <w:lang w:val="en-US"/>
                    </w:rPr>
                    <w:t>97</w:t>
                  </w:r>
                </w:p>
              </w:tc>
            </w:tr>
            <w:tr w:rsidR="00B3544D" w:rsidRPr="00B3544D" w14:paraId="4268B779"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tcPr>
                <w:p w14:paraId="4A73932B" w14:textId="77777777" w:rsidR="00B3544D" w:rsidRPr="00B3544D" w:rsidRDefault="00B3544D" w:rsidP="00B3544D">
                  <w:pPr>
                    <w:rPr>
                      <w:rFonts w:asciiTheme="minorHAnsi" w:hAnsiTheme="minorHAnsi" w:cstheme="minorHAnsi"/>
                      <w:iCs/>
                      <w:sz w:val="20"/>
                      <w:szCs w:val="20"/>
                    </w:rPr>
                  </w:pPr>
                  <w:r w:rsidRPr="00B3544D">
                    <w:rPr>
                      <w:rFonts w:asciiTheme="minorHAnsi" w:hAnsiTheme="minorHAnsi" w:cstheme="minorHAnsi"/>
                      <w:iCs/>
                      <w:sz w:val="20"/>
                      <w:szCs w:val="20"/>
                    </w:rPr>
                    <w:t>Bibliographic research &amp; analysis</w:t>
                  </w:r>
                </w:p>
              </w:tc>
              <w:tc>
                <w:tcPr>
                  <w:tcW w:w="2468" w:type="dxa"/>
                  <w:tcBorders>
                    <w:top w:val="single" w:sz="4" w:space="0" w:color="auto"/>
                    <w:left w:val="single" w:sz="4" w:space="0" w:color="auto"/>
                    <w:bottom w:val="single" w:sz="4" w:space="0" w:color="auto"/>
                    <w:right w:val="single" w:sz="4" w:space="0" w:color="auto"/>
                  </w:tcBorders>
                </w:tcPr>
                <w:p w14:paraId="4EE1AAF7" w14:textId="77777777" w:rsidR="00B3544D" w:rsidRPr="00B3544D" w:rsidRDefault="00B3544D" w:rsidP="00B3544D">
                  <w:pPr>
                    <w:jc w:val="center"/>
                    <w:rPr>
                      <w:rFonts w:asciiTheme="minorHAnsi" w:hAnsiTheme="minorHAnsi" w:cstheme="minorHAnsi"/>
                      <w:sz w:val="20"/>
                      <w:szCs w:val="20"/>
                      <w:lang w:val="en-US"/>
                    </w:rPr>
                  </w:pPr>
                  <w:r w:rsidRPr="00B3544D">
                    <w:rPr>
                      <w:rFonts w:asciiTheme="minorHAnsi" w:hAnsiTheme="minorHAnsi" w:cstheme="minorHAnsi"/>
                      <w:sz w:val="20"/>
                      <w:szCs w:val="20"/>
                      <w:lang w:val="en-US"/>
                    </w:rPr>
                    <w:t>48.5</w:t>
                  </w:r>
                </w:p>
              </w:tc>
            </w:tr>
            <w:tr w:rsidR="00B3544D" w:rsidRPr="00B3544D" w14:paraId="58505A22"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tcPr>
                <w:p w14:paraId="46536C75" w14:textId="77777777" w:rsidR="00B3544D" w:rsidRPr="00B3544D" w:rsidRDefault="00B3544D" w:rsidP="00B3544D">
                  <w:pPr>
                    <w:rPr>
                      <w:rFonts w:asciiTheme="minorHAnsi" w:hAnsiTheme="minorHAnsi" w:cstheme="minorHAnsi"/>
                      <w:iCs/>
                      <w:sz w:val="20"/>
                      <w:szCs w:val="20"/>
                      <w:lang w:val="en-US"/>
                    </w:rPr>
                  </w:pPr>
                  <w:r w:rsidRPr="00B3544D">
                    <w:rPr>
                      <w:rFonts w:asciiTheme="minorHAnsi" w:hAnsiTheme="minorHAnsi" w:cstheme="minorHAnsi"/>
                      <w:iCs/>
                      <w:sz w:val="20"/>
                      <w:szCs w:val="20"/>
                      <w:lang w:val="en-US"/>
                    </w:rPr>
                    <w:t>Exams</w:t>
                  </w:r>
                </w:p>
              </w:tc>
              <w:tc>
                <w:tcPr>
                  <w:tcW w:w="2468" w:type="dxa"/>
                  <w:tcBorders>
                    <w:top w:val="single" w:sz="4" w:space="0" w:color="auto"/>
                    <w:left w:val="single" w:sz="4" w:space="0" w:color="auto"/>
                    <w:bottom w:val="single" w:sz="4" w:space="0" w:color="auto"/>
                    <w:right w:val="single" w:sz="4" w:space="0" w:color="auto"/>
                  </w:tcBorders>
                </w:tcPr>
                <w:p w14:paraId="097493A2" w14:textId="77777777" w:rsidR="00B3544D" w:rsidRPr="00B3544D" w:rsidRDefault="00B3544D" w:rsidP="00B3544D">
                  <w:pPr>
                    <w:jc w:val="center"/>
                    <w:rPr>
                      <w:rFonts w:asciiTheme="minorHAnsi" w:hAnsiTheme="minorHAnsi" w:cstheme="minorHAnsi"/>
                      <w:sz w:val="20"/>
                      <w:szCs w:val="20"/>
                      <w:lang w:val="en-US"/>
                    </w:rPr>
                  </w:pPr>
                  <w:r w:rsidRPr="00B3544D">
                    <w:rPr>
                      <w:rFonts w:asciiTheme="minorHAnsi" w:hAnsiTheme="minorHAnsi" w:cstheme="minorHAnsi"/>
                      <w:sz w:val="20"/>
                      <w:szCs w:val="20"/>
                      <w:lang w:val="en-US"/>
                    </w:rPr>
                    <w:t>3</w:t>
                  </w:r>
                </w:p>
              </w:tc>
            </w:tr>
            <w:tr w:rsidR="00B3544D" w:rsidRPr="00B3544D" w14:paraId="4766AEC6" w14:textId="77777777" w:rsidTr="000F1667">
              <w:trPr>
                <w:jc w:val="center"/>
              </w:trPr>
              <w:tc>
                <w:tcPr>
                  <w:tcW w:w="2467" w:type="dxa"/>
                  <w:tcBorders>
                    <w:top w:val="single" w:sz="4" w:space="0" w:color="auto"/>
                    <w:left w:val="single" w:sz="4" w:space="0" w:color="auto"/>
                    <w:bottom w:val="single" w:sz="4" w:space="0" w:color="auto"/>
                    <w:right w:val="single" w:sz="4" w:space="0" w:color="auto"/>
                  </w:tcBorders>
                </w:tcPr>
                <w:p w14:paraId="1D9EB19B" w14:textId="77777777" w:rsidR="00B3544D" w:rsidRPr="00B3544D" w:rsidRDefault="00B3544D" w:rsidP="00B3544D">
                  <w:pPr>
                    <w:rPr>
                      <w:rFonts w:asciiTheme="minorHAnsi" w:hAnsiTheme="minorHAnsi" w:cstheme="minorHAnsi"/>
                      <w:b/>
                      <w:bCs/>
                      <w:iCs/>
                      <w:sz w:val="20"/>
                      <w:szCs w:val="20"/>
                      <w:lang w:val="en-US"/>
                    </w:rPr>
                  </w:pPr>
                  <w:r w:rsidRPr="00B3544D">
                    <w:rPr>
                      <w:rFonts w:asciiTheme="minorHAnsi" w:hAnsiTheme="minorHAnsi" w:cstheme="minorHAnsi"/>
                      <w:b/>
                      <w:bCs/>
                      <w:iCs/>
                      <w:sz w:val="20"/>
                      <w:szCs w:val="20"/>
                      <w:lang w:val="en-US"/>
                    </w:rPr>
                    <w:t>Course Total</w:t>
                  </w:r>
                </w:p>
              </w:tc>
              <w:tc>
                <w:tcPr>
                  <w:tcW w:w="2468" w:type="dxa"/>
                  <w:tcBorders>
                    <w:top w:val="single" w:sz="4" w:space="0" w:color="auto"/>
                    <w:left w:val="single" w:sz="4" w:space="0" w:color="auto"/>
                    <w:bottom w:val="single" w:sz="4" w:space="0" w:color="auto"/>
                    <w:right w:val="single" w:sz="4" w:space="0" w:color="auto"/>
                  </w:tcBorders>
                </w:tcPr>
                <w:p w14:paraId="6C104652" w14:textId="77777777" w:rsidR="00B3544D" w:rsidRPr="00B3544D" w:rsidRDefault="00B3544D" w:rsidP="00B3544D">
                  <w:pPr>
                    <w:jc w:val="center"/>
                    <w:rPr>
                      <w:rFonts w:asciiTheme="minorHAnsi" w:hAnsiTheme="minorHAnsi" w:cstheme="minorHAnsi"/>
                      <w:b/>
                      <w:bCs/>
                      <w:sz w:val="20"/>
                      <w:szCs w:val="20"/>
                      <w:lang w:val="en-US"/>
                    </w:rPr>
                  </w:pPr>
                  <w:r w:rsidRPr="00B3544D">
                    <w:rPr>
                      <w:rFonts w:asciiTheme="minorHAnsi" w:hAnsiTheme="minorHAnsi" w:cstheme="minorHAnsi"/>
                      <w:b/>
                      <w:bCs/>
                      <w:sz w:val="20"/>
                      <w:szCs w:val="20"/>
                      <w:lang w:val="en-US"/>
                    </w:rPr>
                    <w:t>187.5</w:t>
                  </w:r>
                </w:p>
              </w:tc>
            </w:tr>
          </w:tbl>
          <w:p w14:paraId="494BCCDA" w14:textId="77777777" w:rsidR="00B3544D" w:rsidRPr="00B3544D" w:rsidRDefault="00B3544D" w:rsidP="00B3544D">
            <w:pPr>
              <w:rPr>
                <w:rFonts w:asciiTheme="minorHAnsi" w:hAnsiTheme="minorHAnsi" w:cstheme="minorHAnsi"/>
                <w:color w:val="1F3864" w:themeColor="accent1" w:themeShade="80"/>
                <w:sz w:val="22"/>
                <w:szCs w:val="22"/>
                <w:lang w:val="en-US"/>
              </w:rPr>
            </w:pPr>
          </w:p>
        </w:tc>
      </w:tr>
      <w:tr w:rsidR="00B3544D" w:rsidRPr="00B3544D" w14:paraId="294019DE"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739CBA9E" w14:textId="77777777" w:rsidR="00B3544D" w:rsidRPr="00B3544D" w:rsidRDefault="00B3544D" w:rsidP="00B3544D">
            <w:pPr>
              <w:jc w:val="right"/>
              <w:rPr>
                <w:rFonts w:asciiTheme="minorHAnsi" w:hAnsiTheme="minorHAnsi" w:cstheme="minorHAnsi"/>
                <w:b/>
                <w:caps/>
                <w:sz w:val="22"/>
                <w:szCs w:val="22"/>
                <w:lang w:val="en-US"/>
              </w:rPr>
            </w:pPr>
            <w:r w:rsidRPr="00B3544D">
              <w:rPr>
                <w:rFonts w:asciiTheme="minorHAnsi" w:hAnsiTheme="minorHAnsi" w:cstheme="minorHAnsi"/>
                <w:b/>
                <w:caps/>
                <w:sz w:val="22"/>
                <w:szCs w:val="22"/>
                <w:lang w:val="en-US"/>
              </w:rPr>
              <w:t>Student Evaluation</w:t>
            </w:r>
          </w:p>
        </w:tc>
        <w:tc>
          <w:tcPr>
            <w:tcW w:w="5166" w:type="dxa"/>
            <w:tcBorders>
              <w:top w:val="single" w:sz="4" w:space="0" w:color="auto"/>
              <w:left w:val="single" w:sz="4" w:space="0" w:color="auto"/>
              <w:bottom w:val="single" w:sz="4" w:space="0" w:color="auto"/>
              <w:right w:val="single" w:sz="4" w:space="0" w:color="auto"/>
            </w:tcBorders>
            <w:vAlign w:val="center"/>
          </w:tcPr>
          <w:p w14:paraId="5EB03CC0" w14:textId="77777777" w:rsidR="00B3544D" w:rsidRPr="00B3544D" w:rsidRDefault="00B3544D" w:rsidP="00B3544D">
            <w:pPr>
              <w:spacing w:before="60"/>
              <w:rPr>
                <w:rFonts w:asciiTheme="minorHAnsi" w:hAnsiTheme="minorHAnsi" w:cstheme="minorHAnsi"/>
                <w:b/>
                <w:bCs/>
                <w:sz w:val="22"/>
                <w:szCs w:val="22"/>
                <w:lang w:val="en-US"/>
              </w:rPr>
            </w:pPr>
            <w:r w:rsidRPr="00B3544D">
              <w:rPr>
                <w:rFonts w:asciiTheme="minorHAnsi" w:hAnsiTheme="minorHAnsi" w:cstheme="minorHAnsi"/>
                <w:b/>
                <w:bCs/>
                <w:sz w:val="22"/>
                <w:szCs w:val="22"/>
                <w:lang w:val="en-US"/>
              </w:rPr>
              <w:t>Student evaluation languages</w:t>
            </w:r>
          </w:p>
          <w:p w14:paraId="2A178D9C" w14:textId="77777777" w:rsidR="00B3544D" w:rsidRPr="00B3544D" w:rsidRDefault="00B3544D" w:rsidP="00B3544D">
            <w:pPr>
              <w:spacing w:before="60"/>
              <w:rPr>
                <w:rFonts w:asciiTheme="minorHAnsi" w:hAnsiTheme="minorHAnsi" w:cstheme="minorHAnsi"/>
                <w:sz w:val="22"/>
                <w:szCs w:val="22"/>
                <w:lang w:val="en-US"/>
              </w:rPr>
            </w:pPr>
            <w:r w:rsidRPr="00B3544D">
              <w:rPr>
                <w:rFonts w:asciiTheme="minorHAnsi" w:hAnsiTheme="minorHAnsi" w:cstheme="minorHAnsi"/>
                <w:sz w:val="22"/>
                <w:szCs w:val="22"/>
                <w:lang w:val="en-US"/>
              </w:rPr>
              <w:t>Greek</w:t>
            </w:r>
          </w:p>
          <w:p w14:paraId="64A056D0" w14:textId="77777777" w:rsidR="00B3544D" w:rsidRPr="00B3544D" w:rsidRDefault="00B3544D" w:rsidP="00B3544D">
            <w:pPr>
              <w:spacing w:before="60"/>
              <w:rPr>
                <w:rFonts w:asciiTheme="minorHAnsi" w:hAnsiTheme="minorHAnsi" w:cstheme="minorHAnsi"/>
                <w:b/>
                <w:bCs/>
                <w:sz w:val="22"/>
                <w:szCs w:val="22"/>
                <w:lang w:val="en-US"/>
              </w:rPr>
            </w:pPr>
            <w:r w:rsidRPr="00B3544D">
              <w:rPr>
                <w:rFonts w:asciiTheme="minorHAnsi" w:hAnsiTheme="minorHAnsi" w:cstheme="minorHAnsi"/>
                <w:b/>
                <w:bCs/>
                <w:sz w:val="22"/>
                <w:szCs w:val="22"/>
                <w:lang w:val="en-US"/>
              </w:rPr>
              <w:t>Method (Formative or Concluding)</w:t>
            </w:r>
          </w:p>
          <w:p w14:paraId="762F4BCA" w14:textId="77777777" w:rsidR="00B3544D" w:rsidRPr="00B3544D" w:rsidRDefault="00B3544D" w:rsidP="00B3544D">
            <w:pPr>
              <w:spacing w:before="60"/>
              <w:rPr>
                <w:rFonts w:asciiTheme="minorHAnsi" w:hAnsiTheme="minorHAnsi" w:cstheme="minorHAnsi"/>
                <w:sz w:val="22"/>
                <w:szCs w:val="22"/>
                <w:lang w:val="en-US"/>
              </w:rPr>
            </w:pPr>
            <w:r w:rsidRPr="00B3544D">
              <w:rPr>
                <w:rFonts w:asciiTheme="minorHAnsi" w:hAnsiTheme="minorHAnsi" w:cstheme="minorHAnsi"/>
                <w:sz w:val="22"/>
                <w:szCs w:val="22"/>
                <w:lang w:val="en-US"/>
              </w:rPr>
              <w:t>Concluding</w:t>
            </w:r>
          </w:p>
          <w:p w14:paraId="0F7B899C" w14:textId="77777777" w:rsidR="00B3544D" w:rsidRPr="00B3544D" w:rsidRDefault="00B3544D" w:rsidP="00B3544D">
            <w:pPr>
              <w:spacing w:before="60"/>
              <w:rPr>
                <w:rFonts w:asciiTheme="minorHAnsi" w:hAnsiTheme="minorHAnsi" w:cstheme="minorHAnsi"/>
                <w:sz w:val="22"/>
                <w:szCs w:val="22"/>
                <w:lang w:val="en-US"/>
              </w:rPr>
            </w:pPr>
            <w:r w:rsidRPr="00B3544D">
              <w:rPr>
                <w:rFonts w:asciiTheme="minorHAnsi" w:hAnsiTheme="minorHAnsi" w:cstheme="minorHAnsi"/>
                <w:b/>
                <w:bCs/>
                <w:sz w:val="22"/>
                <w:szCs w:val="22"/>
                <w:lang w:val="en-US"/>
              </w:rPr>
              <w:t>Student evaluation methods</w:t>
            </w:r>
            <w:r w:rsidRPr="00B3544D">
              <w:rPr>
                <w:rFonts w:asciiTheme="minorHAnsi" w:hAnsiTheme="minorHAnsi" w:cstheme="minorHAnsi"/>
                <w:sz w:val="22"/>
                <w:szCs w:val="22"/>
                <w:lang w:val="en-US"/>
              </w:rPr>
              <w:t xml:space="preserve"> </w:t>
            </w:r>
            <w:r w:rsidRPr="00B3544D">
              <w:rPr>
                <w:rFonts w:asciiTheme="minorHAnsi" w:hAnsiTheme="minorHAnsi" w:cstheme="minorHAnsi"/>
                <w:sz w:val="22"/>
                <w:szCs w:val="22"/>
                <w:lang w:val="en-US"/>
              </w:rPr>
              <w:tab/>
            </w:r>
            <w:r w:rsidRPr="00B3544D">
              <w:rPr>
                <w:rFonts w:asciiTheme="minorHAnsi" w:hAnsiTheme="minorHAnsi" w:cstheme="minorHAnsi"/>
                <w:sz w:val="22"/>
                <w:szCs w:val="22"/>
                <w:lang w:val="en-US"/>
              </w:rPr>
              <w:tab/>
              <w:t xml:space="preserve">         </w:t>
            </w:r>
            <w:r w:rsidRPr="00B3544D">
              <w:rPr>
                <w:rFonts w:asciiTheme="minorHAnsi" w:hAnsiTheme="minorHAnsi" w:cstheme="minorHAnsi"/>
                <w:b/>
                <w:bCs/>
                <w:sz w:val="22"/>
                <w:szCs w:val="22"/>
                <w:lang w:val="en-US"/>
              </w:rPr>
              <w:t>Percent</w:t>
            </w:r>
          </w:p>
          <w:p w14:paraId="115AD7A7" w14:textId="77777777" w:rsidR="00B3544D" w:rsidRPr="00B3544D" w:rsidRDefault="00B3544D" w:rsidP="00B3544D">
            <w:pPr>
              <w:spacing w:before="60"/>
              <w:rPr>
                <w:rFonts w:asciiTheme="minorHAnsi" w:hAnsiTheme="minorHAnsi" w:cstheme="minorHAnsi"/>
                <w:sz w:val="22"/>
                <w:szCs w:val="22"/>
                <w:lang w:val="en-US"/>
              </w:rPr>
            </w:pPr>
            <w:r w:rsidRPr="00B3544D">
              <w:rPr>
                <w:rFonts w:asciiTheme="minorHAnsi" w:hAnsiTheme="minorHAnsi" w:cstheme="minorHAnsi"/>
                <w:sz w:val="22"/>
                <w:szCs w:val="22"/>
                <w:lang w:val="en-US"/>
              </w:rPr>
              <w:t>Written Exam with Problem Solving</w:t>
            </w:r>
            <w:r w:rsidRPr="00B3544D">
              <w:rPr>
                <w:rFonts w:asciiTheme="minorHAnsi" w:hAnsiTheme="minorHAnsi" w:cstheme="minorHAnsi"/>
                <w:sz w:val="22"/>
                <w:szCs w:val="22"/>
                <w:lang w:val="en-US"/>
              </w:rPr>
              <w:tab/>
            </w:r>
            <w:r w:rsidRPr="00B3544D">
              <w:rPr>
                <w:rFonts w:asciiTheme="minorHAnsi" w:hAnsiTheme="minorHAnsi" w:cstheme="minorHAnsi"/>
                <w:sz w:val="22"/>
                <w:szCs w:val="22"/>
                <w:lang w:val="en-US"/>
              </w:rPr>
              <w:tab/>
              <w:t>70</w:t>
            </w:r>
          </w:p>
          <w:p w14:paraId="650FDB10" w14:textId="77777777" w:rsidR="00B3544D" w:rsidRPr="00B3544D" w:rsidRDefault="00B3544D" w:rsidP="00B3544D">
            <w:pPr>
              <w:spacing w:before="60"/>
              <w:rPr>
                <w:rFonts w:asciiTheme="minorHAnsi" w:hAnsiTheme="minorHAnsi" w:cstheme="minorHAnsi"/>
                <w:sz w:val="22"/>
                <w:szCs w:val="22"/>
                <w:lang w:val="en-US"/>
              </w:rPr>
            </w:pPr>
            <w:r w:rsidRPr="00B3544D">
              <w:rPr>
                <w:rFonts w:asciiTheme="minorHAnsi" w:hAnsiTheme="minorHAnsi" w:cstheme="minorHAnsi"/>
                <w:sz w:val="22"/>
                <w:szCs w:val="22"/>
                <w:lang w:val="en-US"/>
              </w:rPr>
              <w:t>Written Assignment</w:t>
            </w:r>
            <w:r w:rsidRPr="00B3544D">
              <w:rPr>
                <w:rFonts w:asciiTheme="minorHAnsi" w:hAnsiTheme="minorHAnsi" w:cstheme="minorHAnsi"/>
                <w:sz w:val="22"/>
                <w:szCs w:val="22"/>
                <w:lang w:val="en-US"/>
              </w:rPr>
              <w:tab/>
            </w:r>
            <w:r w:rsidRPr="00B3544D">
              <w:rPr>
                <w:rFonts w:asciiTheme="minorHAnsi" w:hAnsiTheme="minorHAnsi" w:cstheme="minorHAnsi"/>
                <w:sz w:val="22"/>
                <w:szCs w:val="22"/>
                <w:lang w:val="en-US"/>
              </w:rPr>
              <w:tab/>
            </w:r>
            <w:r w:rsidRPr="00B3544D">
              <w:rPr>
                <w:rFonts w:asciiTheme="minorHAnsi" w:hAnsiTheme="minorHAnsi" w:cstheme="minorHAnsi"/>
                <w:sz w:val="22"/>
                <w:szCs w:val="22"/>
                <w:lang w:val="en-US"/>
              </w:rPr>
              <w:tab/>
            </w:r>
            <w:r w:rsidRPr="00B3544D">
              <w:rPr>
                <w:rFonts w:asciiTheme="minorHAnsi" w:hAnsiTheme="minorHAnsi" w:cstheme="minorHAnsi"/>
                <w:sz w:val="22"/>
                <w:szCs w:val="22"/>
                <w:lang w:val="en-US"/>
              </w:rPr>
              <w:tab/>
              <w:t>30</w:t>
            </w:r>
          </w:p>
          <w:p w14:paraId="2C53D3E6" w14:textId="77777777" w:rsidR="00B3544D" w:rsidRPr="00B3544D" w:rsidRDefault="00B3544D" w:rsidP="00B3544D">
            <w:pPr>
              <w:spacing w:before="60"/>
              <w:rPr>
                <w:rFonts w:asciiTheme="minorHAnsi" w:hAnsiTheme="minorHAnsi" w:cstheme="minorHAnsi"/>
                <w:b/>
                <w:bCs/>
                <w:sz w:val="22"/>
                <w:szCs w:val="22"/>
                <w:lang w:val="en-US"/>
              </w:rPr>
            </w:pPr>
            <w:r w:rsidRPr="00B3544D">
              <w:rPr>
                <w:rFonts w:asciiTheme="minorHAnsi" w:hAnsiTheme="minorHAnsi" w:cstheme="minorHAnsi"/>
                <w:b/>
                <w:bCs/>
                <w:sz w:val="22"/>
                <w:szCs w:val="22"/>
                <w:lang w:val="en-US"/>
              </w:rPr>
              <w:t xml:space="preserve">Criteria for evaluating the assignment </w:t>
            </w:r>
          </w:p>
          <w:p w14:paraId="26F4E54A" w14:textId="77777777" w:rsidR="00B3544D" w:rsidRPr="00B3544D" w:rsidRDefault="00B3544D" w:rsidP="00B3544D">
            <w:pPr>
              <w:spacing w:before="60"/>
              <w:rPr>
                <w:rFonts w:asciiTheme="minorHAnsi" w:hAnsiTheme="minorHAnsi" w:cstheme="minorHAnsi"/>
                <w:iCs/>
                <w:sz w:val="22"/>
                <w:szCs w:val="22"/>
                <w:lang w:val="en-US"/>
              </w:rPr>
            </w:pPr>
            <w:r w:rsidRPr="00B3544D">
              <w:rPr>
                <w:rFonts w:asciiTheme="minorHAnsi" w:hAnsiTheme="minorHAnsi" w:cstheme="minorHAnsi"/>
                <w:iCs/>
                <w:sz w:val="22"/>
                <w:szCs w:val="22"/>
                <w:lang w:val="en-US"/>
              </w:rPr>
              <w:t xml:space="preserve">a. recent literature </w:t>
            </w:r>
          </w:p>
          <w:p w14:paraId="1C0D0D58" w14:textId="77777777" w:rsidR="00B3544D" w:rsidRPr="00B3544D" w:rsidRDefault="00B3544D" w:rsidP="00B3544D">
            <w:pPr>
              <w:spacing w:before="60"/>
              <w:rPr>
                <w:rFonts w:asciiTheme="minorHAnsi" w:hAnsiTheme="minorHAnsi" w:cstheme="minorHAnsi"/>
                <w:iCs/>
                <w:sz w:val="22"/>
                <w:szCs w:val="22"/>
                <w:lang w:val="en-US"/>
              </w:rPr>
            </w:pPr>
            <w:r w:rsidRPr="00B3544D">
              <w:rPr>
                <w:rFonts w:asciiTheme="minorHAnsi" w:hAnsiTheme="minorHAnsi" w:cstheme="minorHAnsi"/>
                <w:iCs/>
                <w:sz w:val="22"/>
                <w:szCs w:val="22"/>
                <w:lang w:val="en-US"/>
              </w:rPr>
              <w:t>b. originality of course design/materials</w:t>
            </w:r>
          </w:p>
          <w:p w14:paraId="3BC5AB0E" w14:textId="77777777" w:rsidR="00B3544D" w:rsidRPr="00B3544D" w:rsidRDefault="00B3544D" w:rsidP="00B3544D">
            <w:pPr>
              <w:spacing w:before="60"/>
              <w:rPr>
                <w:rFonts w:asciiTheme="minorHAnsi" w:hAnsiTheme="minorHAnsi" w:cstheme="minorHAnsi"/>
                <w:i/>
                <w:color w:val="1F3864" w:themeColor="accent1" w:themeShade="80"/>
                <w:sz w:val="22"/>
                <w:szCs w:val="22"/>
                <w:lang w:val="en-US"/>
              </w:rPr>
            </w:pPr>
            <w:r w:rsidRPr="00B3544D">
              <w:rPr>
                <w:rFonts w:asciiTheme="minorHAnsi" w:hAnsiTheme="minorHAnsi" w:cstheme="minorHAnsi"/>
                <w:iCs/>
                <w:sz w:val="22"/>
                <w:szCs w:val="22"/>
                <w:lang w:val="en-US"/>
              </w:rPr>
              <w:t>c. structure, format and quality of content.</w:t>
            </w:r>
          </w:p>
        </w:tc>
      </w:tr>
    </w:tbl>
    <w:p w14:paraId="1B2D3510" w14:textId="77777777" w:rsidR="00B3544D" w:rsidRPr="00B3544D" w:rsidRDefault="00B3544D" w:rsidP="006E6CC4">
      <w:pPr>
        <w:widowControl w:val="0"/>
        <w:numPr>
          <w:ilvl w:val="0"/>
          <w:numId w:val="191"/>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SUGGESTED BIBLIOGRAPHY</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769E793F"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3059715E" w14:textId="77777777" w:rsidR="00B3544D" w:rsidRPr="00B3544D" w:rsidRDefault="00B3544D" w:rsidP="006E6CC4">
            <w:pPr>
              <w:numPr>
                <w:ilvl w:val="0"/>
                <w:numId w:val="184"/>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rPr>
              <w:t xml:space="preserve">Αρχές Μικροοικονομικής Θεωρίας. Τόμος Ι – Μικροοικονομική. </w:t>
            </w:r>
            <w:r w:rsidRPr="00B3544D">
              <w:rPr>
                <w:rFonts w:asciiTheme="minorHAnsi" w:hAnsiTheme="minorHAnsi" w:cstheme="minorHAnsi"/>
                <w:sz w:val="22"/>
                <w:szCs w:val="22"/>
                <w:lang w:val="en-US"/>
              </w:rPr>
              <w:t>G.N. Mankiw, M.P.Taylor. 978-960-01-1328-0</w:t>
            </w:r>
          </w:p>
          <w:p w14:paraId="725EF2B8" w14:textId="77777777" w:rsidR="00B3544D" w:rsidRPr="00B3544D" w:rsidRDefault="00B3544D" w:rsidP="006E6CC4">
            <w:pPr>
              <w:numPr>
                <w:ilvl w:val="0"/>
                <w:numId w:val="184"/>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Corporate Finance. Hillier, D. J., Ross, S. A., Westerfield, R. W., Jaffe, J., &amp; Jordan, B. D. McGraw-Hill, 2010.</w:t>
            </w:r>
          </w:p>
          <w:p w14:paraId="3F92794D" w14:textId="77777777" w:rsidR="00B3544D" w:rsidRPr="00B3544D" w:rsidRDefault="00B3544D" w:rsidP="006E6CC4">
            <w:pPr>
              <w:numPr>
                <w:ilvl w:val="0"/>
                <w:numId w:val="184"/>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Economics and Management of the Food Industry. Dorfman, J. H. Routledge 2014.</w:t>
            </w:r>
          </w:p>
          <w:p w14:paraId="71444D92" w14:textId="77777777" w:rsidR="00B3544D" w:rsidRPr="00B3544D" w:rsidRDefault="00B3544D" w:rsidP="006E6CC4">
            <w:pPr>
              <w:numPr>
                <w:ilvl w:val="0"/>
                <w:numId w:val="184"/>
              </w:numPr>
              <w:spacing w:after="200"/>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Handbook of Innovation in the Food and Drink Industry. Rama, R. (2008). The Hayworth Press, Taylor &amp; Francis Group, New York, 2008. ISBN 978-1-56022-298-9</w:t>
            </w:r>
          </w:p>
          <w:p w14:paraId="6460C8A2" w14:textId="77777777" w:rsidR="00B3544D" w:rsidRPr="00B3544D" w:rsidRDefault="00B3544D" w:rsidP="006E6CC4">
            <w:pPr>
              <w:numPr>
                <w:ilvl w:val="0"/>
                <w:numId w:val="184"/>
              </w:numPr>
              <w:contextualSpacing/>
              <w:rPr>
                <w:rFonts w:asciiTheme="minorHAnsi" w:hAnsiTheme="minorHAnsi" w:cstheme="minorHAnsi"/>
                <w:sz w:val="22"/>
                <w:szCs w:val="22"/>
                <w:lang w:val="en-US"/>
              </w:rPr>
            </w:pPr>
            <w:r w:rsidRPr="00B3544D">
              <w:rPr>
                <w:rFonts w:asciiTheme="minorHAnsi" w:hAnsiTheme="minorHAnsi" w:cstheme="minorHAnsi"/>
                <w:sz w:val="22"/>
                <w:szCs w:val="22"/>
                <w:lang w:val="en-US"/>
              </w:rPr>
              <w:t>International Business Strategy. Alain Verbeke. Cambridge University Press; 2nd edition, 2013.</w:t>
            </w:r>
          </w:p>
          <w:p w14:paraId="6FFDCC96" w14:textId="77777777" w:rsidR="00B3544D" w:rsidRPr="00B3544D" w:rsidRDefault="00B3544D" w:rsidP="00B3544D">
            <w:pPr>
              <w:spacing w:line="276" w:lineRule="auto"/>
              <w:rPr>
                <w:rFonts w:asciiTheme="minorHAnsi" w:hAnsiTheme="minorHAnsi" w:cstheme="minorHAnsi"/>
                <w:sz w:val="22"/>
                <w:szCs w:val="22"/>
              </w:rPr>
            </w:pPr>
            <w:r w:rsidRPr="00B3544D">
              <w:rPr>
                <w:rFonts w:asciiTheme="minorHAnsi" w:hAnsiTheme="minorHAnsi" w:cstheme="minorHAnsi"/>
                <w:sz w:val="22"/>
                <w:szCs w:val="22"/>
              </w:rPr>
              <w:t>Επιπλέον βιβλιογραφικές πηγές, με έμφαση σε άρθρα σε διεθνή επιστημονικά περιοδικά θα είναι διαθέσιμες στους φοιτητές μέσω του δικτυακού τόπου του μαθήματος (</w:t>
            </w:r>
            <w:r w:rsidRPr="00B3544D">
              <w:rPr>
                <w:rFonts w:asciiTheme="minorHAnsi" w:hAnsiTheme="minorHAnsi" w:cstheme="minorHAnsi"/>
                <w:sz w:val="22"/>
                <w:szCs w:val="22"/>
                <w:lang w:val="en-US"/>
              </w:rPr>
              <w:t>e</w:t>
            </w:r>
            <w:r w:rsidRPr="00B3544D">
              <w:rPr>
                <w:rFonts w:asciiTheme="minorHAnsi" w:hAnsiTheme="minorHAnsi" w:cstheme="minorHAnsi"/>
                <w:sz w:val="22"/>
                <w:szCs w:val="22"/>
              </w:rPr>
              <w:t>-</w:t>
            </w:r>
            <w:r w:rsidRPr="00B3544D">
              <w:rPr>
                <w:rFonts w:asciiTheme="minorHAnsi" w:hAnsiTheme="minorHAnsi" w:cstheme="minorHAnsi"/>
                <w:sz w:val="22"/>
                <w:szCs w:val="22"/>
                <w:lang w:val="en-US"/>
              </w:rPr>
              <w:t>class</w:t>
            </w:r>
            <w:r w:rsidRPr="00B3544D">
              <w:rPr>
                <w:rFonts w:asciiTheme="minorHAnsi" w:hAnsiTheme="minorHAnsi" w:cstheme="minorHAnsi"/>
                <w:sz w:val="22"/>
                <w:szCs w:val="22"/>
              </w:rPr>
              <w:t>) και του Μ</w:t>
            </w:r>
            <w:r w:rsidRPr="00B3544D">
              <w:rPr>
                <w:rFonts w:asciiTheme="minorHAnsi" w:hAnsiTheme="minorHAnsi" w:cstheme="minorHAnsi"/>
                <w:sz w:val="22"/>
                <w:szCs w:val="22"/>
                <w:lang w:val="en-US"/>
              </w:rPr>
              <w:t>S</w:t>
            </w:r>
            <w:r w:rsidRPr="00B3544D">
              <w:rPr>
                <w:rFonts w:asciiTheme="minorHAnsi" w:hAnsiTheme="minorHAnsi" w:cstheme="minorHAnsi"/>
                <w:sz w:val="22"/>
                <w:szCs w:val="22"/>
              </w:rPr>
              <w:t xml:space="preserve"> </w:t>
            </w:r>
            <w:r w:rsidRPr="00B3544D">
              <w:rPr>
                <w:rFonts w:asciiTheme="minorHAnsi" w:hAnsiTheme="minorHAnsi" w:cstheme="minorHAnsi"/>
                <w:sz w:val="22"/>
                <w:szCs w:val="22"/>
                <w:lang w:val="en-US"/>
              </w:rPr>
              <w:t>Teams</w:t>
            </w:r>
            <w:r w:rsidRPr="00B3544D">
              <w:rPr>
                <w:rFonts w:asciiTheme="minorHAnsi" w:hAnsiTheme="minorHAnsi" w:cstheme="minorHAnsi"/>
                <w:sz w:val="22"/>
                <w:szCs w:val="22"/>
              </w:rPr>
              <w:t>.</w:t>
            </w:r>
          </w:p>
        </w:tc>
      </w:tr>
    </w:tbl>
    <w:p w14:paraId="389E4F50" w14:textId="77777777" w:rsidR="00B3544D" w:rsidRPr="00B3544D" w:rsidRDefault="00B3544D" w:rsidP="00B3544D"/>
    <w:p w14:paraId="2C55796B" w14:textId="77777777" w:rsidR="00B3544D" w:rsidRPr="00B3544D" w:rsidRDefault="00B3544D" w:rsidP="00B3544D"/>
    <w:p w14:paraId="661FD10A" w14:textId="77777777" w:rsidR="00B3544D" w:rsidRPr="00B3544D" w:rsidRDefault="00B3544D" w:rsidP="00B3544D"/>
    <w:p w14:paraId="6DA35E4C"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lang w:val="en-US"/>
        </w:rPr>
      </w:pPr>
      <w:r w:rsidRPr="00B3544D">
        <w:rPr>
          <w:rFonts w:asciiTheme="minorHAnsi" w:eastAsia="Calibri" w:hAnsiTheme="minorHAnsi" w:cstheme="minorHAnsi"/>
          <w:b/>
          <w:lang w:val="en-US"/>
        </w:rPr>
        <w:t>ANNEX OF THE COURSE OUTLINE</w:t>
      </w:r>
      <w:r w:rsidRPr="00B3544D">
        <w:rPr>
          <w:rFonts w:asciiTheme="minorHAnsi" w:eastAsia="Calibri" w:hAnsiTheme="minorHAnsi" w:cstheme="minorHAnsi"/>
          <w:b/>
          <w:lang w:val="en-US"/>
        </w:rPr>
        <w:br/>
        <w:t>Alternative ways of examining a course in emergency situations</w:t>
      </w:r>
    </w:p>
    <w:tbl>
      <w:tblPr>
        <w:tblStyle w:val="151"/>
        <w:tblW w:w="9091" w:type="dxa"/>
        <w:jc w:val="center"/>
        <w:tblLook w:val="04A0" w:firstRow="1" w:lastRow="0" w:firstColumn="1" w:lastColumn="0" w:noHBand="0" w:noVBand="1"/>
      </w:tblPr>
      <w:tblGrid>
        <w:gridCol w:w="2386"/>
        <w:gridCol w:w="6705"/>
      </w:tblGrid>
      <w:tr w:rsidR="00B3544D" w:rsidRPr="00B3544D" w14:paraId="73670DD2"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2F657881" w14:textId="77777777" w:rsidR="00B3544D" w:rsidRPr="00B3544D" w:rsidRDefault="00B3544D" w:rsidP="00B3544D">
            <w:pPr>
              <w:spacing w:before="120" w:after="120"/>
              <w:ind w:left="-112"/>
              <w:jc w:val="right"/>
              <w:rPr>
                <w:rFonts w:asciiTheme="minorHAnsi" w:eastAsia="Calibri" w:hAnsiTheme="minorHAnsi" w:cstheme="minorHAnsi"/>
                <w:b/>
              </w:rPr>
            </w:pPr>
            <w:r w:rsidRPr="00B3544D">
              <w:rPr>
                <w:rFonts w:asciiTheme="minorHAnsi" w:eastAsia="Calibri" w:hAnsiTheme="minorHAnsi" w:cstheme="minorHAnsi"/>
                <w:b/>
                <w:lang w:val="en-US"/>
              </w:rPr>
              <w:t>Teacher</w:t>
            </w:r>
          </w:p>
        </w:tc>
        <w:tc>
          <w:tcPr>
            <w:tcW w:w="6705" w:type="dxa"/>
            <w:tcBorders>
              <w:top w:val="single" w:sz="4" w:space="0" w:color="auto"/>
              <w:left w:val="single" w:sz="4" w:space="0" w:color="auto"/>
              <w:bottom w:val="single" w:sz="4" w:space="0" w:color="auto"/>
              <w:right w:val="single" w:sz="4" w:space="0" w:color="auto"/>
            </w:tcBorders>
            <w:vAlign w:val="center"/>
          </w:tcPr>
          <w:p w14:paraId="62CCC01B" w14:textId="77777777" w:rsidR="00B3544D" w:rsidRPr="00B3544D" w:rsidRDefault="00B3544D" w:rsidP="00B3544D">
            <w:pPr>
              <w:spacing w:before="120" w:after="120"/>
              <w:rPr>
                <w:rFonts w:asciiTheme="minorHAnsi" w:eastAsia="Calibri" w:hAnsiTheme="minorHAnsi" w:cstheme="minorHAnsi"/>
                <w:lang w:val="en-US"/>
              </w:rPr>
            </w:pPr>
            <w:r w:rsidRPr="00B3544D">
              <w:rPr>
                <w:rFonts w:asciiTheme="minorHAnsi" w:eastAsia="Calibri" w:hAnsiTheme="minorHAnsi" w:cstheme="minorHAnsi"/>
                <w:lang w:val="en-US"/>
              </w:rPr>
              <w:t>Eleni Zafeiriou</w:t>
            </w:r>
          </w:p>
          <w:p w14:paraId="63F2C471" w14:textId="77777777" w:rsidR="00B3544D" w:rsidRPr="00B3544D" w:rsidRDefault="00B3544D" w:rsidP="00B3544D">
            <w:pPr>
              <w:spacing w:before="120" w:after="120"/>
              <w:rPr>
                <w:rFonts w:asciiTheme="minorHAnsi" w:eastAsia="Calibri" w:hAnsiTheme="minorHAnsi" w:cstheme="minorHAnsi"/>
                <w:lang w:val="en-US"/>
              </w:rPr>
            </w:pPr>
            <w:r w:rsidRPr="00B3544D">
              <w:rPr>
                <w:rFonts w:asciiTheme="minorHAnsi" w:eastAsia="Calibri" w:hAnsiTheme="minorHAnsi" w:cstheme="minorHAnsi"/>
                <w:lang w:val="en-US"/>
              </w:rPr>
              <w:t>Konstantinos Galanopoulos</w:t>
            </w:r>
          </w:p>
        </w:tc>
      </w:tr>
      <w:tr w:rsidR="00B3544D" w:rsidRPr="00B3544D" w14:paraId="0FA6A262"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538A2B45" w14:textId="77777777" w:rsidR="00B3544D" w:rsidRPr="00B3544D" w:rsidRDefault="00B3544D" w:rsidP="00B3544D">
            <w:pPr>
              <w:spacing w:before="120" w:after="120"/>
              <w:ind w:left="-112"/>
              <w:jc w:val="right"/>
              <w:rPr>
                <w:rFonts w:asciiTheme="minorHAnsi" w:eastAsia="Calibri" w:hAnsiTheme="minorHAnsi" w:cstheme="minorHAnsi"/>
                <w:b/>
                <w:lang w:val="en-US"/>
              </w:rPr>
            </w:pPr>
            <w:r w:rsidRPr="00B3544D">
              <w:rPr>
                <w:rFonts w:asciiTheme="minorHAnsi" w:eastAsia="Calibri" w:hAnsiTheme="minorHAnsi" w:cstheme="minorHAnsi"/>
                <w:b/>
                <w:lang w:val="en-US"/>
              </w:rPr>
              <w:t>Contact details</w:t>
            </w:r>
          </w:p>
        </w:tc>
        <w:tc>
          <w:tcPr>
            <w:tcW w:w="6705" w:type="dxa"/>
            <w:tcBorders>
              <w:top w:val="single" w:sz="4" w:space="0" w:color="auto"/>
              <w:left w:val="single" w:sz="4" w:space="0" w:color="auto"/>
              <w:bottom w:val="single" w:sz="4" w:space="0" w:color="auto"/>
              <w:right w:val="single" w:sz="4" w:space="0" w:color="auto"/>
            </w:tcBorders>
            <w:vAlign w:val="center"/>
          </w:tcPr>
          <w:p w14:paraId="76AAEB2D" w14:textId="77777777" w:rsidR="00B3544D" w:rsidRPr="00B3544D" w:rsidRDefault="00B3544D" w:rsidP="00B3544D">
            <w:pPr>
              <w:spacing w:before="120" w:after="120"/>
              <w:rPr>
                <w:rFonts w:asciiTheme="minorHAnsi" w:eastAsia="Calibri" w:hAnsiTheme="minorHAnsi" w:cstheme="minorHAnsi"/>
                <w:lang w:val="en-US"/>
              </w:rPr>
            </w:pPr>
            <w:r w:rsidRPr="00B3544D">
              <w:rPr>
                <w:rFonts w:asciiTheme="minorHAnsi" w:eastAsia="Calibri" w:hAnsiTheme="minorHAnsi" w:cstheme="minorHAnsi"/>
                <w:lang w:val="en-US"/>
              </w:rPr>
              <w:t>ezafeir@agro.duth.gr</w:t>
            </w:r>
          </w:p>
          <w:p w14:paraId="160D19E2" w14:textId="77777777" w:rsidR="00B3544D" w:rsidRPr="00B3544D" w:rsidRDefault="00B3544D" w:rsidP="00B3544D">
            <w:pPr>
              <w:spacing w:before="120" w:after="120"/>
              <w:rPr>
                <w:rFonts w:asciiTheme="minorHAnsi" w:eastAsia="Calibri" w:hAnsiTheme="minorHAnsi" w:cstheme="minorHAnsi"/>
                <w:lang w:val="en-US"/>
              </w:rPr>
            </w:pPr>
            <w:r w:rsidRPr="00B3544D">
              <w:rPr>
                <w:rFonts w:asciiTheme="minorHAnsi" w:eastAsia="Calibri" w:hAnsiTheme="minorHAnsi" w:cstheme="minorHAnsi"/>
                <w:lang w:val="en-US"/>
              </w:rPr>
              <w:t>kgalanop@agro.duth.gr</w:t>
            </w:r>
          </w:p>
        </w:tc>
      </w:tr>
      <w:tr w:rsidR="00B3544D" w:rsidRPr="00B3544D" w14:paraId="59DC9122"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06B054AF" w14:textId="77777777" w:rsidR="00B3544D" w:rsidRPr="00B3544D" w:rsidRDefault="00B3544D" w:rsidP="00B3544D">
            <w:pPr>
              <w:spacing w:before="120" w:after="120"/>
              <w:ind w:left="-106" w:right="11"/>
              <w:jc w:val="right"/>
              <w:rPr>
                <w:rFonts w:asciiTheme="minorHAnsi" w:eastAsia="Calibri" w:hAnsiTheme="minorHAnsi" w:cstheme="minorHAnsi"/>
                <w:b/>
              </w:rPr>
            </w:pPr>
            <w:r w:rsidRPr="00B3544D">
              <w:rPr>
                <w:rFonts w:asciiTheme="minorHAnsi" w:eastAsia="Calibri" w:hAnsiTheme="minorHAnsi" w:cstheme="minorHAnsi"/>
                <w:b/>
                <w:lang w:val="en-US"/>
              </w:rPr>
              <w:t>Supervisors</w:t>
            </w:r>
          </w:p>
        </w:tc>
        <w:tc>
          <w:tcPr>
            <w:tcW w:w="6705" w:type="dxa"/>
            <w:tcBorders>
              <w:top w:val="single" w:sz="4" w:space="0" w:color="auto"/>
              <w:left w:val="single" w:sz="4" w:space="0" w:color="auto"/>
              <w:bottom w:val="single" w:sz="4" w:space="0" w:color="auto"/>
              <w:right w:val="single" w:sz="4" w:space="0" w:color="auto"/>
            </w:tcBorders>
            <w:vAlign w:val="center"/>
          </w:tcPr>
          <w:p w14:paraId="35AD7133" w14:textId="77777777" w:rsidR="00B3544D" w:rsidRPr="00B3544D" w:rsidRDefault="00B3544D" w:rsidP="00B3544D">
            <w:pPr>
              <w:spacing w:before="120" w:after="120"/>
              <w:rPr>
                <w:rFonts w:asciiTheme="minorHAnsi" w:eastAsia="Calibri" w:hAnsiTheme="minorHAnsi" w:cstheme="minorHAnsi"/>
              </w:rPr>
            </w:pPr>
          </w:p>
        </w:tc>
      </w:tr>
      <w:tr w:rsidR="00B3544D" w:rsidRPr="00B3544D" w14:paraId="28CB8433"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7DB8BCDC" w14:textId="77777777" w:rsidR="00B3544D" w:rsidRPr="00B3544D" w:rsidRDefault="00B3544D" w:rsidP="00B3544D">
            <w:pPr>
              <w:spacing w:before="120" w:after="120"/>
              <w:ind w:left="-154" w:right="-37"/>
              <w:contextualSpacing/>
              <w:jc w:val="right"/>
              <w:rPr>
                <w:rFonts w:asciiTheme="minorHAnsi" w:eastAsia="Calibri" w:hAnsiTheme="minorHAnsi" w:cstheme="minorHAnsi"/>
                <w:b/>
                <w:color w:val="FF0000"/>
              </w:rPr>
            </w:pPr>
            <w:r w:rsidRPr="00B3544D">
              <w:rPr>
                <w:rFonts w:asciiTheme="minorHAnsi" w:eastAsia="Calibri" w:hAnsiTheme="minorHAnsi" w:cstheme="minorHAnsi"/>
                <w:b/>
                <w:lang w:val="en-US"/>
              </w:rPr>
              <w:t>Evaluation methods</w:t>
            </w:r>
          </w:p>
        </w:tc>
        <w:tc>
          <w:tcPr>
            <w:tcW w:w="6705" w:type="dxa"/>
            <w:tcBorders>
              <w:top w:val="single" w:sz="4" w:space="0" w:color="auto"/>
              <w:left w:val="single" w:sz="4" w:space="0" w:color="auto"/>
              <w:bottom w:val="single" w:sz="4" w:space="0" w:color="auto"/>
              <w:right w:val="single" w:sz="4" w:space="0" w:color="auto"/>
            </w:tcBorders>
            <w:vAlign w:val="center"/>
          </w:tcPr>
          <w:p w14:paraId="33323943" w14:textId="77777777" w:rsidR="00B3544D" w:rsidRPr="00B3544D" w:rsidRDefault="00B3544D" w:rsidP="00B3544D">
            <w:pPr>
              <w:spacing w:before="120" w:after="120"/>
              <w:jc w:val="both"/>
              <w:rPr>
                <w:rFonts w:asciiTheme="minorHAnsi" w:eastAsia="Calibri" w:hAnsiTheme="minorHAnsi" w:cstheme="minorHAnsi"/>
                <w:lang w:val="en-US"/>
              </w:rPr>
            </w:pPr>
            <w:r w:rsidRPr="00B3544D">
              <w:rPr>
                <w:rFonts w:asciiTheme="minorHAnsi" w:eastAsia="Calibri" w:hAnsiTheme="minorHAnsi" w:cstheme="minorHAnsi"/>
                <w:lang w:val="en-US"/>
              </w:rPr>
              <w:t>Written distant examination via e-class (&amp; Microsoft Teams)</w:t>
            </w:r>
          </w:p>
        </w:tc>
      </w:tr>
      <w:tr w:rsidR="00B3544D" w:rsidRPr="00B3544D" w14:paraId="1DBDA84F"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229B6F99" w14:textId="77777777" w:rsidR="00B3544D" w:rsidRPr="00B3544D" w:rsidRDefault="00B3544D" w:rsidP="00B3544D">
            <w:pPr>
              <w:spacing w:before="120" w:after="120"/>
              <w:ind w:left="-106" w:right="11"/>
              <w:contextualSpacing/>
              <w:jc w:val="right"/>
              <w:rPr>
                <w:rFonts w:asciiTheme="minorHAnsi" w:eastAsia="Calibri" w:hAnsiTheme="minorHAnsi" w:cstheme="minorHAnsi"/>
                <w:b/>
                <w:color w:val="FF0000"/>
              </w:rPr>
            </w:pPr>
            <w:r w:rsidRPr="00B3544D">
              <w:rPr>
                <w:rFonts w:asciiTheme="minorHAnsi" w:eastAsia="Calibri" w:hAnsiTheme="minorHAnsi" w:cstheme="minorHAnsi"/>
                <w:b/>
                <w:color w:val="000000"/>
                <w:lang w:val="en-US"/>
              </w:rPr>
              <w:t>Implementation Instructions</w:t>
            </w:r>
            <w:r w:rsidRPr="00B3544D">
              <w:rPr>
                <w:rFonts w:asciiTheme="minorHAnsi" w:eastAsia="Calibri" w:hAnsiTheme="minorHAnsi" w:cstheme="minorHAnsi"/>
                <w:b/>
                <w:color w:val="000000"/>
              </w:rPr>
              <w:t xml:space="preserve"> </w:t>
            </w:r>
          </w:p>
        </w:tc>
        <w:tc>
          <w:tcPr>
            <w:tcW w:w="6705" w:type="dxa"/>
            <w:tcBorders>
              <w:top w:val="single" w:sz="4" w:space="0" w:color="auto"/>
              <w:left w:val="single" w:sz="4" w:space="0" w:color="auto"/>
              <w:bottom w:val="single" w:sz="4" w:space="0" w:color="auto"/>
              <w:right w:val="single" w:sz="4" w:space="0" w:color="auto"/>
            </w:tcBorders>
            <w:vAlign w:val="center"/>
          </w:tcPr>
          <w:p w14:paraId="4014F69B" w14:textId="77777777" w:rsidR="00B3544D" w:rsidRPr="00B3544D" w:rsidRDefault="00B3544D" w:rsidP="00B3544D">
            <w:pPr>
              <w:spacing w:before="120" w:after="120"/>
              <w:jc w:val="both"/>
              <w:rPr>
                <w:rFonts w:asciiTheme="minorHAnsi" w:eastAsia="Calibri" w:hAnsiTheme="minorHAnsi" w:cstheme="minorHAnsi"/>
                <w:lang w:val="en-US"/>
              </w:rPr>
            </w:pPr>
            <w:r w:rsidRPr="00B3544D">
              <w:rPr>
                <w:rFonts w:asciiTheme="minorHAnsi" w:eastAsia="Calibri" w:hAnsiTheme="minorHAnsi" w:cstheme="minorHAnsi"/>
                <w:lang w:val="en-US"/>
              </w:rPr>
              <w:t xml:space="preserve">The exam will be conducted via e-class and MS Teams: </w:t>
            </w:r>
          </w:p>
          <w:p w14:paraId="7F4570B8" w14:textId="77777777" w:rsidR="00B3544D" w:rsidRPr="00B3544D" w:rsidRDefault="00B3544D" w:rsidP="00B3544D">
            <w:pPr>
              <w:spacing w:before="120" w:after="120"/>
              <w:jc w:val="both"/>
              <w:rPr>
                <w:rFonts w:asciiTheme="minorHAnsi" w:eastAsia="Calibri" w:hAnsiTheme="minorHAnsi" w:cstheme="minorHAnsi"/>
                <w:b/>
                <w:bCs/>
                <w:lang w:val="en-US"/>
              </w:rPr>
            </w:pPr>
            <w:r w:rsidRPr="00B3544D">
              <w:rPr>
                <w:rFonts w:asciiTheme="minorHAnsi" w:eastAsia="Calibri" w:hAnsiTheme="minorHAnsi" w:cstheme="minorHAnsi"/>
                <w:b/>
                <w:bCs/>
                <w:lang w:val="en-US"/>
              </w:rPr>
              <w:t>A. Microsoft Teams</w:t>
            </w:r>
          </w:p>
          <w:p w14:paraId="26024FF0" w14:textId="77777777" w:rsidR="00B3544D" w:rsidRPr="00B3544D" w:rsidRDefault="00B3544D" w:rsidP="00B3544D">
            <w:pPr>
              <w:spacing w:before="120" w:after="120"/>
              <w:jc w:val="both"/>
              <w:rPr>
                <w:rFonts w:asciiTheme="minorHAnsi" w:eastAsia="Calibri" w:hAnsiTheme="minorHAnsi" w:cstheme="minorHAnsi"/>
                <w:lang w:val="en-US"/>
              </w:rPr>
            </w:pPr>
            <w:r w:rsidRPr="00B3544D">
              <w:rPr>
                <w:rFonts w:asciiTheme="minorHAnsi" w:eastAsia="Calibri" w:hAnsiTheme="minorHAnsi" w:cstheme="minorHAnsi"/>
                <w:lang w:val="en-US"/>
              </w:rPr>
              <w:t>Students will be required to log in to the TEAMS room of the course via their institutional account. They will be identified using their institutional account.</w:t>
            </w:r>
          </w:p>
          <w:p w14:paraId="41C15EDD" w14:textId="77777777" w:rsidR="00B3544D" w:rsidRPr="00B3544D" w:rsidRDefault="00B3544D" w:rsidP="00B3544D">
            <w:pPr>
              <w:spacing w:before="120" w:after="120"/>
              <w:jc w:val="both"/>
              <w:rPr>
                <w:rFonts w:asciiTheme="minorHAnsi" w:eastAsia="Calibri" w:hAnsiTheme="minorHAnsi" w:cstheme="minorHAnsi"/>
                <w:b/>
                <w:bCs/>
                <w:lang w:val="en-US"/>
              </w:rPr>
            </w:pPr>
            <w:r w:rsidRPr="00B3544D">
              <w:rPr>
                <w:rFonts w:asciiTheme="minorHAnsi" w:eastAsia="Calibri" w:hAnsiTheme="minorHAnsi" w:cstheme="minorHAnsi"/>
                <w:b/>
                <w:bCs/>
                <w:lang w:val="en-US"/>
              </w:rPr>
              <w:t>B. e-class</w:t>
            </w:r>
          </w:p>
          <w:p w14:paraId="3261125D" w14:textId="77777777" w:rsidR="00B3544D" w:rsidRPr="00B3544D" w:rsidRDefault="00B3544D" w:rsidP="00B3544D">
            <w:pPr>
              <w:spacing w:before="120" w:after="120"/>
              <w:jc w:val="both"/>
              <w:rPr>
                <w:rFonts w:asciiTheme="minorHAnsi" w:eastAsia="Calibri" w:hAnsiTheme="minorHAnsi" w:cstheme="minorHAnsi"/>
                <w:lang w:val="en-US"/>
              </w:rPr>
            </w:pPr>
            <w:r w:rsidRPr="00B3544D">
              <w:rPr>
                <w:rFonts w:asciiTheme="minorHAnsi" w:eastAsia="Calibri" w:hAnsiTheme="minorHAnsi" w:cstheme="minorHAnsi"/>
                <w:lang w:val="en-US"/>
              </w:rPr>
              <w:t>At the same time, they will have to log in to the e-class using their institutional account and go to the course page (it is a prerequisite that they have registered for the course)</w:t>
            </w:r>
          </w:p>
          <w:p w14:paraId="510A379A" w14:textId="77777777" w:rsidR="00B3544D" w:rsidRPr="00B3544D" w:rsidRDefault="00B3544D" w:rsidP="00B3544D">
            <w:pPr>
              <w:spacing w:before="120" w:after="120"/>
              <w:jc w:val="both"/>
              <w:rPr>
                <w:rFonts w:asciiTheme="minorHAnsi" w:eastAsia="Calibri" w:hAnsiTheme="minorHAnsi" w:cstheme="minorHAnsi"/>
                <w:lang w:val="en-US"/>
              </w:rPr>
            </w:pPr>
            <w:r w:rsidRPr="00B3544D">
              <w:rPr>
                <w:rFonts w:asciiTheme="minorHAnsi" w:eastAsia="Calibri" w:hAnsiTheme="minorHAnsi" w:cstheme="minorHAnsi"/>
                <w:lang w:val="en-US"/>
              </w:rPr>
              <w:t xml:space="preserve"> (</w:t>
            </w:r>
            <w:hyperlink r:id="rId226" w:history="1">
              <w:r w:rsidRPr="00B3544D">
                <w:rPr>
                  <w:rFonts w:asciiTheme="minorHAnsi" w:eastAsia="Calibri" w:hAnsiTheme="minorHAnsi" w:cstheme="minorHAnsi"/>
                  <w:lang w:val="en-US"/>
                </w:rPr>
                <w:t>https://eclass.duth.gr/courses/1426247/</w:t>
              </w:r>
            </w:hyperlink>
            <w:r w:rsidRPr="00B3544D">
              <w:rPr>
                <w:rFonts w:asciiTheme="minorHAnsi" w:eastAsia="Calibri" w:hAnsiTheme="minorHAnsi" w:cstheme="minorHAnsi"/>
                <w:lang w:val="en-US"/>
              </w:rPr>
              <w:t xml:space="preserve"> ) </w:t>
            </w:r>
          </w:p>
          <w:p w14:paraId="1003E32B" w14:textId="77777777" w:rsidR="00B3544D" w:rsidRPr="00B3544D" w:rsidRDefault="00B3544D" w:rsidP="00B3544D">
            <w:pPr>
              <w:spacing w:before="120" w:after="120"/>
              <w:jc w:val="both"/>
              <w:rPr>
                <w:rFonts w:asciiTheme="minorHAnsi" w:eastAsia="Calibri" w:hAnsiTheme="minorHAnsi" w:cstheme="minorHAnsi"/>
                <w:lang w:val="en-US"/>
              </w:rPr>
            </w:pPr>
            <w:r w:rsidRPr="00B3544D">
              <w:rPr>
                <w:rFonts w:asciiTheme="minorHAnsi" w:eastAsia="Calibri" w:hAnsiTheme="minorHAnsi" w:cstheme="minorHAnsi"/>
                <w:lang w:val="en-US"/>
              </w:rPr>
              <w:t>and to the 'ASSIGNMENTS' section where they will be given the examination form which they will download to their computer, answer the questions on a sheet of paper (or electronically in a word file) and then submit the file or a photograph of the sheet within the deadline.</w:t>
            </w:r>
          </w:p>
          <w:p w14:paraId="002EA265" w14:textId="77777777" w:rsidR="00B3544D" w:rsidRPr="00B3544D" w:rsidRDefault="00B3544D" w:rsidP="00B3544D">
            <w:pPr>
              <w:spacing w:before="120" w:after="120"/>
              <w:jc w:val="both"/>
              <w:rPr>
                <w:rFonts w:asciiTheme="minorHAnsi" w:eastAsia="Calibri" w:hAnsiTheme="minorHAnsi" w:cstheme="minorHAnsi"/>
                <w:lang w:val="en-US"/>
              </w:rPr>
            </w:pPr>
            <w:r w:rsidRPr="00B3544D">
              <w:rPr>
                <w:rFonts w:asciiTheme="minorHAnsi" w:eastAsia="Calibri" w:hAnsiTheme="minorHAnsi" w:cstheme="minorHAnsi"/>
                <w:lang w:val="en-US"/>
              </w:rPr>
              <w:t>The duration of the test will be 1 hour.</w:t>
            </w:r>
          </w:p>
          <w:p w14:paraId="1818B1E5" w14:textId="77777777" w:rsidR="00B3544D" w:rsidRPr="00B3544D" w:rsidRDefault="00B3544D" w:rsidP="00B3544D">
            <w:pPr>
              <w:spacing w:before="120" w:after="120"/>
              <w:jc w:val="both"/>
              <w:rPr>
                <w:rFonts w:asciiTheme="minorHAnsi" w:eastAsia="Calibri" w:hAnsiTheme="minorHAnsi" w:cstheme="minorHAnsi"/>
                <w:b/>
                <w:bCs/>
                <w:lang w:val="en-US"/>
              </w:rPr>
            </w:pPr>
            <w:r w:rsidRPr="00B3544D">
              <w:rPr>
                <w:rFonts w:asciiTheme="minorHAnsi" w:eastAsia="Calibri" w:hAnsiTheme="minorHAnsi" w:cstheme="minorHAnsi"/>
                <w:b/>
                <w:bCs/>
                <w:lang w:val="en-US"/>
              </w:rPr>
              <w:t>C. Eligible candidates</w:t>
            </w:r>
          </w:p>
          <w:p w14:paraId="066D5053" w14:textId="77777777" w:rsidR="00B3544D" w:rsidRPr="00B3544D" w:rsidRDefault="00B3544D" w:rsidP="00B3544D">
            <w:pPr>
              <w:spacing w:before="120" w:after="120"/>
              <w:jc w:val="both"/>
              <w:rPr>
                <w:rFonts w:asciiTheme="minorHAnsi" w:eastAsia="Calibri" w:hAnsiTheme="minorHAnsi" w:cstheme="minorHAnsi"/>
                <w:lang w:val="en-US"/>
              </w:rPr>
            </w:pPr>
            <w:r w:rsidRPr="00B3544D">
              <w:rPr>
                <w:rFonts w:asciiTheme="minorHAnsi" w:eastAsia="Calibri" w:hAnsiTheme="minorHAnsi" w:cstheme="minorHAnsi"/>
                <w:lang w:val="en-US"/>
              </w:rPr>
              <w:t>In order to participate in the examination, students must read and accept the conditions of participation in the examination process. This can be done through https://students.duth.gr and from the "Service" menu by going to "Participation in the next examination period".</w:t>
            </w:r>
          </w:p>
          <w:p w14:paraId="2AAF2F7D" w14:textId="77777777" w:rsidR="00B3544D" w:rsidRPr="00B3544D" w:rsidRDefault="00B3544D" w:rsidP="00B3544D">
            <w:pPr>
              <w:spacing w:before="120" w:after="120"/>
              <w:jc w:val="both"/>
              <w:rPr>
                <w:rFonts w:asciiTheme="minorHAnsi" w:eastAsia="Calibri" w:hAnsiTheme="minorHAnsi" w:cstheme="minorHAnsi"/>
                <w:lang w:val="en-US"/>
              </w:rPr>
            </w:pPr>
            <w:r w:rsidRPr="00B3544D">
              <w:rPr>
                <w:rFonts w:asciiTheme="minorHAnsi" w:eastAsia="Calibri" w:hAnsiTheme="minorHAnsi" w:cstheme="minorHAnsi"/>
                <w:lang w:val="en-US"/>
              </w:rPr>
              <w:t>In addition, they must have registered for the course on the e-class page.</w:t>
            </w:r>
          </w:p>
        </w:tc>
      </w:tr>
    </w:tbl>
    <w:p w14:paraId="0FEE98D9" w14:textId="77777777" w:rsidR="00B3544D" w:rsidRPr="00B3544D" w:rsidRDefault="00B3544D" w:rsidP="00B3544D">
      <w:pPr>
        <w:spacing w:line="259" w:lineRule="auto"/>
        <w:jc w:val="center"/>
        <w:rPr>
          <w:rFonts w:asciiTheme="minorHAnsi" w:hAnsiTheme="minorHAnsi" w:cstheme="minorHAnsi"/>
          <w:b/>
          <w:sz w:val="28"/>
          <w:szCs w:val="28"/>
          <w:lang w:val="en-US"/>
        </w:rPr>
      </w:pPr>
    </w:p>
    <w:p w14:paraId="4F6A6E82" w14:textId="77777777" w:rsidR="00B3544D" w:rsidRPr="00B3544D" w:rsidRDefault="00B3544D" w:rsidP="00B3544D">
      <w:pPr>
        <w:spacing w:line="259" w:lineRule="auto"/>
        <w:jc w:val="center"/>
        <w:rPr>
          <w:rFonts w:asciiTheme="minorHAnsi" w:hAnsiTheme="minorHAnsi" w:cstheme="minorHAnsi"/>
          <w:b/>
          <w:sz w:val="28"/>
          <w:szCs w:val="28"/>
        </w:rPr>
      </w:pPr>
      <w:r w:rsidRPr="00B3544D">
        <w:rPr>
          <w:rFonts w:asciiTheme="minorHAnsi" w:hAnsiTheme="minorHAnsi" w:cstheme="minorHAnsi"/>
          <w:b/>
          <w:sz w:val="28"/>
          <w:szCs w:val="28"/>
        </w:rPr>
        <w:t>Μέθοδοι και Εφαρμογές Επιχειρηματικής Έρευνας</w:t>
      </w:r>
    </w:p>
    <w:p w14:paraId="411E5B7A" w14:textId="77777777" w:rsidR="00B3544D" w:rsidRPr="00B3544D" w:rsidRDefault="00B3544D" w:rsidP="00B3544D">
      <w:pPr>
        <w:spacing w:line="259" w:lineRule="auto"/>
        <w:jc w:val="center"/>
        <w:rPr>
          <w:rFonts w:asciiTheme="minorHAnsi" w:hAnsiTheme="minorHAnsi" w:cstheme="minorHAnsi"/>
          <w:b/>
        </w:rPr>
      </w:pPr>
      <w:r w:rsidRPr="00B3544D">
        <w:rPr>
          <w:rFonts w:asciiTheme="minorHAnsi" w:hAnsiTheme="minorHAnsi" w:cstheme="minorHAnsi"/>
          <w:b/>
        </w:rPr>
        <w:t>Διδάσκοντες: Έλενα Ράπτου, Χρήστος Καρελάκης</w:t>
      </w:r>
    </w:p>
    <w:p w14:paraId="44A82086" w14:textId="77777777" w:rsidR="00B3544D" w:rsidRPr="00B3544D" w:rsidRDefault="00B3544D" w:rsidP="00B3544D">
      <w:pPr>
        <w:pBdr>
          <w:bottom w:val="single" w:sz="4" w:space="1" w:color="auto"/>
        </w:pBdr>
        <w:rPr>
          <w:rFonts w:asciiTheme="minorHAnsi" w:hAnsiTheme="minorHAnsi" w:cstheme="minorHAnsi"/>
        </w:rPr>
      </w:pPr>
    </w:p>
    <w:p w14:paraId="00F4A048" w14:textId="77777777" w:rsidR="00B3544D" w:rsidRPr="00B3544D" w:rsidRDefault="00B3544D" w:rsidP="00B3544D">
      <w:pPr>
        <w:jc w:val="center"/>
        <w:rPr>
          <w:rFonts w:asciiTheme="minorHAnsi" w:hAnsiTheme="minorHAnsi" w:cstheme="minorHAnsi"/>
          <w:b/>
        </w:rPr>
      </w:pPr>
      <w:r w:rsidRPr="00B3544D">
        <w:rPr>
          <w:rFonts w:asciiTheme="minorHAnsi" w:hAnsiTheme="minorHAnsi" w:cstheme="minorHAnsi"/>
          <w:b/>
        </w:rPr>
        <w:t>ΠΕΡΙΓΡΑΜΜΑ ΜΑΘΗΜΑΤΟΣ</w:t>
      </w:r>
    </w:p>
    <w:p w14:paraId="43B59757" w14:textId="77777777" w:rsidR="00B3544D" w:rsidRPr="00B3544D" w:rsidRDefault="00B3544D" w:rsidP="006E6CC4">
      <w:pPr>
        <w:widowControl w:val="0"/>
        <w:numPr>
          <w:ilvl w:val="0"/>
          <w:numId w:val="193"/>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ΓΕΝΙΚΑ</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1186"/>
        <w:gridCol w:w="1048"/>
        <w:gridCol w:w="1357"/>
        <w:gridCol w:w="340"/>
        <w:gridCol w:w="1598"/>
      </w:tblGrid>
      <w:tr w:rsidR="00B3544D" w:rsidRPr="00B3544D" w14:paraId="7D135AF1" w14:textId="77777777" w:rsidTr="000F1667">
        <w:trPr>
          <w:jc w:val="center"/>
        </w:trPr>
        <w:tc>
          <w:tcPr>
            <w:tcW w:w="2942" w:type="dxa"/>
            <w:shd w:val="clear" w:color="auto" w:fill="DDD9C3"/>
            <w:vAlign w:val="center"/>
          </w:tcPr>
          <w:p w14:paraId="287BAC64" w14:textId="77777777" w:rsidR="00B3544D" w:rsidRPr="00B3544D" w:rsidRDefault="00B3544D" w:rsidP="00B3544D">
            <w:pPr>
              <w:jc w:val="right"/>
              <w:rPr>
                <w:rFonts w:ascii="Calibri" w:hAnsi="Calibri" w:cs="Arial"/>
                <w:b/>
                <w:sz w:val="22"/>
                <w:szCs w:val="22"/>
              </w:rPr>
            </w:pPr>
            <w:r w:rsidRPr="00B3544D">
              <w:rPr>
                <w:rFonts w:asciiTheme="minorHAnsi" w:hAnsiTheme="minorHAnsi" w:cstheme="minorHAnsi"/>
                <w:b/>
                <w:sz w:val="22"/>
                <w:szCs w:val="22"/>
              </w:rPr>
              <w:t>ΣΧΟΛΗ</w:t>
            </w:r>
          </w:p>
        </w:tc>
        <w:tc>
          <w:tcPr>
            <w:tcW w:w="5529" w:type="dxa"/>
            <w:gridSpan w:val="5"/>
            <w:vAlign w:val="center"/>
          </w:tcPr>
          <w:p w14:paraId="2B9137B8" w14:textId="77777777" w:rsidR="00B3544D" w:rsidRPr="00B3544D" w:rsidRDefault="00B3544D" w:rsidP="00B3544D">
            <w:pPr>
              <w:rPr>
                <w:rFonts w:ascii="Calibri" w:hAnsi="Calibri" w:cs="Arial"/>
                <w:sz w:val="22"/>
                <w:szCs w:val="22"/>
                <w:highlight w:val="yellow"/>
              </w:rPr>
            </w:pPr>
            <w:r w:rsidRPr="00B3544D">
              <w:rPr>
                <w:rFonts w:ascii="Calibri" w:hAnsi="Calibri" w:cs="Arial"/>
                <w:sz w:val="22"/>
                <w:szCs w:val="22"/>
              </w:rPr>
              <w:t>ΣΧΟΛΗ ΕΠΙΣΤΗΜΩΝ ΓΕΩΠΟΝΙΑΣ ΚΑΙ ΔΑΣΟΛΟΓΙΑΣ</w:t>
            </w:r>
          </w:p>
        </w:tc>
      </w:tr>
      <w:tr w:rsidR="00B3544D" w:rsidRPr="00B3544D" w14:paraId="691EB78C" w14:textId="77777777" w:rsidTr="000F1667">
        <w:trPr>
          <w:jc w:val="center"/>
        </w:trPr>
        <w:tc>
          <w:tcPr>
            <w:tcW w:w="2942" w:type="dxa"/>
            <w:shd w:val="clear" w:color="auto" w:fill="DDD9C3"/>
            <w:vAlign w:val="center"/>
          </w:tcPr>
          <w:p w14:paraId="6A94CC3B" w14:textId="77777777" w:rsidR="00B3544D" w:rsidRPr="00B3544D" w:rsidRDefault="00B3544D" w:rsidP="00B3544D">
            <w:pPr>
              <w:jc w:val="right"/>
              <w:rPr>
                <w:rFonts w:ascii="Calibri" w:hAnsi="Calibri" w:cs="Arial"/>
                <w:b/>
                <w:sz w:val="22"/>
                <w:szCs w:val="22"/>
              </w:rPr>
            </w:pPr>
            <w:r w:rsidRPr="00B3544D">
              <w:rPr>
                <w:rFonts w:asciiTheme="minorHAnsi" w:hAnsiTheme="minorHAnsi" w:cstheme="minorHAnsi"/>
                <w:b/>
                <w:sz w:val="22"/>
                <w:szCs w:val="22"/>
              </w:rPr>
              <w:lastRenderedPageBreak/>
              <w:t>ΤΜΗΜΑ/ΠΜΣ</w:t>
            </w:r>
          </w:p>
        </w:tc>
        <w:tc>
          <w:tcPr>
            <w:tcW w:w="5529" w:type="dxa"/>
            <w:gridSpan w:val="5"/>
            <w:vAlign w:val="center"/>
          </w:tcPr>
          <w:p w14:paraId="696BD6DC" w14:textId="77777777" w:rsidR="00B3544D" w:rsidRPr="00B3544D" w:rsidRDefault="00B3544D" w:rsidP="00B3544D">
            <w:pPr>
              <w:rPr>
                <w:rFonts w:ascii="Calibri" w:hAnsi="Calibri" w:cs="Arial"/>
                <w:sz w:val="22"/>
                <w:szCs w:val="22"/>
                <w:highlight w:val="yellow"/>
              </w:rPr>
            </w:pPr>
            <w:r w:rsidRPr="00B3544D">
              <w:rPr>
                <w:rFonts w:asciiTheme="minorHAnsi" w:hAnsiTheme="minorHAnsi" w:cstheme="minorHAnsi"/>
                <w:sz w:val="22"/>
                <w:szCs w:val="22"/>
              </w:rPr>
              <w:t>ΑΓΡΟΤΙΚΗΣ ΑΝΑΠΤΥΞΗΣ/ΑΕΙΦΟΡΙΚΑ ΣΥΣΤΗΜΑΤΑ ΠΑΡΑΓΩΓΗΣ ΚΑΙ ΠΕΡΙΒΑΛΛΟΝ ΣΤΗ ΓΕΩΡΓΙΑ</w:t>
            </w:r>
          </w:p>
        </w:tc>
      </w:tr>
      <w:tr w:rsidR="00B3544D" w:rsidRPr="00B3544D" w14:paraId="3D19BE14" w14:textId="77777777" w:rsidTr="000F1667">
        <w:trPr>
          <w:jc w:val="center"/>
        </w:trPr>
        <w:tc>
          <w:tcPr>
            <w:tcW w:w="2942" w:type="dxa"/>
            <w:shd w:val="clear" w:color="auto" w:fill="DDD9C3"/>
            <w:vAlign w:val="center"/>
          </w:tcPr>
          <w:p w14:paraId="5A7458D7" w14:textId="77777777" w:rsidR="00B3544D" w:rsidRPr="00B3544D" w:rsidRDefault="00B3544D" w:rsidP="00B3544D">
            <w:pPr>
              <w:jc w:val="right"/>
              <w:rPr>
                <w:rFonts w:ascii="Calibri" w:hAnsi="Calibri" w:cs="Arial"/>
                <w:b/>
                <w:sz w:val="22"/>
                <w:szCs w:val="22"/>
              </w:rPr>
            </w:pPr>
            <w:r w:rsidRPr="00B3544D">
              <w:rPr>
                <w:rFonts w:asciiTheme="minorHAnsi" w:hAnsiTheme="minorHAnsi" w:cstheme="minorHAnsi"/>
                <w:b/>
                <w:sz w:val="22"/>
                <w:szCs w:val="22"/>
              </w:rPr>
              <w:t xml:space="preserve">ΕΠΙΠΕΔΟ ΣΠΟΥΔΩΝ </w:t>
            </w:r>
          </w:p>
        </w:tc>
        <w:tc>
          <w:tcPr>
            <w:tcW w:w="5529" w:type="dxa"/>
            <w:gridSpan w:val="5"/>
            <w:vAlign w:val="center"/>
          </w:tcPr>
          <w:p w14:paraId="3C8107EC" w14:textId="77777777" w:rsidR="00B3544D" w:rsidRPr="00B3544D" w:rsidRDefault="00B3544D" w:rsidP="00B3544D">
            <w:pPr>
              <w:rPr>
                <w:rFonts w:ascii="Calibri" w:hAnsi="Calibri" w:cs="Arial"/>
                <w:sz w:val="22"/>
                <w:szCs w:val="22"/>
              </w:rPr>
            </w:pPr>
            <w:r w:rsidRPr="00B3544D">
              <w:rPr>
                <w:rFonts w:ascii="Calibri" w:hAnsi="Calibri" w:cs="Arial"/>
                <w:sz w:val="22"/>
                <w:szCs w:val="22"/>
              </w:rPr>
              <w:t>ΕΠΙΠΕΔΟ 7-ΜΕΤΑΠΤΥΧΙΑΚΟ ΔΙΠΛΩΜΑ ΕΙΔΙΚΕΥΣΗΣ</w:t>
            </w:r>
          </w:p>
        </w:tc>
      </w:tr>
      <w:tr w:rsidR="00B3544D" w:rsidRPr="00B3544D" w14:paraId="740B5CB5" w14:textId="77777777" w:rsidTr="000F1667">
        <w:trPr>
          <w:jc w:val="center"/>
        </w:trPr>
        <w:tc>
          <w:tcPr>
            <w:tcW w:w="2942" w:type="dxa"/>
            <w:shd w:val="clear" w:color="auto" w:fill="DDD9C3"/>
            <w:vAlign w:val="center"/>
          </w:tcPr>
          <w:p w14:paraId="1F9DDAD6"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rPr>
              <w:t>ΚΩΔΙΚΟΣ ΜΑΘΗΜΑΤΟΣ</w:t>
            </w:r>
          </w:p>
        </w:tc>
        <w:tc>
          <w:tcPr>
            <w:tcW w:w="1186" w:type="dxa"/>
            <w:vAlign w:val="center"/>
          </w:tcPr>
          <w:p w14:paraId="05E107DB" w14:textId="77777777" w:rsidR="00B3544D" w:rsidRPr="00B3544D" w:rsidRDefault="00B3544D" w:rsidP="00B3544D">
            <w:pPr>
              <w:rPr>
                <w:rFonts w:ascii="Calibri" w:hAnsi="Calibri" w:cs="Arial"/>
                <w:b/>
                <w:sz w:val="22"/>
                <w:szCs w:val="22"/>
              </w:rPr>
            </w:pPr>
            <w:r w:rsidRPr="00B3544D">
              <w:rPr>
                <w:rFonts w:ascii="Calibri" w:hAnsi="Calibri" w:cs="Arial"/>
                <w:sz w:val="22"/>
                <w:szCs w:val="22"/>
                <w:lang w:val="en-US"/>
              </w:rPr>
              <w:t>PEC0</w:t>
            </w:r>
            <w:r w:rsidRPr="00B3544D">
              <w:rPr>
                <w:rFonts w:ascii="Calibri" w:hAnsi="Calibri" w:cs="Arial"/>
                <w:sz w:val="22"/>
                <w:szCs w:val="22"/>
              </w:rPr>
              <w:t>6</w:t>
            </w:r>
          </w:p>
        </w:tc>
        <w:tc>
          <w:tcPr>
            <w:tcW w:w="2405" w:type="dxa"/>
            <w:gridSpan w:val="2"/>
            <w:shd w:val="clear" w:color="auto" w:fill="DDD9C3"/>
            <w:vAlign w:val="center"/>
          </w:tcPr>
          <w:p w14:paraId="24F7144F"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rPr>
              <w:t>ΕΞΑΜΗΝΟ ΣΠΟΥΔΩΝ</w:t>
            </w:r>
          </w:p>
        </w:tc>
        <w:tc>
          <w:tcPr>
            <w:tcW w:w="1938" w:type="dxa"/>
            <w:gridSpan w:val="2"/>
            <w:vAlign w:val="center"/>
          </w:tcPr>
          <w:p w14:paraId="35D2D392" w14:textId="77777777" w:rsidR="00B3544D" w:rsidRPr="00B3544D" w:rsidRDefault="00B3544D" w:rsidP="00B3544D">
            <w:pPr>
              <w:rPr>
                <w:rFonts w:ascii="Calibri" w:hAnsi="Calibri" w:cs="Arial"/>
                <w:b/>
                <w:sz w:val="22"/>
                <w:szCs w:val="22"/>
                <w:lang w:val="en-US"/>
              </w:rPr>
            </w:pPr>
            <w:r w:rsidRPr="00B3544D">
              <w:rPr>
                <w:rFonts w:ascii="Calibri" w:eastAsia="Calibri" w:hAnsi="Calibri" w:cs="Arial"/>
                <w:sz w:val="22"/>
                <w:szCs w:val="22"/>
              </w:rPr>
              <w:t>2</w:t>
            </w:r>
            <w:r w:rsidRPr="00B3544D">
              <w:rPr>
                <w:rFonts w:ascii="Calibri" w:eastAsia="Calibri" w:hAnsi="Calibri" w:cs="Arial"/>
                <w:sz w:val="22"/>
                <w:szCs w:val="22"/>
                <w:vertAlign w:val="superscript"/>
                <w:lang w:val="en-US"/>
              </w:rPr>
              <w:t>o</w:t>
            </w:r>
          </w:p>
        </w:tc>
      </w:tr>
      <w:tr w:rsidR="00B3544D" w:rsidRPr="00B3544D" w14:paraId="53C22EF3" w14:textId="77777777" w:rsidTr="000F1667">
        <w:trPr>
          <w:trHeight w:val="375"/>
          <w:jc w:val="center"/>
        </w:trPr>
        <w:tc>
          <w:tcPr>
            <w:tcW w:w="2942" w:type="dxa"/>
            <w:shd w:val="clear" w:color="auto" w:fill="DDD9C3"/>
            <w:vAlign w:val="center"/>
          </w:tcPr>
          <w:p w14:paraId="72F06F55"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ΤΙΤΛΟΣ ΜΑΘΗΜΑΤΟΣ</w:t>
            </w:r>
          </w:p>
        </w:tc>
        <w:tc>
          <w:tcPr>
            <w:tcW w:w="5529" w:type="dxa"/>
            <w:gridSpan w:val="5"/>
            <w:vAlign w:val="center"/>
          </w:tcPr>
          <w:p w14:paraId="0CEBF928" w14:textId="77777777" w:rsidR="00B3544D" w:rsidRPr="00B3544D" w:rsidRDefault="00B3544D" w:rsidP="00B3544D">
            <w:pPr>
              <w:rPr>
                <w:rFonts w:asciiTheme="minorHAnsi" w:hAnsiTheme="minorHAnsi" w:cstheme="minorHAnsi"/>
                <w:caps/>
                <w:sz w:val="22"/>
                <w:szCs w:val="22"/>
              </w:rPr>
            </w:pPr>
            <w:r w:rsidRPr="00B3544D">
              <w:rPr>
                <w:rFonts w:asciiTheme="minorHAnsi" w:hAnsiTheme="minorHAnsi" w:cstheme="minorHAnsi"/>
                <w:caps/>
                <w:sz w:val="22"/>
                <w:szCs w:val="22"/>
              </w:rPr>
              <w:t>ΜΕΘΟΔΟΙ και Εφαρμογές Επιχειρηματικής Έρευνας</w:t>
            </w:r>
          </w:p>
        </w:tc>
      </w:tr>
      <w:tr w:rsidR="00B3544D" w:rsidRPr="00B3544D" w14:paraId="6F612271" w14:textId="77777777" w:rsidTr="000F1667">
        <w:trPr>
          <w:trHeight w:val="196"/>
          <w:jc w:val="center"/>
        </w:trPr>
        <w:tc>
          <w:tcPr>
            <w:tcW w:w="5176" w:type="dxa"/>
            <w:gridSpan w:val="3"/>
            <w:shd w:val="clear" w:color="auto" w:fill="DDD9C3"/>
            <w:vAlign w:val="center"/>
          </w:tcPr>
          <w:p w14:paraId="5B8FFBB0"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rPr>
              <w:t xml:space="preserve">ΑΥΤΟΤΕΛΕΙΣ ΔΙΔΑΚΤΙΚΕΣ ΔΡΑΣΤΗΡΙΟΤΗΤΕΣ </w:t>
            </w:r>
          </w:p>
        </w:tc>
        <w:tc>
          <w:tcPr>
            <w:tcW w:w="1697" w:type="dxa"/>
            <w:gridSpan w:val="2"/>
            <w:shd w:val="clear" w:color="auto" w:fill="DDD9C3"/>
            <w:vAlign w:val="center"/>
          </w:tcPr>
          <w:p w14:paraId="3DB77FDB"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rPr>
              <w:t>ΕΒΔΟΜΑΔΙΑΙΕΣ</w:t>
            </w:r>
            <w:r w:rsidRPr="00B3544D">
              <w:rPr>
                <w:rFonts w:ascii="Calibri" w:hAnsi="Calibri" w:cs="Arial"/>
                <w:b/>
                <w:sz w:val="22"/>
                <w:szCs w:val="22"/>
              </w:rPr>
              <w:br/>
              <w:t>ΩΡΕΣ Δ</w:t>
            </w:r>
            <w:r w:rsidRPr="00B3544D">
              <w:rPr>
                <w:rFonts w:ascii="Calibri" w:hAnsi="Calibri" w:cs="Arial"/>
                <w:b/>
                <w:sz w:val="22"/>
                <w:szCs w:val="22"/>
                <w:shd w:val="clear" w:color="auto" w:fill="DDD9C3"/>
              </w:rPr>
              <w:t>ΙΔ</w:t>
            </w:r>
            <w:r w:rsidRPr="00B3544D">
              <w:rPr>
                <w:rFonts w:ascii="Calibri" w:hAnsi="Calibri" w:cs="Arial"/>
                <w:b/>
                <w:sz w:val="22"/>
                <w:szCs w:val="22"/>
              </w:rPr>
              <w:t>ΑΣΚΑΛΙΑΣ</w:t>
            </w:r>
          </w:p>
        </w:tc>
        <w:tc>
          <w:tcPr>
            <w:tcW w:w="1598" w:type="dxa"/>
            <w:shd w:val="clear" w:color="auto" w:fill="DDD9C3"/>
            <w:vAlign w:val="center"/>
          </w:tcPr>
          <w:p w14:paraId="43B0C422"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rPr>
              <w:t>ΠΙΣΤΩΤΙΚΕΣ ΜΟΝΑΔΕΣ</w:t>
            </w:r>
          </w:p>
        </w:tc>
      </w:tr>
      <w:tr w:rsidR="00B3544D" w:rsidRPr="00B3544D" w14:paraId="503B0332" w14:textId="77777777" w:rsidTr="000F1667">
        <w:trPr>
          <w:trHeight w:val="194"/>
          <w:jc w:val="center"/>
        </w:trPr>
        <w:tc>
          <w:tcPr>
            <w:tcW w:w="5176" w:type="dxa"/>
            <w:gridSpan w:val="3"/>
            <w:vAlign w:val="center"/>
          </w:tcPr>
          <w:p w14:paraId="7C733DF0" w14:textId="77777777" w:rsidR="00B3544D" w:rsidRPr="00B3544D" w:rsidRDefault="00B3544D" w:rsidP="00B3544D">
            <w:pPr>
              <w:jc w:val="right"/>
              <w:rPr>
                <w:rFonts w:ascii="Calibri" w:hAnsi="Calibri" w:cs="Arial"/>
                <w:color w:val="002060"/>
                <w:sz w:val="22"/>
                <w:szCs w:val="22"/>
              </w:rPr>
            </w:pPr>
          </w:p>
        </w:tc>
        <w:tc>
          <w:tcPr>
            <w:tcW w:w="1697" w:type="dxa"/>
            <w:gridSpan w:val="2"/>
            <w:vAlign w:val="center"/>
          </w:tcPr>
          <w:p w14:paraId="6C1C07D0" w14:textId="77777777" w:rsidR="00B3544D" w:rsidRPr="00B3544D" w:rsidRDefault="00B3544D" w:rsidP="00B3544D">
            <w:pPr>
              <w:jc w:val="center"/>
              <w:rPr>
                <w:rFonts w:ascii="Calibri" w:hAnsi="Calibri" w:cs="Arial"/>
                <w:sz w:val="22"/>
                <w:szCs w:val="22"/>
              </w:rPr>
            </w:pPr>
            <w:r w:rsidRPr="00B3544D">
              <w:rPr>
                <w:rFonts w:ascii="Calibri" w:hAnsi="Calibri" w:cs="Arial"/>
                <w:sz w:val="22"/>
                <w:szCs w:val="22"/>
              </w:rPr>
              <w:t>3</w:t>
            </w:r>
          </w:p>
        </w:tc>
        <w:tc>
          <w:tcPr>
            <w:tcW w:w="1598" w:type="dxa"/>
            <w:vAlign w:val="center"/>
          </w:tcPr>
          <w:p w14:paraId="0A64987F" w14:textId="77777777" w:rsidR="00B3544D" w:rsidRPr="00B3544D" w:rsidRDefault="00B3544D" w:rsidP="00B3544D">
            <w:pPr>
              <w:jc w:val="center"/>
              <w:rPr>
                <w:rFonts w:ascii="Calibri" w:hAnsi="Calibri" w:cs="Arial"/>
                <w:sz w:val="22"/>
                <w:szCs w:val="22"/>
              </w:rPr>
            </w:pPr>
            <w:r w:rsidRPr="00B3544D">
              <w:rPr>
                <w:rFonts w:ascii="Calibri" w:hAnsi="Calibri" w:cs="Arial"/>
                <w:sz w:val="22"/>
                <w:szCs w:val="22"/>
                <w:lang w:val="en-US"/>
              </w:rPr>
              <w:t>7.5</w:t>
            </w:r>
          </w:p>
        </w:tc>
      </w:tr>
      <w:tr w:rsidR="00B3544D" w:rsidRPr="00B3544D" w14:paraId="4A0ECFD8" w14:textId="77777777" w:rsidTr="000F1667">
        <w:trPr>
          <w:trHeight w:val="599"/>
          <w:jc w:val="center"/>
        </w:trPr>
        <w:tc>
          <w:tcPr>
            <w:tcW w:w="2942" w:type="dxa"/>
            <w:shd w:val="clear" w:color="auto" w:fill="DDD9C3"/>
            <w:vAlign w:val="center"/>
          </w:tcPr>
          <w:p w14:paraId="02F684D0" w14:textId="77777777" w:rsidR="00B3544D" w:rsidRPr="00B3544D" w:rsidRDefault="00B3544D" w:rsidP="00B3544D">
            <w:pPr>
              <w:jc w:val="right"/>
              <w:rPr>
                <w:rFonts w:ascii="Calibri" w:hAnsi="Calibri" w:cs="Arial"/>
                <w:i/>
                <w:sz w:val="22"/>
                <w:szCs w:val="22"/>
              </w:rPr>
            </w:pPr>
            <w:bookmarkStart w:id="71" w:name="_Hlk153999156"/>
            <w:r w:rsidRPr="00B3544D">
              <w:rPr>
                <w:rFonts w:ascii="Calibri" w:hAnsi="Calibri" w:cs="Arial"/>
                <w:b/>
                <w:sz w:val="22"/>
                <w:szCs w:val="22"/>
              </w:rPr>
              <w:t>ΤΥΠΟΣ ΜΑΘΗΜΑΤΟΣ</w:t>
            </w:r>
            <w:r w:rsidRPr="00B3544D">
              <w:rPr>
                <w:rFonts w:ascii="Calibri" w:hAnsi="Calibri" w:cs="Arial"/>
                <w:i/>
                <w:sz w:val="22"/>
                <w:szCs w:val="22"/>
              </w:rPr>
              <w:t xml:space="preserve"> </w:t>
            </w:r>
          </w:p>
        </w:tc>
        <w:tc>
          <w:tcPr>
            <w:tcW w:w="5529" w:type="dxa"/>
            <w:gridSpan w:val="5"/>
            <w:vAlign w:val="center"/>
          </w:tcPr>
          <w:p w14:paraId="4651C567" w14:textId="77777777" w:rsidR="00B3544D" w:rsidRPr="00B3544D" w:rsidRDefault="00B3544D" w:rsidP="00B3544D">
            <w:pPr>
              <w:rPr>
                <w:rFonts w:asciiTheme="minorHAnsi" w:hAnsiTheme="minorHAnsi" w:cstheme="minorHAnsi"/>
                <w:caps/>
                <w:sz w:val="22"/>
                <w:szCs w:val="22"/>
              </w:rPr>
            </w:pPr>
            <w:r w:rsidRPr="00B3544D">
              <w:rPr>
                <w:rFonts w:asciiTheme="minorHAnsi" w:hAnsiTheme="minorHAnsi" w:cstheme="minorHAnsi"/>
                <w:caps/>
                <w:sz w:val="22"/>
                <w:szCs w:val="22"/>
              </w:rPr>
              <w:t>ΕΠΙΣΤΗΜΟΝΙΚΗΣ Περιοχής, Ανάπτυξης Δεξιοτήτων</w:t>
            </w:r>
          </w:p>
        </w:tc>
      </w:tr>
      <w:bookmarkEnd w:id="71"/>
      <w:tr w:rsidR="00B3544D" w:rsidRPr="00B3544D" w14:paraId="53627F23" w14:textId="77777777" w:rsidTr="000F1667">
        <w:trPr>
          <w:jc w:val="center"/>
        </w:trPr>
        <w:tc>
          <w:tcPr>
            <w:tcW w:w="2942" w:type="dxa"/>
            <w:shd w:val="clear" w:color="auto" w:fill="DDD9C3"/>
            <w:vAlign w:val="center"/>
          </w:tcPr>
          <w:p w14:paraId="354870A1"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ΠΡΟΑΠΑΙΤΟΥΜΕΝΑ ΜΑΘΗΜΑΤΑ</w:t>
            </w:r>
          </w:p>
        </w:tc>
        <w:tc>
          <w:tcPr>
            <w:tcW w:w="5529" w:type="dxa"/>
            <w:gridSpan w:val="5"/>
            <w:vAlign w:val="center"/>
          </w:tcPr>
          <w:p w14:paraId="37159E31"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OXI</w:t>
            </w:r>
          </w:p>
        </w:tc>
      </w:tr>
      <w:tr w:rsidR="00B3544D" w:rsidRPr="00B3544D" w14:paraId="7343DF7F" w14:textId="77777777" w:rsidTr="000F1667">
        <w:trPr>
          <w:jc w:val="center"/>
        </w:trPr>
        <w:tc>
          <w:tcPr>
            <w:tcW w:w="2942" w:type="dxa"/>
            <w:shd w:val="clear" w:color="auto" w:fill="DDD9C3"/>
            <w:vAlign w:val="center"/>
          </w:tcPr>
          <w:p w14:paraId="04B44A8B"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rPr>
              <w:t>Γ</w:t>
            </w:r>
            <w:r w:rsidRPr="00B3544D">
              <w:rPr>
                <w:rFonts w:ascii="Calibri" w:hAnsi="Calibri" w:cs="Arial"/>
                <w:b/>
                <w:sz w:val="22"/>
                <w:szCs w:val="22"/>
                <w:lang w:val="en-US"/>
              </w:rPr>
              <w:t>ΛΩΣΣΑ ΔΙΔΑΣΚΑΛΙΑΣ</w:t>
            </w:r>
            <w:r w:rsidRPr="00B3544D">
              <w:rPr>
                <w:rFonts w:ascii="Calibri" w:hAnsi="Calibri" w:cs="Arial"/>
                <w:b/>
                <w:sz w:val="22"/>
                <w:szCs w:val="22"/>
              </w:rPr>
              <w:t xml:space="preserve"> και ΕΞΕΤΑΣΕΩΝ</w:t>
            </w:r>
          </w:p>
        </w:tc>
        <w:tc>
          <w:tcPr>
            <w:tcW w:w="5529" w:type="dxa"/>
            <w:gridSpan w:val="5"/>
            <w:vAlign w:val="center"/>
          </w:tcPr>
          <w:p w14:paraId="139C6E65" w14:textId="77777777" w:rsidR="00B3544D" w:rsidRPr="00B3544D" w:rsidRDefault="00B3544D" w:rsidP="00B3544D">
            <w:pPr>
              <w:rPr>
                <w:rFonts w:ascii="Calibri" w:hAnsi="Calibri" w:cs="Arial"/>
                <w:sz w:val="22"/>
                <w:szCs w:val="22"/>
              </w:rPr>
            </w:pPr>
            <w:r w:rsidRPr="00B3544D">
              <w:rPr>
                <w:rFonts w:ascii="Calibri" w:hAnsi="Calibri" w:cs="Arial"/>
                <w:sz w:val="22"/>
                <w:szCs w:val="22"/>
              </w:rPr>
              <w:t>ΕΛΛΗΝΙΚΗ</w:t>
            </w:r>
          </w:p>
        </w:tc>
      </w:tr>
      <w:tr w:rsidR="00B3544D" w:rsidRPr="00B3544D" w14:paraId="2C5BA4C1" w14:textId="77777777" w:rsidTr="000F1667">
        <w:trPr>
          <w:jc w:val="center"/>
        </w:trPr>
        <w:tc>
          <w:tcPr>
            <w:tcW w:w="2942" w:type="dxa"/>
            <w:shd w:val="clear" w:color="auto" w:fill="DDD9C3"/>
            <w:vAlign w:val="center"/>
          </w:tcPr>
          <w:p w14:paraId="0DE1FDEE"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 xml:space="preserve">ΤΟ ΜΑΘΗΜΑ ΠΡΟΣΦΕΡΕΤΑΙ ΣΕ ΦΟΙΤΗΤΕΣ </w:t>
            </w:r>
            <w:r w:rsidRPr="00B3544D">
              <w:rPr>
                <w:rFonts w:ascii="Calibri" w:hAnsi="Calibri" w:cs="Arial"/>
                <w:b/>
                <w:sz w:val="22"/>
                <w:szCs w:val="22"/>
                <w:lang w:val="en-GB"/>
              </w:rPr>
              <w:t>ERASMUS</w:t>
            </w:r>
            <w:r w:rsidRPr="00B3544D">
              <w:rPr>
                <w:rFonts w:ascii="Calibri" w:hAnsi="Calibri" w:cs="Arial"/>
                <w:b/>
                <w:sz w:val="22"/>
                <w:szCs w:val="22"/>
              </w:rPr>
              <w:t xml:space="preserve"> </w:t>
            </w:r>
          </w:p>
        </w:tc>
        <w:tc>
          <w:tcPr>
            <w:tcW w:w="5529" w:type="dxa"/>
            <w:gridSpan w:val="5"/>
            <w:vAlign w:val="center"/>
          </w:tcPr>
          <w:p w14:paraId="31D7516E" w14:textId="77777777" w:rsidR="00B3544D" w:rsidRPr="00B3544D" w:rsidRDefault="00B3544D" w:rsidP="00B3544D">
            <w:pPr>
              <w:rPr>
                <w:rFonts w:ascii="Calibri" w:hAnsi="Calibri" w:cs="Arial"/>
                <w:sz w:val="22"/>
                <w:szCs w:val="22"/>
              </w:rPr>
            </w:pPr>
            <w:r w:rsidRPr="00B3544D">
              <w:rPr>
                <w:rFonts w:ascii="Calibri" w:hAnsi="Calibri" w:cs="Arial"/>
                <w:sz w:val="22"/>
                <w:szCs w:val="22"/>
              </w:rPr>
              <w:t>ΟΧΙ</w:t>
            </w:r>
          </w:p>
        </w:tc>
      </w:tr>
      <w:tr w:rsidR="00B3544D" w:rsidRPr="00B3544D" w14:paraId="6495904B" w14:textId="77777777" w:rsidTr="000F1667">
        <w:trPr>
          <w:jc w:val="center"/>
        </w:trPr>
        <w:tc>
          <w:tcPr>
            <w:tcW w:w="2942" w:type="dxa"/>
            <w:shd w:val="clear" w:color="auto" w:fill="DDD9C3"/>
            <w:vAlign w:val="center"/>
          </w:tcPr>
          <w:p w14:paraId="52CC5801" w14:textId="77777777" w:rsidR="00B3544D" w:rsidRPr="00B3544D" w:rsidRDefault="00B3544D" w:rsidP="00B3544D">
            <w:pPr>
              <w:jc w:val="right"/>
              <w:rPr>
                <w:rFonts w:ascii="Calibri" w:hAnsi="Calibri" w:cs="Arial"/>
                <w:b/>
                <w:sz w:val="22"/>
                <w:szCs w:val="22"/>
                <w:lang w:val="en-GB"/>
              </w:rPr>
            </w:pPr>
            <w:r w:rsidRPr="00B3544D">
              <w:rPr>
                <w:rFonts w:ascii="Calibri" w:hAnsi="Calibri" w:cs="Arial"/>
                <w:b/>
                <w:sz w:val="22"/>
                <w:szCs w:val="22"/>
              </w:rPr>
              <w:t>ΗΛΕΚΤΡΟΝΙΚΗ ΣΕΛΙΔΑ ΜΑΘΗΜΑΤΟΣ (</w:t>
            </w:r>
            <w:r w:rsidRPr="00B3544D">
              <w:rPr>
                <w:rFonts w:ascii="Calibri" w:hAnsi="Calibri" w:cs="Arial"/>
                <w:b/>
                <w:sz w:val="22"/>
                <w:szCs w:val="22"/>
                <w:lang w:val="en-GB"/>
              </w:rPr>
              <w:t>URL)</w:t>
            </w:r>
          </w:p>
        </w:tc>
        <w:tc>
          <w:tcPr>
            <w:tcW w:w="5529" w:type="dxa"/>
            <w:gridSpan w:val="5"/>
            <w:vAlign w:val="center"/>
          </w:tcPr>
          <w:p w14:paraId="0458FAAE" w14:textId="77777777" w:rsidR="00B3544D" w:rsidRPr="00B3544D" w:rsidRDefault="00B3544D" w:rsidP="00B3544D">
            <w:pPr>
              <w:rPr>
                <w:rFonts w:asciiTheme="minorHAnsi" w:eastAsia="Calibri" w:hAnsiTheme="minorHAnsi" w:cs="Arial"/>
                <w:color w:val="244061"/>
                <w:sz w:val="22"/>
                <w:szCs w:val="22"/>
                <w:highlight w:val="yellow"/>
                <w:lang w:val="en-GB"/>
              </w:rPr>
            </w:pPr>
            <w:r w:rsidRPr="00B3544D">
              <w:rPr>
                <w:rFonts w:asciiTheme="minorHAnsi" w:hAnsiTheme="minorHAnsi"/>
                <w:sz w:val="22"/>
                <w:szCs w:val="22"/>
                <w:lang w:val="en-GB"/>
              </w:rPr>
              <w:t>https://eclass.duth.gr/courses/1426248/</w:t>
            </w:r>
          </w:p>
        </w:tc>
      </w:tr>
    </w:tbl>
    <w:p w14:paraId="58CD7818" w14:textId="77777777" w:rsidR="00B3544D" w:rsidRPr="00B3544D" w:rsidRDefault="00B3544D" w:rsidP="006E6CC4">
      <w:pPr>
        <w:widowControl w:val="0"/>
        <w:numPr>
          <w:ilvl w:val="0"/>
          <w:numId w:val="193"/>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ΜΑΘΗΣΙΑΚΑ</w:t>
      </w:r>
      <w:r w:rsidRPr="00B3544D">
        <w:rPr>
          <w:rFonts w:ascii="Calibri" w:hAnsi="Calibri" w:cs="Arial"/>
          <w:b/>
          <w:color w:val="000000"/>
        </w:rPr>
        <w:t xml:space="preserve"> </w:t>
      </w:r>
      <w:r w:rsidRPr="00B3544D">
        <w:rPr>
          <w:rFonts w:ascii="Calibri" w:hAnsi="Calibri" w:cs="Arial"/>
          <w:b/>
          <w:color w:val="000000"/>
          <w:lang w:val="en-US"/>
        </w:rPr>
        <w:t>ΑΠΟΤΕΛΕΣΜΑΤΑ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540FA054" w14:textId="77777777" w:rsidTr="000F1667">
        <w:trPr>
          <w:jc w:val="center"/>
        </w:trPr>
        <w:tc>
          <w:tcPr>
            <w:tcW w:w="8472" w:type="dxa"/>
            <w:tcBorders>
              <w:bottom w:val="nil"/>
            </w:tcBorders>
            <w:shd w:val="clear" w:color="auto" w:fill="DDD9C3"/>
          </w:tcPr>
          <w:p w14:paraId="5D850B4E" w14:textId="77777777" w:rsidR="00B3544D" w:rsidRPr="00B3544D" w:rsidRDefault="00B3544D" w:rsidP="00B3544D">
            <w:pPr>
              <w:rPr>
                <w:rFonts w:ascii="Calibri" w:hAnsi="Calibri" w:cs="Arial"/>
                <w:i/>
                <w:sz w:val="22"/>
                <w:szCs w:val="22"/>
              </w:rPr>
            </w:pPr>
            <w:r w:rsidRPr="00B3544D">
              <w:rPr>
                <w:rFonts w:ascii="Calibri" w:hAnsi="Calibri" w:cs="Arial"/>
                <w:b/>
                <w:sz w:val="22"/>
                <w:szCs w:val="22"/>
              </w:rPr>
              <w:t>Μαθησιακά Αποτελέσματα</w:t>
            </w:r>
          </w:p>
        </w:tc>
      </w:tr>
      <w:tr w:rsidR="00B3544D" w:rsidRPr="00B3544D" w14:paraId="726767F5" w14:textId="77777777" w:rsidTr="000F1667">
        <w:trPr>
          <w:jc w:val="center"/>
        </w:trPr>
        <w:tc>
          <w:tcPr>
            <w:tcW w:w="8472" w:type="dxa"/>
          </w:tcPr>
          <w:p w14:paraId="76868D0E" w14:textId="77777777" w:rsidR="00B3544D" w:rsidRPr="00B3544D" w:rsidRDefault="00B3544D" w:rsidP="00B3544D">
            <w:pPr>
              <w:jc w:val="both"/>
              <w:rPr>
                <w:rFonts w:asciiTheme="minorHAnsi" w:hAnsiTheme="minorHAnsi"/>
                <w:sz w:val="22"/>
                <w:szCs w:val="22"/>
              </w:rPr>
            </w:pPr>
            <w:r w:rsidRPr="00B3544D">
              <w:rPr>
                <w:rFonts w:asciiTheme="minorHAnsi" w:hAnsiTheme="minorHAnsi"/>
                <w:sz w:val="22"/>
                <w:szCs w:val="22"/>
              </w:rPr>
              <w:t>Με την επιτυχή ολοκλήρωση του μαθήματος, οι φοιτήτριες/φοιτητές θα είναι σε θέση να:</w:t>
            </w:r>
          </w:p>
          <w:p w14:paraId="22DE4A6C" w14:textId="77777777" w:rsidR="00B3544D" w:rsidRPr="00B3544D" w:rsidRDefault="00B3544D" w:rsidP="006E6CC4">
            <w:pPr>
              <w:numPr>
                <w:ilvl w:val="0"/>
                <w:numId w:val="185"/>
              </w:numPr>
              <w:jc w:val="both"/>
              <w:rPr>
                <w:rFonts w:asciiTheme="minorHAnsi" w:hAnsiTheme="minorHAnsi"/>
                <w:sz w:val="22"/>
                <w:szCs w:val="22"/>
              </w:rPr>
            </w:pPr>
            <w:r w:rsidRPr="00B3544D">
              <w:rPr>
                <w:rFonts w:asciiTheme="minorHAnsi" w:hAnsiTheme="minorHAnsi"/>
                <w:sz w:val="22"/>
                <w:szCs w:val="22"/>
              </w:rPr>
              <w:t>γνωρίζουν τον ρόλο των στατιστικών μεθόδων στην επιχειρηματική έρευνα</w:t>
            </w:r>
          </w:p>
          <w:p w14:paraId="44D9E049" w14:textId="77777777" w:rsidR="00B3544D" w:rsidRPr="00B3544D" w:rsidRDefault="00B3544D" w:rsidP="006E6CC4">
            <w:pPr>
              <w:numPr>
                <w:ilvl w:val="0"/>
                <w:numId w:val="185"/>
              </w:numPr>
              <w:jc w:val="both"/>
              <w:rPr>
                <w:rFonts w:asciiTheme="minorHAnsi" w:hAnsiTheme="minorHAnsi"/>
                <w:sz w:val="22"/>
                <w:szCs w:val="22"/>
              </w:rPr>
            </w:pPr>
            <w:r w:rsidRPr="00B3544D">
              <w:rPr>
                <w:rFonts w:asciiTheme="minorHAnsi" w:hAnsiTheme="minorHAnsi"/>
                <w:sz w:val="22"/>
                <w:szCs w:val="22"/>
              </w:rPr>
              <w:t>γνωρίζουν και να είναι σε θέση να εφαρμόζουν βασικές μεθόδους ποσοτικής και ποιοτικής έρευνας</w:t>
            </w:r>
          </w:p>
          <w:p w14:paraId="757E1C32" w14:textId="77777777" w:rsidR="00B3544D" w:rsidRPr="00B3544D" w:rsidRDefault="00B3544D" w:rsidP="006E6CC4">
            <w:pPr>
              <w:numPr>
                <w:ilvl w:val="0"/>
                <w:numId w:val="185"/>
              </w:numPr>
              <w:jc w:val="both"/>
              <w:rPr>
                <w:rFonts w:asciiTheme="minorHAnsi" w:hAnsiTheme="minorHAnsi"/>
                <w:sz w:val="22"/>
                <w:szCs w:val="22"/>
              </w:rPr>
            </w:pPr>
            <w:r w:rsidRPr="00B3544D">
              <w:rPr>
                <w:rFonts w:asciiTheme="minorHAnsi" w:hAnsiTheme="minorHAnsi"/>
                <w:sz w:val="22"/>
                <w:szCs w:val="22"/>
              </w:rPr>
              <w:t>Κάνουν κριτική αξιολόγηση του μεθοδολογικού περιεχομένου σε επιστημονικά άρθρα</w:t>
            </w:r>
          </w:p>
          <w:p w14:paraId="020C958A" w14:textId="77777777" w:rsidR="00B3544D" w:rsidRPr="00B3544D" w:rsidRDefault="00B3544D" w:rsidP="006E6CC4">
            <w:pPr>
              <w:numPr>
                <w:ilvl w:val="0"/>
                <w:numId w:val="185"/>
              </w:numPr>
              <w:jc w:val="both"/>
              <w:rPr>
                <w:rFonts w:asciiTheme="minorHAnsi" w:hAnsiTheme="minorHAnsi"/>
                <w:sz w:val="22"/>
                <w:szCs w:val="22"/>
              </w:rPr>
            </w:pPr>
            <w:r w:rsidRPr="00B3544D">
              <w:rPr>
                <w:rFonts w:asciiTheme="minorHAnsi" w:hAnsiTheme="minorHAnsi"/>
                <w:sz w:val="22"/>
                <w:szCs w:val="22"/>
              </w:rPr>
              <w:t>παρουσιάζουν ποσοτική μεθοδολογία σε γραπτή και προφορική μορφή</w:t>
            </w:r>
          </w:p>
          <w:p w14:paraId="37D18DD9" w14:textId="77777777" w:rsidR="00B3544D" w:rsidRPr="00B3544D" w:rsidRDefault="00B3544D" w:rsidP="006E6CC4">
            <w:pPr>
              <w:numPr>
                <w:ilvl w:val="0"/>
                <w:numId w:val="185"/>
              </w:numPr>
              <w:jc w:val="both"/>
              <w:rPr>
                <w:rFonts w:asciiTheme="minorHAnsi" w:hAnsiTheme="minorHAnsi"/>
                <w:sz w:val="22"/>
                <w:szCs w:val="22"/>
              </w:rPr>
            </w:pPr>
            <w:r w:rsidRPr="00B3544D">
              <w:rPr>
                <w:rFonts w:asciiTheme="minorHAnsi" w:hAnsiTheme="minorHAnsi"/>
                <w:sz w:val="22"/>
                <w:szCs w:val="22"/>
              </w:rPr>
              <w:t>γνωρίζουν εναλλακτικές στατιστικές τεχνικές για να μπορούν να επιλέγουν τις πιο κατάλληλες μεθόδους</w:t>
            </w:r>
          </w:p>
          <w:p w14:paraId="7D3B98F2" w14:textId="77777777" w:rsidR="00B3544D" w:rsidRPr="00B3544D" w:rsidRDefault="00B3544D" w:rsidP="006E6CC4">
            <w:pPr>
              <w:numPr>
                <w:ilvl w:val="0"/>
                <w:numId w:val="185"/>
              </w:numPr>
              <w:jc w:val="both"/>
              <w:rPr>
                <w:rFonts w:asciiTheme="minorHAnsi" w:hAnsiTheme="minorHAnsi"/>
                <w:sz w:val="22"/>
                <w:szCs w:val="22"/>
              </w:rPr>
            </w:pPr>
            <w:r w:rsidRPr="00B3544D">
              <w:rPr>
                <w:rFonts w:asciiTheme="minorHAnsi" w:hAnsiTheme="minorHAnsi"/>
                <w:sz w:val="22"/>
                <w:szCs w:val="22"/>
              </w:rPr>
              <w:t>διεξάγουν έρευνες σε όλα τα στάδια τους, επιλέγοντας μεθόδους, κατασκευάζοντας ερωτηματολόγια, πραγματοποιώντας δείγματα, αναλύοντας και παρουσιάζοντας δεδομένα</w:t>
            </w:r>
          </w:p>
        </w:tc>
      </w:tr>
      <w:tr w:rsidR="00B3544D" w:rsidRPr="00B3544D" w14:paraId="6021A1A8" w14:textId="77777777" w:rsidTr="000F1667">
        <w:tblPrEx>
          <w:tblLook w:val="0000" w:firstRow="0" w:lastRow="0" w:firstColumn="0" w:lastColumn="0" w:noHBand="0" w:noVBand="0"/>
        </w:tblPrEx>
        <w:trPr>
          <w:jc w:val="center"/>
        </w:trPr>
        <w:tc>
          <w:tcPr>
            <w:tcW w:w="8472" w:type="dxa"/>
            <w:tcBorders>
              <w:bottom w:val="nil"/>
            </w:tcBorders>
            <w:shd w:val="clear" w:color="auto" w:fill="DDD9C3"/>
          </w:tcPr>
          <w:p w14:paraId="040C1F83" w14:textId="77777777" w:rsidR="00B3544D" w:rsidRPr="00B3544D" w:rsidRDefault="00B3544D" w:rsidP="00B3544D">
            <w:pPr>
              <w:rPr>
                <w:rFonts w:ascii="Calibri" w:hAnsi="Calibri" w:cs="Arial"/>
                <w:b/>
                <w:sz w:val="22"/>
                <w:szCs w:val="22"/>
              </w:rPr>
            </w:pPr>
            <w:r w:rsidRPr="00B3544D">
              <w:rPr>
                <w:rFonts w:ascii="Calibri" w:hAnsi="Calibri" w:cs="Arial"/>
                <w:b/>
                <w:sz w:val="22"/>
                <w:szCs w:val="22"/>
              </w:rPr>
              <w:t>Γενικές Ικανότητες</w:t>
            </w:r>
          </w:p>
        </w:tc>
      </w:tr>
      <w:tr w:rsidR="00B3544D" w:rsidRPr="00B3544D" w14:paraId="67D1ACC4" w14:textId="77777777" w:rsidTr="000F1667">
        <w:trPr>
          <w:jc w:val="center"/>
        </w:trPr>
        <w:tc>
          <w:tcPr>
            <w:tcW w:w="8472" w:type="dxa"/>
            <w:tcBorders>
              <w:bottom w:val="single" w:sz="4" w:space="0" w:color="auto"/>
            </w:tcBorders>
          </w:tcPr>
          <w:p w14:paraId="0543854C" w14:textId="77777777" w:rsidR="00B3544D" w:rsidRPr="00B3544D" w:rsidRDefault="00B3544D" w:rsidP="006E6CC4">
            <w:pPr>
              <w:numPr>
                <w:ilvl w:val="0"/>
                <w:numId w:val="185"/>
              </w:numPr>
              <w:jc w:val="both"/>
              <w:rPr>
                <w:rFonts w:asciiTheme="minorHAnsi" w:hAnsiTheme="minorHAnsi"/>
                <w:sz w:val="22"/>
                <w:szCs w:val="22"/>
              </w:rPr>
            </w:pPr>
            <w:r w:rsidRPr="00B3544D">
              <w:rPr>
                <w:rFonts w:asciiTheme="minorHAnsi" w:hAnsiTheme="minorHAnsi"/>
                <w:sz w:val="22"/>
                <w:szCs w:val="22"/>
              </w:rPr>
              <w:t>Αυτόνομη Εργασία</w:t>
            </w:r>
          </w:p>
          <w:p w14:paraId="0A5D713B" w14:textId="77777777" w:rsidR="00B3544D" w:rsidRPr="00B3544D" w:rsidRDefault="00B3544D" w:rsidP="006E6CC4">
            <w:pPr>
              <w:numPr>
                <w:ilvl w:val="0"/>
                <w:numId w:val="185"/>
              </w:numPr>
              <w:jc w:val="both"/>
              <w:rPr>
                <w:rFonts w:asciiTheme="minorHAnsi" w:hAnsiTheme="minorHAnsi"/>
                <w:sz w:val="22"/>
                <w:szCs w:val="22"/>
              </w:rPr>
            </w:pPr>
            <w:r w:rsidRPr="00B3544D">
              <w:rPr>
                <w:rFonts w:asciiTheme="minorHAnsi" w:hAnsiTheme="minorHAnsi"/>
                <w:sz w:val="22"/>
                <w:szCs w:val="22"/>
              </w:rPr>
              <w:t>Αναζήτηση, ανάλυση και σύνθεση δεδομένων και πληροφοριών, με τη χρήση και των απαραίτητων τεχνολογιών</w:t>
            </w:r>
          </w:p>
          <w:p w14:paraId="3DCD95E3" w14:textId="77777777" w:rsidR="00B3544D" w:rsidRPr="00B3544D" w:rsidRDefault="00B3544D" w:rsidP="006E6CC4">
            <w:pPr>
              <w:numPr>
                <w:ilvl w:val="0"/>
                <w:numId w:val="185"/>
              </w:numPr>
              <w:jc w:val="both"/>
              <w:rPr>
                <w:rFonts w:asciiTheme="minorHAnsi" w:hAnsiTheme="minorHAnsi"/>
                <w:sz w:val="22"/>
                <w:szCs w:val="22"/>
              </w:rPr>
            </w:pPr>
            <w:r w:rsidRPr="00B3544D">
              <w:rPr>
                <w:rFonts w:asciiTheme="minorHAnsi" w:hAnsiTheme="minorHAnsi"/>
                <w:sz w:val="22"/>
                <w:szCs w:val="22"/>
              </w:rPr>
              <w:t>Προαγωγή της ελεύθερης, δημιουργικής και επαγωγικής σκέψης</w:t>
            </w:r>
          </w:p>
          <w:p w14:paraId="12FBFAD0" w14:textId="77777777" w:rsidR="00B3544D" w:rsidRPr="00B3544D" w:rsidRDefault="00B3544D" w:rsidP="006E6CC4">
            <w:pPr>
              <w:numPr>
                <w:ilvl w:val="0"/>
                <w:numId w:val="185"/>
              </w:numPr>
              <w:jc w:val="both"/>
              <w:rPr>
                <w:rFonts w:ascii="Calibri" w:hAnsi="Calibri" w:cs="Arial"/>
                <w:color w:val="244061"/>
                <w:sz w:val="22"/>
                <w:szCs w:val="22"/>
              </w:rPr>
            </w:pPr>
            <w:r w:rsidRPr="00B3544D">
              <w:rPr>
                <w:rFonts w:asciiTheme="minorHAnsi" w:hAnsiTheme="minorHAnsi"/>
                <w:sz w:val="22"/>
                <w:szCs w:val="22"/>
              </w:rPr>
              <w:t>Άσκηση κριτικής και αυτοκριτικής</w:t>
            </w:r>
          </w:p>
        </w:tc>
      </w:tr>
    </w:tbl>
    <w:p w14:paraId="71DDC5AC" w14:textId="77777777" w:rsidR="00B3544D" w:rsidRPr="00B3544D" w:rsidRDefault="00B3544D" w:rsidP="006E6CC4">
      <w:pPr>
        <w:widowControl w:val="0"/>
        <w:numPr>
          <w:ilvl w:val="0"/>
          <w:numId w:val="193"/>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lang w:val="en-US"/>
        </w:rPr>
        <w:t>ΠΕΡΙΕΧΟΜΕΝΟ</w:t>
      </w:r>
      <w:r w:rsidRPr="00B3544D">
        <w:rPr>
          <w:rFonts w:ascii="Calibri" w:hAnsi="Calibri" w:cs="Arial"/>
          <w:b/>
          <w:color w:val="000000"/>
        </w:rPr>
        <w:t xml:space="preserve"> ΜΑΘΗΜΑΤΟΣ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79791856" w14:textId="77777777" w:rsidTr="000F1667">
        <w:trPr>
          <w:jc w:val="center"/>
        </w:trPr>
        <w:tc>
          <w:tcPr>
            <w:tcW w:w="8472" w:type="dxa"/>
          </w:tcPr>
          <w:p w14:paraId="63F55BF5" w14:textId="77777777" w:rsidR="00B3544D" w:rsidRPr="00B3544D" w:rsidRDefault="00B3544D" w:rsidP="006E6CC4">
            <w:pPr>
              <w:numPr>
                <w:ilvl w:val="0"/>
                <w:numId w:val="186"/>
              </w:numPr>
              <w:rPr>
                <w:rFonts w:asciiTheme="minorHAnsi" w:hAnsiTheme="minorHAnsi"/>
                <w:sz w:val="22"/>
                <w:szCs w:val="22"/>
              </w:rPr>
            </w:pPr>
            <w:r w:rsidRPr="00B3544D">
              <w:rPr>
                <w:rFonts w:asciiTheme="minorHAnsi" w:hAnsiTheme="minorHAnsi"/>
                <w:sz w:val="22"/>
                <w:szCs w:val="22"/>
              </w:rPr>
              <w:t>Μεθοδολογία έρευνας - Σχέδιο έρευνας - Ποιοτική έρευνα - Μέθοδοι ποιοτικής έρευνας (Διδάσκουσα: Ε. Ράπτου).</w:t>
            </w:r>
          </w:p>
          <w:p w14:paraId="56D5A53D" w14:textId="77777777" w:rsidR="00B3544D" w:rsidRPr="00B3544D" w:rsidRDefault="00B3544D" w:rsidP="006E6CC4">
            <w:pPr>
              <w:numPr>
                <w:ilvl w:val="0"/>
                <w:numId w:val="186"/>
              </w:numPr>
              <w:rPr>
                <w:rFonts w:asciiTheme="minorHAnsi" w:hAnsiTheme="minorHAnsi"/>
                <w:sz w:val="22"/>
                <w:szCs w:val="22"/>
              </w:rPr>
            </w:pPr>
            <w:r w:rsidRPr="00B3544D">
              <w:rPr>
                <w:rFonts w:asciiTheme="minorHAnsi" w:hAnsiTheme="minorHAnsi"/>
                <w:sz w:val="22"/>
                <w:szCs w:val="22"/>
              </w:rPr>
              <w:t>Ποσοτική έρευνα - Μέθοδοι συλλογής δεδομένων ποσοτικής έρευνας - Κατασκευή ερωτηματολογίου - Κλίμακες - Αξιοπιστία και εγκυρότητα κλίμακας (Διδάσκουσα: Ε. Ράπτου).</w:t>
            </w:r>
          </w:p>
          <w:p w14:paraId="5D30E9D4" w14:textId="77777777" w:rsidR="00B3544D" w:rsidRPr="00B3544D" w:rsidRDefault="00B3544D" w:rsidP="006E6CC4">
            <w:pPr>
              <w:numPr>
                <w:ilvl w:val="0"/>
                <w:numId w:val="186"/>
              </w:numPr>
              <w:rPr>
                <w:rFonts w:asciiTheme="minorHAnsi" w:hAnsiTheme="minorHAnsi"/>
                <w:sz w:val="22"/>
                <w:szCs w:val="22"/>
              </w:rPr>
            </w:pPr>
            <w:r w:rsidRPr="00B3544D">
              <w:rPr>
                <w:rFonts w:asciiTheme="minorHAnsi" w:hAnsiTheme="minorHAnsi"/>
                <w:sz w:val="22"/>
                <w:szCs w:val="22"/>
              </w:rPr>
              <w:t>Ανάλυση Παραγόντων (Διδάσκουσα: Ε. Ράπτου).</w:t>
            </w:r>
          </w:p>
          <w:p w14:paraId="38874D99" w14:textId="77777777" w:rsidR="00B3544D" w:rsidRPr="00B3544D" w:rsidRDefault="00B3544D" w:rsidP="006E6CC4">
            <w:pPr>
              <w:numPr>
                <w:ilvl w:val="0"/>
                <w:numId w:val="186"/>
              </w:numPr>
              <w:rPr>
                <w:rFonts w:asciiTheme="minorHAnsi" w:hAnsiTheme="minorHAnsi"/>
                <w:sz w:val="22"/>
                <w:szCs w:val="22"/>
              </w:rPr>
            </w:pPr>
            <w:r w:rsidRPr="00B3544D">
              <w:rPr>
                <w:rFonts w:asciiTheme="minorHAnsi" w:hAnsiTheme="minorHAnsi"/>
                <w:sz w:val="22"/>
                <w:szCs w:val="22"/>
              </w:rPr>
              <w:t>Ανάλυση Ομάδων (Διδάσκουσα: Ε. Ράπτου).</w:t>
            </w:r>
          </w:p>
          <w:p w14:paraId="39B8A96B" w14:textId="77777777" w:rsidR="00B3544D" w:rsidRPr="00B3544D" w:rsidRDefault="00B3544D" w:rsidP="006E6CC4">
            <w:pPr>
              <w:numPr>
                <w:ilvl w:val="0"/>
                <w:numId w:val="186"/>
              </w:numPr>
              <w:rPr>
                <w:rFonts w:asciiTheme="minorHAnsi" w:hAnsiTheme="minorHAnsi"/>
                <w:sz w:val="22"/>
                <w:szCs w:val="22"/>
              </w:rPr>
            </w:pPr>
            <w:r w:rsidRPr="00B3544D">
              <w:rPr>
                <w:rFonts w:asciiTheme="minorHAnsi" w:hAnsiTheme="minorHAnsi"/>
                <w:sz w:val="22"/>
                <w:szCs w:val="22"/>
              </w:rPr>
              <w:t>Ανάλυση Διακύμανσης (Διδάσκουσα: Ε. Ράπτου).</w:t>
            </w:r>
          </w:p>
          <w:p w14:paraId="7C48489B" w14:textId="77777777" w:rsidR="00B3544D" w:rsidRPr="00B3544D" w:rsidRDefault="00B3544D" w:rsidP="006E6CC4">
            <w:pPr>
              <w:numPr>
                <w:ilvl w:val="0"/>
                <w:numId w:val="186"/>
              </w:numPr>
              <w:rPr>
                <w:rFonts w:asciiTheme="minorHAnsi" w:hAnsiTheme="minorHAnsi"/>
                <w:sz w:val="22"/>
                <w:szCs w:val="22"/>
              </w:rPr>
            </w:pPr>
            <w:r w:rsidRPr="00B3544D">
              <w:rPr>
                <w:rFonts w:asciiTheme="minorHAnsi" w:hAnsiTheme="minorHAnsi"/>
                <w:sz w:val="22"/>
                <w:szCs w:val="22"/>
              </w:rPr>
              <w:t>Μέθοδοι Δειγματοληψίας (Διδάσκουσα: Ε. Ράπτου).</w:t>
            </w:r>
          </w:p>
          <w:p w14:paraId="7C16613C" w14:textId="77777777" w:rsidR="00B3544D" w:rsidRPr="00B3544D" w:rsidRDefault="00B3544D" w:rsidP="006E6CC4">
            <w:pPr>
              <w:numPr>
                <w:ilvl w:val="0"/>
                <w:numId w:val="186"/>
              </w:numPr>
              <w:rPr>
                <w:rFonts w:asciiTheme="minorHAnsi" w:hAnsiTheme="minorHAnsi"/>
                <w:sz w:val="22"/>
                <w:szCs w:val="22"/>
              </w:rPr>
            </w:pPr>
            <w:r w:rsidRPr="00B3544D">
              <w:rPr>
                <w:rFonts w:asciiTheme="minorHAnsi" w:hAnsiTheme="minorHAnsi"/>
                <w:sz w:val="22"/>
                <w:szCs w:val="22"/>
              </w:rPr>
              <w:lastRenderedPageBreak/>
              <w:t>Εφαρμογή μεθόδων ανάλυσης σε βάση δεδομένων (Διδάσκουσα: Ε. Ράπτου).</w:t>
            </w:r>
          </w:p>
          <w:p w14:paraId="019D2F9D" w14:textId="77777777" w:rsidR="00B3544D" w:rsidRPr="00B3544D" w:rsidRDefault="00B3544D" w:rsidP="006E6CC4">
            <w:pPr>
              <w:numPr>
                <w:ilvl w:val="0"/>
                <w:numId w:val="186"/>
              </w:numPr>
              <w:rPr>
                <w:rFonts w:asciiTheme="minorHAnsi" w:hAnsiTheme="minorHAnsi"/>
                <w:sz w:val="22"/>
                <w:szCs w:val="22"/>
              </w:rPr>
            </w:pPr>
            <w:r w:rsidRPr="00B3544D">
              <w:rPr>
                <w:rFonts w:asciiTheme="minorHAnsi" w:hAnsiTheme="minorHAnsi"/>
                <w:sz w:val="22"/>
                <w:szCs w:val="22"/>
              </w:rPr>
              <w:t>Ανάλυση παλινδρόμησης (Διδάσκων: Χ. Καρελάκης).</w:t>
            </w:r>
          </w:p>
          <w:p w14:paraId="06385468" w14:textId="77777777" w:rsidR="00B3544D" w:rsidRPr="00B3544D" w:rsidRDefault="00B3544D" w:rsidP="006E6CC4">
            <w:pPr>
              <w:numPr>
                <w:ilvl w:val="0"/>
                <w:numId w:val="186"/>
              </w:numPr>
              <w:rPr>
                <w:rFonts w:asciiTheme="minorHAnsi" w:hAnsiTheme="minorHAnsi"/>
                <w:sz w:val="22"/>
                <w:szCs w:val="22"/>
              </w:rPr>
            </w:pPr>
            <w:r w:rsidRPr="00B3544D">
              <w:rPr>
                <w:rFonts w:asciiTheme="minorHAnsi" w:hAnsiTheme="minorHAnsi"/>
                <w:sz w:val="22"/>
                <w:szCs w:val="22"/>
              </w:rPr>
              <w:t>Συστήματα διαρθρωτικών εξισώσεων (Διδάσκων: Χ. Καρελάκης).</w:t>
            </w:r>
          </w:p>
          <w:p w14:paraId="3A0AE05E" w14:textId="77777777" w:rsidR="00B3544D" w:rsidRPr="00B3544D" w:rsidRDefault="00B3544D" w:rsidP="006E6CC4">
            <w:pPr>
              <w:numPr>
                <w:ilvl w:val="0"/>
                <w:numId w:val="186"/>
              </w:numPr>
              <w:rPr>
                <w:rFonts w:asciiTheme="minorHAnsi" w:hAnsiTheme="minorHAnsi"/>
                <w:sz w:val="22"/>
                <w:szCs w:val="22"/>
              </w:rPr>
            </w:pPr>
            <w:r w:rsidRPr="00B3544D">
              <w:rPr>
                <w:rFonts w:asciiTheme="minorHAnsi" w:hAnsiTheme="minorHAnsi"/>
                <w:sz w:val="22"/>
                <w:szCs w:val="22"/>
              </w:rPr>
              <w:t>Διεξαγωγή επιχειρηματικής έρευνας – Συγγραφή επιστημονικής μελέτης (Διδάσκων: Χ. Καρελάκης).</w:t>
            </w:r>
          </w:p>
          <w:p w14:paraId="4E4E392B" w14:textId="77777777" w:rsidR="00B3544D" w:rsidRPr="00B3544D" w:rsidRDefault="00B3544D" w:rsidP="006E6CC4">
            <w:pPr>
              <w:numPr>
                <w:ilvl w:val="0"/>
                <w:numId w:val="186"/>
              </w:numPr>
              <w:rPr>
                <w:rFonts w:asciiTheme="minorHAnsi" w:hAnsiTheme="minorHAnsi"/>
                <w:sz w:val="22"/>
                <w:szCs w:val="22"/>
              </w:rPr>
            </w:pPr>
            <w:r w:rsidRPr="00B3544D">
              <w:rPr>
                <w:rFonts w:asciiTheme="minorHAnsi" w:hAnsiTheme="minorHAnsi"/>
                <w:sz w:val="22"/>
                <w:szCs w:val="22"/>
              </w:rPr>
              <w:t>1η Μελέτη Περίπτωσης (case study): Εφαρμογή στην Επιχειρηματική Έρευνα (Διδάσκων: Χ. Καρελάκης).</w:t>
            </w:r>
          </w:p>
          <w:p w14:paraId="29F3F7FF" w14:textId="77777777" w:rsidR="00B3544D" w:rsidRPr="00B3544D" w:rsidRDefault="00B3544D" w:rsidP="006E6CC4">
            <w:pPr>
              <w:numPr>
                <w:ilvl w:val="0"/>
                <w:numId w:val="186"/>
              </w:numPr>
              <w:rPr>
                <w:rFonts w:asciiTheme="minorHAnsi" w:hAnsiTheme="minorHAnsi"/>
                <w:sz w:val="22"/>
                <w:szCs w:val="22"/>
              </w:rPr>
            </w:pPr>
            <w:r w:rsidRPr="00B3544D">
              <w:rPr>
                <w:rFonts w:asciiTheme="minorHAnsi" w:hAnsiTheme="minorHAnsi"/>
                <w:sz w:val="22"/>
                <w:szCs w:val="22"/>
              </w:rPr>
              <w:t>2η Μελέτη Περίπτωσης (case study): Εφαρμογή στην Επιχειρηματική Έρευνα (Διδάσκων: Χ. Καρελάκης).</w:t>
            </w:r>
          </w:p>
          <w:p w14:paraId="0F7DAF28" w14:textId="77777777" w:rsidR="00B3544D" w:rsidRPr="00B3544D" w:rsidRDefault="00B3544D" w:rsidP="006E6CC4">
            <w:pPr>
              <w:numPr>
                <w:ilvl w:val="0"/>
                <w:numId w:val="186"/>
              </w:numPr>
              <w:rPr>
                <w:rFonts w:asciiTheme="minorHAnsi" w:hAnsiTheme="minorHAnsi"/>
                <w:sz w:val="22"/>
                <w:szCs w:val="22"/>
              </w:rPr>
            </w:pPr>
            <w:r w:rsidRPr="00B3544D">
              <w:rPr>
                <w:rFonts w:asciiTheme="minorHAnsi" w:hAnsiTheme="minorHAnsi"/>
                <w:sz w:val="22"/>
                <w:szCs w:val="22"/>
              </w:rPr>
              <w:t>Μελέτη Περίπτωσης (case study): Εφαρμογή στην Επιχειρηματική Έρευνα (Διδάσκων: Χ. Καρελάκης).</w:t>
            </w:r>
          </w:p>
          <w:p w14:paraId="63B549E0" w14:textId="77777777" w:rsidR="00B3544D" w:rsidRPr="00B3544D" w:rsidRDefault="00B3544D" w:rsidP="006E6CC4">
            <w:pPr>
              <w:numPr>
                <w:ilvl w:val="0"/>
                <w:numId w:val="186"/>
              </w:numPr>
              <w:rPr>
                <w:rFonts w:asciiTheme="minorHAnsi" w:hAnsiTheme="minorHAnsi"/>
                <w:sz w:val="22"/>
                <w:szCs w:val="22"/>
              </w:rPr>
            </w:pPr>
            <w:r w:rsidRPr="00B3544D">
              <w:rPr>
                <w:rFonts w:asciiTheme="minorHAnsi" w:hAnsiTheme="minorHAnsi"/>
                <w:sz w:val="22"/>
                <w:szCs w:val="22"/>
              </w:rPr>
              <w:t>Μελέτη Περίπτωσης (case study): Εφαρμογή στην Επιχειρηματική Έρευνα (Διδάσκων: Χ. Καρελάκης).</w:t>
            </w:r>
          </w:p>
          <w:p w14:paraId="3CE006FE" w14:textId="77777777" w:rsidR="00B3544D" w:rsidRPr="00B3544D" w:rsidRDefault="00B3544D" w:rsidP="006E6CC4">
            <w:pPr>
              <w:numPr>
                <w:ilvl w:val="0"/>
                <w:numId w:val="186"/>
              </w:numPr>
              <w:rPr>
                <w:rFonts w:ascii="Calibri" w:eastAsia="Calibri" w:hAnsi="Calibri"/>
                <w:color w:val="244061"/>
              </w:rPr>
            </w:pPr>
            <w:r w:rsidRPr="00B3544D">
              <w:rPr>
                <w:rFonts w:asciiTheme="minorHAnsi" w:hAnsiTheme="minorHAnsi"/>
                <w:sz w:val="22"/>
                <w:szCs w:val="22"/>
              </w:rPr>
              <w:t>Γραπτές εξετάσεις</w:t>
            </w:r>
            <w:r w:rsidRPr="00B3544D">
              <w:rPr>
                <w:rFonts w:asciiTheme="minorHAnsi" w:hAnsiTheme="minorHAnsi"/>
                <w:sz w:val="22"/>
                <w:szCs w:val="22"/>
              </w:rPr>
              <w:tab/>
            </w:r>
          </w:p>
        </w:tc>
      </w:tr>
    </w:tbl>
    <w:p w14:paraId="35A781D2" w14:textId="77777777" w:rsidR="00B3544D" w:rsidRPr="00B3544D" w:rsidRDefault="00B3544D" w:rsidP="006E6CC4">
      <w:pPr>
        <w:widowControl w:val="0"/>
        <w:numPr>
          <w:ilvl w:val="0"/>
          <w:numId w:val="193"/>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lastRenderedPageBreak/>
        <w:t>ΔΙΔΑΚΤΙΚΕΣ και ΜΑΘΗΣΙΑΚΕΣ ΜΕΘΟΔΟΙ - ΑΞΙΟΛΟΓΗΣΗ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5D61ACC6" w14:textId="77777777" w:rsidTr="000F1667">
        <w:trPr>
          <w:jc w:val="center"/>
        </w:trPr>
        <w:tc>
          <w:tcPr>
            <w:tcW w:w="3306" w:type="dxa"/>
            <w:shd w:val="clear" w:color="auto" w:fill="DDD9C3"/>
            <w:vAlign w:val="center"/>
          </w:tcPr>
          <w:p w14:paraId="762C2263"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ΤΡΟΠΟΣ ΠΑΡΑΔΟΣΗΣ</w:t>
            </w:r>
            <w:r w:rsidRPr="00B3544D">
              <w:rPr>
                <w:rFonts w:ascii="Calibri" w:hAnsi="Calibri" w:cs="Arial"/>
                <w:b/>
                <w:sz w:val="22"/>
                <w:szCs w:val="22"/>
              </w:rPr>
              <w:br/>
            </w:r>
          </w:p>
        </w:tc>
        <w:tc>
          <w:tcPr>
            <w:tcW w:w="5166" w:type="dxa"/>
            <w:vAlign w:val="center"/>
          </w:tcPr>
          <w:p w14:paraId="16302CA6" w14:textId="77777777" w:rsidR="00B3544D" w:rsidRPr="00B3544D" w:rsidRDefault="00B3544D" w:rsidP="00B3544D">
            <w:pPr>
              <w:rPr>
                <w:rFonts w:ascii="Calibri" w:hAnsi="Calibri" w:cs="Arial"/>
                <w:sz w:val="22"/>
                <w:szCs w:val="22"/>
              </w:rPr>
            </w:pPr>
            <w:r w:rsidRPr="00B3544D">
              <w:rPr>
                <w:rFonts w:ascii="Calibri" w:hAnsi="Calibri" w:cs="Arial"/>
                <w:sz w:val="22"/>
                <w:szCs w:val="22"/>
              </w:rPr>
              <w:t>Πρόσωπο με πρόσωπο</w:t>
            </w:r>
          </w:p>
          <w:p w14:paraId="512D995F" w14:textId="77777777" w:rsidR="00B3544D" w:rsidRPr="00B3544D" w:rsidRDefault="00B3544D" w:rsidP="00B3544D">
            <w:pPr>
              <w:rPr>
                <w:rFonts w:ascii="Calibri" w:eastAsia="Calibri" w:hAnsi="Calibri"/>
                <w:iCs/>
                <w:color w:val="244061"/>
                <w:sz w:val="22"/>
                <w:szCs w:val="22"/>
              </w:rPr>
            </w:pPr>
            <w:r w:rsidRPr="00B3544D">
              <w:rPr>
                <w:rFonts w:ascii="Calibri" w:hAnsi="Calibri" w:cs="Arial"/>
                <w:sz w:val="22"/>
                <w:szCs w:val="22"/>
              </w:rPr>
              <w:t>Εξ αποστάσεως εκπαίδευση</w:t>
            </w:r>
          </w:p>
        </w:tc>
      </w:tr>
      <w:tr w:rsidR="00B3544D" w:rsidRPr="00B3544D" w14:paraId="2F326530" w14:textId="77777777" w:rsidTr="000F1667">
        <w:trPr>
          <w:jc w:val="center"/>
        </w:trPr>
        <w:tc>
          <w:tcPr>
            <w:tcW w:w="3306" w:type="dxa"/>
            <w:shd w:val="clear" w:color="auto" w:fill="DDD9C3"/>
            <w:vAlign w:val="center"/>
          </w:tcPr>
          <w:p w14:paraId="072E0AEA" w14:textId="77777777" w:rsidR="00B3544D" w:rsidRPr="00B3544D" w:rsidRDefault="00B3544D" w:rsidP="00B3544D">
            <w:pPr>
              <w:jc w:val="right"/>
              <w:rPr>
                <w:rFonts w:ascii="Calibri" w:hAnsi="Calibri" w:cs="Arial"/>
                <w:i/>
                <w:sz w:val="22"/>
                <w:szCs w:val="22"/>
              </w:rPr>
            </w:pPr>
            <w:r w:rsidRPr="00B3544D">
              <w:rPr>
                <w:rFonts w:ascii="Calibri" w:hAnsi="Calibri" w:cs="Arial"/>
                <w:b/>
                <w:sz w:val="22"/>
                <w:szCs w:val="22"/>
              </w:rPr>
              <w:t>ΧΡΗΣΗ ΤΕΧΝΟΛΟΓΙΩΝ ΠΛΗΡΟΦΟΡΙΑΣ ΚΑΙ ΕΠΙΚΟΙΝΩΝΙΩΝ</w:t>
            </w:r>
          </w:p>
        </w:tc>
        <w:tc>
          <w:tcPr>
            <w:tcW w:w="5166" w:type="dxa"/>
            <w:tcBorders>
              <w:bottom w:val="single" w:sz="4" w:space="0" w:color="auto"/>
            </w:tcBorders>
            <w:vAlign w:val="center"/>
          </w:tcPr>
          <w:p w14:paraId="0C656477" w14:textId="77777777" w:rsidR="00B3544D" w:rsidRPr="00B3544D" w:rsidRDefault="00B3544D" w:rsidP="00B3544D">
            <w:pPr>
              <w:rPr>
                <w:rFonts w:asciiTheme="minorHAnsi" w:hAnsiTheme="minorHAnsi" w:cstheme="minorHAnsi"/>
                <w:sz w:val="22"/>
                <w:szCs w:val="22"/>
                <w:lang w:val="en-US"/>
              </w:rPr>
            </w:pPr>
            <w:r w:rsidRPr="00B3544D">
              <w:rPr>
                <w:rFonts w:ascii="Calibri" w:hAnsi="Calibri" w:cs="Arial"/>
                <w:sz w:val="22"/>
                <w:szCs w:val="22"/>
              </w:rPr>
              <w:t>Χρήση</w:t>
            </w:r>
            <w:r w:rsidRPr="00B3544D">
              <w:rPr>
                <w:rFonts w:ascii="Calibri" w:hAnsi="Calibri" w:cs="Arial"/>
                <w:sz w:val="22"/>
                <w:szCs w:val="22"/>
                <w:lang w:val="en-US"/>
              </w:rPr>
              <w:t xml:space="preserve"> </w:t>
            </w:r>
            <w:r w:rsidRPr="00B3544D">
              <w:rPr>
                <w:rFonts w:ascii="Calibri" w:hAnsi="Calibri" w:cs="Arial"/>
                <w:sz w:val="22"/>
                <w:szCs w:val="22"/>
              </w:rPr>
              <w:t>Τ</w:t>
            </w:r>
            <w:r w:rsidRPr="00B3544D">
              <w:rPr>
                <w:rFonts w:ascii="Calibri" w:hAnsi="Calibri" w:cs="Arial"/>
                <w:sz w:val="22"/>
                <w:szCs w:val="22"/>
                <w:lang w:val="en-US"/>
              </w:rPr>
              <w:t>.</w:t>
            </w:r>
            <w:r w:rsidRPr="00B3544D">
              <w:rPr>
                <w:rFonts w:ascii="Calibri" w:hAnsi="Calibri" w:cs="Arial"/>
                <w:sz w:val="22"/>
                <w:szCs w:val="22"/>
              </w:rPr>
              <w:t>Π</w:t>
            </w:r>
            <w:r w:rsidRPr="00B3544D">
              <w:rPr>
                <w:rFonts w:ascii="Calibri" w:hAnsi="Calibri" w:cs="Arial"/>
                <w:sz w:val="22"/>
                <w:szCs w:val="22"/>
                <w:lang w:val="en-US"/>
              </w:rPr>
              <w:t>.</w:t>
            </w:r>
            <w:r w:rsidRPr="00B3544D">
              <w:rPr>
                <w:rFonts w:ascii="Calibri" w:hAnsi="Calibri" w:cs="Arial"/>
                <w:sz w:val="22"/>
                <w:szCs w:val="22"/>
              </w:rPr>
              <w:t>Ε</w:t>
            </w:r>
            <w:r w:rsidRPr="00B3544D">
              <w:rPr>
                <w:rFonts w:ascii="Calibri" w:hAnsi="Calibri" w:cs="Arial"/>
                <w:sz w:val="22"/>
                <w:szCs w:val="22"/>
                <w:lang w:val="en-US"/>
              </w:rPr>
              <w:t xml:space="preserve">. </w:t>
            </w:r>
            <w:r w:rsidRPr="00B3544D">
              <w:rPr>
                <w:rFonts w:ascii="Calibri" w:hAnsi="Calibri" w:cs="Arial"/>
                <w:sz w:val="22"/>
                <w:szCs w:val="22"/>
              </w:rPr>
              <w:t>στη</w:t>
            </w:r>
            <w:r w:rsidRPr="00B3544D">
              <w:rPr>
                <w:rFonts w:ascii="Calibri" w:hAnsi="Calibri" w:cs="Arial"/>
                <w:sz w:val="22"/>
                <w:szCs w:val="22"/>
                <w:lang w:val="en-US"/>
              </w:rPr>
              <w:t xml:space="preserve"> </w:t>
            </w:r>
            <w:r w:rsidRPr="00B3544D">
              <w:rPr>
                <w:rFonts w:ascii="Calibri" w:hAnsi="Calibri" w:cs="Arial"/>
                <w:sz w:val="22"/>
                <w:szCs w:val="22"/>
              </w:rPr>
              <w:t>Διδασκαλία</w:t>
            </w:r>
            <w:r w:rsidRPr="00B3544D">
              <w:rPr>
                <w:rFonts w:ascii="Calibri" w:hAnsi="Calibri" w:cs="Arial"/>
                <w:sz w:val="22"/>
                <w:szCs w:val="22"/>
                <w:lang w:val="en-US"/>
              </w:rPr>
              <w:t xml:space="preserve"> </w:t>
            </w:r>
            <w:r w:rsidRPr="00B3544D">
              <w:rPr>
                <w:rFonts w:asciiTheme="minorHAnsi" w:hAnsiTheme="minorHAnsi" w:cstheme="minorHAnsi"/>
                <w:sz w:val="22"/>
                <w:szCs w:val="22"/>
                <w:lang w:val="en-US"/>
              </w:rPr>
              <w:t>(Power point, videos, e-class, Microsoft Teams)</w:t>
            </w:r>
          </w:p>
          <w:p w14:paraId="28CBD836" w14:textId="77777777" w:rsidR="00B3544D" w:rsidRPr="00B3544D" w:rsidRDefault="00B3544D" w:rsidP="00B3544D">
            <w:pPr>
              <w:rPr>
                <w:rFonts w:asciiTheme="minorHAnsi" w:hAnsiTheme="minorHAnsi" w:cstheme="minorHAnsi"/>
                <w:sz w:val="22"/>
                <w:szCs w:val="22"/>
              </w:rPr>
            </w:pPr>
            <w:r w:rsidRPr="00B3544D">
              <w:rPr>
                <w:rFonts w:ascii="Calibri" w:hAnsi="Calibri" w:cs="Arial"/>
                <w:sz w:val="22"/>
                <w:szCs w:val="22"/>
                <w:lang w:val="en-US"/>
              </w:rPr>
              <w:t xml:space="preserve"> </w:t>
            </w:r>
            <w:r w:rsidRPr="00B3544D">
              <w:rPr>
                <w:rFonts w:ascii="Calibri" w:hAnsi="Calibri" w:cs="Arial"/>
                <w:sz w:val="22"/>
                <w:szCs w:val="22"/>
              </w:rPr>
              <w:t xml:space="preserve">Χρήση Τ.Π.Ε. στην Επικοινωνία με τους φοιτητές </w:t>
            </w:r>
            <w:r w:rsidRPr="00B3544D">
              <w:rPr>
                <w:rFonts w:asciiTheme="minorHAnsi" w:hAnsiTheme="minorHAnsi" w:cstheme="minorHAnsi"/>
                <w:sz w:val="22"/>
                <w:szCs w:val="22"/>
              </w:rPr>
              <w:t>(</w:t>
            </w:r>
            <w:r w:rsidRPr="00B3544D">
              <w:rPr>
                <w:rFonts w:asciiTheme="minorHAnsi" w:hAnsiTheme="minorHAnsi" w:cstheme="minorHAnsi"/>
                <w:sz w:val="22"/>
                <w:szCs w:val="22"/>
                <w:lang w:val="en-US"/>
              </w:rPr>
              <w:t>webmail</w:t>
            </w:r>
            <w:r w:rsidRPr="00B3544D">
              <w:rPr>
                <w:rFonts w:asciiTheme="minorHAnsi" w:hAnsiTheme="minorHAnsi" w:cstheme="minorHAnsi"/>
                <w:sz w:val="22"/>
                <w:szCs w:val="22"/>
              </w:rPr>
              <w:t xml:space="preserve">, </w:t>
            </w:r>
            <w:r w:rsidRPr="00B3544D">
              <w:rPr>
                <w:rFonts w:asciiTheme="minorHAnsi" w:hAnsiTheme="minorHAnsi" w:cstheme="minorHAnsi"/>
                <w:sz w:val="22"/>
                <w:szCs w:val="22"/>
                <w:lang w:val="en-US"/>
              </w:rPr>
              <w:t>Microsoft</w:t>
            </w:r>
            <w:r w:rsidRPr="00B3544D">
              <w:rPr>
                <w:rFonts w:asciiTheme="minorHAnsi" w:hAnsiTheme="minorHAnsi" w:cstheme="minorHAnsi"/>
                <w:sz w:val="22"/>
                <w:szCs w:val="22"/>
              </w:rPr>
              <w:t xml:space="preserve"> </w:t>
            </w:r>
            <w:r w:rsidRPr="00B3544D">
              <w:rPr>
                <w:rFonts w:asciiTheme="minorHAnsi" w:hAnsiTheme="minorHAnsi" w:cstheme="minorHAnsi"/>
                <w:sz w:val="22"/>
                <w:szCs w:val="22"/>
                <w:lang w:val="en-US"/>
              </w:rPr>
              <w:t>Teams</w:t>
            </w:r>
            <w:r w:rsidRPr="00B3544D">
              <w:rPr>
                <w:rFonts w:asciiTheme="minorHAnsi" w:hAnsiTheme="minorHAnsi" w:cstheme="minorHAnsi"/>
                <w:sz w:val="22"/>
                <w:szCs w:val="22"/>
              </w:rPr>
              <w:t>)</w:t>
            </w:r>
          </w:p>
        </w:tc>
      </w:tr>
      <w:tr w:rsidR="00B3544D" w:rsidRPr="00B3544D" w14:paraId="0A6D2463" w14:textId="77777777" w:rsidTr="000F1667">
        <w:trPr>
          <w:jc w:val="center"/>
        </w:trPr>
        <w:tc>
          <w:tcPr>
            <w:tcW w:w="3306" w:type="dxa"/>
            <w:shd w:val="clear" w:color="auto" w:fill="DDD9C3"/>
            <w:vAlign w:val="center"/>
          </w:tcPr>
          <w:p w14:paraId="3B60A68C"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ΟΡΓΑΝΩΣΗ ΔΙΔΑΣΚΑΛΙΑΣ</w:t>
            </w:r>
          </w:p>
        </w:tc>
        <w:tc>
          <w:tcPr>
            <w:tcW w:w="5166" w:type="dxa"/>
            <w:tcBorders>
              <w:bottom w:val="single" w:sz="4" w:space="0" w:color="auto"/>
            </w:tcBorders>
            <w:vAlign w:val="center"/>
          </w:tcPr>
          <w:tbl>
            <w:tblPr>
              <w:tblStyle w:val="TableGrid"/>
              <w:tblW w:w="0" w:type="auto"/>
              <w:jc w:val="center"/>
              <w:tblLook w:val="04A0" w:firstRow="1" w:lastRow="0" w:firstColumn="1" w:lastColumn="0" w:noHBand="0" w:noVBand="1"/>
            </w:tblPr>
            <w:tblGrid>
              <w:gridCol w:w="2467"/>
              <w:gridCol w:w="2468"/>
            </w:tblGrid>
            <w:tr w:rsidR="00B3544D" w:rsidRPr="00B3544D" w14:paraId="583A862F" w14:textId="77777777" w:rsidTr="000F1667">
              <w:trPr>
                <w:jc w:val="center"/>
              </w:trPr>
              <w:tc>
                <w:tcPr>
                  <w:tcW w:w="2467" w:type="dxa"/>
                  <w:shd w:val="clear" w:color="auto" w:fill="DDD9C3"/>
                  <w:vAlign w:val="center"/>
                </w:tcPr>
                <w:p w14:paraId="05E226F9"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Δραστηριότητα</w:t>
                  </w:r>
                </w:p>
              </w:tc>
              <w:tc>
                <w:tcPr>
                  <w:tcW w:w="2468" w:type="dxa"/>
                  <w:shd w:val="clear" w:color="auto" w:fill="DDD9C3"/>
                  <w:vAlign w:val="center"/>
                </w:tcPr>
                <w:p w14:paraId="4FFDD754"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Φόρτος Εργασίας Εξαμήνου</w:t>
                  </w:r>
                </w:p>
              </w:tc>
            </w:tr>
            <w:tr w:rsidR="00B3544D" w:rsidRPr="00B3544D" w14:paraId="08A06E64" w14:textId="77777777" w:rsidTr="000F1667">
              <w:trPr>
                <w:jc w:val="center"/>
              </w:trPr>
              <w:tc>
                <w:tcPr>
                  <w:tcW w:w="2467" w:type="dxa"/>
                </w:tcPr>
                <w:p w14:paraId="583A9CA7" w14:textId="77777777" w:rsidR="00B3544D" w:rsidRPr="00B3544D" w:rsidRDefault="00B3544D" w:rsidP="00B3544D">
                  <w:pPr>
                    <w:rPr>
                      <w:rFonts w:ascii="Calibri" w:hAnsi="Calibri"/>
                      <w:iCs/>
                      <w:sz w:val="20"/>
                      <w:szCs w:val="20"/>
                    </w:rPr>
                  </w:pPr>
                  <w:r w:rsidRPr="00B3544D">
                    <w:rPr>
                      <w:rFonts w:ascii="Calibri" w:hAnsi="Calibri"/>
                      <w:iCs/>
                      <w:sz w:val="20"/>
                      <w:szCs w:val="20"/>
                    </w:rPr>
                    <w:t>Διαλέξεις</w:t>
                  </w:r>
                </w:p>
              </w:tc>
              <w:tc>
                <w:tcPr>
                  <w:tcW w:w="2468" w:type="dxa"/>
                  <w:vAlign w:val="center"/>
                </w:tcPr>
                <w:p w14:paraId="5B989BDE"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39</w:t>
                  </w:r>
                </w:p>
              </w:tc>
            </w:tr>
            <w:tr w:rsidR="00B3544D" w:rsidRPr="00B3544D" w14:paraId="1873C97A" w14:textId="77777777" w:rsidTr="000F1667">
              <w:trPr>
                <w:jc w:val="center"/>
              </w:trPr>
              <w:tc>
                <w:tcPr>
                  <w:tcW w:w="2467" w:type="dxa"/>
                </w:tcPr>
                <w:p w14:paraId="0DB7A489" w14:textId="77777777" w:rsidR="00B3544D" w:rsidRPr="00B3544D" w:rsidRDefault="00B3544D" w:rsidP="00B3544D">
                  <w:pPr>
                    <w:rPr>
                      <w:rFonts w:ascii="Calibri" w:hAnsi="Calibri"/>
                      <w:iCs/>
                      <w:sz w:val="20"/>
                      <w:szCs w:val="20"/>
                    </w:rPr>
                  </w:pPr>
                  <w:r w:rsidRPr="00B3544D">
                    <w:rPr>
                      <w:rFonts w:ascii="Calibri" w:hAnsi="Calibri"/>
                      <w:iCs/>
                      <w:sz w:val="20"/>
                      <w:szCs w:val="20"/>
                    </w:rPr>
                    <w:t>Μελέτη και ανάλυση βιβλιογραφίας</w:t>
                  </w:r>
                </w:p>
              </w:tc>
              <w:tc>
                <w:tcPr>
                  <w:tcW w:w="2468" w:type="dxa"/>
                  <w:vAlign w:val="center"/>
                </w:tcPr>
                <w:p w14:paraId="592FC3B5"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43.5</w:t>
                  </w:r>
                </w:p>
              </w:tc>
            </w:tr>
            <w:tr w:rsidR="00B3544D" w:rsidRPr="00B3544D" w14:paraId="1F5D4B4F" w14:textId="77777777" w:rsidTr="000F1667">
              <w:trPr>
                <w:jc w:val="center"/>
              </w:trPr>
              <w:tc>
                <w:tcPr>
                  <w:tcW w:w="2467" w:type="dxa"/>
                  <w:shd w:val="clear" w:color="auto" w:fill="auto"/>
                </w:tcPr>
                <w:p w14:paraId="2D05152E" w14:textId="77777777" w:rsidR="00B3544D" w:rsidRPr="00B3544D" w:rsidRDefault="00B3544D" w:rsidP="00B3544D">
                  <w:pPr>
                    <w:rPr>
                      <w:rFonts w:ascii="Calibri" w:hAnsi="Calibri"/>
                      <w:iCs/>
                      <w:sz w:val="20"/>
                      <w:szCs w:val="20"/>
                      <w:lang w:val="en-US"/>
                    </w:rPr>
                  </w:pPr>
                  <w:r w:rsidRPr="00B3544D">
                    <w:rPr>
                      <w:rFonts w:ascii="Calibri" w:hAnsi="Calibri"/>
                      <w:iCs/>
                      <w:sz w:val="20"/>
                      <w:szCs w:val="20"/>
                    </w:rPr>
                    <w:t>Συγγραφή Εργασίας</w:t>
                  </w:r>
                </w:p>
              </w:tc>
              <w:tc>
                <w:tcPr>
                  <w:tcW w:w="2468" w:type="dxa"/>
                  <w:vAlign w:val="center"/>
                </w:tcPr>
                <w:p w14:paraId="370A409B"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40</w:t>
                  </w:r>
                </w:p>
              </w:tc>
            </w:tr>
            <w:tr w:rsidR="00B3544D" w:rsidRPr="00B3544D" w14:paraId="7AE2986A" w14:textId="77777777" w:rsidTr="000F1667">
              <w:trPr>
                <w:jc w:val="center"/>
              </w:trPr>
              <w:tc>
                <w:tcPr>
                  <w:tcW w:w="2467" w:type="dxa"/>
                  <w:shd w:val="clear" w:color="auto" w:fill="auto"/>
                </w:tcPr>
                <w:p w14:paraId="591ED6BC" w14:textId="77777777" w:rsidR="00B3544D" w:rsidRPr="00B3544D" w:rsidRDefault="00B3544D" w:rsidP="00B3544D">
                  <w:pPr>
                    <w:rPr>
                      <w:rFonts w:ascii="Calibri" w:hAnsi="Calibri"/>
                      <w:iCs/>
                      <w:sz w:val="20"/>
                      <w:szCs w:val="20"/>
                    </w:rPr>
                  </w:pPr>
                  <w:r w:rsidRPr="00B3544D">
                    <w:rPr>
                      <w:rFonts w:ascii="Calibri" w:hAnsi="Calibri"/>
                      <w:iCs/>
                      <w:sz w:val="20"/>
                      <w:szCs w:val="20"/>
                    </w:rPr>
                    <w:t>Μη καθοδηγούμενη μελέτη</w:t>
                  </w:r>
                </w:p>
              </w:tc>
              <w:tc>
                <w:tcPr>
                  <w:tcW w:w="2468" w:type="dxa"/>
                  <w:vAlign w:val="center"/>
                </w:tcPr>
                <w:p w14:paraId="0F20DD9D"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rPr>
                    <w:t>60</w:t>
                  </w:r>
                </w:p>
              </w:tc>
            </w:tr>
            <w:tr w:rsidR="00B3544D" w:rsidRPr="00B3544D" w14:paraId="547F6D9A" w14:textId="77777777" w:rsidTr="000F1667">
              <w:trPr>
                <w:jc w:val="center"/>
              </w:trPr>
              <w:tc>
                <w:tcPr>
                  <w:tcW w:w="2467" w:type="dxa"/>
                </w:tcPr>
                <w:p w14:paraId="61FE062E" w14:textId="77777777" w:rsidR="00B3544D" w:rsidRPr="00B3544D" w:rsidRDefault="00B3544D" w:rsidP="00B3544D">
                  <w:pPr>
                    <w:rPr>
                      <w:rFonts w:ascii="Calibri" w:hAnsi="Calibri"/>
                      <w:iCs/>
                      <w:sz w:val="20"/>
                      <w:szCs w:val="20"/>
                    </w:rPr>
                  </w:pPr>
                  <w:r w:rsidRPr="00B3544D">
                    <w:rPr>
                      <w:rFonts w:ascii="Calibri" w:hAnsi="Calibri"/>
                      <w:iCs/>
                      <w:sz w:val="20"/>
                      <w:szCs w:val="20"/>
                    </w:rPr>
                    <w:t>Σύνολο Μαθήματος</w:t>
                  </w:r>
                </w:p>
              </w:tc>
              <w:tc>
                <w:tcPr>
                  <w:tcW w:w="2468" w:type="dxa"/>
                  <w:vAlign w:val="center"/>
                </w:tcPr>
                <w:p w14:paraId="693FED4C" w14:textId="77777777" w:rsidR="00B3544D" w:rsidRPr="00B3544D" w:rsidRDefault="00B3544D" w:rsidP="00B3544D">
                  <w:pPr>
                    <w:jc w:val="center"/>
                    <w:rPr>
                      <w:rFonts w:ascii="Calibri" w:hAnsi="Calibri" w:cs="Arial"/>
                      <w:b/>
                      <w:sz w:val="20"/>
                      <w:szCs w:val="20"/>
                      <w:lang w:val="en-US"/>
                    </w:rPr>
                  </w:pPr>
                  <w:r w:rsidRPr="00B3544D">
                    <w:rPr>
                      <w:rFonts w:ascii="Calibri" w:hAnsi="Calibri" w:cs="Arial"/>
                      <w:b/>
                      <w:sz w:val="20"/>
                      <w:szCs w:val="20"/>
                      <w:lang w:val="en-US"/>
                    </w:rPr>
                    <w:t>187</w:t>
                  </w:r>
                  <w:r w:rsidRPr="00B3544D">
                    <w:rPr>
                      <w:rFonts w:ascii="Calibri" w:hAnsi="Calibri" w:cs="Arial"/>
                      <w:b/>
                      <w:sz w:val="20"/>
                      <w:szCs w:val="20"/>
                    </w:rPr>
                    <w:t>.</w:t>
                  </w:r>
                  <w:r w:rsidRPr="00B3544D">
                    <w:rPr>
                      <w:rFonts w:ascii="Calibri" w:hAnsi="Calibri" w:cs="Arial"/>
                      <w:b/>
                      <w:sz w:val="20"/>
                      <w:szCs w:val="20"/>
                      <w:lang w:val="en-US"/>
                    </w:rPr>
                    <w:t>5</w:t>
                  </w:r>
                </w:p>
              </w:tc>
            </w:tr>
          </w:tbl>
          <w:p w14:paraId="379C837D" w14:textId="77777777" w:rsidR="00B3544D" w:rsidRPr="00B3544D" w:rsidRDefault="00B3544D" w:rsidP="00B3544D">
            <w:pPr>
              <w:rPr>
                <w:rFonts w:ascii="Tahoma" w:hAnsi="Tahoma" w:cs="Tahoma"/>
                <w:color w:val="244061"/>
                <w:sz w:val="22"/>
                <w:szCs w:val="22"/>
                <w:lang w:val="en-US"/>
              </w:rPr>
            </w:pPr>
          </w:p>
        </w:tc>
      </w:tr>
      <w:tr w:rsidR="00B3544D" w:rsidRPr="00B3544D" w14:paraId="65316597" w14:textId="77777777" w:rsidTr="000F1667">
        <w:trPr>
          <w:jc w:val="center"/>
        </w:trPr>
        <w:tc>
          <w:tcPr>
            <w:tcW w:w="3306" w:type="dxa"/>
            <w:shd w:val="clear" w:color="auto" w:fill="DDD9C3"/>
            <w:vAlign w:val="center"/>
          </w:tcPr>
          <w:p w14:paraId="18199281"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 xml:space="preserve">ΑΞΙΟΛΟΓΗΣΗ ΦΟΙΤΗΤΩΝ </w:t>
            </w:r>
          </w:p>
        </w:tc>
        <w:tc>
          <w:tcPr>
            <w:tcW w:w="5166" w:type="dxa"/>
            <w:tcBorders>
              <w:bottom w:val="single" w:sz="4" w:space="0" w:color="auto"/>
            </w:tcBorders>
            <w:vAlign w:val="center"/>
          </w:tcPr>
          <w:p w14:paraId="28161C9B" w14:textId="77777777" w:rsidR="00B3544D" w:rsidRPr="00B3544D" w:rsidRDefault="00B3544D" w:rsidP="00B3544D">
            <w:pPr>
              <w:spacing w:before="60"/>
              <w:rPr>
                <w:rFonts w:ascii="Calibri" w:hAnsi="Calibri" w:cs="Arial"/>
                <w:b/>
                <w:bCs/>
                <w:sz w:val="22"/>
                <w:szCs w:val="22"/>
              </w:rPr>
            </w:pPr>
            <w:r w:rsidRPr="00B3544D">
              <w:rPr>
                <w:rFonts w:ascii="Calibri" w:hAnsi="Calibri" w:cs="Arial"/>
                <w:b/>
                <w:bCs/>
                <w:sz w:val="22"/>
                <w:szCs w:val="22"/>
              </w:rPr>
              <w:t>Γλώσσα αξιολόγησης φοιτητών</w:t>
            </w:r>
          </w:p>
          <w:p w14:paraId="7354338F" w14:textId="77777777" w:rsidR="00B3544D" w:rsidRPr="00B3544D" w:rsidRDefault="00B3544D" w:rsidP="00B3544D">
            <w:pPr>
              <w:spacing w:before="60"/>
              <w:rPr>
                <w:rFonts w:ascii="Calibri" w:hAnsi="Calibri" w:cs="Arial"/>
                <w:sz w:val="22"/>
                <w:szCs w:val="22"/>
              </w:rPr>
            </w:pPr>
            <w:r w:rsidRPr="00B3544D">
              <w:rPr>
                <w:rFonts w:ascii="Calibri" w:hAnsi="Calibri" w:cs="Arial"/>
                <w:sz w:val="22"/>
                <w:szCs w:val="22"/>
              </w:rPr>
              <w:t>Ελληνικά</w:t>
            </w:r>
          </w:p>
          <w:p w14:paraId="004AD935" w14:textId="77777777" w:rsidR="00B3544D" w:rsidRPr="00B3544D" w:rsidRDefault="00B3544D" w:rsidP="00B3544D">
            <w:pPr>
              <w:spacing w:before="60"/>
              <w:rPr>
                <w:rFonts w:ascii="Calibri" w:hAnsi="Calibri" w:cs="Arial"/>
                <w:sz w:val="22"/>
                <w:szCs w:val="22"/>
              </w:rPr>
            </w:pPr>
            <w:r w:rsidRPr="00B3544D">
              <w:rPr>
                <w:rFonts w:ascii="Calibri" w:hAnsi="Calibri" w:cs="Arial"/>
                <w:b/>
                <w:bCs/>
                <w:sz w:val="22"/>
                <w:szCs w:val="22"/>
              </w:rPr>
              <w:t>Τρόποι αξιολόγησης φοιτητών</w:t>
            </w:r>
            <w:r w:rsidRPr="00B3544D">
              <w:rPr>
                <w:rFonts w:ascii="Calibri" w:hAnsi="Calibri" w:cs="Arial"/>
                <w:sz w:val="22"/>
                <w:szCs w:val="22"/>
              </w:rPr>
              <w:t xml:space="preserve"> </w:t>
            </w:r>
            <w:r w:rsidRPr="00B3544D">
              <w:rPr>
                <w:rFonts w:ascii="Calibri" w:hAnsi="Calibri" w:cs="Arial"/>
                <w:sz w:val="22"/>
                <w:szCs w:val="22"/>
              </w:rPr>
              <w:tab/>
            </w:r>
            <w:r w:rsidRPr="00B3544D">
              <w:rPr>
                <w:rFonts w:ascii="Calibri" w:hAnsi="Calibri" w:cs="Arial"/>
                <w:sz w:val="22"/>
                <w:szCs w:val="22"/>
              </w:rPr>
              <w:tab/>
              <w:t xml:space="preserve">         </w:t>
            </w:r>
            <w:r w:rsidRPr="00B3544D">
              <w:rPr>
                <w:rFonts w:ascii="Calibri" w:hAnsi="Calibri" w:cs="Arial"/>
                <w:b/>
                <w:bCs/>
                <w:sz w:val="22"/>
                <w:szCs w:val="22"/>
              </w:rPr>
              <w:t>Ποσοστό</w:t>
            </w:r>
          </w:p>
          <w:p w14:paraId="527B7B3A" w14:textId="77777777" w:rsidR="00B3544D" w:rsidRPr="00B3544D" w:rsidRDefault="00B3544D" w:rsidP="00B3544D">
            <w:pPr>
              <w:spacing w:before="60"/>
              <w:rPr>
                <w:rFonts w:ascii="Calibri" w:hAnsi="Calibri" w:cs="Arial"/>
                <w:sz w:val="22"/>
                <w:szCs w:val="22"/>
              </w:rPr>
            </w:pPr>
            <w:r w:rsidRPr="00B3544D">
              <w:rPr>
                <w:rFonts w:ascii="Calibri" w:hAnsi="Calibri" w:cs="Arial"/>
                <w:sz w:val="22"/>
                <w:szCs w:val="22"/>
              </w:rPr>
              <w:t>Γραπτή Εξέταση με Επίλυση Προβλημάτων</w:t>
            </w:r>
            <w:r w:rsidRPr="00B3544D">
              <w:rPr>
                <w:rFonts w:ascii="Calibri" w:hAnsi="Calibri" w:cs="Arial"/>
                <w:sz w:val="22"/>
                <w:szCs w:val="22"/>
              </w:rPr>
              <w:tab/>
              <w:t>50%</w:t>
            </w:r>
          </w:p>
          <w:p w14:paraId="66334A05" w14:textId="77777777" w:rsidR="00B3544D" w:rsidRPr="00B3544D" w:rsidRDefault="00B3544D" w:rsidP="00B3544D">
            <w:pPr>
              <w:spacing w:before="60"/>
              <w:rPr>
                <w:rFonts w:ascii="Calibri" w:hAnsi="Calibri" w:cs="Arial"/>
                <w:sz w:val="22"/>
                <w:szCs w:val="22"/>
              </w:rPr>
            </w:pPr>
            <w:r w:rsidRPr="00B3544D">
              <w:rPr>
                <w:rFonts w:ascii="Calibri" w:hAnsi="Calibri" w:cs="Arial"/>
                <w:sz w:val="22"/>
                <w:szCs w:val="22"/>
              </w:rPr>
              <w:t>Γραπτή Εργασία (υποχρεωτική)</w:t>
            </w:r>
            <w:r w:rsidRPr="00B3544D">
              <w:rPr>
                <w:rFonts w:ascii="Calibri" w:hAnsi="Calibri" w:cs="Arial"/>
                <w:sz w:val="22"/>
                <w:szCs w:val="22"/>
              </w:rPr>
              <w:tab/>
            </w:r>
            <w:r w:rsidRPr="00B3544D">
              <w:rPr>
                <w:rFonts w:ascii="Calibri" w:hAnsi="Calibri" w:cs="Arial"/>
                <w:sz w:val="22"/>
                <w:szCs w:val="22"/>
              </w:rPr>
              <w:tab/>
            </w:r>
            <w:r w:rsidRPr="00B3544D">
              <w:rPr>
                <w:rFonts w:ascii="Calibri" w:hAnsi="Calibri" w:cs="Arial"/>
                <w:sz w:val="22"/>
                <w:szCs w:val="22"/>
              </w:rPr>
              <w:tab/>
              <w:t>50%</w:t>
            </w:r>
          </w:p>
          <w:p w14:paraId="58AB83E5" w14:textId="77777777" w:rsidR="00B3544D" w:rsidRPr="00B3544D" w:rsidRDefault="00B3544D" w:rsidP="00B3544D">
            <w:pPr>
              <w:spacing w:before="60"/>
              <w:rPr>
                <w:rFonts w:ascii="Calibri" w:hAnsi="Calibri" w:cs="Arial"/>
                <w:sz w:val="22"/>
                <w:szCs w:val="22"/>
              </w:rPr>
            </w:pPr>
            <w:r w:rsidRPr="00B3544D">
              <w:rPr>
                <w:rFonts w:ascii="Calibri" w:hAnsi="Calibri" w:cs="Arial"/>
                <w:b/>
                <w:bCs/>
                <w:sz w:val="22"/>
                <w:szCs w:val="22"/>
              </w:rPr>
              <w:t>Κριτήρια αξιολόγησης των εργασιών</w:t>
            </w:r>
            <w:r w:rsidRPr="00B3544D">
              <w:rPr>
                <w:rFonts w:ascii="Calibri" w:hAnsi="Calibri" w:cs="Arial"/>
                <w:sz w:val="22"/>
                <w:szCs w:val="22"/>
              </w:rPr>
              <w:t xml:space="preserve">: </w:t>
            </w:r>
          </w:p>
          <w:p w14:paraId="46EFDF7A" w14:textId="77777777" w:rsidR="00B3544D" w:rsidRPr="00B3544D" w:rsidRDefault="00B3544D" w:rsidP="00B3544D">
            <w:pPr>
              <w:spacing w:before="60"/>
              <w:rPr>
                <w:rFonts w:ascii="Calibri" w:hAnsi="Calibri" w:cs="Arial"/>
                <w:sz w:val="22"/>
                <w:szCs w:val="22"/>
              </w:rPr>
            </w:pPr>
            <w:r w:rsidRPr="00B3544D">
              <w:rPr>
                <w:rFonts w:ascii="Calibri" w:hAnsi="Calibri" w:cs="Arial"/>
                <w:sz w:val="22"/>
                <w:szCs w:val="22"/>
              </w:rPr>
              <w:t xml:space="preserve">α. πρόσφατη βιβλιογραφία </w:t>
            </w:r>
          </w:p>
          <w:p w14:paraId="7B5D2BC0" w14:textId="77777777" w:rsidR="00B3544D" w:rsidRPr="00B3544D" w:rsidRDefault="00B3544D" w:rsidP="00B3544D">
            <w:pPr>
              <w:spacing w:before="60"/>
              <w:rPr>
                <w:rFonts w:ascii="Calibri" w:hAnsi="Calibri" w:cs="Arial"/>
                <w:sz w:val="22"/>
                <w:szCs w:val="22"/>
              </w:rPr>
            </w:pPr>
            <w:r w:rsidRPr="00B3544D">
              <w:rPr>
                <w:rFonts w:ascii="Calibri" w:hAnsi="Calibri" w:cs="Arial"/>
                <w:sz w:val="22"/>
                <w:szCs w:val="22"/>
              </w:rPr>
              <w:t>β. πρωτοτυπία σχεδιασμού μαθήματος / υλικού</w:t>
            </w:r>
          </w:p>
          <w:p w14:paraId="40645C30" w14:textId="77777777" w:rsidR="00B3544D" w:rsidRPr="00B3544D" w:rsidRDefault="00B3544D" w:rsidP="00B3544D">
            <w:pPr>
              <w:spacing w:before="60"/>
              <w:rPr>
                <w:rFonts w:ascii="Calibri" w:hAnsi="Calibri" w:cs="Arial"/>
                <w:color w:val="244061"/>
                <w:sz w:val="22"/>
                <w:szCs w:val="22"/>
                <w:highlight w:val="yellow"/>
              </w:rPr>
            </w:pPr>
            <w:r w:rsidRPr="00B3544D">
              <w:rPr>
                <w:rFonts w:ascii="Calibri" w:hAnsi="Calibri" w:cs="Arial"/>
                <w:sz w:val="22"/>
                <w:szCs w:val="22"/>
              </w:rPr>
              <w:t>γ. δομή, μορφή και ποιότητα περιεχομένου.</w:t>
            </w:r>
          </w:p>
        </w:tc>
      </w:tr>
    </w:tbl>
    <w:p w14:paraId="33134EFD" w14:textId="77777777" w:rsidR="00B3544D" w:rsidRPr="00B3544D" w:rsidRDefault="00B3544D" w:rsidP="006E6CC4">
      <w:pPr>
        <w:widowControl w:val="0"/>
        <w:numPr>
          <w:ilvl w:val="0"/>
          <w:numId w:val="193"/>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ΣΥΝΙΣΤΩΜΕΝΗ ΒΙΒΛΙΟΓΡΑΦΙΑ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3ABBD7D1" w14:textId="77777777" w:rsidTr="000F1667">
        <w:trPr>
          <w:jc w:val="center"/>
        </w:trPr>
        <w:tc>
          <w:tcPr>
            <w:tcW w:w="8472" w:type="dxa"/>
          </w:tcPr>
          <w:p w14:paraId="06CA006D" w14:textId="77777777" w:rsidR="00B3544D" w:rsidRPr="00B3544D" w:rsidRDefault="00B3544D" w:rsidP="006E6CC4">
            <w:pPr>
              <w:numPr>
                <w:ilvl w:val="0"/>
                <w:numId w:val="187"/>
              </w:numPr>
              <w:rPr>
                <w:rFonts w:asciiTheme="minorHAnsi" w:hAnsiTheme="minorHAnsi"/>
                <w:sz w:val="22"/>
                <w:szCs w:val="22"/>
                <w:lang w:val="en-US"/>
              </w:rPr>
            </w:pPr>
            <w:r w:rsidRPr="00B3544D">
              <w:rPr>
                <w:rFonts w:asciiTheme="minorHAnsi" w:hAnsiTheme="minorHAnsi"/>
                <w:sz w:val="22"/>
                <w:szCs w:val="22"/>
                <w:lang w:val="en-US"/>
              </w:rPr>
              <w:t>Aaker DA, Kumar V, Leone RP, Day GS. Marketing Research, 11th Edition, Wiley Global Education, 2012, pp. 768.</w:t>
            </w:r>
          </w:p>
          <w:p w14:paraId="0E7F1823" w14:textId="77777777" w:rsidR="00B3544D" w:rsidRPr="00B3544D" w:rsidRDefault="00B3544D" w:rsidP="006E6CC4">
            <w:pPr>
              <w:numPr>
                <w:ilvl w:val="0"/>
                <w:numId w:val="187"/>
              </w:numPr>
              <w:rPr>
                <w:rFonts w:asciiTheme="minorHAnsi" w:hAnsiTheme="minorHAnsi"/>
                <w:sz w:val="22"/>
                <w:szCs w:val="22"/>
              </w:rPr>
            </w:pPr>
            <w:r w:rsidRPr="00B3544D">
              <w:rPr>
                <w:rFonts w:asciiTheme="minorHAnsi" w:hAnsiTheme="minorHAnsi"/>
                <w:sz w:val="22"/>
                <w:szCs w:val="22"/>
                <w:lang w:val="en-US"/>
              </w:rPr>
              <w:t xml:space="preserve">Bradley N. Marketing Research: Tools and Techniques, Third Edition. </w:t>
            </w:r>
            <w:r w:rsidRPr="00B3544D">
              <w:rPr>
                <w:rFonts w:asciiTheme="minorHAnsi" w:hAnsiTheme="minorHAnsi"/>
                <w:sz w:val="22"/>
                <w:szCs w:val="22"/>
              </w:rPr>
              <w:t>Oxford University Press, 2013, pp.552.</w:t>
            </w:r>
          </w:p>
          <w:p w14:paraId="3CCDB595" w14:textId="77777777" w:rsidR="00B3544D" w:rsidRPr="00B3544D" w:rsidRDefault="00B3544D" w:rsidP="006E6CC4">
            <w:pPr>
              <w:numPr>
                <w:ilvl w:val="0"/>
                <w:numId w:val="187"/>
              </w:numPr>
              <w:rPr>
                <w:rFonts w:ascii="Calibri" w:eastAsiaTheme="minorHAnsi" w:hAnsi="Calibri" w:cs="Calibri"/>
                <w:sz w:val="20"/>
                <w:szCs w:val="20"/>
                <w:lang w:val="en-US" w:eastAsia="en-US"/>
              </w:rPr>
            </w:pPr>
            <w:r w:rsidRPr="00B3544D">
              <w:rPr>
                <w:rFonts w:asciiTheme="minorHAnsi" w:hAnsiTheme="minorHAnsi"/>
                <w:sz w:val="22"/>
                <w:szCs w:val="22"/>
                <w:lang w:val="en-US"/>
              </w:rPr>
              <w:t xml:space="preserve">Hair J, Anderson RE, Tatham LR, Black CW. Multivariate data analysis, 7th edn. </w:t>
            </w:r>
            <w:r w:rsidRPr="00B3544D">
              <w:rPr>
                <w:rFonts w:asciiTheme="minorHAnsi" w:hAnsiTheme="minorHAnsi"/>
                <w:sz w:val="22"/>
                <w:szCs w:val="22"/>
              </w:rPr>
              <w:t>Pearson Prentice Hall, New Jersey, 2010.</w:t>
            </w:r>
          </w:p>
        </w:tc>
      </w:tr>
    </w:tbl>
    <w:p w14:paraId="535339BA" w14:textId="77777777" w:rsidR="00B3544D" w:rsidRPr="00B3544D" w:rsidRDefault="00B3544D" w:rsidP="00B3544D">
      <w:pPr>
        <w:rPr>
          <w:rFonts w:ascii="Calibri" w:eastAsia="Calibri" w:hAnsi="Calibri"/>
          <w:lang w:val="en-US"/>
        </w:rPr>
      </w:pPr>
    </w:p>
    <w:p w14:paraId="3ADA7561"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rPr>
      </w:pPr>
      <w:r w:rsidRPr="00B3544D">
        <w:rPr>
          <w:rFonts w:asciiTheme="minorHAnsi" w:eastAsia="Calibri" w:hAnsiTheme="minorHAnsi" w:cstheme="minorHAnsi"/>
          <w:b/>
        </w:rPr>
        <w:t>ΠΑΡΑΡΤΗΜΑ ΠΕΡΙΓΡΑΜΜΑΤΟΣ ΜΑΘΗΜΑΤΟΣ</w:t>
      </w:r>
      <w:r w:rsidRPr="00B3544D">
        <w:rPr>
          <w:rFonts w:asciiTheme="minorHAnsi" w:eastAsia="Calibri" w:hAnsiTheme="minorHAnsi" w:cstheme="minorHAnsi"/>
          <w:b/>
        </w:rPr>
        <w:br/>
        <w:t>Εναλλακτικοί τρόποι εξέτασης μαθήματος σε καταστάσεις έκτακτης ανάγκης</w:t>
      </w:r>
    </w:p>
    <w:tbl>
      <w:tblPr>
        <w:tblStyle w:val="1110"/>
        <w:tblW w:w="9091" w:type="dxa"/>
        <w:jc w:val="center"/>
        <w:tblLook w:val="04A0" w:firstRow="1" w:lastRow="0" w:firstColumn="1" w:lastColumn="0" w:noHBand="0" w:noVBand="1"/>
      </w:tblPr>
      <w:tblGrid>
        <w:gridCol w:w="2386"/>
        <w:gridCol w:w="6705"/>
      </w:tblGrid>
      <w:tr w:rsidR="00B3544D" w:rsidRPr="00B3544D" w14:paraId="41F78E82" w14:textId="77777777" w:rsidTr="000F1667">
        <w:trPr>
          <w:jc w:val="center"/>
        </w:trPr>
        <w:tc>
          <w:tcPr>
            <w:tcW w:w="2386" w:type="dxa"/>
            <w:shd w:val="clear" w:color="auto" w:fill="auto"/>
            <w:vAlign w:val="center"/>
          </w:tcPr>
          <w:p w14:paraId="69D5D7C9" w14:textId="77777777" w:rsidR="00B3544D" w:rsidRPr="00B3544D" w:rsidRDefault="00B3544D" w:rsidP="00B3544D">
            <w:pPr>
              <w:spacing w:before="120" w:after="120"/>
              <w:ind w:left="-112"/>
              <w:jc w:val="right"/>
              <w:rPr>
                <w:rFonts w:ascii="Calibri" w:eastAsia="Calibri" w:hAnsi="Calibri"/>
                <w:b/>
              </w:rPr>
            </w:pPr>
            <w:r w:rsidRPr="00B3544D">
              <w:rPr>
                <w:rFonts w:ascii="Calibri" w:eastAsia="Calibri" w:hAnsi="Calibri"/>
                <w:b/>
              </w:rPr>
              <w:lastRenderedPageBreak/>
              <w:t>Διδάσκων</w:t>
            </w:r>
          </w:p>
        </w:tc>
        <w:tc>
          <w:tcPr>
            <w:tcW w:w="6705" w:type="dxa"/>
            <w:shd w:val="clear" w:color="auto" w:fill="auto"/>
            <w:vAlign w:val="center"/>
          </w:tcPr>
          <w:p w14:paraId="4BC43A26" w14:textId="77777777" w:rsidR="00B3544D" w:rsidRPr="00B3544D" w:rsidRDefault="00B3544D" w:rsidP="00B3544D">
            <w:pPr>
              <w:spacing w:before="120" w:after="120"/>
              <w:rPr>
                <w:rFonts w:asciiTheme="minorHAnsi" w:eastAsia="Calibri" w:hAnsiTheme="minorHAnsi"/>
              </w:rPr>
            </w:pPr>
            <w:r w:rsidRPr="00B3544D">
              <w:rPr>
                <w:rFonts w:asciiTheme="minorHAnsi" w:hAnsiTheme="minorHAnsi" w:cs="Arial"/>
              </w:rPr>
              <w:t>Έλενα Ράπτου &amp; Χρήστος Καρελάκης</w:t>
            </w:r>
          </w:p>
        </w:tc>
      </w:tr>
      <w:tr w:rsidR="00B3544D" w:rsidRPr="00B3544D" w14:paraId="601F74DE" w14:textId="77777777" w:rsidTr="000F1667">
        <w:trPr>
          <w:jc w:val="center"/>
        </w:trPr>
        <w:tc>
          <w:tcPr>
            <w:tcW w:w="2386" w:type="dxa"/>
            <w:shd w:val="clear" w:color="auto" w:fill="auto"/>
            <w:vAlign w:val="center"/>
          </w:tcPr>
          <w:p w14:paraId="5122EEBD" w14:textId="77777777" w:rsidR="00B3544D" w:rsidRPr="00B3544D" w:rsidRDefault="00B3544D" w:rsidP="00B3544D">
            <w:pPr>
              <w:spacing w:before="120" w:after="120"/>
              <w:ind w:left="-112"/>
              <w:jc w:val="right"/>
              <w:rPr>
                <w:rFonts w:ascii="Calibri" w:eastAsia="Calibri" w:hAnsi="Calibri"/>
                <w:b/>
              </w:rPr>
            </w:pPr>
            <w:r w:rsidRPr="00B3544D">
              <w:rPr>
                <w:rFonts w:ascii="Calibri" w:eastAsia="Calibri" w:hAnsi="Calibri"/>
                <w:b/>
              </w:rPr>
              <w:t>Τρόπος επικοινωνίας με διδάσκοντα</w:t>
            </w:r>
          </w:p>
        </w:tc>
        <w:tc>
          <w:tcPr>
            <w:tcW w:w="6705" w:type="dxa"/>
            <w:shd w:val="clear" w:color="auto" w:fill="auto"/>
            <w:vAlign w:val="center"/>
          </w:tcPr>
          <w:p w14:paraId="442D9683" w14:textId="77777777" w:rsidR="00B3544D" w:rsidRPr="00B3544D" w:rsidRDefault="00B3544D" w:rsidP="00B3544D">
            <w:pPr>
              <w:spacing w:before="120" w:after="120"/>
              <w:rPr>
                <w:rFonts w:asciiTheme="minorHAnsi" w:hAnsiTheme="minorHAnsi"/>
              </w:rPr>
            </w:pPr>
            <w:r w:rsidRPr="00B3544D">
              <w:rPr>
                <w:rFonts w:asciiTheme="minorHAnsi" w:hAnsiTheme="minorHAnsi"/>
                <w:lang w:val="en-US"/>
              </w:rPr>
              <w:t>elenra</w:t>
            </w:r>
            <w:r w:rsidRPr="00B3544D">
              <w:rPr>
                <w:rFonts w:asciiTheme="minorHAnsi" w:hAnsiTheme="minorHAnsi"/>
              </w:rPr>
              <w:t>@</w:t>
            </w:r>
            <w:r w:rsidRPr="00B3544D">
              <w:rPr>
                <w:rFonts w:asciiTheme="minorHAnsi" w:hAnsiTheme="minorHAnsi"/>
                <w:lang w:val="en-US"/>
              </w:rPr>
              <w:t>agro</w:t>
            </w:r>
            <w:r w:rsidRPr="00B3544D">
              <w:rPr>
                <w:rFonts w:asciiTheme="minorHAnsi" w:hAnsiTheme="minorHAnsi"/>
              </w:rPr>
              <w:t>.</w:t>
            </w:r>
            <w:r w:rsidRPr="00B3544D">
              <w:rPr>
                <w:rFonts w:asciiTheme="minorHAnsi" w:hAnsiTheme="minorHAnsi"/>
                <w:lang w:val="en-US"/>
              </w:rPr>
              <w:t>duth</w:t>
            </w:r>
            <w:r w:rsidRPr="00B3544D">
              <w:rPr>
                <w:rFonts w:asciiTheme="minorHAnsi" w:hAnsiTheme="minorHAnsi"/>
              </w:rPr>
              <w:t>.</w:t>
            </w:r>
            <w:r w:rsidRPr="00B3544D">
              <w:rPr>
                <w:rFonts w:asciiTheme="minorHAnsi" w:hAnsiTheme="minorHAnsi"/>
                <w:lang w:val="en-US"/>
              </w:rPr>
              <w:t>gr</w:t>
            </w:r>
          </w:p>
          <w:p w14:paraId="23F3EEDE" w14:textId="77777777" w:rsidR="00B3544D" w:rsidRPr="00B3544D" w:rsidRDefault="00B3544D" w:rsidP="00B3544D">
            <w:pPr>
              <w:spacing w:before="120" w:after="120"/>
              <w:rPr>
                <w:rFonts w:asciiTheme="minorHAnsi" w:eastAsia="Calibri" w:hAnsiTheme="minorHAnsi" w:cstheme="minorHAnsi"/>
                <w:highlight w:val="yellow"/>
              </w:rPr>
            </w:pPr>
            <w:r w:rsidRPr="00B3544D">
              <w:rPr>
                <w:rFonts w:asciiTheme="minorHAnsi" w:hAnsiTheme="minorHAnsi"/>
                <w:lang w:val="en-US"/>
              </w:rPr>
              <w:t>chkarel</w:t>
            </w:r>
            <w:r w:rsidRPr="00B3544D">
              <w:rPr>
                <w:rFonts w:asciiTheme="minorHAnsi" w:hAnsiTheme="minorHAnsi"/>
              </w:rPr>
              <w:t>@</w:t>
            </w:r>
            <w:r w:rsidRPr="00B3544D">
              <w:rPr>
                <w:rFonts w:asciiTheme="minorHAnsi" w:hAnsiTheme="minorHAnsi"/>
                <w:lang w:val="en-US"/>
              </w:rPr>
              <w:t>agro</w:t>
            </w:r>
            <w:r w:rsidRPr="00B3544D">
              <w:rPr>
                <w:rFonts w:asciiTheme="minorHAnsi" w:hAnsiTheme="minorHAnsi"/>
              </w:rPr>
              <w:t>.</w:t>
            </w:r>
            <w:r w:rsidRPr="00B3544D">
              <w:rPr>
                <w:rFonts w:asciiTheme="minorHAnsi" w:hAnsiTheme="minorHAnsi"/>
                <w:lang w:val="en-US"/>
              </w:rPr>
              <w:t>duth</w:t>
            </w:r>
            <w:r w:rsidRPr="00B3544D">
              <w:rPr>
                <w:rFonts w:asciiTheme="minorHAnsi" w:hAnsiTheme="minorHAnsi"/>
              </w:rPr>
              <w:t>.</w:t>
            </w:r>
            <w:r w:rsidRPr="00B3544D">
              <w:rPr>
                <w:rFonts w:asciiTheme="minorHAnsi" w:hAnsiTheme="minorHAnsi"/>
                <w:lang w:val="en-US"/>
              </w:rPr>
              <w:t>gr</w:t>
            </w:r>
          </w:p>
        </w:tc>
      </w:tr>
      <w:tr w:rsidR="00B3544D" w:rsidRPr="00B3544D" w14:paraId="3207947A" w14:textId="77777777" w:rsidTr="000F1667">
        <w:trPr>
          <w:jc w:val="center"/>
        </w:trPr>
        <w:tc>
          <w:tcPr>
            <w:tcW w:w="2386" w:type="dxa"/>
            <w:vAlign w:val="center"/>
          </w:tcPr>
          <w:p w14:paraId="31D347A9" w14:textId="77777777" w:rsidR="00B3544D" w:rsidRPr="00B3544D" w:rsidRDefault="00B3544D" w:rsidP="00B3544D">
            <w:pPr>
              <w:spacing w:before="120" w:after="120"/>
              <w:ind w:left="-106" w:right="11"/>
              <w:jc w:val="right"/>
              <w:rPr>
                <w:rFonts w:ascii="Calibri" w:eastAsia="Calibri" w:hAnsi="Calibri"/>
                <w:b/>
              </w:rPr>
            </w:pPr>
            <w:r w:rsidRPr="00B3544D">
              <w:rPr>
                <w:rFonts w:ascii="Calibri" w:eastAsia="Calibri" w:hAnsi="Calibri"/>
                <w:b/>
              </w:rPr>
              <w:t>Επόπτες/Επιτηρητές</w:t>
            </w:r>
          </w:p>
        </w:tc>
        <w:tc>
          <w:tcPr>
            <w:tcW w:w="6705" w:type="dxa"/>
            <w:vAlign w:val="center"/>
          </w:tcPr>
          <w:p w14:paraId="1170DE29" w14:textId="77777777" w:rsidR="00B3544D" w:rsidRPr="00B3544D" w:rsidRDefault="00B3544D" w:rsidP="00B3544D">
            <w:pPr>
              <w:spacing w:before="120" w:after="120"/>
              <w:rPr>
                <w:rFonts w:asciiTheme="minorHAnsi" w:eastAsia="Calibri" w:hAnsiTheme="minorHAnsi"/>
                <w:highlight w:val="yellow"/>
              </w:rPr>
            </w:pPr>
            <w:r w:rsidRPr="00B3544D">
              <w:rPr>
                <w:rFonts w:asciiTheme="minorHAnsi" w:eastAsia="Calibri" w:hAnsiTheme="minorHAnsi"/>
              </w:rPr>
              <w:t>-</w:t>
            </w:r>
          </w:p>
        </w:tc>
      </w:tr>
      <w:tr w:rsidR="00B3544D" w:rsidRPr="00B3544D" w14:paraId="144A5746" w14:textId="77777777" w:rsidTr="000F1667">
        <w:trPr>
          <w:jc w:val="center"/>
        </w:trPr>
        <w:tc>
          <w:tcPr>
            <w:tcW w:w="2386" w:type="dxa"/>
            <w:vAlign w:val="center"/>
          </w:tcPr>
          <w:p w14:paraId="67D7CE08" w14:textId="77777777" w:rsidR="00B3544D" w:rsidRPr="00B3544D" w:rsidRDefault="00B3544D" w:rsidP="00B3544D">
            <w:pPr>
              <w:spacing w:before="120" w:after="120"/>
              <w:ind w:left="-106" w:right="11"/>
              <w:contextualSpacing/>
              <w:jc w:val="right"/>
              <w:rPr>
                <w:rFonts w:ascii="Calibri" w:eastAsia="Calibri" w:hAnsi="Calibri"/>
                <w:b/>
                <w:color w:val="FF0000"/>
              </w:rPr>
            </w:pPr>
            <w:r w:rsidRPr="00B3544D">
              <w:rPr>
                <w:rFonts w:ascii="Calibri" w:eastAsia="Calibri" w:hAnsi="Calibri"/>
                <w:b/>
              </w:rPr>
              <w:t>Τρόποι εξέτασης</w:t>
            </w:r>
          </w:p>
        </w:tc>
        <w:tc>
          <w:tcPr>
            <w:tcW w:w="6705" w:type="dxa"/>
            <w:vAlign w:val="center"/>
          </w:tcPr>
          <w:p w14:paraId="5D07EE35" w14:textId="77777777" w:rsidR="00B3544D" w:rsidRPr="00B3544D" w:rsidRDefault="00B3544D" w:rsidP="00B3544D">
            <w:pPr>
              <w:spacing w:before="120" w:after="120"/>
              <w:jc w:val="both"/>
              <w:rPr>
                <w:rFonts w:asciiTheme="minorHAnsi" w:eastAsia="Calibri" w:hAnsiTheme="minorHAnsi" w:cs="Calibri"/>
                <w:highlight w:val="yellow"/>
              </w:rPr>
            </w:pPr>
            <w:r w:rsidRPr="00B3544D">
              <w:rPr>
                <w:rFonts w:asciiTheme="minorHAnsi" w:eastAsia="Calibri" w:hAnsiTheme="minorHAnsi" w:cs="Calibri"/>
              </w:rPr>
              <w:t>Εξ’ αποστάσεως προφορική εξέταση και παράδοση/παρουσίαση εργασιών</w:t>
            </w:r>
          </w:p>
        </w:tc>
      </w:tr>
      <w:tr w:rsidR="00B3544D" w:rsidRPr="00B3544D" w14:paraId="3DE7ACD4" w14:textId="77777777" w:rsidTr="000F1667">
        <w:trPr>
          <w:jc w:val="center"/>
        </w:trPr>
        <w:tc>
          <w:tcPr>
            <w:tcW w:w="2386" w:type="dxa"/>
            <w:vAlign w:val="center"/>
          </w:tcPr>
          <w:p w14:paraId="0302E11D" w14:textId="77777777" w:rsidR="00B3544D" w:rsidRPr="00B3544D" w:rsidRDefault="00B3544D" w:rsidP="00B3544D">
            <w:pPr>
              <w:spacing w:before="120" w:after="120"/>
              <w:ind w:left="-106" w:right="11"/>
              <w:contextualSpacing/>
              <w:jc w:val="right"/>
              <w:rPr>
                <w:rFonts w:ascii="Calibri" w:eastAsia="Calibri" w:hAnsi="Calibri"/>
                <w:b/>
                <w:color w:val="FF0000"/>
              </w:rPr>
            </w:pPr>
            <w:r w:rsidRPr="00B3544D">
              <w:rPr>
                <w:rFonts w:ascii="Calibri" w:eastAsia="Calibri" w:hAnsi="Calibri"/>
                <w:b/>
              </w:rPr>
              <w:t>Οδηγίες υλοποίησης εξέτασης</w:t>
            </w:r>
          </w:p>
        </w:tc>
        <w:tc>
          <w:tcPr>
            <w:tcW w:w="6705" w:type="dxa"/>
            <w:vAlign w:val="center"/>
          </w:tcPr>
          <w:p w14:paraId="2082D05B" w14:textId="77777777" w:rsidR="00B3544D" w:rsidRPr="00B3544D" w:rsidRDefault="00B3544D" w:rsidP="00B3544D">
            <w:pPr>
              <w:ind w:right="-54"/>
              <w:jc w:val="both"/>
              <w:rPr>
                <w:rFonts w:asciiTheme="minorHAnsi" w:hAnsiTheme="minorHAnsi"/>
              </w:rPr>
            </w:pPr>
            <w:r w:rsidRPr="00B3544D">
              <w:rPr>
                <w:rFonts w:asciiTheme="minorHAnsi" w:hAnsiTheme="minorHAnsi"/>
              </w:rPr>
              <w:t xml:space="preserve">Α. </w:t>
            </w:r>
            <w:r w:rsidRPr="00B3544D">
              <w:rPr>
                <w:rFonts w:asciiTheme="minorHAnsi" w:eastAsia="Calibri" w:hAnsiTheme="minorHAnsi" w:cs="Calibri"/>
                <w:lang w:val="fr-FR"/>
              </w:rPr>
              <w:t xml:space="preserve">H </w:t>
            </w:r>
            <w:r w:rsidRPr="00B3544D">
              <w:rPr>
                <w:rFonts w:asciiTheme="minorHAnsi" w:eastAsia="Calibri" w:hAnsiTheme="minorHAnsi" w:cs="Calibri"/>
              </w:rPr>
              <w:t xml:space="preserve">προφορική εξ αποστάσεως </w:t>
            </w:r>
            <w:r w:rsidRPr="00B3544D">
              <w:rPr>
                <w:rFonts w:asciiTheme="minorHAnsi" w:eastAsia="Calibri" w:hAnsiTheme="minorHAnsi" w:cs="Calibri"/>
                <w:lang w:val="fr-FR"/>
              </w:rPr>
              <w:t xml:space="preserve">εξέταση στο μάθημα θα πραγματοποιηθεί την προγραμματισμένη ημέρα εξέτασης του μαθήματος σύμφωνα με το πρόγραμμα της εξεταστικής. Η εξέταση θα πραγματοποιηθεί μέσω MS teams. Μία ημέρα πριν την εξέταση εμφανίζεται ο σύνδεσμος της άσκησης στο eclass σε </w:t>
            </w:r>
            <w:r w:rsidRPr="00B3544D">
              <w:rPr>
                <w:rFonts w:asciiTheme="minorHAnsi" w:eastAsia="Calibri" w:hAnsiTheme="minorHAnsi" w:cs="Calibri"/>
              </w:rPr>
              <w:t>όσες/</w:t>
            </w:r>
            <w:r w:rsidRPr="00B3544D">
              <w:rPr>
                <w:rFonts w:asciiTheme="minorHAnsi" w:eastAsia="Calibri" w:hAnsiTheme="minorHAnsi" w:cs="Calibri"/>
                <w:lang w:val="fr-FR"/>
              </w:rPr>
              <w:t>όσους έχουν δηλώσει το μάθημα και έχουν λάβει γνώση των όρων εξ αποστάσεως εκπαίδευσης.</w:t>
            </w:r>
            <w:r w:rsidRPr="00B3544D">
              <w:rPr>
                <w:rFonts w:asciiTheme="minorHAnsi" w:eastAsia="Calibri" w:hAnsiTheme="minorHAnsi" w:cs="Calibri"/>
              </w:rPr>
              <w:t xml:space="preserve"> </w:t>
            </w:r>
            <w:r w:rsidRPr="00B3544D">
              <w:rPr>
                <w:rFonts w:asciiTheme="minorHAnsi" w:eastAsia="Calibri" w:hAnsiTheme="minorHAnsi" w:cs="Calibri"/>
                <w:lang w:val="fr-FR"/>
              </w:rPr>
              <w:t xml:space="preserve">Οι </w:t>
            </w:r>
            <w:r w:rsidRPr="00B3544D">
              <w:rPr>
                <w:rFonts w:asciiTheme="minorHAnsi" w:eastAsia="Calibri" w:hAnsiTheme="minorHAnsi" w:cs="Calibri"/>
              </w:rPr>
              <w:t>φοιτήτριες/</w:t>
            </w:r>
            <w:r w:rsidRPr="00B3544D">
              <w:rPr>
                <w:rFonts w:asciiTheme="minorHAnsi" w:eastAsia="Calibri" w:hAnsiTheme="minorHAnsi" w:cs="Calibri"/>
                <w:lang w:val="fr-FR"/>
              </w:rPr>
              <w:t>φοιτητές θα συμμετάσχουν στην εξέταση με κάμερα (MS teams)</w:t>
            </w:r>
            <w:r w:rsidRPr="00B3544D">
              <w:rPr>
                <w:rFonts w:asciiTheme="minorHAnsi" w:eastAsia="Calibri" w:hAnsiTheme="minorHAnsi" w:cs="Calibri"/>
              </w:rPr>
              <w:t>,</w:t>
            </w:r>
            <w:r w:rsidRPr="00B3544D">
              <w:rPr>
                <w:rFonts w:asciiTheme="minorHAnsi" w:eastAsia="Calibri" w:hAnsiTheme="minorHAnsi" w:cs="Calibri"/>
                <w:lang w:val="fr-FR"/>
              </w:rPr>
              <w:t xml:space="preserve"> και πριν την έναρξη της εξέτασης θα επιδεικνύουν στην κάμερα την ταυτότητά τους, ώστε να γίνει ταυτοποίησή τους</w:t>
            </w:r>
            <w:r w:rsidRPr="00B3544D">
              <w:rPr>
                <w:rFonts w:asciiTheme="minorHAnsi" w:hAnsiTheme="minorHAnsi"/>
              </w:rPr>
              <w:t xml:space="preserve"> H προφορική εξέταση στο μάθημα θα πραγματοποιηθεί σε γκρουπ των 4 ατόμων ανά 30 λεπτά της ώρας.</w:t>
            </w:r>
          </w:p>
          <w:p w14:paraId="557FFD17" w14:textId="77777777" w:rsidR="00B3544D" w:rsidRPr="00B3544D" w:rsidRDefault="00B3544D" w:rsidP="00B3544D">
            <w:pPr>
              <w:spacing w:before="100" w:beforeAutospacing="1" w:after="100" w:afterAutospacing="1"/>
              <w:ind w:left="48"/>
              <w:jc w:val="both"/>
              <w:rPr>
                <w:rFonts w:asciiTheme="minorHAnsi" w:hAnsiTheme="minorHAnsi"/>
              </w:rPr>
            </w:pPr>
            <w:r w:rsidRPr="00B3544D">
              <w:rPr>
                <w:rFonts w:asciiTheme="minorHAnsi" w:hAnsiTheme="minorHAnsi"/>
              </w:rPr>
              <w:t>Β. Οι φοιτήτριες/φοιτητές θα πρέπει να έχουν παραδώσει τις εργασίες τους μέσω eclass έως την ημέρα εξέτασης του μαθήματος σύμφωνα με το πρόγραμμα της εξεταστικής. Η προφορική παρουσίαση της εργασίας θα γίνει με το MS teams μετά την προφορική εξέταση του μαθήματος.</w:t>
            </w:r>
          </w:p>
          <w:p w14:paraId="2A1D3785" w14:textId="77777777" w:rsidR="00B3544D" w:rsidRPr="00B3544D" w:rsidRDefault="00B3544D" w:rsidP="00B3544D">
            <w:pPr>
              <w:spacing w:before="100" w:beforeAutospacing="1" w:after="100" w:afterAutospacing="1"/>
              <w:ind w:left="48"/>
              <w:jc w:val="both"/>
              <w:rPr>
                <w:rFonts w:asciiTheme="minorHAnsi" w:hAnsiTheme="minorHAnsi"/>
              </w:rPr>
            </w:pPr>
            <w:r w:rsidRPr="00B3544D">
              <w:rPr>
                <w:rFonts w:asciiTheme="minorHAnsi" w:hAnsiTheme="minorHAnsi"/>
              </w:rPr>
              <w:t>Περισσότερες λεπτομέρειες δίνονται με ανακοίνωση στο e-class.</w:t>
            </w:r>
          </w:p>
        </w:tc>
      </w:tr>
    </w:tbl>
    <w:p w14:paraId="7BDE0DBD" w14:textId="77777777" w:rsidR="00B3544D" w:rsidRPr="00B3544D" w:rsidRDefault="00B3544D" w:rsidP="00B3544D">
      <w:pPr>
        <w:spacing w:line="259" w:lineRule="auto"/>
        <w:rPr>
          <w:rFonts w:ascii="Calibri" w:eastAsia="Calibri" w:hAnsi="Calibri"/>
          <w:sz w:val="12"/>
        </w:rPr>
      </w:pPr>
    </w:p>
    <w:p w14:paraId="10C20BDE" w14:textId="77777777" w:rsidR="00B3544D" w:rsidRPr="00B3544D" w:rsidRDefault="00B3544D" w:rsidP="00B3544D">
      <w:pPr>
        <w:jc w:val="center"/>
        <w:rPr>
          <w:rFonts w:ascii="Calibri" w:hAnsi="Calibri" w:cs="Arial"/>
          <w:b/>
        </w:rPr>
      </w:pPr>
    </w:p>
    <w:p w14:paraId="7F4DEF07" w14:textId="77777777" w:rsidR="00B3544D" w:rsidRPr="00B3544D" w:rsidRDefault="00B3544D" w:rsidP="00B3544D">
      <w:pPr>
        <w:jc w:val="center"/>
        <w:rPr>
          <w:rFonts w:ascii="Calibri" w:hAnsi="Calibri" w:cs="Arial"/>
          <w:lang w:val="en-US"/>
        </w:rPr>
      </w:pPr>
      <w:r w:rsidRPr="00B3544D">
        <w:rPr>
          <w:rFonts w:ascii="Calibri" w:hAnsi="Calibri" w:cs="Arial"/>
          <w:b/>
          <w:lang w:val="en-US"/>
        </w:rPr>
        <w:t>COURSE OUTLINE</w:t>
      </w:r>
    </w:p>
    <w:p w14:paraId="6BD7E643" w14:textId="77777777" w:rsidR="00B3544D" w:rsidRPr="00B3544D" w:rsidRDefault="00B3544D" w:rsidP="006E6CC4">
      <w:pPr>
        <w:widowControl w:val="0"/>
        <w:numPr>
          <w:ilvl w:val="0"/>
          <w:numId w:val="194"/>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216"/>
        <w:gridCol w:w="1073"/>
        <w:gridCol w:w="1208"/>
        <w:gridCol w:w="344"/>
        <w:gridCol w:w="1622"/>
      </w:tblGrid>
      <w:tr w:rsidR="00B3544D" w:rsidRPr="00B3544D" w14:paraId="721DC79F"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4A988F5" w14:textId="77777777" w:rsidR="00B3544D" w:rsidRPr="00B3544D" w:rsidRDefault="00B3544D" w:rsidP="00B3544D">
            <w:pPr>
              <w:jc w:val="right"/>
              <w:rPr>
                <w:rFonts w:ascii="Calibri" w:hAnsi="Calibri" w:cs="Arial"/>
                <w:b/>
                <w:sz w:val="22"/>
                <w:szCs w:val="22"/>
                <w:lang w:val="en-US"/>
              </w:rPr>
            </w:pPr>
            <w:r w:rsidRPr="00B3544D">
              <w:rPr>
                <w:rFonts w:asciiTheme="minorHAnsi" w:hAnsiTheme="minorHAnsi" w:cstheme="minorHAnsi"/>
                <w:b/>
                <w:sz w:val="22"/>
                <w:szCs w:val="22"/>
                <w:lang w:val="en-US"/>
              </w:rPr>
              <w:t>SCHOOL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06F7F925" w14:textId="77777777" w:rsidR="00B3544D" w:rsidRPr="00B3544D" w:rsidRDefault="00B3544D" w:rsidP="00B3544D">
            <w:pPr>
              <w:rPr>
                <w:rFonts w:ascii="Calibri" w:hAnsi="Calibri" w:cs="Arial"/>
                <w:sz w:val="22"/>
                <w:szCs w:val="22"/>
              </w:rPr>
            </w:pPr>
            <w:r w:rsidRPr="00B3544D">
              <w:rPr>
                <w:rFonts w:asciiTheme="minorHAnsi" w:eastAsia="Calibri" w:hAnsiTheme="minorHAnsi" w:cstheme="minorHAnsi"/>
                <w:position w:val="1"/>
                <w:sz w:val="22"/>
                <w:szCs w:val="22"/>
              </w:rPr>
              <w:t>AGRICULTURAL AND FORESTRY SCIENCES</w:t>
            </w:r>
          </w:p>
        </w:tc>
      </w:tr>
      <w:tr w:rsidR="00B3544D" w:rsidRPr="00B3544D" w14:paraId="776B9C76"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B800E07" w14:textId="77777777" w:rsidR="00B3544D" w:rsidRPr="00B3544D" w:rsidRDefault="00B3544D" w:rsidP="00B3544D">
            <w:pPr>
              <w:jc w:val="right"/>
              <w:rPr>
                <w:rFonts w:ascii="Calibri" w:hAnsi="Calibri" w:cs="Arial"/>
                <w:b/>
                <w:sz w:val="22"/>
                <w:szCs w:val="22"/>
                <w:lang w:val="en-US"/>
              </w:rPr>
            </w:pPr>
            <w:r w:rsidRPr="00B3544D">
              <w:rPr>
                <w:rFonts w:asciiTheme="minorHAnsi" w:hAnsiTheme="minorHAnsi" w:cstheme="minorHAnsi"/>
                <w:b/>
                <w:sz w:val="22"/>
                <w:szCs w:val="22"/>
                <w:lang w:val="en-US"/>
              </w:rPr>
              <w:t>DEPARTMENT</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7AA718B4" w14:textId="77777777" w:rsidR="00B3544D" w:rsidRPr="00B3544D" w:rsidRDefault="00B3544D" w:rsidP="00B3544D">
            <w:pPr>
              <w:rPr>
                <w:rFonts w:ascii="Calibri" w:hAnsi="Calibri" w:cs="Arial"/>
                <w:sz w:val="22"/>
                <w:szCs w:val="22"/>
              </w:rPr>
            </w:pPr>
            <w:r w:rsidRPr="00B3544D">
              <w:rPr>
                <w:rFonts w:asciiTheme="minorHAnsi" w:eastAsia="Calibri" w:hAnsiTheme="minorHAnsi" w:cstheme="minorHAnsi"/>
                <w:position w:val="1"/>
                <w:sz w:val="22"/>
                <w:szCs w:val="22"/>
              </w:rPr>
              <w:t>AGRICULTURAL DEVELOPMENT</w:t>
            </w:r>
          </w:p>
        </w:tc>
      </w:tr>
      <w:tr w:rsidR="00B3544D" w:rsidRPr="00B3544D" w14:paraId="1A87643A"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65E4A6F" w14:textId="77777777" w:rsidR="00B3544D" w:rsidRPr="00B3544D" w:rsidRDefault="00B3544D" w:rsidP="00B3544D">
            <w:pPr>
              <w:jc w:val="right"/>
              <w:rPr>
                <w:rFonts w:ascii="Calibri" w:hAnsi="Calibri" w:cs="Arial"/>
                <w:b/>
                <w:sz w:val="22"/>
                <w:szCs w:val="22"/>
                <w:lang w:val="en-US"/>
              </w:rPr>
            </w:pPr>
            <w:r w:rsidRPr="00B3544D">
              <w:rPr>
                <w:rFonts w:asciiTheme="minorHAnsi" w:hAnsiTheme="minorHAnsi" w:cstheme="minorHAnsi"/>
                <w:b/>
                <w:sz w:val="22"/>
                <w:szCs w:val="22"/>
                <w:lang w:val="en-US"/>
              </w:rPr>
              <w:t>LEVEL OF STUDIES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A5A7000" w14:textId="77777777" w:rsidR="00B3544D" w:rsidRPr="00B3544D" w:rsidRDefault="00B3544D" w:rsidP="00B3544D">
            <w:pPr>
              <w:rPr>
                <w:rFonts w:ascii="Calibri" w:hAnsi="Calibri" w:cs="Arial"/>
                <w:sz w:val="22"/>
                <w:szCs w:val="22"/>
                <w:lang w:val="en-US"/>
              </w:rPr>
            </w:pPr>
            <w:r w:rsidRPr="00B3544D">
              <w:rPr>
                <w:rFonts w:asciiTheme="minorHAnsi" w:hAnsiTheme="minorHAnsi" w:cstheme="minorHAnsi"/>
                <w:sz w:val="22"/>
                <w:szCs w:val="22"/>
                <w:lang w:val="en-US"/>
              </w:rPr>
              <w:t>ISCED LEVEL 7-MASTER OR EQUIVALENT</w:t>
            </w:r>
          </w:p>
        </w:tc>
      </w:tr>
      <w:tr w:rsidR="00B3544D" w:rsidRPr="00B3544D" w14:paraId="44AB4217"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71CCFB3"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 xml:space="preserve">COURSE CODE </w:t>
            </w:r>
          </w:p>
        </w:tc>
        <w:tc>
          <w:tcPr>
            <w:tcW w:w="1216" w:type="dxa"/>
            <w:tcBorders>
              <w:top w:val="single" w:sz="4" w:space="0" w:color="auto"/>
              <w:left w:val="single" w:sz="4" w:space="0" w:color="auto"/>
              <w:bottom w:val="single" w:sz="4" w:space="0" w:color="auto"/>
              <w:right w:val="single" w:sz="4" w:space="0" w:color="auto"/>
            </w:tcBorders>
            <w:vAlign w:val="center"/>
          </w:tcPr>
          <w:p w14:paraId="0758DC93" w14:textId="77777777" w:rsidR="00B3544D" w:rsidRPr="00B3544D" w:rsidRDefault="00B3544D" w:rsidP="00B3544D">
            <w:pPr>
              <w:rPr>
                <w:rFonts w:ascii="Calibri" w:hAnsi="Calibri" w:cs="Arial"/>
                <w:bCs/>
                <w:sz w:val="22"/>
                <w:szCs w:val="22"/>
                <w:lang w:val="en-US"/>
              </w:rPr>
            </w:pPr>
            <w:r w:rsidRPr="00B3544D">
              <w:rPr>
                <w:rFonts w:ascii="Calibri" w:hAnsi="Calibri" w:cs="Arial"/>
                <w:bCs/>
                <w:sz w:val="22"/>
                <w:szCs w:val="22"/>
                <w:lang w:val="en-US"/>
              </w:rPr>
              <w:t>PEC06</w:t>
            </w:r>
          </w:p>
        </w:tc>
        <w:tc>
          <w:tcPr>
            <w:tcW w:w="2281"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77129F02"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SEMESTER</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206B04FE" w14:textId="77777777" w:rsidR="00B3544D" w:rsidRPr="00B3544D" w:rsidRDefault="00B3544D" w:rsidP="00B3544D">
            <w:pPr>
              <w:rPr>
                <w:rFonts w:ascii="Calibri" w:hAnsi="Calibri" w:cs="Arial"/>
                <w:bCs/>
                <w:sz w:val="22"/>
                <w:szCs w:val="22"/>
                <w:lang w:val="en-US"/>
              </w:rPr>
            </w:pPr>
            <w:r w:rsidRPr="00B3544D">
              <w:rPr>
                <w:rFonts w:ascii="Calibri" w:hAnsi="Calibri" w:cs="Arial"/>
                <w:bCs/>
                <w:sz w:val="22"/>
                <w:szCs w:val="22"/>
                <w:lang w:val="en-US"/>
              </w:rPr>
              <w:t>2</w:t>
            </w:r>
            <w:r w:rsidRPr="00B3544D">
              <w:rPr>
                <w:rFonts w:ascii="Calibri" w:hAnsi="Calibri" w:cs="Arial"/>
                <w:bCs/>
                <w:sz w:val="22"/>
                <w:szCs w:val="22"/>
                <w:vertAlign w:val="superscript"/>
                <w:lang w:val="en-US"/>
              </w:rPr>
              <w:t>ND</w:t>
            </w:r>
            <w:r w:rsidRPr="00B3544D">
              <w:rPr>
                <w:rFonts w:ascii="Calibri" w:hAnsi="Calibri" w:cs="Arial"/>
                <w:bCs/>
                <w:sz w:val="22"/>
                <w:szCs w:val="22"/>
                <w:lang w:val="en-US"/>
              </w:rPr>
              <w:t xml:space="preserve"> </w:t>
            </w:r>
          </w:p>
        </w:tc>
      </w:tr>
      <w:tr w:rsidR="00B3544D" w:rsidRPr="00B3544D" w14:paraId="2B768E69" w14:textId="77777777" w:rsidTr="000F1667">
        <w:trPr>
          <w:trHeight w:val="375"/>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9134092"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COURSE TITLE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72A12788" w14:textId="77777777" w:rsidR="00B3544D" w:rsidRPr="00B3544D" w:rsidRDefault="00B3544D" w:rsidP="00B3544D">
            <w:pPr>
              <w:rPr>
                <w:rFonts w:asciiTheme="minorHAnsi" w:hAnsiTheme="minorHAnsi" w:cstheme="minorHAnsi"/>
                <w:caps/>
                <w:sz w:val="22"/>
                <w:szCs w:val="22"/>
                <w:lang w:val="en-US"/>
              </w:rPr>
            </w:pPr>
            <w:r w:rsidRPr="00B3544D">
              <w:rPr>
                <w:rFonts w:ascii="Calibri" w:hAnsi="Calibri" w:cs="Arial"/>
                <w:bCs/>
                <w:sz w:val="22"/>
                <w:szCs w:val="22"/>
                <w:lang w:val="en-US"/>
              </w:rPr>
              <w:t>METHODS</w:t>
            </w:r>
            <w:r w:rsidRPr="00B3544D">
              <w:rPr>
                <w:rFonts w:asciiTheme="minorHAnsi" w:hAnsiTheme="minorHAnsi" w:cstheme="minorHAnsi"/>
                <w:caps/>
                <w:sz w:val="22"/>
                <w:szCs w:val="22"/>
                <w:lang w:val="en-US"/>
              </w:rPr>
              <w:t xml:space="preserve"> and Applications in Business Research</w:t>
            </w:r>
          </w:p>
        </w:tc>
      </w:tr>
      <w:tr w:rsidR="00B3544D" w:rsidRPr="00B3544D" w14:paraId="72961EDB" w14:textId="77777777" w:rsidTr="000F1667">
        <w:trPr>
          <w:trHeight w:val="196"/>
          <w:jc w:val="center"/>
        </w:trPr>
        <w:tc>
          <w:tcPr>
            <w:tcW w:w="5298"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7E420B50" w14:textId="77777777" w:rsidR="00B3544D" w:rsidRPr="00B3544D" w:rsidRDefault="00B3544D" w:rsidP="00B3544D">
            <w:pPr>
              <w:jc w:val="center"/>
              <w:rPr>
                <w:rFonts w:ascii="Calibri" w:hAnsi="Calibri" w:cs="Arial"/>
                <w:b/>
                <w:sz w:val="22"/>
                <w:szCs w:val="22"/>
                <w:lang w:val="en-US"/>
              </w:rPr>
            </w:pPr>
            <w:r w:rsidRPr="00B3544D">
              <w:rPr>
                <w:rFonts w:ascii="Calibri" w:hAnsi="Calibri" w:cs="Arial"/>
                <w:b/>
                <w:sz w:val="22"/>
                <w:szCs w:val="22"/>
                <w:lang w:val="en-US"/>
              </w:rPr>
              <w:t xml:space="preserve">TEACHING ACTIVITIES </w:t>
            </w:r>
            <w:r w:rsidRPr="00B3544D">
              <w:rPr>
                <w:rFonts w:ascii="Calibri" w:hAnsi="Calibri" w:cs="Arial"/>
                <w:b/>
                <w:sz w:val="22"/>
                <w:szCs w:val="22"/>
                <w:lang w:val="en-US"/>
              </w:rPr>
              <w:br/>
            </w:r>
          </w:p>
        </w:tc>
        <w:tc>
          <w:tcPr>
            <w:tcW w:w="1552"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46B8EC9B"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lang w:val="en-US"/>
              </w:rPr>
              <w:t>TEACHING HOURS PER WEEK</w:t>
            </w:r>
          </w:p>
        </w:tc>
        <w:tc>
          <w:tcPr>
            <w:tcW w:w="162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F59C98E"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lang w:val="en-US"/>
              </w:rPr>
              <w:t>ECTS CREDITS</w:t>
            </w:r>
          </w:p>
        </w:tc>
      </w:tr>
      <w:tr w:rsidR="00B3544D" w:rsidRPr="00B3544D" w14:paraId="2350FA4F" w14:textId="77777777" w:rsidTr="000F1667">
        <w:trPr>
          <w:trHeight w:val="194"/>
          <w:jc w:val="center"/>
        </w:trPr>
        <w:tc>
          <w:tcPr>
            <w:tcW w:w="5298" w:type="dxa"/>
            <w:gridSpan w:val="3"/>
            <w:tcBorders>
              <w:top w:val="single" w:sz="4" w:space="0" w:color="auto"/>
              <w:left w:val="single" w:sz="4" w:space="0" w:color="auto"/>
              <w:bottom w:val="single" w:sz="4" w:space="0" w:color="auto"/>
              <w:right w:val="single" w:sz="4" w:space="0" w:color="auto"/>
            </w:tcBorders>
            <w:vAlign w:val="center"/>
          </w:tcPr>
          <w:p w14:paraId="042AA256" w14:textId="77777777" w:rsidR="00B3544D" w:rsidRPr="00B3544D" w:rsidRDefault="00B3544D" w:rsidP="00B3544D">
            <w:pPr>
              <w:jc w:val="right"/>
              <w:rPr>
                <w:rFonts w:ascii="Calibri" w:hAnsi="Calibri" w:cs="Arial"/>
                <w:sz w:val="22"/>
                <w:szCs w:val="22"/>
              </w:rPr>
            </w:pPr>
          </w:p>
        </w:tc>
        <w:tc>
          <w:tcPr>
            <w:tcW w:w="1552" w:type="dxa"/>
            <w:gridSpan w:val="2"/>
            <w:tcBorders>
              <w:top w:val="single" w:sz="4" w:space="0" w:color="auto"/>
              <w:left w:val="single" w:sz="4" w:space="0" w:color="auto"/>
              <w:bottom w:val="single" w:sz="4" w:space="0" w:color="auto"/>
              <w:right w:val="single" w:sz="4" w:space="0" w:color="auto"/>
            </w:tcBorders>
            <w:vAlign w:val="center"/>
          </w:tcPr>
          <w:p w14:paraId="72A26A92" w14:textId="77777777" w:rsidR="00B3544D" w:rsidRPr="00B3544D" w:rsidRDefault="00B3544D" w:rsidP="00B3544D">
            <w:pPr>
              <w:jc w:val="center"/>
              <w:rPr>
                <w:rFonts w:ascii="Calibri" w:hAnsi="Calibri" w:cs="Arial"/>
                <w:sz w:val="22"/>
                <w:szCs w:val="22"/>
                <w:lang w:val="en-US"/>
              </w:rPr>
            </w:pPr>
            <w:r w:rsidRPr="00B3544D">
              <w:rPr>
                <w:rFonts w:ascii="Calibri" w:hAnsi="Calibri" w:cs="Arial"/>
                <w:sz w:val="22"/>
                <w:szCs w:val="22"/>
                <w:lang w:val="en-US"/>
              </w:rPr>
              <w:t>3</w:t>
            </w:r>
          </w:p>
        </w:tc>
        <w:tc>
          <w:tcPr>
            <w:tcW w:w="1622" w:type="dxa"/>
            <w:tcBorders>
              <w:top w:val="single" w:sz="4" w:space="0" w:color="auto"/>
              <w:left w:val="single" w:sz="4" w:space="0" w:color="auto"/>
              <w:bottom w:val="single" w:sz="4" w:space="0" w:color="auto"/>
              <w:right w:val="single" w:sz="4" w:space="0" w:color="auto"/>
            </w:tcBorders>
            <w:vAlign w:val="center"/>
          </w:tcPr>
          <w:p w14:paraId="5BDF5F1E" w14:textId="77777777" w:rsidR="00B3544D" w:rsidRPr="00B3544D" w:rsidRDefault="00B3544D" w:rsidP="00B3544D">
            <w:pPr>
              <w:jc w:val="center"/>
              <w:rPr>
                <w:rFonts w:ascii="Calibri" w:hAnsi="Calibri" w:cs="Arial"/>
                <w:sz w:val="22"/>
                <w:szCs w:val="22"/>
                <w:lang w:val="en-US"/>
              </w:rPr>
            </w:pPr>
            <w:r w:rsidRPr="00B3544D">
              <w:rPr>
                <w:rFonts w:ascii="Calibri" w:hAnsi="Calibri" w:cs="Arial"/>
                <w:sz w:val="22"/>
                <w:szCs w:val="22"/>
                <w:lang w:val="en-US"/>
              </w:rPr>
              <w:t>7.5</w:t>
            </w:r>
          </w:p>
        </w:tc>
      </w:tr>
      <w:tr w:rsidR="00B3544D" w:rsidRPr="00B3544D" w14:paraId="1C3ADD6C" w14:textId="77777777" w:rsidTr="000F1667">
        <w:trPr>
          <w:trHeight w:val="599"/>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49F7E90" w14:textId="77777777" w:rsidR="00B3544D" w:rsidRPr="00B3544D" w:rsidRDefault="00B3544D" w:rsidP="00B3544D">
            <w:pPr>
              <w:jc w:val="right"/>
              <w:rPr>
                <w:rFonts w:ascii="Calibri" w:hAnsi="Calibri" w:cs="Arial"/>
                <w:i/>
                <w:sz w:val="22"/>
                <w:szCs w:val="22"/>
                <w:lang w:val="en-US"/>
              </w:rPr>
            </w:pPr>
            <w:r w:rsidRPr="00B3544D">
              <w:rPr>
                <w:rFonts w:ascii="Calibri" w:hAnsi="Calibri" w:cs="Arial"/>
                <w:b/>
                <w:sz w:val="22"/>
                <w:szCs w:val="22"/>
                <w:lang w:val="en-US"/>
              </w:rPr>
              <w:t>COURSE TYPE</w:t>
            </w:r>
          </w:p>
          <w:p w14:paraId="25C760A9" w14:textId="77777777" w:rsidR="00B3544D" w:rsidRPr="00B3544D" w:rsidRDefault="00B3544D" w:rsidP="00B3544D">
            <w:pPr>
              <w:jc w:val="right"/>
              <w:rPr>
                <w:rFonts w:ascii="Calibri" w:hAnsi="Calibri" w:cs="Arial"/>
                <w:b/>
                <w:sz w:val="22"/>
                <w:szCs w:val="22"/>
                <w:lang w:val="en-US"/>
              </w:rPr>
            </w:pP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6CD40118" w14:textId="77777777" w:rsidR="00B3544D" w:rsidRPr="00B3544D" w:rsidRDefault="00B3544D" w:rsidP="00B3544D">
            <w:pPr>
              <w:rPr>
                <w:rFonts w:asciiTheme="minorHAnsi" w:hAnsiTheme="minorHAnsi" w:cstheme="minorHAnsi"/>
                <w:caps/>
                <w:sz w:val="22"/>
                <w:szCs w:val="22"/>
              </w:rPr>
            </w:pPr>
            <w:r w:rsidRPr="00B3544D">
              <w:rPr>
                <w:rFonts w:asciiTheme="minorHAnsi" w:hAnsiTheme="minorHAnsi" w:cstheme="minorHAnsi"/>
                <w:caps/>
                <w:sz w:val="22"/>
                <w:szCs w:val="22"/>
              </w:rPr>
              <w:t>s</w:t>
            </w:r>
            <w:r w:rsidRPr="00B3544D">
              <w:rPr>
                <w:rFonts w:asciiTheme="minorHAnsi" w:hAnsiTheme="minorHAnsi" w:cstheme="minorHAnsi"/>
                <w:caps/>
                <w:sz w:val="22"/>
                <w:szCs w:val="22"/>
                <w:lang w:val="en-US"/>
              </w:rPr>
              <w:t>cientific</w:t>
            </w:r>
            <w:r w:rsidRPr="00B3544D">
              <w:rPr>
                <w:rFonts w:asciiTheme="minorHAnsi" w:hAnsiTheme="minorHAnsi" w:cstheme="minorHAnsi"/>
                <w:caps/>
                <w:sz w:val="22"/>
                <w:szCs w:val="22"/>
              </w:rPr>
              <w:t xml:space="preserve"> Area, Skill Development</w:t>
            </w:r>
          </w:p>
        </w:tc>
      </w:tr>
      <w:tr w:rsidR="00B3544D" w:rsidRPr="00B3544D" w14:paraId="7E7DF6E7"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tcPr>
          <w:p w14:paraId="194D3AB3"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lang w:val="en-US"/>
              </w:rPr>
              <w:t>PREREQUISITES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42D19CED"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w:t>
            </w:r>
          </w:p>
        </w:tc>
      </w:tr>
      <w:tr w:rsidR="00B3544D" w:rsidRPr="00B3544D" w14:paraId="717F59C8"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175EEB5"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&amp; EXAMINATION LANGUAGE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64537A15"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GREEK</w:t>
            </w:r>
          </w:p>
        </w:tc>
      </w:tr>
      <w:tr w:rsidR="00B3544D" w:rsidRPr="00B3544D" w14:paraId="39513953"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DA44BE9"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 xml:space="preserve">COURSE OFFERED TO </w:t>
            </w:r>
            <w:r w:rsidRPr="00B3544D">
              <w:rPr>
                <w:rFonts w:ascii="Calibri" w:hAnsi="Calibri" w:cs="Arial"/>
                <w:b/>
                <w:sz w:val="22"/>
                <w:szCs w:val="22"/>
                <w:lang w:val="en-GB"/>
              </w:rPr>
              <w:t>ERASMUS</w:t>
            </w:r>
            <w:r w:rsidRPr="00B3544D">
              <w:rPr>
                <w:rFonts w:ascii="Calibri" w:hAnsi="Calibri" w:cs="Arial"/>
                <w:b/>
                <w:sz w:val="22"/>
                <w:szCs w:val="22"/>
                <w:lang w:val="en-US"/>
              </w:rPr>
              <w:t xml:space="preserve"> STUDENTS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63010608"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NO</w:t>
            </w:r>
          </w:p>
        </w:tc>
      </w:tr>
      <w:tr w:rsidR="00B3544D" w:rsidRPr="00B3544D" w14:paraId="0B6BA5A2"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C10E583" w14:textId="77777777" w:rsidR="00B3544D" w:rsidRPr="00B3544D" w:rsidRDefault="00B3544D" w:rsidP="00B3544D">
            <w:pPr>
              <w:jc w:val="right"/>
              <w:rPr>
                <w:rFonts w:ascii="Calibri" w:hAnsi="Calibri" w:cs="Arial"/>
                <w:b/>
                <w:sz w:val="22"/>
                <w:szCs w:val="22"/>
                <w:lang w:val="en-GB"/>
              </w:rPr>
            </w:pPr>
            <w:r w:rsidRPr="00B3544D">
              <w:rPr>
                <w:rFonts w:ascii="Calibri" w:hAnsi="Calibri" w:cs="Arial"/>
                <w:b/>
                <w:sz w:val="22"/>
                <w:szCs w:val="22"/>
                <w:lang w:val="en-GB"/>
              </w:rPr>
              <w:t>COURSE URL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2F41D3EB" w14:textId="77777777" w:rsidR="00B3544D" w:rsidRPr="00B3544D" w:rsidRDefault="00B3544D" w:rsidP="00B3544D">
            <w:pPr>
              <w:rPr>
                <w:rFonts w:ascii="Calibri" w:hAnsi="Calibri" w:cs="Arial"/>
                <w:sz w:val="22"/>
                <w:szCs w:val="22"/>
                <w:lang w:val="en-GB"/>
              </w:rPr>
            </w:pPr>
            <w:r w:rsidRPr="00B3544D">
              <w:rPr>
                <w:rFonts w:ascii="Calibri" w:hAnsi="Calibri" w:cs="Arial"/>
                <w:sz w:val="22"/>
                <w:szCs w:val="22"/>
                <w:lang w:val="en-GB"/>
              </w:rPr>
              <w:t>https://eclass.duth.gr/courses/1426248/</w:t>
            </w:r>
          </w:p>
        </w:tc>
      </w:tr>
    </w:tbl>
    <w:p w14:paraId="3BBDE15D" w14:textId="77777777" w:rsidR="00B3544D" w:rsidRPr="00B3544D" w:rsidRDefault="00B3544D" w:rsidP="006E6CC4">
      <w:pPr>
        <w:widowControl w:val="0"/>
        <w:numPr>
          <w:ilvl w:val="0"/>
          <w:numId w:val="194"/>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LEARNING OUTCOMES</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61C6525E"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hideMark/>
          </w:tcPr>
          <w:p w14:paraId="7E7B7862" w14:textId="77777777" w:rsidR="00B3544D" w:rsidRPr="00B3544D" w:rsidRDefault="00B3544D" w:rsidP="00B3544D">
            <w:pPr>
              <w:rPr>
                <w:rFonts w:asciiTheme="minorHAnsi" w:hAnsiTheme="minorHAnsi" w:cstheme="minorHAnsi"/>
                <w:i/>
                <w:sz w:val="22"/>
                <w:szCs w:val="22"/>
                <w:lang w:val="en-US"/>
              </w:rPr>
            </w:pPr>
            <w:r w:rsidRPr="00B3544D">
              <w:rPr>
                <w:rFonts w:asciiTheme="minorHAnsi" w:hAnsiTheme="minorHAnsi" w:cstheme="minorHAnsi"/>
                <w:b/>
                <w:sz w:val="22"/>
                <w:szCs w:val="22"/>
                <w:lang w:val="en-US"/>
              </w:rPr>
              <w:lastRenderedPageBreak/>
              <w:t>Learning Outcomes</w:t>
            </w:r>
          </w:p>
        </w:tc>
      </w:tr>
      <w:tr w:rsidR="00B3544D" w:rsidRPr="00B3544D" w14:paraId="4BFEE19C"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1052C947" w14:textId="77777777" w:rsidR="00B3544D" w:rsidRPr="00B3544D" w:rsidRDefault="00B3544D" w:rsidP="00B3544D">
            <w:pPr>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Upon the completion of the course the students will be able to:</w:t>
            </w:r>
          </w:p>
          <w:p w14:paraId="53005633" w14:textId="77777777" w:rsidR="00B3544D" w:rsidRPr="00B3544D" w:rsidRDefault="00B3544D" w:rsidP="006E6CC4">
            <w:pPr>
              <w:numPr>
                <w:ilvl w:val="0"/>
                <w:numId w:val="188"/>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comprehend various statistical methods in business research</w:t>
            </w:r>
          </w:p>
          <w:p w14:paraId="4EF7BF37" w14:textId="77777777" w:rsidR="00B3544D" w:rsidRPr="00B3544D" w:rsidRDefault="00B3544D" w:rsidP="006E6CC4">
            <w:pPr>
              <w:numPr>
                <w:ilvl w:val="0"/>
                <w:numId w:val="188"/>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apply basic quantitative and qualitative research methods</w:t>
            </w:r>
          </w:p>
          <w:p w14:paraId="116F6EE9" w14:textId="77777777" w:rsidR="00B3544D" w:rsidRPr="00B3544D" w:rsidRDefault="00B3544D" w:rsidP="006E6CC4">
            <w:pPr>
              <w:numPr>
                <w:ilvl w:val="0"/>
                <w:numId w:val="188"/>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make critical evaluation of methodological contents.</w:t>
            </w:r>
          </w:p>
          <w:p w14:paraId="7AFE9085" w14:textId="77777777" w:rsidR="00B3544D" w:rsidRPr="00B3544D" w:rsidRDefault="00B3544D" w:rsidP="006E6CC4">
            <w:pPr>
              <w:numPr>
                <w:ilvl w:val="0"/>
                <w:numId w:val="188"/>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present quantitative methodology results in written and oral form</w:t>
            </w:r>
          </w:p>
          <w:p w14:paraId="12FB4125" w14:textId="77777777" w:rsidR="00B3544D" w:rsidRPr="00B3544D" w:rsidRDefault="00B3544D" w:rsidP="006E6CC4">
            <w:pPr>
              <w:numPr>
                <w:ilvl w:val="0"/>
                <w:numId w:val="188"/>
              </w:numPr>
              <w:contextualSpacing/>
              <w:jc w:val="both"/>
              <w:rPr>
                <w:rFonts w:asciiTheme="minorHAnsi" w:hAnsiTheme="minorHAnsi" w:cstheme="minorHAnsi"/>
                <w:color w:val="1F3864" w:themeColor="accent1" w:themeShade="80"/>
                <w:sz w:val="22"/>
                <w:szCs w:val="22"/>
                <w:lang w:val="en-US"/>
              </w:rPr>
            </w:pPr>
            <w:r w:rsidRPr="00B3544D">
              <w:rPr>
                <w:rFonts w:asciiTheme="minorHAnsi" w:hAnsiTheme="minorHAnsi" w:cstheme="minorHAnsi"/>
                <w:sz w:val="22"/>
                <w:szCs w:val="22"/>
                <w:lang w:val="en-US"/>
              </w:rPr>
              <w:t>design and conduct formal research (design every stage, select the appropriate methods, constructing formal questionnaires, choose among different sampling techniques, analyzing and presenting data)</w:t>
            </w:r>
          </w:p>
        </w:tc>
      </w:tr>
      <w:tr w:rsidR="00B3544D" w:rsidRPr="00B3544D" w14:paraId="11882714"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hideMark/>
          </w:tcPr>
          <w:p w14:paraId="0C220E38" w14:textId="77777777" w:rsidR="00B3544D" w:rsidRPr="00B3544D" w:rsidRDefault="00B3544D" w:rsidP="00B3544D">
            <w:pPr>
              <w:rPr>
                <w:rFonts w:asciiTheme="minorHAnsi" w:hAnsiTheme="minorHAnsi" w:cstheme="minorHAnsi"/>
                <w:b/>
                <w:sz w:val="22"/>
                <w:szCs w:val="22"/>
              </w:rPr>
            </w:pPr>
            <w:r w:rsidRPr="00B3544D">
              <w:rPr>
                <w:rFonts w:asciiTheme="minorHAnsi" w:hAnsiTheme="minorHAnsi" w:cstheme="minorHAnsi"/>
                <w:b/>
                <w:sz w:val="22"/>
                <w:szCs w:val="22"/>
                <w:lang w:val="en-US"/>
              </w:rPr>
              <w:t>General Skills</w:t>
            </w:r>
          </w:p>
        </w:tc>
      </w:tr>
      <w:tr w:rsidR="00B3544D" w:rsidRPr="00B3544D" w14:paraId="1CDD12D7"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2F4FEE9A" w14:textId="77777777" w:rsidR="00B3544D" w:rsidRPr="00B3544D" w:rsidRDefault="00B3544D" w:rsidP="006E6CC4">
            <w:pPr>
              <w:numPr>
                <w:ilvl w:val="0"/>
                <w:numId w:val="188"/>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Autonomous work</w:t>
            </w:r>
          </w:p>
          <w:p w14:paraId="28815699" w14:textId="77777777" w:rsidR="00B3544D" w:rsidRPr="00B3544D" w:rsidRDefault="00B3544D" w:rsidP="006E6CC4">
            <w:pPr>
              <w:numPr>
                <w:ilvl w:val="0"/>
                <w:numId w:val="188"/>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Decision making</w:t>
            </w:r>
          </w:p>
          <w:p w14:paraId="04E3FE75" w14:textId="77777777" w:rsidR="00B3544D" w:rsidRPr="00B3544D" w:rsidRDefault="00B3544D" w:rsidP="006E6CC4">
            <w:pPr>
              <w:numPr>
                <w:ilvl w:val="0"/>
                <w:numId w:val="188"/>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Promoting free, creative and inductive reasoning</w:t>
            </w:r>
          </w:p>
          <w:p w14:paraId="39A57DEF" w14:textId="77777777" w:rsidR="00B3544D" w:rsidRPr="00B3544D" w:rsidRDefault="00B3544D" w:rsidP="006E6CC4">
            <w:pPr>
              <w:numPr>
                <w:ilvl w:val="0"/>
                <w:numId w:val="188"/>
              </w:numPr>
              <w:contextualSpacing/>
              <w:jc w:val="both"/>
              <w:rPr>
                <w:rFonts w:asciiTheme="minorHAnsi" w:hAnsiTheme="minorHAnsi" w:cstheme="minorHAnsi"/>
                <w:i/>
                <w:color w:val="1F3864" w:themeColor="accent1" w:themeShade="80"/>
                <w:sz w:val="22"/>
                <w:szCs w:val="22"/>
                <w:lang w:val="en-US"/>
              </w:rPr>
            </w:pPr>
            <w:r w:rsidRPr="00B3544D">
              <w:rPr>
                <w:rFonts w:asciiTheme="minorHAnsi" w:hAnsiTheme="minorHAnsi" w:cstheme="minorHAnsi"/>
                <w:sz w:val="22"/>
                <w:szCs w:val="22"/>
                <w:lang w:val="en-US"/>
              </w:rPr>
              <w:t>Production of new research ideas</w:t>
            </w:r>
          </w:p>
        </w:tc>
      </w:tr>
    </w:tbl>
    <w:p w14:paraId="682893DA" w14:textId="77777777" w:rsidR="00B3544D" w:rsidRPr="00B3544D" w:rsidRDefault="00B3544D" w:rsidP="006E6CC4">
      <w:pPr>
        <w:widowControl w:val="0"/>
        <w:numPr>
          <w:ilvl w:val="0"/>
          <w:numId w:val="194"/>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COURSE CONTENT</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702F672F"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77BCF28D" w14:textId="77777777" w:rsidR="00B3544D" w:rsidRPr="00B3544D" w:rsidRDefault="00B3544D" w:rsidP="006E6CC4">
            <w:pPr>
              <w:numPr>
                <w:ilvl w:val="0"/>
                <w:numId w:val="189"/>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Marketing research - Research design - Data selection - Qualitative research (methods) (E. Raptou).</w:t>
            </w:r>
          </w:p>
          <w:p w14:paraId="26B1FBB1" w14:textId="77777777" w:rsidR="00B3544D" w:rsidRPr="00B3544D" w:rsidRDefault="00B3544D" w:rsidP="006E6CC4">
            <w:pPr>
              <w:numPr>
                <w:ilvl w:val="0"/>
                <w:numId w:val="189"/>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Quantitative research - Individual level data selection - Questionnaire design - Variable types - Validity and reliability (E. Raptou).</w:t>
            </w:r>
          </w:p>
          <w:p w14:paraId="15118181" w14:textId="77777777" w:rsidR="00B3544D" w:rsidRPr="00B3544D" w:rsidRDefault="00B3544D" w:rsidP="006E6CC4">
            <w:pPr>
              <w:numPr>
                <w:ilvl w:val="0"/>
                <w:numId w:val="189"/>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Sampling techniques (E. Raptou).</w:t>
            </w:r>
          </w:p>
          <w:p w14:paraId="5BA20149" w14:textId="77777777" w:rsidR="00B3544D" w:rsidRPr="00B3544D" w:rsidRDefault="00B3544D" w:rsidP="006E6CC4">
            <w:pPr>
              <w:numPr>
                <w:ilvl w:val="0"/>
                <w:numId w:val="189"/>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Data analysis-quantitative research (E. Raptou).</w:t>
            </w:r>
          </w:p>
          <w:p w14:paraId="71183C09" w14:textId="77777777" w:rsidR="00B3544D" w:rsidRPr="00B3544D" w:rsidRDefault="00B3544D" w:rsidP="006E6CC4">
            <w:pPr>
              <w:numPr>
                <w:ilvl w:val="0"/>
                <w:numId w:val="189"/>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Factor analysis</w:t>
            </w:r>
            <w:r w:rsidRPr="00B3544D">
              <w:rPr>
                <w:rFonts w:asciiTheme="minorHAnsi" w:hAnsiTheme="minorHAnsi" w:cstheme="minorHAnsi"/>
                <w:sz w:val="22"/>
                <w:szCs w:val="22"/>
                <w:lang w:val="en-US"/>
              </w:rPr>
              <w:tab/>
              <w:t xml:space="preserve"> (E. Raptou).</w:t>
            </w:r>
          </w:p>
          <w:p w14:paraId="49C42266" w14:textId="77777777" w:rsidR="00B3544D" w:rsidRPr="00B3544D" w:rsidRDefault="00B3544D" w:rsidP="006E6CC4">
            <w:pPr>
              <w:numPr>
                <w:ilvl w:val="0"/>
                <w:numId w:val="189"/>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Cluster analysis (E. Raptou).</w:t>
            </w:r>
          </w:p>
          <w:p w14:paraId="04688A16" w14:textId="77777777" w:rsidR="00B3544D" w:rsidRPr="00B3544D" w:rsidRDefault="00B3544D" w:rsidP="006E6CC4">
            <w:pPr>
              <w:numPr>
                <w:ilvl w:val="0"/>
                <w:numId w:val="189"/>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Anova analysis (E. Raptou).</w:t>
            </w:r>
          </w:p>
          <w:p w14:paraId="3986181A" w14:textId="77777777" w:rsidR="00B3544D" w:rsidRPr="00B3544D" w:rsidRDefault="00B3544D" w:rsidP="006E6CC4">
            <w:pPr>
              <w:numPr>
                <w:ilvl w:val="0"/>
                <w:numId w:val="189"/>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Regression analysis (C. Karelakis).</w:t>
            </w:r>
          </w:p>
          <w:p w14:paraId="68577A6E" w14:textId="77777777" w:rsidR="00B3544D" w:rsidRPr="00B3544D" w:rsidRDefault="00B3544D" w:rsidP="006E6CC4">
            <w:pPr>
              <w:numPr>
                <w:ilvl w:val="0"/>
                <w:numId w:val="189"/>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Structural equations modeling (C. Karelakis).</w:t>
            </w:r>
          </w:p>
          <w:p w14:paraId="7F00B7C2" w14:textId="77777777" w:rsidR="00B3544D" w:rsidRPr="00B3544D" w:rsidRDefault="00B3544D" w:rsidP="006E6CC4">
            <w:pPr>
              <w:numPr>
                <w:ilvl w:val="0"/>
                <w:numId w:val="189"/>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Writing skills for dissertation accomplishment (C. Karelakis).</w:t>
            </w:r>
          </w:p>
          <w:p w14:paraId="59967999" w14:textId="77777777" w:rsidR="00B3544D" w:rsidRPr="00B3544D" w:rsidRDefault="00B3544D" w:rsidP="006E6CC4">
            <w:pPr>
              <w:numPr>
                <w:ilvl w:val="0"/>
                <w:numId w:val="189"/>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Case study1 (C. Karelakis).</w:t>
            </w:r>
          </w:p>
          <w:p w14:paraId="7CC3C09D" w14:textId="77777777" w:rsidR="00B3544D" w:rsidRPr="00B3544D" w:rsidRDefault="00B3544D" w:rsidP="006E6CC4">
            <w:pPr>
              <w:numPr>
                <w:ilvl w:val="0"/>
                <w:numId w:val="189"/>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Case study2 (C. Karelakis).</w:t>
            </w:r>
          </w:p>
          <w:p w14:paraId="7CC145A9" w14:textId="77777777" w:rsidR="00B3544D" w:rsidRPr="00B3544D" w:rsidRDefault="00B3544D" w:rsidP="006E6CC4">
            <w:pPr>
              <w:numPr>
                <w:ilvl w:val="0"/>
                <w:numId w:val="189"/>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Case study3 (C. Karelakis).</w:t>
            </w:r>
          </w:p>
          <w:p w14:paraId="1D9A63B3" w14:textId="77777777" w:rsidR="00B3544D" w:rsidRPr="00B3544D" w:rsidRDefault="00B3544D" w:rsidP="006E6CC4">
            <w:pPr>
              <w:numPr>
                <w:ilvl w:val="0"/>
                <w:numId w:val="189"/>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Presentation of students’ assignments.</w:t>
            </w:r>
          </w:p>
          <w:p w14:paraId="46EF94E1" w14:textId="77777777" w:rsidR="00B3544D" w:rsidRPr="00B3544D" w:rsidRDefault="00B3544D" w:rsidP="006E6CC4">
            <w:pPr>
              <w:numPr>
                <w:ilvl w:val="0"/>
                <w:numId w:val="189"/>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Exams</w:t>
            </w:r>
            <w:r w:rsidRPr="00B3544D">
              <w:rPr>
                <w:rFonts w:asciiTheme="minorHAnsi" w:hAnsiTheme="minorHAnsi" w:cstheme="minorHAnsi"/>
                <w:sz w:val="22"/>
                <w:szCs w:val="22"/>
                <w:lang w:val="en-US"/>
              </w:rPr>
              <w:tab/>
              <w:t>(C. Karelakis and E. Raptou).</w:t>
            </w:r>
          </w:p>
        </w:tc>
      </w:tr>
    </w:tbl>
    <w:p w14:paraId="6596620B" w14:textId="77777777" w:rsidR="00B3544D" w:rsidRPr="00B3544D" w:rsidRDefault="00B3544D" w:rsidP="006E6CC4">
      <w:pPr>
        <w:widowControl w:val="0"/>
        <w:numPr>
          <w:ilvl w:val="0"/>
          <w:numId w:val="194"/>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LEARNING &amp; TEACHING METHODS - EVALUATION</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B3544D" w:rsidRPr="00B3544D" w14:paraId="33CA9A3D"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53C3675"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METHOD</w:t>
            </w:r>
          </w:p>
        </w:tc>
        <w:tc>
          <w:tcPr>
            <w:tcW w:w="5166" w:type="dxa"/>
            <w:tcBorders>
              <w:top w:val="single" w:sz="4" w:space="0" w:color="auto"/>
              <w:left w:val="single" w:sz="4" w:space="0" w:color="auto"/>
              <w:bottom w:val="single" w:sz="4" w:space="0" w:color="auto"/>
              <w:right w:val="single" w:sz="4" w:space="0" w:color="auto"/>
            </w:tcBorders>
            <w:vAlign w:val="center"/>
          </w:tcPr>
          <w:p w14:paraId="02020704" w14:textId="77777777" w:rsidR="00B3544D" w:rsidRPr="00B3544D" w:rsidRDefault="00B3544D" w:rsidP="00B3544D">
            <w:pPr>
              <w:rPr>
                <w:rFonts w:asciiTheme="minorHAnsi" w:hAnsiTheme="minorHAnsi" w:cstheme="minorHAnsi"/>
                <w:iCs/>
                <w:sz w:val="22"/>
                <w:szCs w:val="22"/>
                <w:lang w:val="en-US"/>
              </w:rPr>
            </w:pPr>
            <w:r w:rsidRPr="00B3544D">
              <w:rPr>
                <w:rFonts w:asciiTheme="minorHAnsi" w:hAnsiTheme="minorHAnsi" w:cstheme="minorHAnsi"/>
                <w:iCs/>
                <w:sz w:val="22"/>
                <w:szCs w:val="22"/>
                <w:lang w:val="en-US"/>
              </w:rPr>
              <w:t>Face to face</w:t>
            </w:r>
          </w:p>
          <w:p w14:paraId="22D3D622" w14:textId="77777777" w:rsidR="00B3544D" w:rsidRPr="00B3544D" w:rsidRDefault="00B3544D" w:rsidP="00B3544D">
            <w:pPr>
              <w:rPr>
                <w:rFonts w:asciiTheme="minorHAnsi" w:hAnsiTheme="minorHAnsi" w:cstheme="minorHAnsi"/>
                <w:iCs/>
                <w:sz w:val="22"/>
                <w:szCs w:val="22"/>
                <w:lang w:val="en-US"/>
              </w:rPr>
            </w:pPr>
            <w:r w:rsidRPr="00B3544D">
              <w:rPr>
                <w:rFonts w:asciiTheme="minorHAnsi" w:hAnsiTheme="minorHAnsi" w:cstheme="minorHAnsi"/>
                <w:iCs/>
                <w:sz w:val="22"/>
                <w:szCs w:val="22"/>
                <w:lang w:val="en-US"/>
              </w:rPr>
              <w:t>Distance learning</w:t>
            </w:r>
          </w:p>
        </w:tc>
      </w:tr>
      <w:tr w:rsidR="00B3544D" w:rsidRPr="00B3544D" w14:paraId="0AC26CB6"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E8BF65D" w14:textId="77777777" w:rsidR="00B3544D" w:rsidRPr="00B3544D" w:rsidRDefault="00B3544D" w:rsidP="00B3544D">
            <w:pPr>
              <w:jc w:val="right"/>
              <w:rPr>
                <w:rFonts w:ascii="Calibri" w:hAnsi="Calibri" w:cs="Arial"/>
                <w:i/>
                <w:sz w:val="22"/>
                <w:szCs w:val="22"/>
                <w:lang w:val="en-US"/>
              </w:rPr>
            </w:pPr>
            <w:r w:rsidRPr="00B3544D">
              <w:rPr>
                <w:rFonts w:ascii="Calibri" w:hAnsi="Calibri" w:cs="Arial"/>
                <w:b/>
                <w:sz w:val="22"/>
                <w:szCs w:val="22"/>
                <w:lang w:val="en-US"/>
              </w:rPr>
              <w:t>USE OF INFORMATION &amp; COMMUNICATIONS TECHNOLOGY (ICT)</w:t>
            </w:r>
            <w:r w:rsidRPr="00B3544D">
              <w:rPr>
                <w:rFonts w:ascii="Calibri" w:hAnsi="Calibri" w:cs="Arial"/>
                <w:b/>
                <w:sz w:val="22"/>
                <w:szCs w:val="22"/>
                <w:lang w:val="en-US"/>
              </w:rPr>
              <w:br/>
            </w:r>
          </w:p>
        </w:tc>
        <w:tc>
          <w:tcPr>
            <w:tcW w:w="5166" w:type="dxa"/>
            <w:tcBorders>
              <w:top w:val="single" w:sz="4" w:space="0" w:color="auto"/>
              <w:left w:val="single" w:sz="4" w:space="0" w:color="auto"/>
              <w:bottom w:val="single" w:sz="4" w:space="0" w:color="auto"/>
              <w:right w:val="single" w:sz="4" w:space="0" w:color="auto"/>
            </w:tcBorders>
            <w:vAlign w:val="center"/>
          </w:tcPr>
          <w:p w14:paraId="5A7756AE"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Use of ICT in Teaching (Power point, videos, e-class, Microsoft Teams)</w:t>
            </w:r>
          </w:p>
          <w:p w14:paraId="2F4525A8"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Use of ITC in Communication with students (webmail, Microsoft Teams)</w:t>
            </w:r>
          </w:p>
        </w:tc>
      </w:tr>
      <w:tr w:rsidR="00B3544D" w:rsidRPr="00B3544D" w14:paraId="7C62325B"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5FD12AF4"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ORGANIZATION</w:t>
            </w:r>
          </w:p>
        </w:tc>
        <w:tc>
          <w:tcPr>
            <w:tcW w:w="5166"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ook w:val="04A0" w:firstRow="1" w:lastRow="0" w:firstColumn="1" w:lastColumn="0" w:noHBand="0" w:noVBand="1"/>
            </w:tblPr>
            <w:tblGrid>
              <w:gridCol w:w="2467"/>
              <w:gridCol w:w="2468"/>
            </w:tblGrid>
            <w:tr w:rsidR="00B3544D" w:rsidRPr="00B3544D" w14:paraId="1F158ADA" w14:textId="77777777" w:rsidTr="000F16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669AC40"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F021CBE"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Workload/semester</w:t>
                  </w:r>
                </w:p>
              </w:tc>
            </w:tr>
            <w:tr w:rsidR="00B3544D" w:rsidRPr="00B3544D" w14:paraId="388E7E5C" w14:textId="77777777" w:rsidTr="000F1667">
              <w:tc>
                <w:tcPr>
                  <w:tcW w:w="2467" w:type="dxa"/>
                  <w:tcBorders>
                    <w:top w:val="single" w:sz="4" w:space="0" w:color="auto"/>
                    <w:left w:val="single" w:sz="4" w:space="0" w:color="auto"/>
                    <w:bottom w:val="single" w:sz="4" w:space="0" w:color="auto"/>
                    <w:right w:val="single" w:sz="4" w:space="0" w:color="auto"/>
                  </w:tcBorders>
                </w:tcPr>
                <w:p w14:paraId="187CA145" w14:textId="77777777" w:rsidR="00B3544D" w:rsidRPr="00B3544D" w:rsidRDefault="00B3544D" w:rsidP="00B3544D">
                  <w:pPr>
                    <w:rPr>
                      <w:rFonts w:asciiTheme="minorHAnsi" w:hAnsiTheme="minorHAnsi" w:cstheme="minorBidi"/>
                      <w:iCs/>
                      <w:sz w:val="20"/>
                      <w:szCs w:val="20"/>
                    </w:rPr>
                  </w:pPr>
                  <w:r w:rsidRPr="00B3544D">
                    <w:rPr>
                      <w:rFonts w:asciiTheme="minorHAnsi" w:hAnsiTheme="minorHAnsi" w:cstheme="minorBidi"/>
                      <w:iCs/>
                      <w:sz w:val="20"/>
                      <w:szCs w:val="20"/>
                    </w:rPr>
                    <w:t>Lectures</w:t>
                  </w:r>
                </w:p>
              </w:tc>
              <w:tc>
                <w:tcPr>
                  <w:tcW w:w="2468" w:type="dxa"/>
                  <w:tcBorders>
                    <w:top w:val="single" w:sz="4" w:space="0" w:color="auto"/>
                    <w:left w:val="single" w:sz="4" w:space="0" w:color="auto"/>
                    <w:bottom w:val="single" w:sz="4" w:space="0" w:color="auto"/>
                    <w:right w:val="single" w:sz="4" w:space="0" w:color="auto"/>
                  </w:tcBorders>
                </w:tcPr>
                <w:p w14:paraId="00437FE7"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lang w:val="en-US"/>
                    </w:rPr>
                    <w:t>39</w:t>
                  </w:r>
                </w:p>
              </w:tc>
            </w:tr>
            <w:tr w:rsidR="00B3544D" w:rsidRPr="00B3544D" w14:paraId="1FF0FBB6" w14:textId="77777777" w:rsidTr="000F1667">
              <w:tc>
                <w:tcPr>
                  <w:tcW w:w="2467" w:type="dxa"/>
                  <w:tcBorders>
                    <w:top w:val="single" w:sz="4" w:space="0" w:color="auto"/>
                    <w:left w:val="single" w:sz="4" w:space="0" w:color="auto"/>
                    <w:bottom w:val="single" w:sz="4" w:space="0" w:color="auto"/>
                    <w:right w:val="single" w:sz="4" w:space="0" w:color="auto"/>
                  </w:tcBorders>
                </w:tcPr>
                <w:p w14:paraId="4D92672A" w14:textId="77777777" w:rsidR="00B3544D" w:rsidRPr="00B3544D" w:rsidRDefault="00B3544D" w:rsidP="00B3544D">
                  <w:pPr>
                    <w:rPr>
                      <w:rFonts w:asciiTheme="minorHAnsi" w:hAnsiTheme="minorHAnsi" w:cstheme="minorBidi"/>
                      <w:iCs/>
                      <w:sz w:val="20"/>
                      <w:szCs w:val="20"/>
                      <w:lang w:val="en-US"/>
                    </w:rPr>
                  </w:pPr>
                  <w:r w:rsidRPr="00B3544D">
                    <w:rPr>
                      <w:rFonts w:asciiTheme="minorHAnsi" w:hAnsiTheme="minorHAnsi" w:cstheme="minorBidi"/>
                      <w:iCs/>
                      <w:sz w:val="20"/>
                      <w:szCs w:val="20"/>
                      <w:lang w:val="en-US"/>
                    </w:rPr>
                    <w:t>Review and analysis of the literature</w:t>
                  </w:r>
                </w:p>
              </w:tc>
              <w:tc>
                <w:tcPr>
                  <w:tcW w:w="2468" w:type="dxa"/>
                  <w:tcBorders>
                    <w:top w:val="single" w:sz="4" w:space="0" w:color="auto"/>
                    <w:left w:val="single" w:sz="4" w:space="0" w:color="auto"/>
                    <w:bottom w:val="single" w:sz="4" w:space="0" w:color="auto"/>
                    <w:right w:val="single" w:sz="4" w:space="0" w:color="auto"/>
                  </w:tcBorders>
                </w:tcPr>
                <w:p w14:paraId="048C9306"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lang w:val="en-US"/>
                    </w:rPr>
                    <w:t>43.5</w:t>
                  </w:r>
                </w:p>
              </w:tc>
            </w:tr>
            <w:tr w:rsidR="00B3544D" w:rsidRPr="00B3544D" w14:paraId="4F30D193" w14:textId="77777777" w:rsidTr="000F1667">
              <w:tc>
                <w:tcPr>
                  <w:tcW w:w="2467" w:type="dxa"/>
                  <w:tcBorders>
                    <w:top w:val="single" w:sz="4" w:space="0" w:color="auto"/>
                    <w:left w:val="single" w:sz="4" w:space="0" w:color="auto"/>
                    <w:bottom w:val="single" w:sz="4" w:space="0" w:color="auto"/>
                    <w:right w:val="single" w:sz="4" w:space="0" w:color="auto"/>
                  </w:tcBorders>
                </w:tcPr>
                <w:p w14:paraId="7AF5473C" w14:textId="77777777" w:rsidR="00B3544D" w:rsidRPr="00B3544D" w:rsidRDefault="00B3544D" w:rsidP="00B3544D">
                  <w:pPr>
                    <w:rPr>
                      <w:rFonts w:asciiTheme="minorHAnsi" w:hAnsiTheme="minorHAnsi" w:cstheme="minorBidi"/>
                      <w:iCs/>
                      <w:sz w:val="20"/>
                      <w:szCs w:val="20"/>
                      <w:lang w:val="en-US"/>
                    </w:rPr>
                  </w:pPr>
                  <w:r w:rsidRPr="00B3544D">
                    <w:rPr>
                      <w:rFonts w:asciiTheme="minorHAnsi" w:hAnsiTheme="minorHAnsi" w:cstheme="minorBidi"/>
                      <w:iCs/>
                      <w:sz w:val="20"/>
                      <w:szCs w:val="20"/>
                      <w:lang w:val="en-US"/>
                    </w:rPr>
                    <w:t>Assignment</w:t>
                  </w:r>
                </w:p>
              </w:tc>
              <w:tc>
                <w:tcPr>
                  <w:tcW w:w="2468" w:type="dxa"/>
                  <w:tcBorders>
                    <w:top w:val="single" w:sz="4" w:space="0" w:color="auto"/>
                    <w:left w:val="single" w:sz="4" w:space="0" w:color="auto"/>
                    <w:bottom w:val="single" w:sz="4" w:space="0" w:color="auto"/>
                    <w:right w:val="single" w:sz="4" w:space="0" w:color="auto"/>
                  </w:tcBorders>
                </w:tcPr>
                <w:p w14:paraId="2EBACBFF"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lang w:val="en-US"/>
                    </w:rPr>
                    <w:t>40</w:t>
                  </w:r>
                </w:p>
              </w:tc>
            </w:tr>
            <w:tr w:rsidR="00B3544D" w:rsidRPr="00B3544D" w14:paraId="1A1F5EAA" w14:textId="77777777" w:rsidTr="000F1667">
              <w:tc>
                <w:tcPr>
                  <w:tcW w:w="2467" w:type="dxa"/>
                  <w:tcBorders>
                    <w:top w:val="single" w:sz="4" w:space="0" w:color="auto"/>
                    <w:left w:val="single" w:sz="4" w:space="0" w:color="auto"/>
                    <w:bottom w:val="single" w:sz="4" w:space="0" w:color="auto"/>
                    <w:right w:val="single" w:sz="4" w:space="0" w:color="auto"/>
                  </w:tcBorders>
                </w:tcPr>
                <w:p w14:paraId="1EE4C960" w14:textId="77777777" w:rsidR="00B3544D" w:rsidRPr="00B3544D" w:rsidRDefault="00B3544D" w:rsidP="00B3544D">
                  <w:pPr>
                    <w:rPr>
                      <w:rFonts w:asciiTheme="minorHAnsi" w:hAnsiTheme="minorHAnsi" w:cstheme="minorBidi"/>
                      <w:iCs/>
                      <w:sz w:val="20"/>
                      <w:szCs w:val="20"/>
                      <w:lang w:val="en-US"/>
                    </w:rPr>
                  </w:pPr>
                  <w:r w:rsidRPr="00B3544D">
                    <w:rPr>
                      <w:rFonts w:asciiTheme="minorHAnsi" w:hAnsiTheme="minorHAnsi" w:cstheme="minorBidi"/>
                      <w:iCs/>
                      <w:sz w:val="20"/>
                      <w:szCs w:val="20"/>
                      <w:lang w:val="en-US"/>
                    </w:rPr>
                    <w:t>Independent study</w:t>
                  </w:r>
                </w:p>
              </w:tc>
              <w:tc>
                <w:tcPr>
                  <w:tcW w:w="2468" w:type="dxa"/>
                  <w:tcBorders>
                    <w:top w:val="single" w:sz="4" w:space="0" w:color="auto"/>
                    <w:left w:val="single" w:sz="4" w:space="0" w:color="auto"/>
                    <w:bottom w:val="single" w:sz="4" w:space="0" w:color="auto"/>
                    <w:right w:val="single" w:sz="4" w:space="0" w:color="auto"/>
                  </w:tcBorders>
                </w:tcPr>
                <w:p w14:paraId="4A0E1A9A" w14:textId="77777777" w:rsidR="00B3544D" w:rsidRPr="00B3544D" w:rsidRDefault="00B3544D" w:rsidP="00B3544D">
                  <w:pPr>
                    <w:jc w:val="center"/>
                    <w:rPr>
                      <w:rFonts w:ascii="Calibri" w:hAnsi="Calibri" w:cs="Arial"/>
                      <w:sz w:val="20"/>
                      <w:szCs w:val="20"/>
                      <w:lang w:val="en-US"/>
                    </w:rPr>
                  </w:pPr>
                  <w:r w:rsidRPr="00B3544D">
                    <w:rPr>
                      <w:rFonts w:ascii="Calibri" w:hAnsi="Calibri" w:cs="Arial"/>
                      <w:sz w:val="20"/>
                      <w:szCs w:val="20"/>
                      <w:lang w:val="en-US"/>
                    </w:rPr>
                    <w:t>65</w:t>
                  </w:r>
                </w:p>
              </w:tc>
            </w:tr>
            <w:tr w:rsidR="00B3544D" w:rsidRPr="00B3544D" w14:paraId="08D16F7D" w14:textId="77777777" w:rsidTr="000F1667">
              <w:tc>
                <w:tcPr>
                  <w:tcW w:w="2467" w:type="dxa"/>
                  <w:tcBorders>
                    <w:top w:val="single" w:sz="4" w:space="0" w:color="auto"/>
                    <w:left w:val="single" w:sz="4" w:space="0" w:color="auto"/>
                    <w:bottom w:val="single" w:sz="4" w:space="0" w:color="auto"/>
                    <w:right w:val="single" w:sz="4" w:space="0" w:color="auto"/>
                  </w:tcBorders>
                </w:tcPr>
                <w:p w14:paraId="407F55A2" w14:textId="77777777" w:rsidR="00B3544D" w:rsidRPr="00B3544D" w:rsidRDefault="00B3544D" w:rsidP="00B3544D">
                  <w:pPr>
                    <w:rPr>
                      <w:rFonts w:asciiTheme="minorHAnsi" w:hAnsiTheme="minorHAnsi" w:cstheme="minorBidi"/>
                      <w:b/>
                      <w:bCs/>
                      <w:iCs/>
                      <w:sz w:val="20"/>
                      <w:szCs w:val="20"/>
                      <w:lang w:val="en-US"/>
                    </w:rPr>
                  </w:pPr>
                  <w:r w:rsidRPr="00B3544D">
                    <w:rPr>
                      <w:rFonts w:asciiTheme="minorHAnsi" w:hAnsiTheme="minorHAnsi" w:cstheme="minorBidi"/>
                      <w:b/>
                      <w:bCs/>
                      <w:iCs/>
                      <w:sz w:val="20"/>
                      <w:szCs w:val="20"/>
                      <w:lang w:val="en-US"/>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14:paraId="7004F254" w14:textId="77777777" w:rsidR="00B3544D" w:rsidRPr="00B3544D" w:rsidRDefault="00B3544D" w:rsidP="00B3544D">
                  <w:pPr>
                    <w:jc w:val="center"/>
                    <w:rPr>
                      <w:rFonts w:ascii="Calibri" w:hAnsi="Calibri" w:cs="Arial"/>
                      <w:b/>
                      <w:sz w:val="20"/>
                      <w:szCs w:val="20"/>
                      <w:lang w:val="en-US"/>
                    </w:rPr>
                  </w:pPr>
                  <w:r w:rsidRPr="00B3544D">
                    <w:rPr>
                      <w:rFonts w:ascii="Calibri" w:hAnsi="Calibri" w:cs="Arial"/>
                      <w:b/>
                      <w:sz w:val="20"/>
                      <w:szCs w:val="20"/>
                      <w:lang w:val="en-US"/>
                    </w:rPr>
                    <w:t>187.5</w:t>
                  </w:r>
                </w:p>
              </w:tc>
            </w:tr>
          </w:tbl>
          <w:p w14:paraId="65AEC255" w14:textId="77777777" w:rsidR="00B3544D" w:rsidRPr="00B3544D" w:rsidRDefault="00B3544D" w:rsidP="00B3544D">
            <w:pPr>
              <w:rPr>
                <w:rFonts w:ascii="Tahoma" w:hAnsi="Tahoma" w:cs="Tahoma"/>
                <w:sz w:val="22"/>
                <w:szCs w:val="22"/>
                <w:lang w:val="en-US"/>
              </w:rPr>
            </w:pPr>
          </w:p>
        </w:tc>
      </w:tr>
      <w:tr w:rsidR="00B3544D" w:rsidRPr="00B3544D" w14:paraId="144111E0"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5E32DA72" w14:textId="77777777" w:rsidR="00B3544D" w:rsidRPr="00B3544D" w:rsidRDefault="00B3544D" w:rsidP="00B3544D">
            <w:pPr>
              <w:jc w:val="right"/>
              <w:rPr>
                <w:rFonts w:ascii="Calibri" w:hAnsi="Calibri" w:cs="Arial"/>
                <w:b/>
                <w:caps/>
                <w:sz w:val="22"/>
                <w:szCs w:val="22"/>
                <w:lang w:val="en-US"/>
              </w:rPr>
            </w:pPr>
            <w:r w:rsidRPr="00B3544D">
              <w:rPr>
                <w:rFonts w:ascii="Calibri" w:hAnsi="Calibri" w:cs="Arial"/>
                <w:b/>
                <w:caps/>
                <w:sz w:val="22"/>
                <w:szCs w:val="22"/>
                <w:lang w:val="en-US"/>
              </w:rPr>
              <w:t>Student Evaluation</w:t>
            </w:r>
          </w:p>
        </w:tc>
        <w:tc>
          <w:tcPr>
            <w:tcW w:w="5166" w:type="dxa"/>
            <w:tcBorders>
              <w:top w:val="single" w:sz="4" w:space="0" w:color="auto"/>
              <w:left w:val="single" w:sz="4" w:space="0" w:color="auto"/>
              <w:bottom w:val="single" w:sz="4" w:space="0" w:color="auto"/>
              <w:right w:val="single" w:sz="4" w:space="0" w:color="auto"/>
            </w:tcBorders>
            <w:vAlign w:val="center"/>
          </w:tcPr>
          <w:p w14:paraId="5FF33E53" w14:textId="77777777" w:rsidR="00B3544D" w:rsidRPr="00B3544D" w:rsidRDefault="00B3544D" w:rsidP="00B3544D">
            <w:pPr>
              <w:spacing w:before="60"/>
              <w:rPr>
                <w:rFonts w:ascii="Calibri" w:hAnsi="Calibri" w:cs="Arial"/>
                <w:b/>
                <w:bCs/>
                <w:sz w:val="22"/>
                <w:szCs w:val="22"/>
                <w:lang w:val="en-US"/>
              </w:rPr>
            </w:pPr>
            <w:r w:rsidRPr="00B3544D">
              <w:rPr>
                <w:rFonts w:ascii="Calibri" w:hAnsi="Calibri" w:cs="Arial"/>
                <w:b/>
                <w:bCs/>
                <w:sz w:val="22"/>
                <w:szCs w:val="22"/>
                <w:lang w:val="en-US"/>
              </w:rPr>
              <w:t>Student evaluation languages</w:t>
            </w:r>
          </w:p>
          <w:p w14:paraId="11AADA1C" w14:textId="77777777" w:rsidR="00B3544D" w:rsidRPr="00B3544D" w:rsidRDefault="00B3544D" w:rsidP="00B3544D">
            <w:pPr>
              <w:spacing w:before="60"/>
              <w:rPr>
                <w:rFonts w:ascii="Calibri" w:hAnsi="Calibri" w:cs="Arial"/>
                <w:sz w:val="22"/>
                <w:szCs w:val="22"/>
                <w:lang w:val="en-US"/>
              </w:rPr>
            </w:pPr>
            <w:r w:rsidRPr="00B3544D">
              <w:rPr>
                <w:rFonts w:ascii="Calibri" w:hAnsi="Calibri" w:cs="Arial"/>
                <w:sz w:val="22"/>
                <w:szCs w:val="22"/>
                <w:lang w:val="en-US"/>
              </w:rPr>
              <w:t>Greek</w:t>
            </w:r>
          </w:p>
          <w:p w14:paraId="627E237C" w14:textId="77777777" w:rsidR="00B3544D" w:rsidRPr="00B3544D" w:rsidRDefault="00B3544D" w:rsidP="00B3544D">
            <w:pPr>
              <w:spacing w:before="60"/>
              <w:rPr>
                <w:rFonts w:ascii="Calibri" w:hAnsi="Calibri" w:cs="Arial"/>
                <w:sz w:val="22"/>
                <w:szCs w:val="22"/>
                <w:lang w:val="en-US"/>
              </w:rPr>
            </w:pPr>
            <w:r w:rsidRPr="00B3544D">
              <w:rPr>
                <w:rFonts w:ascii="Calibri" w:hAnsi="Calibri" w:cs="Arial"/>
                <w:b/>
                <w:bCs/>
                <w:sz w:val="22"/>
                <w:szCs w:val="22"/>
                <w:lang w:val="en-US"/>
              </w:rPr>
              <w:t>Student evaluation methods</w:t>
            </w:r>
            <w:r w:rsidRPr="00B3544D">
              <w:rPr>
                <w:rFonts w:ascii="Calibri" w:hAnsi="Calibri" w:cs="Arial"/>
                <w:sz w:val="22"/>
                <w:szCs w:val="22"/>
                <w:lang w:val="en-US"/>
              </w:rPr>
              <w:t xml:space="preserve"> </w:t>
            </w:r>
            <w:r w:rsidRPr="00B3544D">
              <w:rPr>
                <w:rFonts w:ascii="Calibri" w:hAnsi="Calibri" w:cs="Arial"/>
                <w:sz w:val="22"/>
                <w:szCs w:val="22"/>
                <w:lang w:val="en-US"/>
              </w:rPr>
              <w:tab/>
            </w:r>
            <w:r w:rsidRPr="00B3544D">
              <w:rPr>
                <w:rFonts w:ascii="Calibri" w:hAnsi="Calibri" w:cs="Arial"/>
                <w:sz w:val="22"/>
                <w:szCs w:val="22"/>
                <w:lang w:val="en-US"/>
              </w:rPr>
              <w:tab/>
              <w:t xml:space="preserve">         </w:t>
            </w:r>
            <w:r w:rsidRPr="00B3544D">
              <w:rPr>
                <w:rFonts w:ascii="Calibri" w:hAnsi="Calibri" w:cs="Arial"/>
                <w:b/>
                <w:bCs/>
                <w:sz w:val="22"/>
                <w:szCs w:val="22"/>
                <w:lang w:val="en-US"/>
              </w:rPr>
              <w:t>Percent</w:t>
            </w:r>
          </w:p>
          <w:p w14:paraId="1C24388C" w14:textId="77777777" w:rsidR="00B3544D" w:rsidRPr="00B3544D" w:rsidRDefault="00B3544D" w:rsidP="00B3544D">
            <w:pPr>
              <w:spacing w:before="60"/>
              <w:rPr>
                <w:rFonts w:ascii="Calibri" w:hAnsi="Calibri" w:cs="Arial"/>
                <w:sz w:val="22"/>
                <w:szCs w:val="22"/>
                <w:lang w:val="en-US"/>
              </w:rPr>
            </w:pPr>
            <w:r w:rsidRPr="00B3544D">
              <w:rPr>
                <w:rFonts w:ascii="Calibri" w:hAnsi="Calibri" w:cs="Arial"/>
                <w:sz w:val="22"/>
                <w:szCs w:val="22"/>
                <w:lang w:val="en-US"/>
              </w:rPr>
              <w:t>Written Exam</w:t>
            </w:r>
            <w:r w:rsidRPr="00B3544D">
              <w:rPr>
                <w:rFonts w:ascii="Calibri" w:hAnsi="Calibri" w:cs="Arial"/>
                <w:sz w:val="22"/>
                <w:szCs w:val="22"/>
                <w:lang w:val="en-US"/>
              </w:rPr>
              <w:tab/>
            </w:r>
            <w:r w:rsidRPr="00B3544D">
              <w:rPr>
                <w:rFonts w:ascii="Calibri" w:hAnsi="Calibri" w:cs="Arial"/>
                <w:sz w:val="22"/>
                <w:szCs w:val="22"/>
                <w:lang w:val="en-US"/>
              </w:rPr>
              <w:tab/>
              <w:t xml:space="preserve">                                            50%</w:t>
            </w:r>
          </w:p>
          <w:p w14:paraId="349A06F0" w14:textId="77777777" w:rsidR="00B3544D" w:rsidRPr="00B3544D" w:rsidRDefault="00B3544D" w:rsidP="00B3544D">
            <w:pPr>
              <w:spacing w:before="60"/>
              <w:rPr>
                <w:rFonts w:ascii="Calibri" w:hAnsi="Calibri" w:cs="Arial"/>
                <w:sz w:val="22"/>
                <w:szCs w:val="22"/>
                <w:lang w:val="en-US"/>
              </w:rPr>
            </w:pPr>
            <w:r w:rsidRPr="00B3544D">
              <w:rPr>
                <w:rFonts w:ascii="Calibri" w:hAnsi="Calibri" w:cs="Arial"/>
                <w:sz w:val="22"/>
                <w:szCs w:val="22"/>
                <w:lang w:val="en-US"/>
              </w:rPr>
              <w:lastRenderedPageBreak/>
              <w:t>Written Assignment</w:t>
            </w:r>
            <w:r w:rsidRPr="00B3544D">
              <w:rPr>
                <w:rFonts w:ascii="Calibri" w:hAnsi="Calibri" w:cs="Arial"/>
                <w:sz w:val="22"/>
                <w:szCs w:val="22"/>
                <w:lang w:val="en-US"/>
              </w:rPr>
              <w:tab/>
            </w:r>
            <w:r w:rsidRPr="00B3544D">
              <w:rPr>
                <w:rFonts w:ascii="Calibri" w:hAnsi="Calibri" w:cs="Arial"/>
                <w:sz w:val="22"/>
                <w:szCs w:val="22"/>
                <w:lang w:val="en-US"/>
              </w:rPr>
              <w:tab/>
            </w:r>
            <w:r w:rsidRPr="00B3544D">
              <w:rPr>
                <w:rFonts w:ascii="Calibri" w:hAnsi="Calibri" w:cs="Arial"/>
                <w:sz w:val="22"/>
                <w:szCs w:val="22"/>
                <w:lang w:val="en-US"/>
              </w:rPr>
              <w:tab/>
            </w:r>
            <w:r w:rsidRPr="00B3544D">
              <w:rPr>
                <w:rFonts w:ascii="Calibri" w:hAnsi="Calibri" w:cs="Arial"/>
                <w:sz w:val="22"/>
                <w:szCs w:val="22"/>
                <w:lang w:val="en-US"/>
              </w:rPr>
              <w:tab/>
              <w:t xml:space="preserve"> 50%</w:t>
            </w:r>
          </w:p>
          <w:p w14:paraId="1408E1E2" w14:textId="77777777" w:rsidR="00B3544D" w:rsidRPr="00B3544D" w:rsidRDefault="00B3544D" w:rsidP="00B3544D">
            <w:pPr>
              <w:spacing w:before="60"/>
              <w:rPr>
                <w:rFonts w:ascii="Calibri" w:hAnsi="Calibri" w:cs="Arial"/>
                <w:b/>
                <w:bCs/>
                <w:iCs/>
                <w:sz w:val="22"/>
                <w:szCs w:val="22"/>
                <w:lang w:val="en-US"/>
              </w:rPr>
            </w:pPr>
            <w:r w:rsidRPr="00B3544D">
              <w:rPr>
                <w:rFonts w:ascii="Calibri" w:hAnsi="Calibri" w:cs="Arial"/>
                <w:b/>
                <w:bCs/>
                <w:iCs/>
                <w:sz w:val="22"/>
                <w:szCs w:val="22"/>
                <w:lang w:val="en-US"/>
              </w:rPr>
              <w:t xml:space="preserve">Criteria for evaluating the assignment: </w:t>
            </w:r>
          </w:p>
          <w:p w14:paraId="33CE5386" w14:textId="77777777" w:rsidR="00B3544D" w:rsidRPr="00B3544D" w:rsidRDefault="00B3544D" w:rsidP="00B3544D">
            <w:pPr>
              <w:spacing w:before="60"/>
              <w:rPr>
                <w:rFonts w:ascii="Calibri" w:hAnsi="Calibri" w:cs="Arial"/>
                <w:iCs/>
                <w:sz w:val="22"/>
                <w:szCs w:val="22"/>
                <w:lang w:val="en-US"/>
              </w:rPr>
            </w:pPr>
            <w:r w:rsidRPr="00B3544D">
              <w:rPr>
                <w:rFonts w:ascii="Calibri" w:hAnsi="Calibri" w:cs="Arial"/>
                <w:iCs/>
                <w:sz w:val="22"/>
                <w:szCs w:val="22"/>
                <w:lang w:val="en-US"/>
              </w:rPr>
              <w:t xml:space="preserve">a. recent literature </w:t>
            </w:r>
          </w:p>
          <w:p w14:paraId="0D670CE8" w14:textId="77777777" w:rsidR="00B3544D" w:rsidRPr="00B3544D" w:rsidRDefault="00B3544D" w:rsidP="00B3544D">
            <w:pPr>
              <w:spacing w:before="60"/>
              <w:rPr>
                <w:rFonts w:ascii="Calibri" w:hAnsi="Calibri" w:cs="Arial"/>
                <w:iCs/>
                <w:sz w:val="22"/>
                <w:szCs w:val="22"/>
                <w:lang w:val="en-US"/>
              </w:rPr>
            </w:pPr>
            <w:r w:rsidRPr="00B3544D">
              <w:rPr>
                <w:rFonts w:ascii="Calibri" w:hAnsi="Calibri" w:cs="Arial"/>
                <w:iCs/>
                <w:sz w:val="22"/>
                <w:szCs w:val="22"/>
                <w:lang w:val="en-US"/>
              </w:rPr>
              <w:t>b. originality of course design/materials</w:t>
            </w:r>
          </w:p>
          <w:p w14:paraId="4566CFDC" w14:textId="77777777" w:rsidR="00B3544D" w:rsidRPr="00B3544D" w:rsidRDefault="00B3544D" w:rsidP="00B3544D">
            <w:pPr>
              <w:spacing w:before="60"/>
              <w:rPr>
                <w:rFonts w:ascii="Calibri" w:hAnsi="Calibri" w:cs="Arial"/>
                <w:iCs/>
                <w:color w:val="1F3864" w:themeColor="accent1" w:themeShade="80"/>
                <w:sz w:val="22"/>
                <w:szCs w:val="22"/>
                <w:lang w:val="en-US"/>
              </w:rPr>
            </w:pPr>
            <w:r w:rsidRPr="00B3544D">
              <w:rPr>
                <w:rFonts w:ascii="Calibri" w:hAnsi="Calibri" w:cs="Arial"/>
                <w:iCs/>
                <w:sz w:val="22"/>
                <w:szCs w:val="22"/>
                <w:lang w:val="en-US"/>
              </w:rPr>
              <w:t>c. structure, format and quality of content</w:t>
            </w:r>
          </w:p>
        </w:tc>
      </w:tr>
    </w:tbl>
    <w:p w14:paraId="1F5787E2" w14:textId="77777777" w:rsidR="00B3544D" w:rsidRPr="00B3544D" w:rsidRDefault="00B3544D" w:rsidP="006E6CC4">
      <w:pPr>
        <w:widowControl w:val="0"/>
        <w:numPr>
          <w:ilvl w:val="0"/>
          <w:numId w:val="194"/>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lastRenderedPageBreak/>
        <w:t>SUGGESTED BIBLIOGRAPHY</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1A812E08"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7C04A3D8" w14:textId="77777777" w:rsidR="00B3544D" w:rsidRPr="00B3544D" w:rsidRDefault="00B3544D" w:rsidP="006E6CC4">
            <w:pPr>
              <w:numPr>
                <w:ilvl w:val="0"/>
                <w:numId w:val="190"/>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Aaker DA, Kumar V, Leone RP, Day GS. Marketing Research, 11th Edition, Wiley Global Education, 2012, pp. 768.</w:t>
            </w:r>
          </w:p>
          <w:p w14:paraId="590E7EE4" w14:textId="77777777" w:rsidR="00B3544D" w:rsidRPr="00B3544D" w:rsidRDefault="00B3544D" w:rsidP="006E6CC4">
            <w:pPr>
              <w:numPr>
                <w:ilvl w:val="0"/>
                <w:numId w:val="190"/>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Bradley N. Marketing Research: Tools and Techniques, Third Edition. Oxford University Press, 2013, pp.552.</w:t>
            </w:r>
          </w:p>
          <w:p w14:paraId="1C26E08C" w14:textId="77777777" w:rsidR="00B3544D" w:rsidRPr="00B3544D" w:rsidRDefault="00B3544D" w:rsidP="006E6CC4">
            <w:pPr>
              <w:numPr>
                <w:ilvl w:val="0"/>
                <w:numId w:val="190"/>
              </w:numPr>
              <w:contextualSpacing/>
              <w:jc w:val="both"/>
              <w:rPr>
                <w:rFonts w:ascii="Calibri" w:hAnsi="Calibri" w:cs="Arial"/>
                <w:color w:val="1F3864" w:themeColor="accent1" w:themeShade="80"/>
                <w:sz w:val="20"/>
                <w:szCs w:val="20"/>
                <w:lang w:val="en-US"/>
              </w:rPr>
            </w:pPr>
            <w:r w:rsidRPr="00B3544D">
              <w:rPr>
                <w:rFonts w:asciiTheme="minorHAnsi" w:hAnsiTheme="minorHAnsi" w:cstheme="minorHAnsi"/>
                <w:sz w:val="22"/>
                <w:szCs w:val="22"/>
                <w:lang w:val="en-US"/>
              </w:rPr>
              <w:t>Hair J, Anderson RE, Tatham LR, Black CW. Multivariate data analysis, 7th edn. Pearson Prentice Hall, New Jersey, 2010.</w:t>
            </w:r>
          </w:p>
        </w:tc>
      </w:tr>
    </w:tbl>
    <w:p w14:paraId="68CFB435" w14:textId="77777777" w:rsidR="00B3544D" w:rsidRPr="00B3544D" w:rsidRDefault="00B3544D" w:rsidP="00B3544D">
      <w:pPr>
        <w:rPr>
          <w:lang w:val="en-US"/>
        </w:rPr>
      </w:pPr>
    </w:p>
    <w:p w14:paraId="03414427" w14:textId="77777777" w:rsidR="00B3544D" w:rsidRPr="00B3544D" w:rsidRDefault="00B3544D" w:rsidP="00B3544D">
      <w:pPr>
        <w:rPr>
          <w:lang w:val="en-US"/>
        </w:rPr>
      </w:pPr>
    </w:p>
    <w:p w14:paraId="79E0390C" w14:textId="77777777" w:rsidR="00B3544D" w:rsidRPr="00B3544D" w:rsidRDefault="00B3544D" w:rsidP="00B3544D">
      <w:pPr>
        <w:rPr>
          <w:lang w:val="en-US"/>
        </w:rPr>
      </w:pPr>
    </w:p>
    <w:p w14:paraId="29F979FF"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lang w:val="en-US"/>
        </w:rPr>
      </w:pPr>
      <w:r w:rsidRPr="00B3544D">
        <w:rPr>
          <w:rFonts w:asciiTheme="minorHAnsi" w:eastAsia="Calibri" w:hAnsiTheme="minorHAnsi" w:cstheme="minorHAnsi"/>
          <w:b/>
          <w:lang w:val="en-US"/>
        </w:rPr>
        <w:t>ANNEX OF THE COURSE OUTLINE</w:t>
      </w:r>
      <w:r w:rsidRPr="00B3544D">
        <w:rPr>
          <w:rFonts w:asciiTheme="minorHAnsi" w:eastAsia="Calibri" w:hAnsiTheme="minorHAnsi" w:cstheme="minorHAnsi"/>
          <w:b/>
          <w:lang w:val="en-US"/>
        </w:rPr>
        <w:br/>
        <w:t>Alternative ways of examining a course in emergency situations</w:t>
      </w:r>
    </w:p>
    <w:tbl>
      <w:tblPr>
        <w:tblStyle w:val="1110"/>
        <w:tblW w:w="9091" w:type="dxa"/>
        <w:jc w:val="center"/>
        <w:tblLook w:val="04A0" w:firstRow="1" w:lastRow="0" w:firstColumn="1" w:lastColumn="0" w:noHBand="0" w:noVBand="1"/>
      </w:tblPr>
      <w:tblGrid>
        <w:gridCol w:w="2386"/>
        <w:gridCol w:w="6705"/>
      </w:tblGrid>
      <w:tr w:rsidR="00B3544D" w:rsidRPr="00B3544D" w14:paraId="7E910541"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62CA071F" w14:textId="77777777" w:rsidR="00B3544D" w:rsidRPr="00B3544D" w:rsidRDefault="00B3544D" w:rsidP="00B3544D">
            <w:pPr>
              <w:spacing w:before="120" w:after="120"/>
              <w:ind w:left="-112"/>
              <w:jc w:val="right"/>
              <w:rPr>
                <w:rFonts w:asciiTheme="minorHAnsi" w:eastAsia="Calibri" w:hAnsiTheme="minorHAnsi" w:cstheme="minorHAnsi"/>
                <w:b/>
              </w:rPr>
            </w:pPr>
            <w:r w:rsidRPr="00B3544D">
              <w:rPr>
                <w:rFonts w:asciiTheme="minorHAnsi" w:eastAsia="Calibri" w:hAnsiTheme="minorHAnsi" w:cstheme="minorHAnsi"/>
                <w:b/>
                <w:lang w:val="en-US"/>
              </w:rPr>
              <w:t>Teacher</w:t>
            </w:r>
          </w:p>
        </w:tc>
        <w:tc>
          <w:tcPr>
            <w:tcW w:w="6705" w:type="dxa"/>
            <w:tcBorders>
              <w:top w:val="single" w:sz="4" w:space="0" w:color="auto"/>
              <w:left w:val="single" w:sz="4" w:space="0" w:color="auto"/>
              <w:bottom w:val="single" w:sz="4" w:space="0" w:color="auto"/>
              <w:right w:val="single" w:sz="4" w:space="0" w:color="auto"/>
            </w:tcBorders>
            <w:vAlign w:val="center"/>
          </w:tcPr>
          <w:p w14:paraId="7B802825" w14:textId="77777777" w:rsidR="00B3544D" w:rsidRPr="00B3544D" w:rsidRDefault="00B3544D" w:rsidP="00B3544D">
            <w:pPr>
              <w:spacing w:before="120" w:after="120"/>
              <w:rPr>
                <w:rFonts w:asciiTheme="minorHAnsi" w:eastAsia="Calibri" w:hAnsiTheme="minorHAnsi" w:cstheme="minorHAnsi"/>
                <w:lang w:val="en-US"/>
              </w:rPr>
            </w:pPr>
            <w:r w:rsidRPr="00B3544D">
              <w:rPr>
                <w:rFonts w:asciiTheme="minorHAnsi" w:eastAsia="Calibri" w:hAnsiTheme="minorHAnsi" w:cstheme="minorHAnsi"/>
                <w:lang w:val="en-US"/>
              </w:rPr>
              <w:t xml:space="preserve"> Elena Raptou/Christos Karelakis</w:t>
            </w:r>
          </w:p>
        </w:tc>
      </w:tr>
      <w:tr w:rsidR="00B3544D" w:rsidRPr="00B3544D" w14:paraId="0BBDEECE"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1C838B85" w14:textId="77777777" w:rsidR="00B3544D" w:rsidRPr="00B3544D" w:rsidRDefault="00B3544D" w:rsidP="00B3544D">
            <w:pPr>
              <w:spacing w:before="120" w:after="120"/>
              <w:ind w:left="-112"/>
              <w:jc w:val="right"/>
              <w:rPr>
                <w:rFonts w:asciiTheme="minorHAnsi" w:eastAsia="Calibri" w:hAnsiTheme="minorHAnsi" w:cstheme="minorHAnsi"/>
                <w:b/>
                <w:lang w:val="en-US"/>
              </w:rPr>
            </w:pPr>
            <w:r w:rsidRPr="00B3544D">
              <w:rPr>
                <w:rFonts w:asciiTheme="minorHAnsi" w:eastAsia="Calibri" w:hAnsiTheme="minorHAnsi" w:cstheme="minorHAnsi"/>
                <w:b/>
                <w:lang w:val="en-US"/>
              </w:rPr>
              <w:t>Contact details</w:t>
            </w:r>
          </w:p>
        </w:tc>
        <w:tc>
          <w:tcPr>
            <w:tcW w:w="6705" w:type="dxa"/>
            <w:tcBorders>
              <w:top w:val="single" w:sz="4" w:space="0" w:color="auto"/>
              <w:left w:val="single" w:sz="4" w:space="0" w:color="auto"/>
              <w:bottom w:val="single" w:sz="4" w:space="0" w:color="auto"/>
              <w:right w:val="single" w:sz="4" w:space="0" w:color="auto"/>
            </w:tcBorders>
            <w:vAlign w:val="center"/>
          </w:tcPr>
          <w:p w14:paraId="7D8C3F5C" w14:textId="77777777" w:rsidR="00B3544D" w:rsidRPr="00B3544D" w:rsidRDefault="00B3544D" w:rsidP="00B3544D">
            <w:pPr>
              <w:spacing w:before="120" w:after="120"/>
              <w:rPr>
                <w:rFonts w:asciiTheme="minorHAnsi" w:eastAsia="Calibri" w:hAnsiTheme="minorHAnsi" w:cstheme="minorHAnsi"/>
                <w:lang w:val="en-US"/>
              </w:rPr>
            </w:pPr>
            <w:r w:rsidRPr="00B3544D">
              <w:rPr>
                <w:rFonts w:asciiTheme="minorHAnsi" w:eastAsia="Calibri" w:hAnsiTheme="minorHAnsi" w:cstheme="minorHAnsi"/>
                <w:lang w:val="en-US"/>
              </w:rPr>
              <w:t>elenra@agro.duth.gr</w:t>
            </w:r>
          </w:p>
          <w:p w14:paraId="0867A8A8" w14:textId="77777777" w:rsidR="00B3544D" w:rsidRPr="00B3544D" w:rsidRDefault="00B3544D" w:rsidP="00B3544D">
            <w:pPr>
              <w:spacing w:before="120" w:after="120"/>
              <w:rPr>
                <w:rFonts w:asciiTheme="minorHAnsi" w:eastAsia="Calibri" w:hAnsiTheme="minorHAnsi" w:cstheme="minorHAnsi"/>
                <w:lang w:val="en-US"/>
              </w:rPr>
            </w:pPr>
            <w:r w:rsidRPr="00B3544D">
              <w:rPr>
                <w:rFonts w:asciiTheme="minorHAnsi" w:eastAsia="Calibri" w:hAnsiTheme="minorHAnsi" w:cstheme="minorHAnsi"/>
                <w:lang w:val="en-US"/>
              </w:rPr>
              <w:t>chkarel@agro.duth.gr</w:t>
            </w:r>
          </w:p>
        </w:tc>
      </w:tr>
      <w:tr w:rsidR="00B3544D" w:rsidRPr="00B3544D" w14:paraId="3EB8A72C"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107F0A0A" w14:textId="77777777" w:rsidR="00B3544D" w:rsidRPr="00B3544D" w:rsidRDefault="00B3544D" w:rsidP="00B3544D">
            <w:pPr>
              <w:spacing w:before="120" w:after="120"/>
              <w:ind w:left="-106" w:right="11"/>
              <w:jc w:val="right"/>
              <w:rPr>
                <w:rFonts w:asciiTheme="minorHAnsi" w:eastAsia="Calibri" w:hAnsiTheme="minorHAnsi" w:cstheme="minorHAnsi"/>
                <w:b/>
              </w:rPr>
            </w:pPr>
            <w:r w:rsidRPr="00B3544D">
              <w:rPr>
                <w:rFonts w:asciiTheme="minorHAnsi" w:eastAsia="Calibri" w:hAnsiTheme="minorHAnsi" w:cstheme="minorHAnsi"/>
                <w:b/>
                <w:lang w:val="en-US"/>
              </w:rPr>
              <w:t>Supervisors</w:t>
            </w:r>
            <w:r w:rsidRPr="00B3544D">
              <w:rPr>
                <w:rFonts w:asciiTheme="minorHAnsi" w:eastAsia="Calibri" w:hAnsiTheme="minorHAnsi" w:cstheme="minorHAnsi"/>
                <w:b/>
              </w:rPr>
              <w:t xml:space="preserve"> </w:t>
            </w:r>
          </w:p>
        </w:tc>
        <w:tc>
          <w:tcPr>
            <w:tcW w:w="6705" w:type="dxa"/>
            <w:tcBorders>
              <w:top w:val="single" w:sz="4" w:space="0" w:color="auto"/>
              <w:left w:val="single" w:sz="4" w:space="0" w:color="auto"/>
              <w:bottom w:val="single" w:sz="4" w:space="0" w:color="auto"/>
              <w:right w:val="single" w:sz="4" w:space="0" w:color="auto"/>
            </w:tcBorders>
            <w:vAlign w:val="center"/>
          </w:tcPr>
          <w:p w14:paraId="74B0D3C2" w14:textId="77777777" w:rsidR="00B3544D" w:rsidRPr="00B3544D" w:rsidRDefault="00B3544D" w:rsidP="00B3544D">
            <w:pPr>
              <w:spacing w:before="120" w:after="120"/>
              <w:rPr>
                <w:rFonts w:asciiTheme="minorHAnsi" w:eastAsia="Calibri" w:hAnsiTheme="minorHAnsi" w:cstheme="minorHAnsi"/>
                <w:lang w:val="en-US"/>
              </w:rPr>
            </w:pPr>
            <w:r w:rsidRPr="00B3544D">
              <w:rPr>
                <w:rFonts w:asciiTheme="minorHAnsi" w:eastAsia="Calibri" w:hAnsiTheme="minorHAnsi" w:cstheme="minorHAnsi"/>
                <w:lang w:val="en-US"/>
              </w:rPr>
              <w:t>-</w:t>
            </w:r>
          </w:p>
        </w:tc>
      </w:tr>
      <w:tr w:rsidR="00B3544D" w:rsidRPr="00B3544D" w14:paraId="64A169EA"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4CF219D3" w14:textId="77777777" w:rsidR="00B3544D" w:rsidRPr="00B3544D" w:rsidRDefault="00B3544D" w:rsidP="00B3544D">
            <w:pPr>
              <w:spacing w:before="120" w:after="120"/>
              <w:ind w:left="-154" w:right="-37"/>
              <w:contextualSpacing/>
              <w:jc w:val="right"/>
              <w:rPr>
                <w:rFonts w:asciiTheme="minorHAnsi" w:eastAsia="Calibri" w:hAnsiTheme="minorHAnsi" w:cstheme="minorHAnsi"/>
                <w:b/>
                <w:color w:val="FF0000"/>
              </w:rPr>
            </w:pPr>
            <w:r w:rsidRPr="00B3544D">
              <w:rPr>
                <w:rFonts w:asciiTheme="minorHAnsi" w:eastAsia="Calibri" w:hAnsiTheme="minorHAnsi" w:cstheme="minorHAnsi"/>
                <w:b/>
                <w:lang w:val="en-US"/>
              </w:rPr>
              <w:t>Evaluation methods</w:t>
            </w:r>
            <w:r w:rsidRPr="00B3544D">
              <w:rPr>
                <w:rFonts w:asciiTheme="minorHAnsi" w:eastAsia="Calibri" w:hAnsiTheme="minorHAnsi" w:cstheme="minorHAnsi"/>
                <w:b/>
              </w:rPr>
              <w:t xml:space="preserve"> </w:t>
            </w:r>
          </w:p>
        </w:tc>
        <w:tc>
          <w:tcPr>
            <w:tcW w:w="6705" w:type="dxa"/>
            <w:tcBorders>
              <w:top w:val="single" w:sz="4" w:space="0" w:color="auto"/>
              <w:left w:val="single" w:sz="4" w:space="0" w:color="auto"/>
              <w:bottom w:val="single" w:sz="4" w:space="0" w:color="auto"/>
              <w:right w:val="single" w:sz="4" w:space="0" w:color="auto"/>
            </w:tcBorders>
            <w:vAlign w:val="center"/>
          </w:tcPr>
          <w:p w14:paraId="7ED5A17E" w14:textId="77777777" w:rsidR="00B3544D" w:rsidRPr="00B3544D" w:rsidRDefault="00B3544D" w:rsidP="00B3544D">
            <w:pPr>
              <w:spacing w:before="120" w:after="120"/>
              <w:jc w:val="both"/>
              <w:rPr>
                <w:rFonts w:asciiTheme="minorHAnsi" w:eastAsia="Calibri" w:hAnsiTheme="minorHAnsi" w:cstheme="minorHAnsi"/>
                <w:lang w:val="en-US"/>
              </w:rPr>
            </w:pPr>
            <w:r w:rsidRPr="00B3544D">
              <w:rPr>
                <w:rFonts w:asciiTheme="minorHAnsi" w:eastAsia="Calibri" w:hAnsiTheme="minorHAnsi" w:cstheme="minorHAnsi"/>
                <w:lang w:val="en-US"/>
              </w:rPr>
              <w:t>Oral examination and assignment submission and presentation</w:t>
            </w:r>
          </w:p>
        </w:tc>
      </w:tr>
      <w:tr w:rsidR="00B3544D" w:rsidRPr="00B3544D" w14:paraId="26DE481E"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1F691BB0" w14:textId="77777777" w:rsidR="00B3544D" w:rsidRPr="00B3544D" w:rsidRDefault="00B3544D" w:rsidP="00B3544D">
            <w:pPr>
              <w:spacing w:before="120" w:after="120"/>
              <w:ind w:left="-106" w:right="11"/>
              <w:contextualSpacing/>
              <w:jc w:val="right"/>
              <w:rPr>
                <w:rFonts w:asciiTheme="minorHAnsi" w:eastAsia="Calibri" w:hAnsiTheme="minorHAnsi" w:cstheme="minorHAnsi"/>
                <w:b/>
                <w:color w:val="FF0000"/>
              </w:rPr>
            </w:pPr>
            <w:r w:rsidRPr="00B3544D">
              <w:rPr>
                <w:rFonts w:asciiTheme="minorHAnsi" w:eastAsia="Calibri" w:hAnsiTheme="minorHAnsi" w:cstheme="minorHAnsi"/>
                <w:b/>
                <w:lang w:val="en-US"/>
              </w:rPr>
              <w:t>Implementation Instructions</w:t>
            </w:r>
            <w:r w:rsidRPr="00B3544D">
              <w:rPr>
                <w:rFonts w:asciiTheme="minorHAnsi" w:eastAsia="Calibri" w:hAnsiTheme="minorHAnsi" w:cstheme="minorHAnsi"/>
                <w:b/>
              </w:rPr>
              <w:t xml:space="preserve"> </w:t>
            </w:r>
          </w:p>
        </w:tc>
        <w:tc>
          <w:tcPr>
            <w:tcW w:w="6705" w:type="dxa"/>
            <w:tcBorders>
              <w:top w:val="single" w:sz="4" w:space="0" w:color="auto"/>
              <w:left w:val="single" w:sz="4" w:space="0" w:color="auto"/>
              <w:bottom w:val="single" w:sz="4" w:space="0" w:color="auto"/>
              <w:right w:val="single" w:sz="4" w:space="0" w:color="auto"/>
            </w:tcBorders>
            <w:vAlign w:val="center"/>
          </w:tcPr>
          <w:p w14:paraId="1E57F513" w14:textId="77777777" w:rsidR="00B3544D" w:rsidRPr="00B3544D" w:rsidRDefault="00B3544D" w:rsidP="00B3544D">
            <w:pPr>
              <w:ind w:right="-68"/>
              <w:jc w:val="both"/>
              <w:rPr>
                <w:rFonts w:asciiTheme="minorHAnsi" w:eastAsia="Calibri" w:hAnsiTheme="minorHAnsi" w:cstheme="minorHAnsi"/>
                <w:lang w:val="en-US"/>
              </w:rPr>
            </w:pPr>
            <w:r w:rsidRPr="00B3544D">
              <w:rPr>
                <w:rFonts w:asciiTheme="minorHAnsi" w:eastAsia="Calibri" w:hAnsiTheme="minorHAnsi" w:cstheme="minorHAnsi"/>
                <w:lang w:val="en-US"/>
              </w:rPr>
              <w:t>A.</w:t>
            </w:r>
            <w:r w:rsidRPr="00B3544D">
              <w:rPr>
                <w:rFonts w:asciiTheme="minorHAnsi" w:eastAsia="Calibri" w:hAnsiTheme="minorHAnsi" w:cstheme="minorHAnsi"/>
                <w:lang w:val="en"/>
              </w:rPr>
              <w:t xml:space="preserve"> The oral examination will be accomplished on the scheduled examination date of the course and will be conducted through Microsoft Teams. The day before the examination, the link of the Microsoft Teams examination session will be displayed to those who have registered for the course and are aware of the distance learning terms. </w:t>
            </w:r>
            <w:r w:rsidRPr="00B3544D">
              <w:rPr>
                <w:rFonts w:asciiTheme="minorHAnsi" w:hAnsiTheme="minorHAnsi" w:cstheme="minorHAnsi"/>
                <w:bCs/>
                <w:lang w:val="en-US"/>
              </w:rPr>
              <w:t>Before beginning the exam, each student must verify his/her candidature, for which he/she has to hold his/her ID card in front of the camera.</w:t>
            </w:r>
            <w:r w:rsidRPr="00B3544D">
              <w:rPr>
                <w:rFonts w:asciiTheme="minorHAnsi" w:eastAsia="Calibri" w:hAnsiTheme="minorHAnsi" w:cstheme="minorHAnsi"/>
                <w:lang w:val="en"/>
              </w:rPr>
              <w:t xml:space="preserve"> The oral examination of the course will take place in groups of 4 people every half hour.</w:t>
            </w:r>
          </w:p>
          <w:p w14:paraId="2F618DFB" w14:textId="77777777" w:rsidR="00B3544D" w:rsidRPr="00B3544D" w:rsidRDefault="00B3544D" w:rsidP="00B3544D">
            <w:pPr>
              <w:ind w:left="-76" w:right="-68"/>
              <w:jc w:val="both"/>
              <w:rPr>
                <w:rFonts w:asciiTheme="minorHAnsi" w:eastAsia="Calibri" w:hAnsiTheme="minorHAnsi" w:cstheme="minorHAnsi"/>
                <w:lang w:val="en-US"/>
              </w:rPr>
            </w:pPr>
          </w:p>
          <w:p w14:paraId="4C9092E0" w14:textId="77777777" w:rsidR="00B3544D" w:rsidRPr="00B3544D" w:rsidRDefault="00B3544D" w:rsidP="00B3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en"/>
              </w:rPr>
            </w:pPr>
            <w:r w:rsidRPr="00B3544D">
              <w:rPr>
                <w:rFonts w:asciiTheme="minorHAnsi" w:hAnsiTheme="minorHAnsi" w:cstheme="minorHAnsi"/>
                <w:lang w:val="en"/>
              </w:rPr>
              <w:t>B. Students should have submitted their assignments via e-class by the course examination date. The oral presentation of the assignments will be accomplished online through the Microsoft Teams application.</w:t>
            </w:r>
          </w:p>
          <w:p w14:paraId="615F7A28" w14:textId="77777777" w:rsidR="00B3544D" w:rsidRPr="00B3544D" w:rsidRDefault="00B3544D" w:rsidP="00B3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Calibri" w:hAnsiTheme="minorHAnsi" w:cstheme="minorHAnsi"/>
                <w:lang w:val="en-US"/>
              </w:rPr>
            </w:pPr>
            <w:r w:rsidRPr="00B3544D">
              <w:rPr>
                <w:rFonts w:asciiTheme="minorHAnsi" w:hAnsiTheme="minorHAnsi" w:cstheme="minorHAnsi"/>
                <w:lang w:val="en"/>
              </w:rPr>
              <w:t>More details are given in e-class announcements.</w:t>
            </w:r>
          </w:p>
        </w:tc>
      </w:tr>
    </w:tbl>
    <w:p w14:paraId="38817CD8" w14:textId="77777777" w:rsidR="00B3544D" w:rsidRPr="00B3544D" w:rsidRDefault="00B3544D" w:rsidP="00B3544D">
      <w:pPr>
        <w:spacing w:line="256" w:lineRule="auto"/>
        <w:rPr>
          <w:rFonts w:ascii="Calibri" w:eastAsia="Calibri" w:hAnsi="Calibri"/>
          <w:sz w:val="12"/>
          <w:lang w:val="en-US"/>
        </w:rPr>
      </w:pPr>
    </w:p>
    <w:p w14:paraId="5A9F2B0E" w14:textId="77777777" w:rsidR="00B3544D" w:rsidRPr="00B3544D" w:rsidRDefault="00B3544D" w:rsidP="00B3544D">
      <w:pPr>
        <w:spacing w:after="160" w:line="259" w:lineRule="auto"/>
        <w:jc w:val="both"/>
        <w:rPr>
          <w:b/>
          <w:sz w:val="28"/>
          <w:szCs w:val="28"/>
          <w:lang w:val="en-US"/>
        </w:rPr>
      </w:pPr>
    </w:p>
    <w:p w14:paraId="2743A7F5" w14:textId="77777777" w:rsidR="00B3544D" w:rsidRPr="00B3544D" w:rsidRDefault="00B3544D" w:rsidP="00B3544D">
      <w:pPr>
        <w:pBdr>
          <w:top w:val="single" w:sz="4" w:space="1" w:color="auto"/>
          <w:left w:val="single" w:sz="4" w:space="4" w:color="auto"/>
          <w:bottom w:val="single" w:sz="4" w:space="1" w:color="auto"/>
          <w:right w:val="single" w:sz="4" w:space="4" w:color="auto"/>
        </w:pBdr>
        <w:shd w:val="clear" w:color="auto" w:fill="808080" w:themeFill="background1" w:themeFillShade="80"/>
        <w:jc w:val="center"/>
        <w:rPr>
          <w:rFonts w:asciiTheme="minorHAnsi" w:hAnsiTheme="minorHAnsi" w:cstheme="minorHAnsi"/>
          <w:b/>
          <w:color w:val="FFFFFF" w:themeColor="background1"/>
          <w:sz w:val="28"/>
          <w:szCs w:val="28"/>
        </w:rPr>
      </w:pPr>
      <w:r w:rsidRPr="00B3544D">
        <w:rPr>
          <w:rFonts w:asciiTheme="minorHAnsi" w:hAnsiTheme="minorHAnsi" w:cstheme="minorHAnsi"/>
          <w:b/>
          <w:color w:val="FFFFFF" w:themeColor="background1"/>
          <w:sz w:val="28"/>
          <w:szCs w:val="28"/>
        </w:rPr>
        <w:t>Γ. Ειδίκευση Βιοτεχνολογίας και Υγιεινής Τροφίμων</w:t>
      </w:r>
    </w:p>
    <w:p w14:paraId="698F1CBF" w14:textId="77777777" w:rsidR="00B3544D" w:rsidRPr="00B3544D" w:rsidRDefault="00B3544D" w:rsidP="00B3544D">
      <w:pPr>
        <w:jc w:val="both"/>
        <w:rPr>
          <w:rFonts w:asciiTheme="minorHAnsi" w:hAnsiTheme="minorHAnsi"/>
          <w:b/>
          <w:sz w:val="28"/>
          <w:szCs w:val="28"/>
        </w:rPr>
      </w:pPr>
    </w:p>
    <w:p w14:paraId="324EB4D0" w14:textId="77777777" w:rsidR="00B3544D" w:rsidRPr="00B3544D" w:rsidRDefault="00B3544D" w:rsidP="00B3544D">
      <w:pPr>
        <w:jc w:val="center"/>
        <w:rPr>
          <w:rFonts w:asciiTheme="minorHAnsi" w:hAnsiTheme="minorHAnsi" w:cstheme="minorHAnsi"/>
          <w:b/>
          <w:sz w:val="28"/>
          <w:szCs w:val="28"/>
        </w:rPr>
      </w:pPr>
      <w:r w:rsidRPr="00B3544D">
        <w:rPr>
          <w:rFonts w:asciiTheme="minorHAnsi" w:hAnsiTheme="minorHAnsi" w:cstheme="minorHAnsi"/>
          <w:b/>
          <w:sz w:val="28"/>
          <w:szCs w:val="28"/>
        </w:rPr>
        <w:t>Θέματα Υγιεινής και Ασφάλειας Τροφίμων και Ύδατος</w:t>
      </w:r>
      <w:bookmarkStart w:id="72" w:name="_Hlt154010068"/>
      <w:bookmarkStart w:id="73" w:name="_Hlt154010069"/>
      <w:bookmarkEnd w:id="72"/>
      <w:bookmarkEnd w:id="73"/>
    </w:p>
    <w:p w14:paraId="107B58D8" w14:textId="77777777" w:rsidR="00B3544D" w:rsidRPr="00B3544D" w:rsidRDefault="00B3544D" w:rsidP="00B3544D">
      <w:pPr>
        <w:jc w:val="center"/>
        <w:rPr>
          <w:rFonts w:asciiTheme="minorHAnsi" w:hAnsiTheme="minorHAnsi" w:cstheme="minorHAnsi"/>
          <w:b/>
        </w:rPr>
      </w:pPr>
      <w:r w:rsidRPr="00B3544D">
        <w:rPr>
          <w:rFonts w:asciiTheme="minorHAnsi" w:hAnsiTheme="minorHAnsi" w:cstheme="minorHAnsi"/>
          <w:b/>
        </w:rPr>
        <w:t>Διδάσκων: Αθανάσιος Αλεξόπουλος</w:t>
      </w:r>
    </w:p>
    <w:p w14:paraId="670C22AB" w14:textId="77777777" w:rsidR="00B3544D" w:rsidRPr="00B3544D" w:rsidRDefault="00B3544D" w:rsidP="00B3544D">
      <w:pPr>
        <w:pBdr>
          <w:bottom w:val="single" w:sz="4" w:space="1" w:color="auto"/>
        </w:pBdr>
        <w:jc w:val="center"/>
        <w:rPr>
          <w:rFonts w:asciiTheme="minorHAnsi" w:eastAsia="Calibri" w:hAnsiTheme="minorHAnsi" w:cstheme="minorHAnsi"/>
          <w:b/>
        </w:rPr>
      </w:pPr>
    </w:p>
    <w:p w14:paraId="579AEFE8" w14:textId="77777777" w:rsidR="00B3544D" w:rsidRPr="00B3544D" w:rsidRDefault="00B3544D" w:rsidP="00B3544D">
      <w:pPr>
        <w:jc w:val="center"/>
        <w:rPr>
          <w:rFonts w:asciiTheme="minorHAnsi" w:hAnsiTheme="minorHAnsi" w:cstheme="minorHAnsi"/>
        </w:rPr>
      </w:pPr>
      <w:r w:rsidRPr="00B3544D">
        <w:rPr>
          <w:rFonts w:asciiTheme="minorHAnsi" w:eastAsia="Calibri" w:hAnsiTheme="minorHAnsi" w:cstheme="minorHAnsi"/>
          <w:b/>
        </w:rPr>
        <w:t>ΠΕΡΙΓΡ</w:t>
      </w:r>
      <w:r w:rsidRPr="00B3544D">
        <w:rPr>
          <w:rFonts w:asciiTheme="minorHAnsi" w:eastAsia="Calibri" w:hAnsiTheme="minorHAnsi" w:cstheme="minorHAnsi"/>
          <w:b/>
          <w:spacing w:val="1"/>
        </w:rPr>
        <w:t>Α</w:t>
      </w:r>
      <w:r w:rsidRPr="00B3544D">
        <w:rPr>
          <w:rFonts w:asciiTheme="minorHAnsi" w:eastAsia="Calibri" w:hAnsiTheme="minorHAnsi" w:cstheme="minorHAnsi"/>
          <w:b/>
          <w:spacing w:val="-1"/>
        </w:rPr>
        <w:t>ΜΜ</w:t>
      </w:r>
      <w:r w:rsidRPr="00B3544D">
        <w:rPr>
          <w:rFonts w:asciiTheme="minorHAnsi" w:eastAsia="Calibri" w:hAnsiTheme="minorHAnsi" w:cstheme="minorHAnsi"/>
          <w:b/>
        </w:rPr>
        <w:t>Α</w:t>
      </w:r>
      <w:r w:rsidRPr="00B3544D">
        <w:rPr>
          <w:rFonts w:asciiTheme="minorHAnsi" w:eastAsia="Calibri" w:hAnsiTheme="minorHAnsi" w:cstheme="minorHAnsi"/>
          <w:b/>
          <w:spacing w:val="1"/>
        </w:rPr>
        <w:t xml:space="preserve"> </w:t>
      </w:r>
      <w:r w:rsidRPr="00B3544D">
        <w:rPr>
          <w:rFonts w:asciiTheme="minorHAnsi" w:eastAsia="Calibri" w:hAnsiTheme="minorHAnsi" w:cstheme="minorHAnsi"/>
          <w:b/>
          <w:spacing w:val="-1"/>
        </w:rPr>
        <w:t>Μ</w:t>
      </w:r>
      <w:r w:rsidRPr="00B3544D">
        <w:rPr>
          <w:rFonts w:asciiTheme="minorHAnsi" w:eastAsia="Calibri" w:hAnsiTheme="minorHAnsi" w:cstheme="minorHAnsi"/>
          <w:b/>
          <w:spacing w:val="1"/>
        </w:rPr>
        <w:t>ΑΘ</w:t>
      </w:r>
      <w:r w:rsidRPr="00B3544D">
        <w:rPr>
          <w:rFonts w:asciiTheme="minorHAnsi" w:eastAsia="Calibri" w:hAnsiTheme="minorHAnsi" w:cstheme="minorHAnsi"/>
          <w:b/>
        </w:rPr>
        <w:t>Η</w:t>
      </w:r>
      <w:r w:rsidRPr="00B3544D">
        <w:rPr>
          <w:rFonts w:asciiTheme="minorHAnsi" w:eastAsia="Calibri" w:hAnsiTheme="minorHAnsi" w:cstheme="minorHAnsi"/>
          <w:b/>
          <w:spacing w:val="-1"/>
        </w:rPr>
        <w:t>Μ</w:t>
      </w:r>
      <w:r w:rsidRPr="00B3544D">
        <w:rPr>
          <w:rFonts w:asciiTheme="minorHAnsi" w:eastAsia="Calibri" w:hAnsiTheme="minorHAnsi" w:cstheme="minorHAnsi"/>
          <w:b/>
          <w:spacing w:val="1"/>
        </w:rPr>
        <w:t>ΑΤΟ</w:t>
      </w:r>
      <w:r w:rsidRPr="00B3544D">
        <w:rPr>
          <w:rFonts w:asciiTheme="minorHAnsi" w:eastAsia="Calibri" w:hAnsiTheme="minorHAnsi" w:cstheme="minorHAnsi"/>
          <w:b/>
        </w:rPr>
        <w:t>Σ</w:t>
      </w:r>
    </w:p>
    <w:p w14:paraId="6DF285CC" w14:textId="77777777" w:rsidR="00B3544D" w:rsidRPr="00B3544D" w:rsidRDefault="00B3544D" w:rsidP="006E6CC4">
      <w:pPr>
        <w:widowControl w:val="0"/>
        <w:numPr>
          <w:ilvl w:val="0"/>
          <w:numId w:val="197"/>
        </w:numPr>
        <w:autoSpaceDE w:val="0"/>
        <w:autoSpaceDN w:val="0"/>
        <w:adjustRightInd w:val="0"/>
        <w:spacing w:before="240"/>
        <w:contextualSpacing/>
        <w:rPr>
          <w:rFonts w:asciiTheme="minorHAnsi" w:eastAsia="Calibri" w:hAnsiTheme="minorHAnsi" w:cstheme="minorHAnsi"/>
          <w:b/>
        </w:rPr>
      </w:pPr>
      <w:r w:rsidRPr="00B3544D">
        <w:rPr>
          <w:rFonts w:ascii="Calibri" w:hAnsi="Calibri" w:cs="Arial"/>
          <w:b/>
          <w:color w:val="000000"/>
          <w:lang w:val="en-US"/>
        </w:rPr>
        <w:lastRenderedPageBreak/>
        <w:t>ΓΕ</w:t>
      </w:r>
      <w:r w:rsidRPr="00B3544D">
        <w:rPr>
          <w:rFonts w:ascii="Calibri" w:hAnsi="Calibri" w:cs="Arial"/>
          <w:b/>
          <w:color w:val="000000"/>
          <w:spacing w:val="-1"/>
          <w:lang w:val="en-US"/>
        </w:rPr>
        <w:t>Ν</w:t>
      </w:r>
      <w:r w:rsidRPr="00B3544D">
        <w:rPr>
          <w:rFonts w:ascii="Calibri" w:hAnsi="Calibri" w:cs="Arial"/>
          <w:b/>
          <w:color w:val="000000"/>
          <w:spacing w:val="1"/>
          <w:lang w:val="en-US"/>
        </w:rPr>
        <w:t>Ι</w:t>
      </w:r>
      <w:r w:rsidRPr="00B3544D">
        <w:rPr>
          <w:rFonts w:ascii="Calibri" w:hAnsi="Calibri" w:cs="Arial"/>
          <w:b/>
          <w:color w:val="000000"/>
          <w:spacing w:val="-1"/>
          <w:lang w:val="en-US"/>
        </w:rPr>
        <w:t>Κ</w:t>
      </w:r>
      <w:r w:rsidRPr="00B3544D">
        <w:rPr>
          <w:rFonts w:ascii="Calibri" w:hAnsi="Calibri" w:cs="Arial"/>
          <w:b/>
          <w:color w:val="000000"/>
          <w:lang w:val="en-US"/>
        </w:rPr>
        <w:t>Α</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1186"/>
        <w:gridCol w:w="1048"/>
        <w:gridCol w:w="1357"/>
        <w:gridCol w:w="340"/>
        <w:gridCol w:w="1598"/>
      </w:tblGrid>
      <w:tr w:rsidR="00B3544D" w:rsidRPr="00B3544D" w14:paraId="2322E0EA" w14:textId="77777777" w:rsidTr="000F1667">
        <w:trPr>
          <w:jc w:val="center"/>
        </w:trPr>
        <w:tc>
          <w:tcPr>
            <w:tcW w:w="2942" w:type="dxa"/>
            <w:shd w:val="clear" w:color="auto" w:fill="DDD9C3"/>
            <w:vAlign w:val="center"/>
          </w:tcPr>
          <w:p w14:paraId="0C03E03E" w14:textId="77777777" w:rsidR="00B3544D" w:rsidRPr="00B3544D" w:rsidRDefault="00B3544D" w:rsidP="00B3544D">
            <w:pPr>
              <w:jc w:val="right"/>
              <w:rPr>
                <w:rFonts w:ascii="Calibri" w:hAnsi="Calibri" w:cs="Arial"/>
                <w:b/>
                <w:sz w:val="22"/>
                <w:szCs w:val="22"/>
              </w:rPr>
            </w:pPr>
            <w:r w:rsidRPr="00B3544D">
              <w:rPr>
                <w:rFonts w:asciiTheme="minorHAnsi" w:hAnsiTheme="minorHAnsi" w:cstheme="minorHAnsi"/>
                <w:b/>
                <w:sz w:val="22"/>
                <w:szCs w:val="22"/>
              </w:rPr>
              <w:t>ΣΧΟΛΗ</w:t>
            </w:r>
          </w:p>
        </w:tc>
        <w:tc>
          <w:tcPr>
            <w:tcW w:w="5529" w:type="dxa"/>
            <w:gridSpan w:val="5"/>
            <w:vAlign w:val="center"/>
          </w:tcPr>
          <w:p w14:paraId="0BBE6B31" w14:textId="77777777" w:rsidR="00B3544D" w:rsidRPr="00B3544D" w:rsidRDefault="00B3544D" w:rsidP="00B3544D">
            <w:pPr>
              <w:rPr>
                <w:rFonts w:ascii="Calibri" w:hAnsi="Calibri" w:cs="Arial"/>
                <w:sz w:val="22"/>
                <w:szCs w:val="22"/>
                <w:highlight w:val="yellow"/>
              </w:rPr>
            </w:pPr>
            <w:r w:rsidRPr="00B3544D">
              <w:rPr>
                <w:rFonts w:ascii="Calibri" w:hAnsi="Calibri" w:cs="Arial"/>
                <w:sz w:val="22"/>
                <w:szCs w:val="22"/>
              </w:rPr>
              <w:t>ΣΧΟΛΗ ΕΠΙΣΤΗΜΩΝ ΓΕΩΠΟΝΙΑΣ ΚΑΙ ΔΑΣΟΛΟΓΙΑΣ</w:t>
            </w:r>
          </w:p>
        </w:tc>
      </w:tr>
      <w:tr w:rsidR="00B3544D" w:rsidRPr="00B3544D" w14:paraId="1D251DA5" w14:textId="77777777" w:rsidTr="000F1667">
        <w:trPr>
          <w:jc w:val="center"/>
        </w:trPr>
        <w:tc>
          <w:tcPr>
            <w:tcW w:w="2942" w:type="dxa"/>
            <w:shd w:val="clear" w:color="auto" w:fill="DDD9C3"/>
            <w:vAlign w:val="center"/>
          </w:tcPr>
          <w:p w14:paraId="0C1B27A2" w14:textId="77777777" w:rsidR="00B3544D" w:rsidRPr="00B3544D" w:rsidRDefault="00B3544D" w:rsidP="00B3544D">
            <w:pPr>
              <w:jc w:val="right"/>
              <w:rPr>
                <w:rFonts w:ascii="Calibri" w:hAnsi="Calibri" w:cs="Arial"/>
                <w:b/>
                <w:sz w:val="22"/>
                <w:szCs w:val="22"/>
              </w:rPr>
            </w:pPr>
            <w:r w:rsidRPr="00B3544D">
              <w:rPr>
                <w:rFonts w:asciiTheme="minorHAnsi" w:hAnsiTheme="minorHAnsi" w:cstheme="minorHAnsi"/>
                <w:b/>
                <w:sz w:val="22"/>
                <w:szCs w:val="22"/>
              </w:rPr>
              <w:t>ΤΜΗΜΑ/ΠΜΣ</w:t>
            </w:r>
          </w:p>
        </w:tc>
        <w:tc>
          <w:tcPr>
            <w:tcW w:w="5529" w:type="dxa"/>
            <w:gridSpan w:val="5"/>
            <w:vAlign w:val="center"/>
          </w:tcPr>
          <w:p w14:paraId="08CC354A" w14:textId="77777777" w:rsidR="00B3544D" w:rsidRPr="00B3544D" w:rsidRDefault="00B3544D" w:rsidP="00B3544D">
            <w:pPr>
              <w:rPr>
                <w:rFonts w:ascii="Calibri" w:hAnsi="Calibri" w:cs="Arial"/>
                <w:sz w:val="22"/>
                <w:szCs w:val="22"/>
                <w:highlight w:val="yellow"/>
              </w:rPr>
            </w:pPr>
            <w:r w:rsidRPr="00B3544D">
              <w:rPr>
                <w:rFonts w:asciiTheme="minorHAnsi" w:hAnsiTheme="minorHAnsi" w:cstheme="minorHAnsi"/>
                <w:sz w:val="22"/>
                <w:szCs w:val="22"/>
              </w:rPr>
              <w:t>ΑΓΡΟΤΙΚΗΣ ΑΝΑΠΤΥΞΗΣ/ΑΕΙΦΟΡΙΚΑ ΣΥΣΤΗΜΑΤΑ ΠΑΡΑΓΩΓΗΣ ΚΑΙ ΠΕΡΙΒΑΛΛΟΝ ΣΤΗ ΓΕΩΡΓΙΑ</w:t>
            </w:r>
          </w:p>
        </w:tc>
      </w:tr>
      <w:tr w:rsidR="00B3544D" w:rsidRPr="00B3544D" w14:paraId="2A56C5E0" w14:textId="77777777" w:rsidTr="000F1667">
        <w:trPr>
          <w:jc w:val="center"/>
        </w:trPr>
        <w:tc>
          <w:tcPr>
            <w:tcW w:w="2942" w:type="dxa"/>
            <w:shd w:val="clear" w:color="auto" w:fill="DDD9C3"/>
            <w:vAlign w:val="center"/>
          </w:tcPr>
          <w:p w14:paraId="33EEFA8A" w14:textId="77777777" w:rsidR="00B3544D" w:rsidRPr="00B3544D" w:rsidRDefault="00B3544D" w:rsidP="00B3544D">
            <w:pPr>
              <w:jc w:val="right"/>
              <w:rPr>
                <w:rFonts w:ascii="Calibri" w:hAnsi="Calibri" w:cs="Arial"/>
                <w:b/>
                <w:sz w:val="22"/>
                <w:szCs w:val="22"/>
              </w:rPr>
            </w:pPr>
            <w:r w:rsidRPr="00B3544D">
              <w:rPr>
                <w:rFonts w:asciiTheme="minorHAnsi" w:hAnsiTheme="minorHAnsi" w:cstheme="minorHAnsi"/>
                <w:b/>
                <w:sz w:val="22"/>
                <w:szCs w:val="22"/>
              </w:rPr>
              <w:t xml:space="preserve">ΕΠΙΠΕΔΟ ΣΠΟΥΔΩΝ </w:t>
            </w:r>
          </w:p>
        </w:tc>
        <w:tc>
          <w:tcPr>
            <w:tcW w:w="5529" w:type="dxa"/>
            <w:gridSpan w:val="5"/>
            <w:vAlign w:val="center"/>
          </w:tcPr>
          <w:p w14:paraId="720E516D" w14:textId="77777777" w:rsidR="00B3544D" w:rsidRPr="00B3544D" w:rsidRDefault="00B3544D" w:rsidP="00B3544D">
            <w:pPr>
              <w:rPr>
                <w:rFonts w:ascii="Calibri" w:hAnsi="Calibri" w:cs="Arial"/>
                <w:sz w:val="22"/>
                <w:szCs w:val="22"/>
              </w:rPr>
            </w:pPr>
            <w:r w:rsidRPr="00B3544D">
              <w:rPr>
                <w:rFonts w:ascii="Calibri" w:hAnsi="Calibri" w:cs="Arial"/>
                <w:sz w:val="22"/>
                <w:szCs w:val="22"/>
              </w:rPr>
              <w:t>ΕΠΙΠΕΔΟ 7-ΜΕΤΑΠΤΥΧΙΑΚΟ ΔΙΠΛΩΜΑ ΕΙΔΙΚΕΥΣΗΣ</w:t>
            </w:r>
          </w:p>
        </w:tc>
      </w:tr>
      <w:tr w:rsidR="00B3544D" w:rsidRPr="00B3544D" w14:paraId="53738FF4" w14:textId="77777777" w:rsidTr="000F1667">
        <w:trPr>
          <w:jc w:val="center"/>
        </w:trPr>
        <w:tc>
          <w:tcPr>
            <w:tcW w:w="2942" w:type="dxa"/>
            <w:shd w:val="clear" w:color="auto" w:fill="DDD9C3"/>
            <w:vAlign w:val="center"/>
          </w:tcPr>
          <w:p w14:paraId="5DF1DED7"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rPr>
              <w:t>ΚΩΔΙΚΟΣ ΜΑΘΗΜΑΤΟΣ</w:t>
            </w:r>
          </w:p>
        </w:tc>
        <w:tc>
          <w:tcPr>
            <w:tcW w:w="1186" w:type="dxa"/>
            <w:vAlign w:val="center"/>
          </w:tcPr>
          <w:p w14:paraId="22FECE5A" w14:textId="77777777" w:rsidR="00B3544D" w:rsidRPr="00B3544D" w:rsidRDefault="00B3544D" w:rsidP="00B3544D">
            <w:pPr>
              <w:rPr>
                <w:rFonts w:ascii="Calibri" w:hAnsi="Calibri" w:cs="Arial"/>
                <w:b/>
                <w:sz w:val="22"/>
                <w:szCs w:val="22"/>
              </w:rPr>
            </w:pPr>
            <w:r w:rsidRPr="00B3544D">
              <w:rPr>
                <w:rFonts w:ascii="Calibri" w:eastAsia="Calibri" w:hAnsi="Calibri" w:cs="Calibri"/>
                <w:position w:val="1"/>
                <w:sz w:val="22"/>
                <w:szCs w:val="22"/>
              </w:rPr>
              <w:t>PBTF04</w:t>
            </w:r>
          </w:p>
        </w:tc>
        <w:tc>
          <w:tcPr>
            <w:tcW w:w="2405" w:type="dxa"/>
            <w:gridSpan w:val="2"/>
            <w:shd w:val="clear" w:color="auto" w:fill="DDD9C3"/>
            <w:vAlign w:val="center"/>
          </w:tcPr>
          <w:p w14:paraId="243F09EB"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rPr>
              <w:t>ΕΞΑΜΗΝΟ ΣΠΟΥΔΩΝ</w:t>
            </w:r>
          </w:p>
        </w:tc>
        <w:tc>
          <w:tcPr>
            <w:tcW w:w="1938" w:type="dxa"/>
            <w:gridSpan w:val="2"/>
            <w:vAlign w:val="center"/>
          </w:tcPr>
          <w:p w14:paraId="216C5131" w14:textId="77777777" w:rsidR="00B3544D" w:rsidRPr="00B3544D" w:rsidRDefault="00B3544D" w:rsidP="00B3544D">
            <w:pPr>
              <w:rPr>
                <w:rFonts w:ascii="Calibri" w:hAnsi="Calibri" w:cs="Arial"/>
                <w:b/>
                <w:sz w:val="22"/>
                <w:szCs w:val="22"/>
                <w:lang w:val="en-US"/>
              </w:rPr>
            </w:pPr>
            <w:r w:rsidRPr="00B3544D">
              <w:rPr>
                <w:rFonts w:ascii="Calibri" w:eastAsia="Calibri" w:hAnsi="Calibri" w:cs="Arial"/>
                <w:sz w:val="22"/>
                <w:szCs w:val="22"/>
              </w:rPr>
              <w:t>2</w:t>
            </w:r>
            <w:r w:rsidRPr="00B3544D">
              <w:rPr>
                <w:rFonts w:ascii="Calibri" w:eastAsia="Calibri" w:hAnsi="Calibri" w:cs="Arial"/>
                <w:sz w:val="22"/>
                <w:szCs w:val="22"/>
                <w:vertAlign w:val="superscript"/>
                <w:lang w:val="en-US"/>
              </w:rPr>
              <w:t>o</w:t>
            </w:r>
          </w:p>
        </w:tc>
      </w:tr>
      <w:tr w:rsidR="00B3544D" w:rsidRPr="00B3544D" w14:paraId="361E0D10" w14:textId="77777777" w:rsidTr="000F1667">
        <w:trPr>
          <w:trHeight w:val="375"/>
          <w:jc w:val="center"/>
        </w:trPr>
        <w:tc>
          <w:tcPr>
            <w:tcW w:w="2942" w:type="dxa"/>
            <w:shd w:val="clear" w:color="auto" w:fill="DDD9C3"/>
            <w:vAlign w:val="center"/>
          </w:tcPr>
          <w:p w14:paraId="1366649A"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ΤΙΤΛΟΣ ΜΑΘΗΜΑΤΟΣ</w:t>
            </w:r>
          </w:p>
        </w:tc>
        <w:tc>
          <w:tcPr>
            <w:tcW w:w="5529" w:type="dxa"/>
            <w:gridSpan w:val="5"/>
            <w:vAlign w:val="center"/>
          </w:tcPr>
          <w:p w14:paraId="5A2E1D11" w14:textId="77777777" w:rsidR="00B3544D" w:rsidRPr="00B3544D" w:rsidRDefault="00B3544D" w:rsidP="00B3544D">
            <w:pPr>
              <w:rPr>
                <w:rFonts w:asciiTheme="minorHAnsi" w:hAnsiTheme="minorHAnsi" w:cstheme="minorHAnsi"/>
                <w:caps/>
                <w:sz w:val="22"/>
                <w:szCs w:val="22"/>
              </w:rPr>
            </w:pPr>
            <w:r w:rsidRPr="00B3544D">
              <w:rPr>
                <w:rFonts w:asciiTheme="minorHAnsi" w:hAnsiTheme="minorHAnsi" w:cstheme="minorHAnsi"/>
                <w:sz w:val="22"/>
                <w:szCs w:val="22"/>
              </w:rPr>
              <w:t>ΘΕΜΑΤΑ</w:t>
            </w:r>
            <w:r w:rsidRPr="00B3544D">
              <w:rPr>
                <w:rFonts w:ascii="Calibri" w:eastAsia="Calibri" w:hAnsi="Calibri" w:cs="Calibri"/>
                <w:bCs/>
                <w:caps/>
                <w:sz w:val="22"/>
                <w:szCs w:val="22"/>
              </w:rPr>
              <w:t xml:space="preserve"> Υγιεινής και Ασφάλειας Τροφίμων και Ύδατος</w:t>
            </w:r>
          </w:p>
        </w:tc>
      </w:tr>
      <w:tr w:rsidR="00B3544D" w:rsidRPr="00B3544D" w14:paraId="7E6067ED" w14:textId="77777777" w:rsidTr="000F1667">
        <w:trPr>
          <w:trHeight w:val="196"/>
          <w:jc w:val="center"/>
        </w:trPr>
        <w:tc>
          <w:tcPr>
            <w:tcW w:w="5176" w:type="dxa"/>
            <w:gridSpan w:val="3"/>
            <w:shd w:val="clear" w:color="auto" w:fill="DDD9C3"/>
            <w:vAlign w:val="center"/>
          </w:tcPr>
          <w:p w14:paraId="39E7EA44"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rPr>
              <w:t xml:space="preserve">ΑΥΤΟΤΕΛΕΙΣ ΔΙΔΑΚΤΙΚΕΣ ΔΡΑΣΤΗΡΙΟΤΗΤΕΣ </w:t>
            </w:r>
          </w:p>
        </w:tc>
        <w:tc>
          <w:tcPr>
            <w:tcW w:w="1697" w:type="dxa"/>
            <w:gridSpan w:val="2"/>
            <w:shd w:val="clear" w:color="auto" w:fill="DDD9C3"/>
            <w:vAlign w:val="center"/>
          </w:tcPr>
          <w:p w14:paraId="1113092C"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rPr>
              <w:t>ΕΒΔΟΜΑΔΙΑΙΕΣ</w:t>
            </w:r>
            <w:r w:rsidRPr="00B3544D">
              <w:rPr>
                <w:rFonts w:ascii="Calibri" w:hAnsi="Calibri" w:cs="Arial"/>
                <w:b/>
                <w:sz w:val="22"/>
                <w:szCs w:val="22"/>
              </w:rPr>
              <w:br/>
              <w:t>ΩΡΕΣ Δ</w:t>
            </w:r>
            <w:r w:rsidRPr="00B3544D">
              <w:rPr>
                <w:rFonts w:ascii="Calibri" w:hAnsi="Calibri" w:cs="Arial"/>
                <w:b/>
                <w:sz w:val="22"/>
                <w:szCs w:val="22"/>
                <w:shd w:val="clear" w:color="auto" w:fill="DDD9C3"/>
              </w:rPr>
              <w:t>ΙΔ</w:t>
            </w:r>
            <w:r w:rsidRPr="00B3544D">
              <w:rPr>
                <w:rFonts w:ascii="Calibri" w:hAnsi="Calibri" w:cs="Arial"/>
                <w:b/>
                <w:sz w:val="22"/>
                <w:szCs w:val="22"/>
              </w:rPr>
              <w:t>ΑΣΚΑΛΙΑΣ</w:t>
            </w:r>
          </w:p>
        </w:tc>
        <w:tc>
          <w:tcPr>
            <w:tcW w:w="1598" w:type="dxa"/>
            <w:shd w:val="clear" w:color="auto" w:fill="DDD9C3"/>
            <w:vAlign w:val="center"/>
          </w:tcPr>
          <w:p w14:paraId="2253A7FD" w14:textId="77777777" w:rsidR="00B3544D" w:rsidRPr="00B3544D" w:rsidRDefault="00B3544D" w:rsidP="00B3544D">
            <w:pPr>
              <w:jc w:val="center"/>
              <w:rPr>
                <w:rFonts w:ascii="Calibri" w:hAnsi="Calibri" w:cs="Arial"/>
                <w:b/>
                <w:sz w:val="22"/>
                <w:szCs w:val="22"/>
              </w:rPr>
            </w:pPr>
            <w:r w:rsidRPr="00B3544D">
              <w:rPr>
                <w:rFonts w:ascii="Calibri" w:hAnsi="Calibri" w:cs="Arial"/>
                <w:b/>
                <w:sz w:val="22"/>
                <w:szCs w:val="22"/>
              </w:rPr>
              <w:t>ΠΙΣΤΩΤΙΚΕΣ ΜΟΝΑΔΕΣ</w:t>
            </w:r>
          </w:p>
        </w:tc>
      </w:tr>
      <w:tr w:rsidR="00B3544D" w:rsidRPr="00B3544D" w14:paraId="64B7D4E8" w14:textId="77777777" w:rsidTr="000F1667">
        <w:trPr>
          <w:trHeight w:val="194"/>
          <w:jc w:val="center"/>
        </w:trPr>
        <w:tc>
          <w:tcPr>
            <w:tcW w:w="5176" w:type="dxa"/>
            <w:gridSpan w:val="3"/>
            <w:vAlign w:val="center"/>
          </w:tcPr>
          <w:p w14:paraId="537FF931" w14:textId="77777777" w:rsidR="00B3544D" w:rsidRPr="00B3544D" w:rsidRDefault="00B3544D" w:rsidP="00B3544D">
            <w:pPr>
              <w:jc w:val="right"/>
              <w:rPr>
                <w:rFonts w:ascii="Calibri" w:hAnsi="Calibri" w:cs="Arial"/>
                <w:color w:val="002060"/>
                <w:sz w:val="22"/>
                <w:szCs w:val="22"/>
              </w:rPr>
            </w:pPr>
          </w:p>
        </w:tc>
        <w:tc>
          <w:tcPr>
            <w:tcW w:w="1697" w:type="dxa"/>
            <w:gridSpan w:val="2"/>
            <w:vAlign w:val="center"/>
          </w:tcPr>
          <w:p w14:paraId="6F879DA5" w14:textId="77777777" w:rsidR="00B3544D" w:rsidRPr="00B3544D" w:rsidRDefault="00B3544D" w:rsidP="00B3544D">
            <w:pPr>
              <w:jc w:val="center"/>
              <w:rPr>
                <w:rFonts w:ascii="Calibri" w:hAnsi="Calibri" w:cs="Arial"/>
                <w:sz w:val="22"/>
                <w:szCs w:val="22"/>
              </w:rPr>
            </w:pPr>
            <w:r w:rsidRPr="00B3544D">
              <w:rPr>
                <w:rFonts w:ascii="Calibri" w:hAnsi="Calibri" w:cs="Arial"/>
                <w:sz w:val="22"/>
                <w:szCs w:val="22"/>
              </w:rPr>
              <w:t>3</w:t>
            </w:r>
          </w:p>
        </w:tc>
        <w:tc>
          <w:tcPr>
            <w:tcW w:w="1598" w:type="dxa"/>
            <w:vAlign w:val="center"/>
          </w:tcPr>
          <w:p w14:paraId="40B7C2C5" w14:textId="77777777" w:rsidR="00B3544D" w:rsidRPr="00B3544D" w:rsidRDefault="00B3544D" w:rsidP="00B3544D">
            <w:pPr>
              <w:jc w:val="center"/>
              <w:rPr>
                <w:rFonts w:ascii="Calibri" w:hAnsi="Calibri" w:cs="Arial"/>
                <w:sz w:val="22"/>
                <w:szCs w:val="22"/>
              </w:rPr>
            </w:pPr>
            <w:r w:rsidRPr="00B3544D">
              <w:rPr>
                <w:rFonts w:ascii="Calibri" w:hAnsi="Calibri" w:cs="Arial"/>
                <w:sz w:val="22"/>
                <w:szCs w:val="22"/>
                <w:lang w:val="en-US"/>
              </w:rPr>
              <w:t>7.5</w:t>
            </w:r>
          </w:p>
        </w:tc>
      </w:tr>
      <w:tr w:rsidR="00B3544D" w:rsidRPr="00B3544D" w14:paraId="3A72EE8A" w14:textId="77777777" w:rsidTr="000F1667">
        <w:trPr>
          <w:trHeight w:val="599"/>
          <w:jc w:val="center"/>
        </w:trPr>
        <w:tc>
          <w:tcPr>
            <w:tcW w:w="2942" w:type="dxa"/>
            <w:shd w:val="clear" w:color="auto" w:fill="DDD9C3"/>
            <w:vAlign w:val="center"/>
          </w:tcPr>
          <w:p w14:paraId="7B6FC436" w14:textId="77777777" w:rsidR="00B3544D" w:rsidRPr="00B3544D" w:rsidRDefault="00B3544D" w:rsidP="00B3544D">
            <w:pPr>
              <w:jc w:val="right"/>
              <w:rPr>
                <w:rFonts w:ascii="Calibri" w:hAnsi="Calibri" w:cs="Arial"/>
                <w:i/>
                <w:sz w:val="22"/>
                <w:szCs w:val="22"/>
              </w:rPr>
            </w:pPr>
            <w:r w:rsidRPr="00B3544D">
              <w:rPr>
                <w:rFonts w:ascii="Calibri" w:hAnsi="Calibri" w:cs="Arial"/>
                <w:b/>
                <w:sz w:val="22"/>
                <w:szCs w:val="22"/>
              </w:rPr>
              <w:t>ΤΥΠΟΣ ΜΑΘΗΜΑΤΟΣ</w:t>
            </w:r>
            <w:r w:rsidRPr="00B3544D">
              <w:rPr>
                <w:rFonts w:ascii="Calibri" w:hAnsi="Calibri" w:cs="Arial"/>
                <w:i/>
                <w:sz w:val="22"/>
                <w:szCs w:val="22"/>
              </w:rPr>
              <w:t xml:space="preserve"> </w:t>
            </w:r>
          </w:p>
        </w:tc>
        <w:tc>
          <w:tcPr>
            <w:tcW w:w="5529" w:type="dxa"/>
            <w:gridSpan w:val="5"/>
            <w:vAlign w:val="center"/>
          </w:tcPr>
          <w:p w14:paraId="09C73618" w14:textId="77777777" w:rsidR="00B3544D" w:rsidRPr="00B3544D" w:rsidRDefault="00B3544D" w:rsidP="00B3544D">
            <w:pPr>
              <w:rPr>
                <w:rFonts w:asciiTheme="minorHAnsi" w:hAnsiTheme="minorHAnsi" w:cstheme="minorHAnsi"/>
                <w:caps/>
                <w:sz w:val="22"/>
                <w:szCs w:val="22"/>
              </w:rPr>
            </w:pPr>
            <w:r w:rsidRPr="00B3544D">
              <w:rPr>
                <w:rFonts w:asciiTheme="minorHAnsi" w:hAnsiTheme="minorHAnsi" w:cstheme="minorHAnsi"/>
                <w:caps/>
                <w:sz w:val="22"/>
                <w:szCs w:val="22"/>
              </w:rPr>
              <w:t>ΕΠΙΣΤΗΜΟΝΙΚΗΣ Περιοχής</w:t>
            </w:r>
          </w:p>
        </w:tc>
      </w:tr>
      <w:tr w:rsidR="00B3544D" w:rsidRPr="00B3544D" w14:paraId="5FE30A56" w14:textId="77777777" w:rsidTr="000F1667">
        <w:trPr>
          <w:jc w:val="center"/>
        </w:trPr>
        <w:tc>
          <w:tcPr>
            <w:tcW w:w="2942" w:type="dxa"/>
            <w:shd w:val="clear" w:color="auto" w:fill="DDD9C3"/>
            <w:vAlign w:val="center"/>
          </w:tcPr>
          <w:p w14:paraId="66360A55"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ΠΡΟΑΠΑΙΤΟΥΜΕΝΑ ΜΑΘΗΜΑΤΑ</w:t>
            </w:r>
          </w:p>
        </w:tc>
        <w:tc>
          <w:tcPr>
            <w:tcW w:w="5529" w:type="dxa"/>
            <w:gridSpan w:val="5"/>
            <w:vAlign w:val="center"/>
          </w:tcPr>
          <w:p w14:paraId="423755CA" w14:textId="77777777" w:rsidR="00B3544D" w:rsidRPr="00B3544D" w:rsidRDefault="00B3544D" w:rsidP="00B3544D">
            <w:pPr>
              <w:rPr>
                <w:rFonts w:ascii="Calibri" w:hAnsi="Calibri" w:cs="Arial"/>
                <w:sz w:val="22"/>
                <w:szCs w:val="22"/>
                <w:lang w:val="en-US"/>
              </w:rPr>
            </w:pPr>
            <w:r w:rsidRPr="00B3544D">
              <w:rPr>
                <w:rFonts w:ascii="Calibri" w:hAnsi="Calibri" w:cs="Arial"/>
                <w:sz w:val="22"/>
                <w:szCs w:val="22"/>
                <w:lang w:val="en-US"/>
              </w:rPr>
              <w:t>OXI</w:t>
            </w:r>
          </w:p>
        </w:tc>
      </w:tr>
      <w:tr w:rsidR="00B3544D" w:rsidRPr="00B3544D" w14:paraId="26021017" w14:textId="77777777" w:rsidTr="000F1667">
        <w:trPr>
          <w:jc w:val="center"/>
        </w:trPr>
        <w:tc>
          <w:tcPr>
            <w:tcW w:w="2942" w:type="dxa"/>
            <w:shd w:val="clear" w:color="auto" w:fill="DDD9C3"/>
            <w:vAlign w:val="center"/>
          </w:tcPr>
          <w:p w14:paraId="24106AEC"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rPr>
              <w:t>Γ</w:t>
            </w:r>
            <w:r w:rsidRPr="00B3544D">
              <w:rPr>
                <w:rFonts w:ascii="Calibri" w:hAnsi="Calibri" w:cs="Arial"/>
                <w:b/>
                <w:sz w:val="22"/>
                <w:szCs w:val="22"/>
                <w:lang w:val="en-US"/>
              </w:rPr>
              <w:t>ΛΩΣΣΑ ΔΙΔΑΣΚΑΛΙΑΣ</w:t>
            </w:r>
            <w:r w:rsidRPr="00B3544D">
              <w:rPr>
                <w:rFonts w:ascii="Calibri" w:hAnsi="Calibri" w:cs="Arial"/>
                <w:b/>
                <w:sz w:val="22"/>
                <w:szCs w:val="22"/>
              </w:rPr>
              <w:t xml:space="preserve"> και ΕΞΕΤΑΣΕΩΝ</w:t>
            </w:r>
          </w:p>
        </w:tc>
        <w:tc>
          <w:tcPr>
            <w:tcW w:w="5529" w:type="dxa"/>
            <w:gridSpan w:val="5"/>
            <w:vAlign w:val="center"/>
          </w:tcPr>
          <w:p w14:paraId="24E2A5DF" w14:textId="77777777" w:rsidR="00B3544D" w:rsidRPr="00B3544D" w:rsidRDefault="00B3544D" w:rsidP="00B3544D">
            <w:pPr>
              <w:rPr>
                <w:rFonts w:ascii="Calibri" w:hAnsi="Calibri" w:cs="Arial"/>
                <w:sz w:val="22"/>
                <w:szCs w:val="22"/>
              </w:rPr>
            </w:pPr>
            <w:r w:rsidRPr="00B3544D">
              <w:rPr>
                <w:rFonts w:ascii="Calibri" w:hAnsi="Calibri" w:cs="Arial"/>
                <w:sz w:val="22"/>
                <w:szCs w:val="22"/>
              </w:rPr>
              <w:t>ΕΛΛΗΝΙΚΗ</w:t>
            </w:r>
          </w:p>
        </w:tc>
      </w:tr>
      <w:tr w:rsidR="00B3544D" w:rsidRPr="00B3544D" w14:paraId="6ABAB2A9" w14:textId="77777777" w:rsidTr="000F1667">
        <w:trPr>
          <w:jc w:val="center"/>
        </w:trPr>
        <w:tc>
          <w:tcPr>
            <w:tcW w:w="2942" w:type="dxa"/>
            <w:shd w:val="clear" w:color="auto" w:fill="DDD9C3"/>
            <w:vAlign w:val="center"/>
          </w:tcPr>
          <w:p w14:paraId="382FFF0C"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 xml:space="preserve">ΤΟ ΜΑΘΗΜΑ ΠΡΟΣΦΕΡΕΤΑΙ ΣΕ ΦΟΙΤΗΤΕΣ </w:t>
            </w:r>
            <w:r w:rsidRPr="00B3544D">
              <w:rPr>
                <w:rFonts w:ascii="Calibri" w:hAnsi="Calibri" w:cs="Arial"/>
                <w:b/>
                <w:sz w:val="22"/>
                <w:szCs w:val="22"/>
                <w:lang w:val="en-GB"/>
              </w:rPr>
              <w:t>ERASMUS</w:t>
            </w:r>
            <w:r w:rsidRPr="00B3544D">
              <w:rPr>
                <w:rFonts w:ascii="Calibri" w:hAnsi="Calibri" w:cs="Arial"/>
                <w:b/>
                <w:sz w:val="22"/>
                <w:szCs w:val="22"/>
              </w:rPr>
              <w:t xml:space="preserve"> </w:t>
            </w:r>
          </w:p>
        </w:tc>
        <w:tc>
          <w:tcPr>
            <w:tcW w:w="5529" w:type="dxa"/>
            <w:gridSpan w:val="5"/>
            <w:vAlign w:val="center"/>
          </w:tcPr>
          <w:p w14:paraId="24584E25" w14:textId="77777777" w:rsidR="00B3544D" w:rsidRPr="00B3544D" w:rsidRDefault="00B3544D" w:rsidP="00B3544D">
            <w:pPr>
              <w:rPr>
                <w:rFonts w:ascii="Calibri" w:hAnsi="Calibri" w:cs="Arial"/>
                <w:sz w:val="22"/>
                <w:szCs w:val="22"/>
              </w:rPr>
            </w:pPr>
            <w:r w:rsidRPr="00B3544D">
              <w:rPr>
                <w:rFonts w:ascii="Calibri" w:hAnsi="Calibri" w:cs="Arial"/>
                <w:sz w:val="22"/>
                <w:szCs w:val="22"/>
              </w:rPr>
              <w:t>ΟΧΙ</w:t>
            </w:r>
          </w:p>
        </w:tc>
      </w:tr>
      <w:tr w:rsidR="00B3544D" w:rsidRPr="00B3544D" w14:paraId="0F331CB1" w14:textId="77777777" w:rsidTr="000F1667">
        <w:trPr>
          <w:jc w:val="center"/>
        </w:trPr>
        <w:tc>
          <w:tcPr>
            <w:tcW w:w="2942" w:type="dxa"/>
            <w:shd w:val="clear" w:color="auto" w:fill="DDD9C3"/>
            <w:vAlign w:val="center"/>
          </w:tcPr>
          <w:p w14:paraId="1764F9B4" w14:textId="77777777" w:rsidR="00B3544D" w:rsidRPr="00B3544D" w:rsidRDefault="00B3544D" w:rsidP="00B3544D">
            <w:pPr>
              <w:jc w:val="right"/>
              <w:rPr>
                <w:rFonts w:ascii="Calibri" w:hAnsi="Calibri" w:cs="Arial"/>
                <w:b/>
                <w:sz w:val="22"/>
                <w:szCs w:val="22"/>
                <w:lang w:val="en-GB"/>
              </w:rPr>
            </w:pPr>
            <w:r w:rsidRPr="00B3544D">
              <w:rPr>
                <w:rFonts w:ascii="Calibri" w:hAnsi="Calibri" w:cs="Arial"/>
                <w:b/>
                <w:sz w:val="22"/>
                <w:szCs w:val="22"/>
              </w:rPr>
              <w:t>ΗΛΕΚΤΡΟΝΙΚΗ ΣΕΛΙΔΑ ΜΑΘΗΜΑΤΟΣ (</w:t>
            </w:r>
            <w:r w:rsidRPr="00B3544D">
              <w:rPr>
                <w:rFonts w:ascii="Calibri" w:hAnsi="Calibri" w:cs="Arial"/>
                <w:b/>
                <w:sz w:val="22"/>
                <w:szCs w:val="22"/>
                <w:lang w:val="en-GB"/>
              </w:rPr>
              <w:t>URL)</w:t>
            </w:r>
          </w:p>
        </w:tc>
        <w:tc>
          <w:tcPr>
            <w:tcW w:w="5529" w:type="dxa"/>
            <w:gridSpan w:val="5"/>
            <w:vAlign w:val="center"/>
          </w:tcPr>
          <w:p w14:paraId="17CC2EFB" w14:textId="77777777" w:rsidR="00B3544D" w:rsidRPr="00B3544D" w:rsidRDefault="00B3544D" w:rsidP="00B3544D">
            <w:pPr>
              <w:rPr>
                <w:rFonts w:asciiTheme="minorHAnsi" w:eastAsia="Calibri" w:hAnsiTheme="minorHAnsi" w:cs="Arial"/>
                <w:color w:val="244061"/>
                <w:sz w:val="22"/>
                <w:szCs w:val="22"/>
                <w:highlight w:val="yellow"/>
                <w:lang w:val="en-GB"/>
              </w:rPr>
            </w:pPr>
            <w:r w:rsidRPr="00B3544D">
              <w:rPr>
                <w:rFonts w:asciiTheme="minorHAnsi" w:hAnsiTheme="minorHAnsi"/>
                <w:sz w:val="22"/>
                <w:szCs w:val="22"/>
                <w:lang w:val="en-GB"/>
              </w:rPr>
              <w:t>https://eclass.duth.gr/courses/OPE01192/</w:t>
            </w:r>
          </w:p>
        </w:tc>
      </w:tr>
    </w:tbl>
    <w:p w14:paraId="36E06D0C" w14:textId="77777777" w:rsidR="00B3544D" w:rsidRPr="00B3544D" w:rsidRDefault="00B3544D" w:rsidP="006E6CC4">
      <w:pPr>
        <w:widowControl w:val="0"/>
        <w:numPr>
          <w:ilvl w:val="0"/>
          <w:numId w:val="197"/>
        </w:numPr>
        <w:autoSpaceDE w:val="0"/>
        <w:autoSpaceDN w:val="0"/>
        <w:adjustRightInd w:val="0"/>
        <w:spacing w:before="240"/>
        <w:contextualSpacing/>
        <w:rPr>
          <w:rFonts w:ascii="Calibri" w:eastAsia="Calibri" w:hAnsi="Calibri" w:cs="Calibri"/>
          <w:b/>
        </w:rPr>
      </w:pPr>
      <w:r w:rsidRPr="00B3544D">
        <w:rPr>
          <w:rFonts w:ascii="Calibri" w:hAnsi="Calibri" w:cs="Arial"/>
          <w:b/>
          <w:color w:val="000000"/>
          <w:spacing w:val="-1"/>
          <w:lang w:val="en-US"/>
        </w:rPr>
        <w:t>ΜΑΘΗΣΙΑΚΑ</w:t>
      </w:r>
      <w:r w:rsidRPr="00B3544D">
        <w:rPr>
          <w:rFonts w:ascii="Calibri" w:eastAsia="Calibri" w:hAnsi="Calibri" w:cs="Calibri"/>
          <w:b/>
        </w:rPr>
        <w:t xml:space="preserve"> </w:t>
      </w:r>
      <w:r w:rsidRPr="00B3544D">
        <w:rPr>
          <w:rFonts w:asciiTheme="minorHAnsi" w:eastAsia="Calibri" w:hAnsiTheme="minorHAnsi" w:cstheme="minorHAnsi"/>
          <w:b/>
        </w:rPr>
        <w:t>ΑΠΟΤΕΛΕΣΜΑΤΑ</w:t>
      </w:r>
      <w:r w:rsidRPr="00B3544D">
        <w:rPr>
          <w:rFonts w:ascii="Calibri" w:eastAsia="Calibri" w:hAnsi="Calibri" w:cs="Calibri"/>
          <w:b/>
        </w:rPr>
        <w:t xml:space="preserve"> </w:t>
      </w:r>
    </w:p>
    <w:tbl>
      <w:tblPr>
        <w:tblStyle w:val="TableGrid"/>
        <w:tblW w:w="0" w:type="auto"/>
        <w:jc w:val="center"/>
        <w:tblLook w:val="04A0" w:firstRow="1" w:lastRow="0" w:firstColumn="1" w:lastColumn="0" w:noHBand="0" w:noVBand="1"/>
      </w:tblPr>
      <w:tblGrid>
        <w:gridCol w:w="8470"/>
      </w:tblGrid>
      <w:tr w:rsidR="00B3544D" w:rsidRPr="00B3544D" w14:paraId="324F8084" w14:textId="77777777" w:rsidTr="000F1667">
        <w:trPr>
          <w:trHeight w:val="343"/>
          <w:jc w:val="center"/>
        </w:trPr>
        <w:tc>
          <w:tcPr>
            <w:tcW w:w="8470" w:type="dxa"/>
            <w:shd w:val="clear" w:color="auto" w:fill="DDD9C3"/>
            <w:vAlign w:val="center"/>
          </w:tcPr>
          <w:p w14:paraId="5AC4286B" w14:textId="77777777" w:rsidR="00B3544D" w:rsidRPr="00B3544D" w:rsidRDefault="00B3544D" w:rsidP="00B3544D">
            <w:pPr>
              <w:ind w:right="5293"/>
              <w:rPr>
                <w:rFonts w:ascii="Calibri" w:eastAsia="Calibri" w:hAnsi="Calibri" w:cs="Calibri"/>
              </w:rPr>
            </w:pPr>
            <w:r w:rsidRPr="00B3544D">
              <w:rPr>
                <w:rFonts w:ascii="Calibri" w:eastAsia="Calibri" w:hAnsi="Calibri" w:cs="Calibri"/>
                <w:b/>
                <w:spacing w:val="1"/>
              </w:rPr>
              <w:t>Μ</w:t>
            </w:r>
            <w:r w:rsidRPr="00B3544D">
              <w:rPr>
                <w:rFonts w:ascii="Calibri" w:eastAsia="Calibri" w:hAnsi="Calibri" w:cs="Calibri"/>
                <w:b/>
              </w:rPr>
              <w:t>α</w:t>
            </w:r>
            <w:r w:rsidRPr="00B3544D">
              <w:rPr>
                <w:rFonts w:ascii="Calibri" w:eastAsia="Calibri" w:hAnsi="Calibri" w:cs="Calibri"/>
                <w:b/>
                <w:spacing w:val="-1"/>
              </w:rPr>
              <w:t>θ</w:t>
            </w:r>
            <w:r w:rsidRPr="00B3544D">
              <w:rPr>
                <w:rFonts w:ascii="Calibri" w:eastAsia="Calibri" w:hAnsi="Calibri" w:cs="Calibri"/>
                <w:b/>
              </w:rPr>
              <w:t>η</w:t>
            </w:r>
            <w:r w:rsidRPr="00B3544D">
              <w:rPr>
                <w:rFonts w:ascii="Calibri" w:eastAsia="Calibri" w:hAnsi="Calibri" w:cs="Calibri"/>
                <w:b/>
                <w:spacing w:val="-1"/>
              </w:rPr>
              <w:t>σ</w:t>
            </w:r>
            <w:r w:rsidRPr="00B3544D">
              <w:rPr>
                <w:rFonts w:ascii="Calibri" w:eastAsia="Calibri" w:hAnsi="Calibri" w:cs="Calibri"/>
                <w:b/>
              </w:rPr>
              <w:t>ια</w:t>
            </w:r>
            <w:r w:rsidRPr="00B3544D">
              <w:rPr>
                <w:rFonts w:ascii="Calibri" w:eastAsia="Calibri" w:hAnsi="Calibri" w:cs="Calibri"/>
                <w:b/>
                <w:spacing w:val="2"/>
              </w:rPr>
              <w:t>κ</w:t>
            </w:r>
            <w:r w:rsidRPr="00B3544D">
              <w:rPr>
                <w:rFonts w:ascii="Calibri" w:eastAsia="Calibri" w:hAnsi="Calibri" w:cs="Calibri"/>
                <w:b/>
              </w:rPr>
              <w:t>ά</w:t>
            </w:r>
            <w:r w:rsidRPr="00B3544D">
              <w:rPr>
                <w:rFonts w:ascii="Calibri" w:eastAsia="Calibri" w:hAnsi="Calibri" w:cs="Calibri"/>
                <w:b/>
                <w:spacing w:val="-10"/>
              </w:rPr>
              <w:t xml:space="preserve"> </w:t>
            </w:r>
            <w:r w:rsidRPr="00B3544D">
              <w:rPr>
                <w:rFonts w:ascii="Calibri" w:eastAsia="Calibri" w:hAnsi="Calibri" w:cs="Calibri"/>
                <w:b/>
              </w:rPr>
              <w:t>Απο</w:t>
            </w:r>
            <w:r w:rsidRPr="00B3544D">
              <w:rPr>
                <w:rFonts w:ascii="Calibri" w:eastAsia="Calibri" w:hAnsi="Calibri" w:cs="Calibri"/>
                <w:b/>
                <w:spacing w:val="1"/>
              </w:rPr>
              <w:t>τ</w:t>
            </w:r>
            <w:r w:rsidRPr="00B3544D">
              <w:rPr>
                <w:rFonts w:ascii="Calibri" w:eastAsia="Calibri" w:hAnsi="Calibri" w:cs="Calibri"/>
                <w:b/>
              </w:rPr>
              <w:t>ε</w:t>
            </w:r>
            <w:r w:rsidRPr="00B3544D">
              <w:rPr>
                <w:rFonts w:ascii="Calibri" w:eastAsia="Calibri" w:hAnsi="Calibri" w:cs="Calibri"/>
                <w:b/>
                <w:spacing w:val="-1"/>
              </w:rPr>
              <w:t>λ</w:t>
            </w:r>
            <w:r w:rsidRPr="00B3544D">
              <w:rPr>
                <w:rFonts w:ascii="Calibri" w:eastAsia="Calibri" w:hAnsi="Calibri" w:cs="Calibri"/>
                <w:b/>
                <w:spacing w:val="2"/>
              </w:rPr>
              <w:t>έ</w:t>
            </w:r>
            <w:r w:rsidRPr="00B3544D">
              <w:rPr>
                <w:rFonts w:ascii="Calibri" w:eastAsia="Calibri" w:hAnsi="Calibri" w:cs="Calibri"/>
                <w:b/>
              </w:rPr>
              <w:t>σμα</w:t>
            </w:r>
            <w:r w:rsidRPr="00B3544D">
              <w:rPr>
                <w:rFonts w:ascii="Calibri" w:eastAsia="Calibri" w:hAnsi="Calibri" w:cs="Calibri"/>
                <w:b/>
                <w:spacing w:val="1"/>
              </w:rPr>
              <w:t>τ</w:t>
            </w:r>
            <w:r w:rsidRPr="00B3544D">
              <w:rPr>
                <w:rFonts w:ascii="Calibri" w:eastAsia="Calibri" w:hAnsi="Calibri" w:cs="Calibri"/>
                <w:b/>
              </w:rPr>
              <w:t>α</w:t>
            </w:r>
          </w:p>
        </w:tc>
      </w:tr>
      <w:tr w:rsidR="00B3544D" w:rsidRPr="00B3544D" w14:paraId="4C13535A" w14:textId="77777777" w:rsidTr="000F1667">
        <w:trPr>
          <w:jc w:val="center"/>
        </w:trPr>
        <w:tc>
          <w:tcPr>
            <w:tcW w:w="8470" w:type="dxa"/>
          </w:tcPr>
          <w:p w14:paraId="2F021428" w14:textId="77777777" w:rsidR="00B3544D" w:rsidRPr="00B3544D" w:rsidRDefault="00B3544D" w:rsidP="00B3544D">
            <w:pPr>
              <w:tabs>
                <w:tab w:val="left" w:pos="454"/>
                <w:tab w:val="left" w:pos="567"/>
              </w:tabs>
              <w:spacing w:before="6" w:line="240" w:lineRule="exact"/>
              <w:ind w:right="175"/>
              <w:rPr>
                <w:rFonts w:ascii="Calibri" w:eastAsia="Calibri" w:hAnsi="Calibri" w:cs="Calibri"/>
              </w:rPr>
            </w:pPr>
            <w:r w:rsidRPr="00B3544D">
              <w:rPr>
                <w:rFonts w:ascii="Calibri" w:eastAsia="Calibri" w:hAnsi="Calibri" w:cs="Calibri"/>
              </w:rPr>
              <w:t>Με την επιτυχή ολοκλήρωση του μαθήματος, οι συμμετέχοντες θα μπορούν/είναι σε θέση να:</w:t>
            </w:r>
          </w:p>
          <w:p w14:paraId="7DCC11F4" w14:textId="77777777" w:rsidR="00B3544D" w:rsidRPr="00B3544D" w:rsidRDefault="00B3544D" w:rsidP="006E6CC4">
            <w:pPr>
              <w:numPr>
                <w:ilvl w:val="0"/>
                <w:numId w:val="185"/>
              </w:numPr>
              <w:rPr>
                <w:rFonts w:asciiTheme="minorHAnsi" w:hAnsiTheme="minorHAnsi"/>
              </w:rPr>
            </w:pPr>
            <w:r w:rsidRPr="00B3544D">
              <w:rPr>
                <w:rFonts w:asciiTheme="minorHAnsi" w:hAnsiTheme="minorHAnsi"/>
              </w:rPr>
              <w:t>εκτιμήσουν, αναγνωρίσουν και κατατάξουν με βάση την επικινδυνότητα τους διάφορους φυσικούς, χημικούς και βιολογικούς τροφογενείς κινδύνους</w:t>
            </w:r>
          </w:p>
          <w:p w14:paraId="18D9AC2A" w14:textId="77777777" w:rsidR="00B3544D" w:rsidRPr="00B3544D" w:rsidRDefault="00B3544D" w:rsidP="006E6CC4">
            <w:pPr>
              <w:numPr>
                <w:ilvl w:val="0"/>
                <w:numId w:val="185"/>
              </w:numPr>
              <w:rPr>
                <w:rFonts w:asciiTheme="minorHAnsi" w:hAnsiTheme="minorHAnsi"/>
              </w:rPr>
            </w:pPr>
            <w:r w:rsidRPr="00B3544D">
              <w:rPr>
                <w:rFonts w:asciiTheme="minorHAnsi" w:hAnsiTheme="minorHAnsi"/>
              </w:rPr>
              <w:t>αντιληφθούν την σημασία της υιοθέτησης των απαραίτητων μέτρων υγιεινής κατά την παραγωγή τροφίμων για την πρόληψη τροφογενών κινδύνων</w:t>
            </w:r>
          </w:p>
          <w:p w14:paraId="71AE77BC" w14:textId="77777777" w:rsidR="00B3544D" w:rsidRPr="00B3544D" w:rsidRDefault="00B3544D" w:rsidP="006E6CC4">
            <w:pPr>
              <w:numPr>
                <w:ilvl w:val="0"/>
                <w:numId w:val="185"/>
              </w:numPr>
              <w:rPr>
                <w:rFonts w:asciiTheme="minorHAnsi" w:hAnsiTheme="minorHAnsi"/>
              </w:rPr>
            </w:pPr>
            <w:r w:rsidRPr="00B3544D">
              <w:rPr>
                <w:rFonts w:asciiTheme="minorHAnsi" w:hAnsiTheme="minorHAnsi"/>
              </w:rPr>
              <w:t>κατανοούν τις πλέον αποδεκτές μεθόδους παραγωγής οι οποίες διασφαλίζουν την υγιεινή και ασφάλεια των τροφίμων</w:t>
            </w:r>
          </w:p>
          <w:p w14:paraId="4D345524" w14:textId="77777777" w:rsidR="00B3544D" w:rsidRPr="00B3544D" w:rsidRDefault="00B3544D" w:rsidP="006E6CC4">
            <w:pPr>
              <w:numPr>
                <w:ilvl w:val="0"/>
                <w:numId w:val="185"/>
              </w:numPr>
              <w:rPr>
                <w:rFonts w:asciiTheme="minorHAnsi" w:hAnsiTheme="minorHAnsi"/>
              </w:rPr>
            </w:pPr>
            <w:r w:rsidRPr="00B3544D">
              <w:rPr>
                <w:rFonts w:asciiTheme="minorHAnsi" w:hAnsiTheme="minorHAnsi"/>
              </w:rPr>
              <w:t>κατανοήσουν τις μεθόδους που εφαρμόζονται για την εκτίμηση της διατηρησιμότητας (χρόνος ζωής) των τροφίμων</w:t>
            </w:r>
          </w:p>
          <w:p w14:paraId="6BB32B01" w14:textId="77777777" w:rsidR="00B3544D" w:rsidRPr="00B3544D" w:rsidRDefault="00B3544D" w:rsidP="006E6CC4">
            <w:pPr>
              <w:numPr>
                <w:ilvl w:val="0"/>
                <w:numId w:val="185"/>
              </w:numPr>
              <w:rPr>
                <w:rFonts w:asciiTheme="minorHAnsi" w:hAnsiTheme="minorHAnsi"/>
              </w:rPr>
            </w:pPr>
            <w:r w:rsidRPr="00B3544D">
              <w:rPr>
                <w:rFonts w:asciiTheme="minorHAnsi" w:hAnsiTheme="minorHAnsi"/>
              </w:rPr>
              <w:t>αξιολογούν την ποιότητα του νερού που χρησιμοποιείται σαν πόσιμο αλλά και στην παραγωγή των τροφίμων (νερό, πάγος, ατμός) καθώς και τις βέλτιστες μεθόδους επεξεργασία του</w:t>
            </w:r>
          </w:p>
          <w:p w14:paraId="5385B8E7" w14:textId="77777777" w:rsidR="00B3544D" w:rsidRPr="00B3544D" w:rsidRDefault="00B3544D" w:rsidP="006E6CC4">
            <w:pPr>
              <w:numPr>
                <w:ilvl w:val="0"/>
                <w:numId w:val="185"/>
              </w:numPr>
              <w:rPr>
                <w:rFonts w:ascii="Calibri" w:eastAsia="Calibri" w:hAnsi="Calibri" w:cs="Calibri"/>
              </w:rPr>
            </w:pPr>
            <w:r w:rsidRPr="00B3544D">
              <w:rPr>
                <w:rFonts w:asciiTheme="minorHAnsi" w:hAnsiTheme="minorHAnsi"/>
              </w:rPr>
              <w:t>αναγνωρίζουν και κατανοούν την σημασία και χρήση των διατροφικών ισχυρισμών</w:t>
            </w:r>
          </w:p>
        </w:tc>
      </w:tr>
      <w:tr w:rsidR="00B3544D" w:rsidRPr="00B3544D" w14:paraId="4BD240F2" w14:textId="77777777" w:rsidTr="000F1667">
        <w:trPr>
          <w:trHeight w:val="343"/>
          <w:jc w:val="center"/>
        </w:trPr>
        <w:tc>
          <w:tcPr>
            <w:tcW w:w="8470" w:type="dxa"/>
            <w:shd w:val="clear" w:color="auto" w:fill="DDD9C3"/>
          </w:tcPr>
          <w:p w14:paraId="1C7190F1" w14:textId="77777777" w:rsidR="00B3544D" w:rsidRPr="00B3544D" w:rsidRDefault="00B3544D" w:rsidP="00B3544D">
            <w:pPr>
              <w:ind w:right="5293"/>
              <w:rPr>
                <w:rFonts w:ascii="Calibri" w:eastAsia="Calibri" w:hAnsi="Calibri" w:cs="Calibri"/>
              </w:rPr>
            </w:pPr>
            <w:r w:rsidRPr="00B3544D">
              <w:rPr>
                <w:rFonts w:ascii="Calibri" w:eastAsia="Calibri" w:hAnsi="Calibri" w:cs="Calibri"/>
                <w:b/>
                <w:position w:val="1"/>
              </w:rPr>
              <w:t>Γενικές</w:t>
            </w:r>
            <w:r w:rsidRPr="00B3544D">
              <w:rPr>
                <w:rFonts w:ascii="Calibri" w:eastAsia="Calibri" w:hAnsi="Calibri" w:cs="Calibri"/>
                <w:b/>
                <w:spacing w:val="-5"/>
                <w:position w:val="1"/>
              </w:rPr>
              <w:t xml:space="preserve"> </w:t>
            </w:r>
            <w:r w:rsidRPr="00B3544D">
              <w:rPr>
                <w:rFonts w:ascii="Calibri" w:eastAsia="Calibri" w:hAnsi="Calibri" w:cs="Calibri"/>
                <w:b/>
                <w:position w:val="1"/>
              </w:rPr>
              <w:t>Ικανό</w:t>
            </w:r>
            <w:r w:rsidRPr="00B3544D">
              <w:rPr>
                <w:rFonts w:ascii="Calibri" w:eastAsia="Calibri" w:hAnsi="Calibri" w:cs="Calibri"/>
                <w:b/>
                <w:spacing w:val="1"/>
                <w:position w:val="1"/>
              </w:rPr>
              <w:t>τ</w:t>
            </w:r>
            <w:r w:rsidRPr="00B3544D">
              <w:rPr>
                <w:rFonts w:ascii="Calibri" w:eastAsia="Calibri" w:hAnsi="Calibri" w:cs="Calibri"/>
                <w:b/>
                <w:position w:val="1"/>
              </w:rPr>
              <w:t>ητες</w:t>
            </w:r>
          </w:p>
        </w:tc>
      </w:tr>
      <w:tr w:rsidR="00B3544D" w:rsidRPr="00B3544D" w14:paraId="6631799A" w14:textId="77777777" w:rsidTr="000F1667">
        <w:trPr>
          <w:jc w:val="center"/>
        </w:trPr>
        <w:tc>
          <w:tcPr>
            <w:tcW w:w="8470" w:type="dxa"/>
          </w:tcPr>
          <w:p w14:paraId="5C12641F" w14:textId="77777777" w:rsidR="00B3544D" w:rsidRPr="00B3544D" w:rsidRDefault="00B3544D" w:rsidP="006E6CC4">
            <w:pPr>
              <w:numPr>
                <w:ilvl w:val="0"/>
                <w:numId w:val="185"/>
              </w:numPr>
              <w:rPr>
                <w:rFonts w:asciiTheme="minorHAnsi" w:hAnsiTheme="minorHAnsi"/>
              </w:rPr>
            </w:pPr>
            <w:r w:rsidRPr="00B3544D">
              <w:rPr>
                <w:rFonts w:asciiTheme="minorHAnsi" w:hAnsiTheme="minorHAnsi"/>
              </w:rPr>
              <w:t xml:space="preserve">Αυτόνομη Εργασία </w:t>
            </w:r>
          </w:p>
          <w:p w14:paraId="4897DBCB" w14:textId="77777777" w:rsidR="00B3544D" w:rsidRPr="00B3544D" w:rsidRDefault="00B3544D" w:rsidP="006E6CC4">
            <w:pPr>
              <w:numPr>
                <w:ilvl w:val="0"/>
                <w:numId w:val="185"/>
              </w:numPr>
              <w:rPr>
                <w:rFonts w:asciiTheme="minorHAnsi" w:hAnsiTheme="minorHAnsi"/>
              </w:rPr>
            </w:pPr>
            <w:r w:rsidRPr="00B3544D">
              <w:rPr>
                <w:rFonts w:asciiTheme="minorHAnsi" w:hAnsiTheme="minorHAnsi"/>
              </w:rPr>
              <w:t>Αναζήτηση, ανάλυση και σύνθεση δεδομένων και πληροφοριών, με τη χρήση και των απαραίτητων τεχνολογιών</w:t>
            </w:r>
          </w:p>
          <w:p w14:paraId="04D7CF1F" w14:textId="77777777" w:rsidR="00B3544D" w:rsidRPr="00B3544D" w:rsidRDefault="00B3544D" w:rsidP="006E6CC4">
            <w:pPr>
              <w:numPr>
                <w:ilvl w:val="0"/>
                <w:numId w:val="185"/>
              </w:numPr>
              <w:rPr>
                <w:rFonts w:ascii="Calibri" w:eastAsia="Calibri" w:hAnsi="Calibri" w:cs="Calibri"/>
              </w:rPr>
            </w:pPr>
            <w:r w:rsidRPr="00B3544D">
              <w:rPr>
                <w:rFonts w:asciiTheme="minorHAnsi" w:hAnsiTheme="minorHAnsi"/>
              </w:rPr>
              <w:t>Προαγωγή της επαγωγικής σκέψης</w:t>
            </w:r>
          </w:p>
        </w:tc>
      </w:tr>
    </w:tbl>
    <w:p w14:paraId="131302A2" w14:textId="77777777" w:rsidR="00B3544D" w:rsidRPr="00B3544D" w:rsidRDefault="00B3544D" w:rsidP="00B3544D">
      <w:pPr>
        <w:ind w:left="220" w:right="5293"/>
        <w:jc w:val="both"/>
        <w:rPr>
          <w:rFonts w:ascii="Calibri" w:eastAsia="Calibri" w:hAnsi="Calibri" w:cs="Calibri"/>
          <w:sz w:val="22"/>
          <w:szCs w:val="22"/>
        </w:rPr>
      </w:pPr>
    </w:p>
    <w:p w14:paraId="5B58B3BA" w14:textId="77777777" w:rsidR="00B3544D" w:rsidRPr="00B3544D" w:rsidRDefault="00B3544D" w:rsidP="006E6CC4">
      <w:pPr>
        <w:widowControl w:val="0"/>
        <w:numPr>
          <w:ilvl w:val="0"/>
          <w:numId w:val="197"/>
        </w:numPr>
        <w:autoSpaceDE w:val="0"/>
        <w:autoSpaceDN w:val="0"/>
        <w:adjustRightInd w:val="0"/>
        <w:spacing w:before="240"/>
        <w:contextualSpacing/>
        <w:rPr>
          <w:rFonts w:ascii="Calibri" w:eastAsia="Calibri" w:hAnsi="Calibri" w:cs="Calibri"/>
        </w:rPr>
      </w:pPr>
      <w:r w:rsidRPr="00B3544D">
        <w:rPr>
          <w:rFonts w:ascii="Calibri" w:hAnsi="Calibri" w:cs="Arial"/>
          <w:b/>
          <w:color w:val="000000"/>
          <w:spacing w:val="-1"/>
          <w:lang w:val="en-US"/>
        </w:rPr>
        <w:t>ΠΕΡΙΕΧΟΜΕΝΟ</w:t>
      </w:r>
      <w:r w:rsidRPr="00B3544D">
        <w:rPr>
          <w:rFonts w:ascii="Calibri" w:eastAsia="Calibri" w:hAnsi="Calibri" w:cs="Calibri"/>
          <w:b/>
        </w:rPr>
        <w:t xml:space="preserve"> </w:t>
      </w:r>
      <w:r w:rsidRPr="00B3544D">
        <w:rPr>
          <w:rFonts w:ascii="Calibri" w:eastAsia="Calibri" w:hAnsi="Calibri" w:cs="Calibri"/>
          <w:b/>
          <w:spacing w:val="-1"/>
        </w:rPr>
        <w:t>Μ</w:t>
      </w:r>
      <w:r w:rsidRPr="00B3544D">
        <w:rPr>
          <w:rFonts w:ascii="Calibri" w:eastAsia="Calibri" w:hAnsi="Calibri" w:cs="Calibri"/>
          <w:b/>
        </w:rPr>
        <w:t>Α</w:t>
      </w:r>
      <w:r w:rsidRPr="00B3544D">
        <w:rPr>
          <w:rFonts w:ascii="Calibri" w:eastAsia="Calibri" w:hAnsi="Calibri" w:cs="Calibri"/>
          <w:b/>
          <w:spacing w:val="-2"/>
        </w:rPr>
        <w:t>Θ</w:t>
      </w:r>
      <w:r w:rsidRPr="00B3544D">
        <w:rPr>
          <w:rFonts w:ascii="Calibri" w:eastAsia="Calibri" w:hAnsi="Calibri" w:cs="Calibri"/>
          <w:b/>
        </w:rPr>
        <w:t>Η</w:t>
      </w:r>
      <w:r w:rsidRPr="00B3544D">
        <w:rPr>
          <w:rFonts w:ascii="Calibri" w:eastAsia="Calibri" w:hAnsi="Calibri" w:cs="Calibri"/>
          <w:b/>
          <w:spacing w:val="-1"/>
        </w:rPr>
        <w:t>Μ</w:t>
      </w:r>
      <w:r w:rsidRPr="00B3544D">
        <w:rPr>
          <w:rFonts w:ascii="Calibri" w:eastAsia="Calibri" w:hAnsi="Calibri" w:cs="Calibri"/>
          <w:b/>
          <w:spacing w:val="-2"/>
        </w:rPr>
        <w:t>Α</w:t>
      </w:r>
      <w:r w:rsidRPr="00B3544D">
        <w:rPr>
          <w:rFonts w:ascii="Calibri" w:eastAsia="Calibri" w:hAnsi="Calibri" w:cs="Calibri"/>
          <w:b/>
          <w:spacing w:val="1"/>
        </w:rPr>
        <w:t>Τ</w:t>
      </w:r>
      <w:r w:rsidRPr="00B3544D">
        <w:rPr>
          <w:rFonts w:ascii="Calibri" w:eastAsia="Calibri" w:hAnsi="Calibri" w:cs="Calibri"/>
          <w:b/>
        </w:rPr>
        <w:t>ΟΣ</w:t>
      </w:r>
    </w:p>
    <w:tbl>
      <w:tblPr>
        <w:tblStyle w:val="TableGrid"/>
        <w:tblW w:w="0" w:type="auto"/>
        <w:jc w:val="center"/>
        <w:tblLook w:val="04A0" w:firstRow="1" w:lastRow="0" w:firstColumn="1" w:lastColumn="0" w:noHBand="0" w:noVBand="1"/>
      </w:tblPr>
      <w:tblGrid>
        <w:gridCol w:w="8505"/>
      </w:tblGrid>
      <w:tr w:rsidR="00B3544D" w:rsidRPr="00B3544D" w14:paraId="2D9A8FEB" w14:textId="77777777" w:rsidTr="000F1667">
        <w:trPr>
          <w:jc w:val="center"/>
        </w:trPr>
        <w:tc>
          <w:tcPr>
            <w:tcW w:w="8505" w:type="dxa"/>
          </w:tcPr>
          <w:p w14:paraId="74F3CD38" w14:textId="77777777" w:rsidR="00B3544D" w:rsidRPr="00B3544D" w:rsidRDefault="00B3544D" w:rsidP="006E6CC4">
            <w:pPr>
              <w:numPr>
                <w:ilvl w:val="0"/>
                <w:numId w:val="195"/>
              </w:numPr>
              <w:rPr>
                <w:rFonts w:asciiTheme="minorHAnsi" w:hAnsiTheme="minorHAnsi"/>
              </w:rPr>
            </w:pPr>
            <w:r w:rsidRPr="00B3544D">
              <w:rPr>
                <w:rFonts w:asciiTheme="minorHAnsi" w:hAnsiTheme="minorHAnsi"/>
              </w:rPr>
              <w:t>Κατάταξη τροφοκινδύνων, κύριοι χημικοί &amp; φυσικοί κίνδυνοι ανάλογα με το είδος του τροφίμου (ζωικά, φυτικά, θαλασσινά), βιοτοξίνες, αλκαλοειδή, μυκοτοξίνες, διοξίνες, βαρέα μέταλλα, Αζωτούχες ενώσεις, Πολυκυκλικοί αρωματικοί υδρογονάνθρακες, τριαλομεθάνια.</w:t>
            </w:r>
          </w:p>
          <w:p w14:paraId="4814D7B4" w14:textId="77777777" w:rsidR="00B3544D" w:rsidRPr="00B3544D" w:rsidRDefault="00B3544D" w:rsidP="006E6CC4">
            <w:pPr>
              <w:numPr>
                <w:ilvl w:val="0"/>
                <w:numId w:val="195"/>
              </w:numPr>
              <w:rPr>
                <w:rFonts w:asciiTheme="minorHAnsi" w:hAnsiTheme="minorHAnsi"/>
              </w:rPr>
            </w:pPr>
            <w:r w:rsidRPr="00B3544D">
              <w:rPr>
                <w:rFonts w:asciiTheme="minorHAnsi" w:hAnsiTheme="minorHAnsi"/>
              </w:rPr>
              <w:lastRenderedPageBreak/>
              <w:t>Αλλοιογόνοι μικροοργανισμοί, Παθογόνοι μικροοργανισμοί, δράση, παραπροϊόντα, τοξίνες, Πηγές μόλυνσης των τροφίμων, Επίπεδα μικροοργανισμών, Μολυσματική δόση, Αλλοίωση φυτικών ιστών, Αλλοίωση ζωικών ιστών, Μέθοδοι ανίχνευσης, Μέτρα προστασίας, Ο ρόλος των συστημάτων διασφάλισης της ποιότητας</w:t>
            </w:r>
          </w:p>
          <w:p w14:paraId="62A3DFB1" w14:textId="77777777" w:rsidR="00B3544D" w:rsidRPr="00B3544D" w:rsidRDefault="00B3544D" w:rsidP="006E6CC4">
            <w:pPr>
              <w:numPr>
                <w:ilvl w:val="0"/>
                <w:numId w:val="195"/>
              </w:numPr>
              <w:rPr>
                <w:rFonts w:asciiTheme="minorHAnsi" w:hAnsiTheme="minorHAnsi"/>
              </w:rPr>
            </w:pPr>
            <w:r w:rsidRPr="00B3544D">
              <w:rPr>
                <w:rFonts w:asciiTheme="minorHAnsi" w:hAnsiTheme="minorHAnsi"/>
              </w:rPr>
              <w:t>Ιστορικά στοιχεία, Επιδημιολογικά στοιχεία, Μέθοδοι ανάλυσης, Βάσεις δεδομένων, Πρακτικές δήλωσης κρουσμάτων στην Ελλάδα και διεθνώς, Επάρκεια δεδομένων, Επιδημιολογική προσέγγιση (επιπολασμός, επίπτωση)</w:t>
            </w:r>
            <w:r w:rsidRPr="00B3544D">
              <w:rPr>
                <w:rFonts w:asciiTheme="minorHAnsi" w:hAnsiTheme="minorHAnsi"/>
              </w:rPr>
              <w:tab/>
            </w:r>
          </w:p>
          <w:p w14:paraId="43C97832" w14:textId="77777777" w:rsidR="00B3544D" w:rsidRPr="00B3544D" w:rsidRDefault="00B3544D" w:rsidP="006E6CC4">
            <w:pPr>
              <w:numPr>
                <w:ilvl w:val="0"/>
                <w:numId w:val="195"/>
              </w:numPr>
              <w:rPr>
                <w:rFonts w:asciiTheme="minorHAnsi" w:hAnsiTheme="minorHAnsi"/>
              </w:rPr>
            </w:pPr>
            <w:r w:rsidRPr="00B3544D">
              <w:rPr>
                <w:rFonts w:asciiTheme="minorHAnsi" w:hAnsiTheme="minorHAnsi"/>
              </w:rPr>
              <w:t>Διάσταση του ζητήματος, Ατομικές ελευθερίες και απαιτήσεις υγιεινής, Υποχρεώσεις εργαζομένων, Υποχρεώσεις εργοδοτών, Ζητήματα ατομικής υγιεινής, Χρήση και είδη απολυμαντικών, Προστατευτικός εξοπλισμός, Άλλα βοηθητικά μέσα, Συνήθειες.</w:t>
            </w:r>
            <w:r w:rsidRPr="00B3544D">
              <w:rPr>
                <w:rFonts w:asciiTheme="minorHAnsi" w:hAnsiTheme="minorHAnsi"/>
              </w:rPr>
              <w:tab/>
            </w:r>
          </w:p>
          <w:p w14:paraId="2314E969" w14:textId="77777777" w:rsidR="00B3544D" w:rsidRPr="00B3544D" w:rsidRDefault="00B3544D" w:rsidP="006E6CC4">
            <w:pPr>
              <w:numPr>
                <w:ilvl w:val="0"/>
                <w:numId w:val="195"/>
              </w:numPr>
              <w:rPr>
                <w:rFonts w:asciiTheme="minorHAnsi" w:hAnsiTheme="minorHAnsi"/>
              </w:rPr>
            </w:pPr>
            <w:r w:rsidRPr="00B3544D">
              <w:rPr>
                <w:rFonts w:asciiTheme="minorHAnsi" w:hAnsiTheme="minorHAnsi"/>
              </w:rPr>
              <w:t>Βασικές απαιτήσεως και προϋποθέσεις, Ιδιαιτερότητες χώρων. Γαλακτοβιομηχανία, χυμοποιεία, επεξεργασίας κρέατος, τυποποίησης λαχανοκομικών, ζαχαρώδων, εμφιαλωτήρια,  αρτοποιεία, Λαϊκές αγορές.</w:t>
            </w:r>
            <w:r w:rsidRPr="00B3544D">
              <w:rPr>
                <w:rFonts w:asciiTheme="minorHAnsi" w:hAnsiTheme="minorHAnsi"/>
              </w:rPr>
              <w:tab/>
            </w:r>
          </w:p>
          <w:p w14:paraId="744B336A" w14:textId="77777777" w:rsidR="00B3544D" w:rsidRPr="00B3544D" w:rsidRDefault="00B3544D" w:rsidP="006E6CC4">
            <w:pPr>
              <w:numPr>
                <w:ilvl w:val="0"/>
                <w:numId w:val="195"/>
              </w:numPr>
              <w:rPr>
                <w:rFonts w:asciiTheme="minorHAnsi" w:hAnsiTheme="minorHAnsi"/>
              </w:rPr>
            </w:pPr>
            <w:r w:rsidRPr="00B3544D">
              <w:rPr>
                <w:rFonts w:asciiTheme="minorHAnsi" w:hAnsiTheme="minorHAnsi"/>
              </w:rPr>
              <w:t>Ζεμάτισμα, παστερίωση, αποστείρωση, κονσερβοποίηση, ασηπτική επεξεργασία, αφυδάτωση, ξήρανση, ψύξη, κατάψυξη,</w:t>
            </w:r>
            <w:r w:rsidRPr="00B3544D">
              <w:rPr>
                <w:rFonts w:asciiTheme="minorHAnsi" w:hAnsiTheme="minorHAnsi"/>
              </w:rPr>
              <w:tab/>
            </w:r>
          </w:p>
          <w:p w14:paraId="04005449" w14:textId="77777777" w:rsidR="00B3544D" w:rsidRPr="00B3544D" w:rsidRDefault="00B3544D" w:rsidP="006E6CC4">
            <w:pPr>
              <w:numPr>
                <w:ilvl w:val="0"/>
                <w:numId w:val="195"/>
              </w:numPr>
              <w:rPr>
                <w:rFonts w:asciiTheme="minorHAnsi" w:hAnsiTheme="minorHAnsi"/>
              </w:rPr>
            </w:pPr>
            <w:r w:rsidRPr="00B3544D">
              <w:rPr>
                <w:rFonts w:asciiTheme="minorHAnsi" w:hAnsiTheme="minorHAnsi"/>
              </w:rPr>
              <w:t>Αλάτιση, πάστωση, Τροποποίηση ατμόσφαιρας, Υπερυψηλές πιέσεις, Ακτινοβόληση,  θέματα συσκευασίας τροφίμων, Σύνθετες μέθοδοι (τεχνολογία εμποδίων).</w:t>
            </w:r>
            <w:r w:rsidRPr="00B3544D">
              <w:rPr>
                <w:rFonts w:asciiTheme="minorHAnsi" w:hAnsiTheme="minorHAnsi"/>
              </w:rPr>
              <w:tab/>
            </w:r>
          </w:p>
          <w:p w14:paraId="1BAE21DB" w14:textId="77777777" w:rsidR="00B3544D" w:rsidRPr="00B3544D" w:rsidRDefault="00B3544D" w:rsidP="006E6CC4">
            <w:pPr>
              <w:numPr>
                <w:ilvl w:val="0"/>
                <w:numId w:val="195"/>
              </w:numPr>
              <w:rPr>
                <w:rFonts w:asciiTheme="minorHAnsi" w:hAnsiTheme="minorHAnsi"/>
              </w:rPr>
            </w:pPr>
            <w:r w:rsidRPr="00B3544D">
              <w:rPr>
                <w:rFonts w:asciiTheme="minorHAnsi" w:hAnsiTheme="minorHAnsi"/>
              </w:rPr>
              <w:t>Νομοθεσία, Διάρκεια ζωής, παράγοντες, Άμεσες &amp; έμμεσες μέθοδοι καθορισμού, Ειδικοί Αλλοιογόνοι Μικροοργανισμοί, Έλεγχοι αποτελεσματικότητας της συντήρησης, προορατική μικροβιολογία.</w:t>
            </w:r>
          </w:p>
          <w:p w14:paraId="02557DEB" w14:textId="77777777" w:rsidR="00B3544D" w:rsidRPr="00B3544D" w:rsidRDefault="00B3544D" w:rsidP="006E6CC4">
            <w:pPr>
              <w:numPr>
                <w:ilvl w:val="0"/>
                <w:numId w:val="195"/>
              </w:numPr>
              <w:rPr>
                <w:rFonts w:asciiTheme="minorHAnsi" w:hAnsiTheme="minorHAnsi"/>
              </w:rPr>
            </w:pPr>
            <w:r w:rsidRPr="00B3544D">
              <w:rPr>
                <w:rFonts w:asciiTheme="minorHAnsi" w:hAnsiTheme="minorHAnsi"/>
              </w:rPr>
              <w:t>Νομοθεσία, Κατηγορίες πόσιμου νερού (δικτύου, επιφανειακά, υπόγεια, εμφιαλωμένα), Κατηγοριοποίηση ενώσεων βάσει προέλευσης και επικινδυνότητας, Ημερήσιο Όριο Πρόσληψης, Προτεινόμενες Παραμετρικές Τιμές, Χημικές και Μικροβιολογικές παράμετροι, Τύποι δειγματοληψιών και αναλύσεων.</w:t>
            </w:r>
          </w:p>
          <w:p w14:paraId="24CC4C0E" w14:textId="77777777" w:rsidR="00B3544D" w:rsidRPr="00B3544D" w:rsidRDefault="00B3544D" w:rsidP="006E6CC4">
            <w:pPr>
              <w:numPr>
                <w:ilvl w:val="0"/>
                <w:numId w:val="195"/>
              </w:numPr>
              <w:rPr>
                <w:rFonts w:asciiTheme="minorHAnsi" w:hAnsiTheme="minorHAnsi"/>
              </w:rPr>
            </w:pPr>
            <w:r w:rsidRPr="00B3544D">
              <w:rPr>
                <w:rFonts w:asciiTheme="minorHAnsi" w:hAnsiTheme="minorHAnsi"/>
              </w:rPr>
              <w:t>Παραγωγή ατμού, φ/χ  χαρακτηριστικά, μηχανικές ιδιότητες, είδη ατμού (υπέρθερμος, μικτός, συμπυκνώματα), Παραγωγή πάγου, Ποιότητα πάγου και είδη, φ/χ χαρακτηριστικά. Ποιοτικός έλεγχος.</w:t>
            </w:r>
          </w:p>
          <w:p w14:paraId="4C8E8AF5" w14:textId="77777777" w:rsidR="00B3544D" w:rsidRPr="00B3544D" w:rsidRDefault="00B3544D" w:rsidP="006E6CC4">
            <w:pPr>
              <w:numPr>
                <w:ilvl w:val="0"/>
                <w:numId w:val="195"/>
              </w:numPr>
              <w:rPr>
                <w:rFonts w:asciiTheme="minorHAnsi" w:hAnsiTheme="minorHAnsi"/>
              </w:rPr>
            </w:pPr>
            <w:r w:rsidRPr="00B3544D">
              <w:rPr>
                <w:rFonts w:asciiTheme="minorHAnsi" w:hAnsiTheme="minorHAnsi"/>
              </w:rPr>
              <w:t>Χημική και βιολογική επεξεργασία, Διήθηση, Κροκίδωση, Μικροδιήθηση, Υπερδιήθηση, Αντίστροφη Όσμωση, Προωθημένες Οξειδωτικές διεργασίες, Βιολογικές κλίνες, Χλωρίωση, Υπεριώδης ακτινοβολία, Οζονισμός, Οικιακά και βιομηχανικά φίλτρα</w:t>
            </w:r>
            <w:r w:rsidRPr="00B3544D">
              <w:rPr>
                <w:rFonts w:asciiTheme="minorHAnsi" w:hAnsiTheme="minorHAnsi"/>
              </w:rPr>
              <w:tab/>
            </w:r>
          </w:p>
          <w:p w14:paraId="1375A9A1" w14:textId="77777777" w:rsidR="00B3544D" w:rsidRPr="00B3544D" w:rsidRDefault="00B3544D" w:rsidP="006E6CC4">
            <w:pPr>
              <w:numPr>
                <w:ilvl w:val="0"/>
                <w:numId w:val="195"/>
              </w:numPr>
              <w:rPr>
                <w:rFonts w:asciiTheme="minorHAnsi" w:hAnsiTheme="minorHAnsi"/>
              </w:rPr>
            </w:pPr>
            <w:r w:rsidRPr="00B3544D">
              <w:rPr>
                <w:rFonts w:asciiTheme="minorHAnsi" w:hAnsiTheme="minorHAnsi"/>
              </w:rPr>
              <w:t>Τι αφορούν οι διατροφικοί ισχυρισμοί και οι ισχυρισμοί υγείας. Σε ποια τρόφιμα εφαρμόζονται, Όροι,  περιορισμοί &amp; προϋποθέσεις χρήσης, Συνήθεις ισχυρισμοί, Ευρωπαϊκή Νομοθεσία, Ζητήματα σε διαβούλευση.</w:t>
            </w:r>
            <w:r w:rsidRPr="00B3544D">
              <w:rPr>
                <w:rFonts w:asciiTheme="minorHAnsi" w:hAnsiTheme="minorHAnsi"/>
              </w:rPr>
              <w:tab/>
            </w:r>
          </w:p>
          <w:p w14:paraId="23F94A0D" w14:textId="77777777" w:rsidR="00B3544D" w:rsidRPr="00B3544D" w:rsidRDefault="00B3544D" w:rsidP="006E6CC4">
            <w:pPr>
              <w:numPr>
                <w:ilvl w:val="0"/>
                <w:numId w:val="195"/>
              </w:numPr>
              <w:rPr>
                <w:rFonts w:asciiTheme="minorHAnsi" w:hAnsiTheme="minorHAnsi"/>
              </w:rPr>
            </w:pPr>
            <w:r w:rsidRPr="00B3544D">
              <w:rPr>
                <w:rFonts w:asciiTheme="minorHAnsi" w:hAnsiTheme="minorHAnsi"/>
              </w:rPr>
              <w:t xml:space="preserve">Υποβολή – παρουσίαση εργασίας βιβλιογραφικής ανασκόπησης </w:t>
            </w:r>
            <w:r w:rsidRPr="00B3544D">
              <w:rPr>
                <w:rFonts w:asciiTheme="minorHAnsi" w:hAnsiTheme="minorHAnsi"/>
              </w:rPr>
              <w:tab/>
            </w:r>
          </w:p>
        </w:tc>
      </w:tr>
    </w:tbl>
    <w:p w14:paraId="1D8FF0E2" w14:textId="77777777" w:rsidR="00B3544D" w:rsidRPr="00B3544D" w:rsidRDefault="00B3544D" w:rsidP="006E6CC4">
      <w:pPr>
        <w:widowControl w:val="0"/>
        <w:numPr>
          <w:ilvl w:val="0"/>
          <w:numId w:val="197"/>
        </w:numPr>
        <w:autoSpaceDE w:val="0"/>
        <w:autoSpaceDN w:val="0"/>
        <w:adjustRightInd w:val="0"/>
        <w:spacing w:before="240"/>
        <w:contextualSpacing/>
        <w:rPr>
          <w:rFonts w:ascii="Calibri" w:eastAsia="Calibri" w:hAnsi="Calibri" w:cs="Calibri"/>
          <w:b/>
        </w:rPr>
      </w:pPr>
      <w:r w:rsidRPr="00B3544D">
        <w:rPr>
          <w:rFonts w:ascii="Calibri" w:hAnsi="Calibri" w:cs="Arial"/>
          <w:b/>
          <w:color w:val="000000"/>
          <w:spacing w:val="-1"/>
          <w:lang w:val="en-US"/>
        </w:rPr>
        <w:lastRenderedPageBreak/>
        <w:t>ΔΙΔΑΚΤΙΚΕΣ</w:t>
      </w:r>
      <w:r w:rsidRPr="00B3544D">
        <w:rPr>
          <w:rFonts w:ascii="Calibri" w:eastAsia="Calibri" w:hAnsi="Calibri" w:cs="Calibri"/>
          <w:b/>
        </w:rPr>
        <w:t xml:space="preserve"> κ</w:t>
      </w:r>
      <w:r w:rsidRPr="00B3544D">
        <w:rPr>
          <w:rFonts w:ascii="Calibri" w:eastAsia="Calibri" w:hAnsi="Calibri" w:cs="Calibri"/>
          <w:b/>
          <w:spacing w:val="-1"/>
        </w:rPr>
        <w:t>α</w:t>
      </w:r>
      <w:r w:rsidRPr="00B3544D">
        <w:rPr>
          <w:rFonts w:ascii="Calibri" w:eastAsia="Calibri" w:hAnsi="Calibri" w:cs="Calibri"/>
          <w:b/>
        </w:rPr>
        <w:t xml:space="preserve">ι </w:t>
      </w:r>
      <w:r w:rsidRPr="00B3544D">
        <w:rPr>
          <w:rFonts w:ascii="Calibri" w:eastAsia="Calibri" w:hAnsi="Calibri" w:cs="Calibri"/>
          <w:b/>
          <w:spacing w:val="-3"/>
        </w:rPr>
        <w:t>Μ</w:t>
      </w:r>
      <w:r w:rsidRPr="00B3544D">
        <w:rPr>
          <w:rFonts w:ascii="Calibri" w:eastAsia="Calibri" w:hAnsi="Calibri" w:cs="Calibri"/>
          <w:b/>
        </w:rPr>
        <w:t>ΑΘΗΣ</w:t>
      </w:r>
      <w:r w:rsidRPr="00B3544D">
        <w:rPr>
          <w:rFonts w:ascii="Calibri" w:eastAsia="Calibri" w:hAnsi="Calibri" w:cs="Calibri"/>
          <w:b/>
          <w:spacing w:val="-2"/>
        </w:rPr>
        <w:t>ΙΑ</w:t>
      </w:r>
      <w:r w:rsidRPr="00B3544D">
        <w:rPr>
          <w:rFonts w:ascii="Calibri" w:eastAsia="Calibri" w:hAnsi="Calibri" w:cs="Calibri"/>
          <w:b/>
          <w:spacing w:val="-1"/>
        </w:rPr>
        <w:t>Κ</w:t>
      </w:r>
      <w:r w:rsidRPr="00B3544D">
        <w:rPr>
          <w:rFonts w:ascii="Calibri" w:eastAsia="Calibri" w:hAnsi="Calibri" w:cs="Calibri"/>
          <w:b/>
        </w:rPr>
        <w:t xml:space="preserve">ΕΣ </w:t>
      </w:r>
      <w:r w:rsidRPr="00B3544D">
        <w:rPr>
          <w:rFonts w:ascii="Calibri" w:eastAsia="Calibri" w:hAnsi="Calibri" w:cs="Calibri"/>
          <w:b/>
          <w:spacing w:val="-1"/>
        </w:rPr>
        <w:t>Μ</w:t>
      </w:r>
      <w:r w:rsidRPr="00B3544D">
        <w:rPr>
          <w:rFonts w:ascii="Calibri" w:eastAsia="Calibri" w:hAnsi="Calibri" w:cs="Calibri"/>
          <w:b/>
        </w:rPr>
        <w:t>ΕΘ</w:t>
      </w:r>
      <w:r w:rsidRPr="00B3544D">
        <w:rPr>
          <w:rFonts w:ascii="Calibri" w:eastAsia="Calibri" w:hAnsi="Calibri" w:cs="Calibri"/>
          <w:b/>
          <w:spacing w:val="-1"/>
        </w:rPr>
        <w:t>Ο</w:t>
      </w:r>
      <w:r w:rsidRPr="00B3544D">
        <w:rPr>
          <w:rFonts w:ascii="Calibri" w:eastAsia="Calibri" w:hAnsi="Calibri" w:cs="Calibri"/>
          <w:b/>
        </w:rPr>
        <w:t>Δ</w:t>
      </w:r>
      <w:r w:rsidRPr="00B3544D">
        <w:rPr>
          <w:rFonts w:ascii="Calibri" w:eastAsia="Calibri" w:hAnsi="Calibri" w:cs="Calibri"/>
          <w:b/>
          <w:spacing w:val="-1"/>
        </w:rPr>
        <w:t>Ο</w:t>
      </w:r>
      <w:r w:rsidRPr="00B3544D">
        <w:rPr>
          <w:rFonts w:ascii="Calibri" w:eastAsia="Calibri" w:hAnsi="Calibri" w:cs="Calibri"/>
          <w:b/>
        </w:rPr>
        <w:t>Ι</w:t>
      </w:r>
      <w:r w:rsidRPr="00B3544D">
        <w:rPr>
          <w:rFonts w:ascii="Calibri" w:eastAsia="Calibri" w:hAnsi="Calibri" w:cs="Calibri"/>
          <w:b/>
          <w:spacing w:val="3"/>
        </w:rPr>
        <w:t xml:space="preserve"> </w:t>
      </w:r>
      <w:r w:rsidRPr="00B3544D">
        <w:rPr>
          <w:rFonts w:ascii="Calibri" w:eastAsia="Calibri" w:hAnsi="Calibri" w:cs="Calibri"/>
          <w:b/>
        </w:rPr>
        <w:t>Α</w:t>
      </w:r>
      <w:r w:rsidRPr="00B3544D">
        <w:rPr>
          <w:rFonts w:ascii="Calibri" w:eastAsia="Calibri" w:hAnsi="Calibri" w:cs="Calibri"/>
          <w:b/>
          <w:spacing w:val="-2"/>
        </w:rPr>
        <w:t>Ξ</w:t>
      </w:r>
      <w:r w:rsidRPr="00B3544D">
        <w:rPr>
          <w:rFonts w:ascii="Calibri" w:eastAsia="Calibri" w:hAnsi="Calibri" w:cs="Calibri"/>
          <w:b/>
          <w:spacing w:val="1"/>
        </w:rPr>
        <w:t>Ι</w:t>
      </w:r>
      <w:r w:rsidRPr="00B3544D">
        <w:rPr>
          <w:rFonts w:ascii="Calibri" w:eastAsia="Calibri" w:hAnsi="Calibri" w:cs="Calibri"/>
          <w:b/>
        </w:rPr>
        <w:t>ΟΛΟΓΗΣΗΣ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1AE0AC58" w14:textId="77777777" w:rsidTr="000F1667">
        <w:trPr>
          <w:jc w:val="center"/>
        </w:trPr>
        <w:tc>
          <w:tcPr>
            <w:tcW w:w="3306" w:type="dxa"/>
            <w:shd w:val="clear" w:color="auto" w:fill="DDD9C3"/>
            <w:vAlign w:val="center"/>
          </w:tcPr>
          <w:p w14:paraId="3618BEA8"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ΤΡΟΠΟΣ ΠΑΡΑΔΟΣΗΣ</w:t>
            </w:r>
          </w:p>
        </w:tc>
        <w:tc>
          <w:tcPr>
            <w:tcW w:w="5166" w:type="dxa"/>
            <w:vAlign w:val="center"/>
          </w:tcPr>
          <w:p w14:paraId="6E57017B" w14:textId="77777777" w:rsidR="00B3544D" w:rsidRPr="00B3544D" w:rsidRDefault="00B3544D" w:rsidP="00B3544D">
            <w:pPr>
              <w:rPr>
                <w:rFonts w:ascii="Calibri" w:eastAsia="Calibri" w:hAnsi="Calibri"/>
                <w:iCs/>
                <w:color w:val="244061"/>
                <w:sz w:val="22"/>
                <w:szCs w:val="22"/>
              </w:rPr>
            </w:pPr>
            <w:r w:rsidRPr="00B3544D">
              <w:rPr>
                <w:rFonts w:ascii="Calibri" w:eastAsia="Calibri" w:hAnsi="Calibri" w:cs="Calibri"/>
                <w:position w:val="1"/>
                <w:sz w:val="22"/>
                <w:szCs w:val="22"/>
              </w:rPr>
              <w:t>Εξ αποστάσεως διδασκαλία</w:t>
            </w:r>
          </w:p>
        </w:tc>
      </w:tr>
      <w:tr w:rsidR="00B3544D" w:rsidRPr="00B3544D" w14:paraId="59D98A14" w14:textId="77777777" w:rsidTr="000F1667">
        <w:trPr>
          <w:jc w:val="center"/>
        </w:trPr>
        <w:tc>
          <w:tcPr>
            <w:tcW w:w="3306" w:type="dxa"/>
            <w:shd w:val="clear" w:color="auto" w:fill="DDD9C3"/>
            <w:vAlign w:val="center"/>
          </w:tcPr>
          <w:p w14:paraId="38406BBC" w14:textId="77777777" w:rsidR="00B3544D" w:rsidRPr="00B3544D" w:rsidRDefault="00B3544D" w:rsidP="00B3544D">
            <w:pPr>
              <w:jc w:val="right"/>
              <w:rPr>
                <w:rFonts w:ascii="Calibri" w:hAnsi="Calibri" w:cs="Arial"/>
                <w:i/>
                <w:sz w:val="22"/>
                <w:szCs w:val="22"/>
              </w:rPr>
            </w:pPr>
            <w:r w:rsidRPr="00B3544D">
              <w:rPr>
                <w:rFonts w:ascii="Calibri" w:hAnsi="Calibri" w:cs="Arial"/>
                <w:b/>
                <w:sz w:val="22"/>
                <w:szCs w:val="22"/>
              </w:rPr>
              <w:t>ΧΡΗΣΗ ΤΕΧΝΟΛΟΓΙΩΝ ΠΛΗΡΟΦΟΡΙΑΣ ΚΑΙ ΕΠΙΚΟΙΝΩΝΙΩΝ</w:t>
            </w:r>
          </w:p>
        </w:tc>
        <w:tc>
          <w:tcPr>
            <w:tcW w:w="5166" w:type="dxa"/>
            <w:tcBorders>
              <w:bottom w:val="single" w:sz="4" w:space="0" w:color="auto"/>
            </w:tcBorders>
            <w:vAlign w:val="center"/>
          </w:tcPr>
          <w:p w14:paraId="1A71D4E1" w14:textId="77777777" w:rsidR="00B3544D" w:rsidRPr="00B3544D" w:rsidRDefault="00B3544D" w:rsidP="00B3544D">
            <w:pPr>
              <w:tabs>
                <w:tab w:val="left" w:pos="407"/>
              </w:tabs>
              <w:spacing w:line="260" w:lineRule="exact"/>
              <w:rPr>
                <w:rFonts w:ascii="Calibri" w:eastAsia="Calibri" w:hAnsi="Calibri" w:cs="Calibri"/>
                <w:sz w:val="22"/>
                <w:szCs w:val="22"/>
              </w:rPr>
            </w:pPr>
            <w:r w:rsidRPr="00B3544D">
              <w:rPr>
                <w:rFonts w:ascii="Calibri" w:eastAsia="Calibri" w:hAnsi="Calibri" w:cs="Calibri"/>
                <w:position w:val="1"/>
                <w:sz w:val="22"/>
                <w:szCs w:val="22"/>
              </w:rPr>
              <w:t>Χρήση τεχνολογιών πληροφορικής (power point, video)</w:t>
            </w:r>
          </w:p>
          <w:p w14:paraId="1C007D74" w14:textId="77777777" w:rsidR="00B3544D" w:rsidRPr="00B3544D" w:rsidRDefault="00B3544D" w:rsidP="00B3544D">
            <w:pPr>
              <w:rPr>
                <w:rFonts w:asciiTheme="minorHAnsi" w:hAnsiTheme="minorHAnsi" w:cstheme="minorHAnsi"/>
                <w:sz w:val="22"/>
                <w:szCs w:val="22"/>
              </w:rPr>
            </w:pPr>
            <w:r w:rsidRPr="00B3544D">
              <w:rPr>
                <w:rFonts w:ascii="Calibri" w:eastAsia="Calibri" w:hAnsi="Calibri" w:cs="Calibri"/>
                <w:sz w:val="22"/>
                <w:szCs w:val="22"/>
              </w:rPr>
              <w:t>Υπ</w:t>
            </w:r>
            <w:r w:rsidRPr="00B3544D">
              <w:rPr>
                <w:rFonts w:ascii="Calibri" w:eastAsia="Calibri" w:hAnsi="Calibri" w:cs="Calibri"/>
                <w:spacing w:val="-1"/>
                <w:sz w:val="22"/>
                <w:szCs w:val="22"/>
              </w:rPr>
              <w:t>ο</w:t>
            </w:r>
            <w:r w:rsidRPr="00B3544D">
              <w:rPr>
                <w:rFonts w:ascii="Calibri" w:eastAsia="Calibri" w:hAnsi="Calibri" w:cs="Calibri"/>
                <w:sz w:val="22"/>
                <w:szCs w:val="22"/>
              </w:rPr>
              <w:t>σ</w:t>
            </w:r>
            <w:r w:rsidRPr="00B3544D">
              <w:rPr>
                <w:rFonts w:ascii="Calibri" w:eastAsia="Calibri" w:hAnsi="Calibri" w:cs="Calibri"/>
                <w:spacing w:val="1"/>
                <w:sz w:val="22"/>
                <w:szCs w:val="22"/>
              </w:rPr>
              <w:t>τ</w:t>
            </w:r>
            <w:r w:rsidRPr="00B3544D">
              <w:rPr>
                <w:rFonts w:ascii="Calibri" w:eastAsia="Calibri" w:hAnsi="Calibri" w:cs="Calibri"/>
                <w:spacing w:val="-1"/>
                <w:sz w:val="22"/>
                <w:szCs w:val="22"/>
              </w:rPr>
              <w:t>ή</w:t>
            </w:r>
            <w:r w:rsidRPr="00B3544D">
              <w:rPr>
                <w:rFonts w:ascii="Calibri" w:eastAsia="Calibri" w:hAnsi="Calibri" w:cs="Calibri"/>
                <w:sz w:val="22"/>
                <w:szCs w:val="22"/>
              </w:rPr>
              <w:t>ρ</w:t>
            </w:r>
            <w:r w:rsidRPr="00B3544D">
              <w:rPr>
                <w:rFonts w:ascii="Calibri" w:eastAsia="Calibri" w:hAnsi="Calibri" w:cs="Calibri"/>
                <w:spacing w:val="-2"/>
                <w:sz w:val="22"/>
                <w:szCs w:val="22"/>
              </w:rPr>
              <w:t>ι</w:t>
            </w:r>
            <w:r w:rsidRPr="00B3544D">
              <w:rPr>
                <w:rFonts w:ascii="Calibri" w:eastAsia="Calibri" w:hAnsi="Calibri" w:cs="Calibri"/>
                <w:spacing w:val="1"/>
                <w:sz w:val="22"/>
                <w:szCs w:val="22"/>
              </w:rPr>
              <w:t>ξ</w:t>
            </w:r>
            <w:r w:rsidRPr="00B3544D">
              <w:rPr>
                <w:rFonts w:ascii="Calibri" w:eastAsia="Calibri" w:hAnsi="Calibri" w:cs="Calibri"/>
                <w:sz w:val="22"/>
                <w:szCs w:val="22"/>
              </w:rPr>
              <w:t>η</w:t>
            </w:r>
            <w:r w:rsidRPr="00B3544D">
              <w:rPr>
                <w:rFonts w:ascii="Calibri" w:eastAsia="Calibri" w:hAnsi="Calibri" w:cs="Calibri"/>
                <w:spacing w:val="-1"/>
                <w:sz w:val="22"/>
                <w:szCs w:val="22"/>
              </w:rPr>
              <w:t xml:space="preserve"> </w:t>
            </w:r>
            <w:r w:rsidRPr="00B3544D">
              <w:rPr>
                <w:rFonts w:ascii="Calibri" w:eastAsia="Calibri" w:hAnsi="Calibri" w:cs="Calibri"/>
                <w:spacing w:val="1"/>
                <w:sz w:val="22"/>
                <w:szCs w:val="22"/>
              </w:rPr>
              <w:t>μ</w:t>
            </w:r>
            <w:r w:rsidRPr="00B3544D">
              <w:rPr>
                <w:rFonts w:ascii="Calibri" w:eastAsia="Calibri" w:hAnsi="Calibri" w:cs="Calibri"/>
                <w:sz w:val="22"/>
                <w:szCs w:val="22"/>
              </w:rPr>
              <w:t>αθ</w:t>
            </w:r>
            <w:r w:rsidRPr="00B3544D">
              <w:rPr>
                <w:rFonts w:ascii="Calibri" w:eastAsia="Calibri" w:hAnsi="Calibri" w:cs="Calibri"/>
                <w:spacing w:val="-1"/>
                <w:sz w:val="22"/>
                <w:szCs w:val="22"/>
              </w:rPr>
              <w:t>η</w:t>
            </w:r>
            <w:r w:rsidRPr="00B3544D">
              <w:rPr>
                <w:rFonts w:ascii="Calibri" w:eastAsia="Calibri" w:hAnsi="Calibri" w:cs="Calibri"/>
                <w:sz w:val="22"/>
                <w:szCs w:val="22"/>
              </w:rPr>
              <w:t>σι</w:t>
            </w:r>
            <w:r w:rsidRPr="00B3544D">
              <w:rPr>
                <w:rFonts w:ascii="Calibri" w:eastAsia="Calibri" w:hAnsi="Calibri" w:cs="Calibri"/>
                <w:spacing w:val="-3"/>
                <w:sz w:val="22"/>
                <w:szCs w:val="22"/>
              </w:rPr>
              <w:t>α</w:t>
            </w:r>
            <w:r w:rsidRPr="00B3544D">
              <w:rPr>
                <w:rFonts w:ascii="Calibri" w:eastAsia="Calibri" w:hAnsi="Calibri" w:cs="Calibri"/>
                <w:sz w:val="22"/>
                <w:szCs w:val="22"/>
              </w:rPr>
              <w:t xml:space="preserve">κής </w:t>
            </w:r>
            <w:r w:rsidRPr="00B3544D">
              <w:rPr>
                <w:rFonts w:ascii="Calibri" w:eastAsia="Calibri" w:hAnsi="Calibri" w:cs="Calibri"/>
                <w:spacing w:val="-2"/>
                <w:sz w:val="22"/>
                <w:szCs w:val="22"/>
              </w:rPr>
              <w:t>δ</w:t>
            </w:r>
            <w:r w:rsidRPr="00B3544D">
              <w:rPr>
                <w:rFonts w:ascii="Calibri" w:eastAsia="Calibri" w:hAnsi="Calibri" w:cs="Calibri"/>
                <w:sz w:val="22"/>
                <w:szCs w:val="22"/>
              </w:rPr>
              <w:t>ι</w:t>
            </w:r>
            <w:r w:rsidRPr="00B3544D">
              <w:rPr>
                <w:rFonts w:ascii="Calibri" w:eastAsia="Calibri" w:hAnsi="Calibri" w:cs="Calibri"/>
                <w:spacing w:val="-1"/>
                <w:sz w:val="22"/>
                <w:szCs w:val="22"/>
              </w:rPr>
              <w:t>α</w:t>
            </w:r>
            <w:r w:rsidRPr="00B3544D">
              <w:rPr>
                <w:rFonts w:ascii="Calibri" w:eastAsia="Calibri" w:hAnsi="Calibri" w:cs="Calibri"/>
                <w:sz w:val="22"/>
                <w:szCs w:val="22"/>
              </w:rPr>
              <w:t>δ</w:t>
            </w:r>
            <w:r w:rsidRPr="00B3544D">
              <w:rPr>
                <w:rFonts w:ascii="Calibri" w:eastAsia="Calibri" w:hAnsi="Calibri" w:cs="Calibri"/>
                <w:spacing w:val="-1"/>
                <w:sz w:val="22"/>
                <w:szCs w:val="22"/>
              </w:rPr>
              <w:t>ι</w:t>
            </w:r>
            <w:r w:rsidRPr="00B3544D">
              <w:rPr>
                <w:rFonts w:ascii="Calibri" w:eastAsia="Calibri" w:hAnsi="Calibri" w:cs="Calibri"/>
                <w:sz w:val="22"/>
                <w:szCs w:val="22"/>
              </w:rPr>
              <w:t>κασί</w:t>
            </w:r>
            <w:r w:rsidRPr="00B3544D">
              <w:rPr>
                <w:rFonts w:ascii="Calibri" w:eastAsia="Calibri" w:hAnsi="Calibri" w:cs="Calibri"/>
                <w:spacing w:val="-1"/>
                <w:sz w:val="22"/>
                <w:szCs w:val="22"/>
              </w:rPr>
              <w:t>α</w:t>
            </w:r>
            <w:r w:rsidRPr="00B3544D">
              <w:rPr>
                <w:rFonts w:ascii="Calibri" w:eastAsia="Calibri" w:hAnsi="Calibri" w:cs="Calibri"/>
                <w:sz w:val="22"/>
                <w:szCs w:val="22"/>
              </w:rPr>
              <w:t>ς</w:t>
            </w:r>
            <w:r w:rsidRPr="00B3544D">
              <w:rPr>
                <w:rFonts w:ascii="Calibri" w:eastAsia="Calibri" w:hAnsi="Calibri" w:cs="Calibri"/>
                <w:spacing w:val="1"/>
                <w:sz w:val="22"/>
                <w:szCs w:val="22"/>
              </w:rPr>
              <w:t xml:space="preserve"> </w:t>
            </w:r>
            <w:r w:rsidRPr="00B3544D">
              <w:rPr>
                <w:rFonts w:ascii="Calibri" w:eastAsia="Calibri" w:hAnsi="Calibri" w:cs="Calibri"/>
                <w:spacing w:val="-2"/>
                <w:sz w:val="22"/>
                <w:szCs w:val="22"/>
              </w:rPr>
              <w:t>μ</w:t>
            </w:r>
            <w:r w:rsidRPr="00B3544D">
              <w:rPr>
                <w:rFonts w:ascii="Calibri" w:eastAsia="Calibri" w:hAnsi="Calibri" w:cs="Calibri"/>
                <w:sz w:val="22"/>
                <w:szCs w:val="22"/>
              </w:rPr>
              <w:t>έσω</w:t>
            </w:r>
            <w:r w:rsidRPr="00B3544D">
              <w:rPr>
                <w:rFonts w:ascii="Calibri" w:eastAsia="Calibri" w:hAnsi="Calibri" w:cs="Calibri"/>
                <w:spacing w:val="-2"/>
                <w:sz w:val="22"/>
                <w:szCs w:val="22"/>
              </w:rPr>
              <w:t xml:space="preserve"> </w:t>
            </w:r>
            <w:r w:rsidRPr="00B3544D">
              <w:rPr>
                <w:rFonts w:ascii="Calibri" w:eastAsia="Calibri" w:hAnsi="Calibri" w:cs="Calibri"/>
                <w:spacing w:val="1"/>
                <w:sz w:val="22"/>
                <w:szCs w:val="22"/>
              </w:rPr>
              <w:t>τ</w:t>
            </w:r>
            <w:r w:rsidRPr="00B3544D">
              <w:rPr>
                <w:rFonts w:ascii="Calibri" w:eastAsia="Calibri" w:hAnsi="Calibri" w:cs="Calibri"/>
                <w:spacing w:val="-1"/>
                <w:sz w:val="22"/>
                <w:szCs w:val="22"/>
              </w:rPr>
              <w:t>η</w:t>
            </w:r>
            <w:r w:rsidRPr="00B3544D">
              <w:rPr>
                <w:rFonts w:ascii="Calibri" w:eastAsia="Calibri" w:hAnsi="Calibri" w:cs="Calibri"/>
                <w:sz w:val="22"/>
                <w:szCs w:val="22"/>
              </w:rPr>
              <w:t xml:space="preserve">ς </w:t>
            </w:r>
            <w:r w:rsidRPr="00B3544D">
              <w:rPr>
                <w:rFonts w:ascii="Calibri" w:eastAsia="Calibri" w:hAnsi="Calibri" w:cs="Calibri"/>
                <w:spacing w:val="-1"/>
                <w:sz w:val="22"/>
                <w:szCs w:val="22"/>
              </w:rPr>
              <w:t>η</w:t>
            </w:r>
            <w:r w:rsidRPr="00B3544D">
              <w:rPr>
                <w:rFonts w:ascii="Calibri" w:eastAsia="Calibri" w:hAnsi="Calibri" w:cs="Calibri"/>
                <w:spacing w:val="1"/>
                <w:sz w:val="22"/>
                <w:szCs w:val="22"/>
              </w:rPr>
              <w:t>λ</w:t>
            </w:r>
            <w:r w:rsidRPr="00B3544D">
              <w:rPr>
                <w:rFonts w:ascii="Calibri" w:eastAsia="Calibri" w:hAnsi="Calibri" w:cs="Calibri"/>
                <w:sz w:val="22"/>
                <w:szCs w:val="22"/>
              </w:rPr>
              <w:t>εκ</w:t>
            </w:r>
            <w:r w:rsidRPr="00B3544D">
              <w:rPr>
                <w:rFonts w:ascii="Calibri" w:eastAsia="Calibri" w:hAnsi="Calibri" w:cs="Calibri"/>
                <w:spacing w:val="-1"/>
                <w:sz w:val="22"/>
                <w:szCs w:val="22"/>
              </w:rPr>
              <w:t>τ</w:t>
            </w:r>
            <w:r w:rsidRPr="00B3544D">
              <w:rPr>
                <w:rFonts w:ascii="Calibri" w:eastAsia="Calibri" w:hAnsi="Calibri" w:cs="Calibri"/>
                <w:sz w:val="22"/>
                <w:szCs w:val="22"/>
              </w:rPr>
              <w:t>ρ</w:t>
            </w:r>
            <w:r w:rsidRPr="00B3544D">
              <w:rPr>
                <w:rFonts w:ascii="Calibri" w:eastAsia="Calibri" w:hAnsi="Calibri" w:cs="Calibri"/>
                <w:spacing w:val="1"/>
                <w:sz w:val="22"/>
                <w:szCs w:val="22"/>
              </w:rPr>
              <w:t>ο</w:t>
            </w:r>
            <w:r w:rsidRPr="00B3544D">
              <w:rPr>
                <w:rFonts w:ascii="Calibri" w:eastAsia="Calibri" w:hAnsi="Calibri" w:cs="Calibri"/>
                <w:spacing w:val="-1"/>
                <w:sz w:val="22"/>
                <w:szCs w:val="22"/>
              </w:rPr>
              <w:t>ν</w:t>
            </w:r>
            <w:r w:rsidRPr="00B3544D">
              <w:rPr>
                <w:rFonts w:ascii="Calibri" w:eastAsia="Calibri" w:hAnsi="Calibri" w:cs="Calibri"/>
                <w:sz w:val="22"/>
                <w:szCs w:val="22"/>
              </w:rPr>
              <w:t>ικ</w:t>
            </w:r>
            <w:r w:rsidRPr="00B3544D">
              <w:rPr>
                <w:rFonts w:ascii="Calibri" w:eastAsia="Calibri" w:hAnsi="Calibri" w:cs="Calibri"/>
                <w:spacing w:val="-4"/>
                <w:sz w:val="22"/>
                <w:szCs w:val="22"/>
              </w:rPr>
              <w:t>ή</w:t>
            </w:r>
            <w:r w:rsidRPr="00B3544D">
              <w:rPr>
                <w:rFonts w:ascii="Calibri" w:eastAsia="Calibri" w:hAnsi="Calibri" w:cs="Calibri"/>
                <w:sz w:val="22"/>
                <w:szCs w:val="22"/>
              </w:rPr>
              <w:t>ς</w:t>
            </w:r>
            <w:r w:rsidRPr="00B3544D">
              <w:rPr>
                <w:rFonts w:ascii="Calibri" w:eastAsia="Calibri" w:hAnsi="Calibri" w:cs="Calibri"/>
                <w:spacing w:val="1"/>
                <w:sz w:val="22"/>
                <w:szCs w:val="22"/>
              </w:rPr>
              <w:t xml:space="preserve"> </w:t>
            </w:r>
            <w:r w:rsidRPr="00B3544D">
              <w:rPr>
                <w:rFonts w:ascii="Calibri" w:eastAsia="Calibri" w:hAnsi="Calibri" w:cs="Calibri"/>
                <w:spacing w:val="-2"/>
                <w:sz w:val="22"/>
                <w:szCs w:val="22"/>
              </w:rPr>
              <w:t>π</w:t>
            </w:r>
            <w:r w:rsidRPr="00B3544D">
              <w:rPr>
                <w:rFonts w:ascii="Calibri" w:eastAsia="Calibri" w:hAnsi="Calibri" w:cs="Calibri"/>
                <w:spacing w:val="1"/>
                <w:sz w:val="22"/>
                <w:szCs w:val="22"/>
              </w:rPr>
              <w:t>λ</w:t>
            </w:r>
            <w:r w:rsidRPr="00B3544D">
              <w:rPr>
                <w:rFonts w:ascii="Calibri" w:eastAsia="Calibri" w:hAnsi="Calibri" w:cs="Calibri"/>
                <w:sz w:val="22"/>
                <w:szCs w:val="22"/>
              </w:rPr>
              <w:t>ατ</w:t>
            </w:r>
            <w:r w:rsidRPr="00B3544D">
              <w:rPr>
                <w:rFonts w:ascii="Calibri" w:eastAsia="Calibri" w:hAnsi="Calibri" w:cs="Calibri"/>
                <w:spacing w:val="-2"/>
                <w:sz w:val="22"/>
                <w:szCs w:val="22"/>
              </w:rPr>
              <w:t>φ</w:t>
            </w:r>
            <w:r w:rsidRPr="00B3544D">
              <w:rPr>
                <w:rFonts w:ascii="Calibri" w:eastAsia="Calibri" w:hAnsi="Calibri" w:cs="Calibri"/>
                <w:spacing w:val="-1"/>
                <w:sz w:val="22"/>
                <w:szCs w:val="22"/>
              </w:rPr>
              <w:t>ό</w:t>
            </w:r>
            <w:r w:rsidRPr="00B3544D">
              <w:rPr>
                <w:rFonts w:ascii="Calibri" w:eastAsia="Calibri" w:hAnsi="Calibri" w:cs="Calibri"/>
                <w:sz w:val="22"/>
                <w:szCs w:val="22"/>
              </w:rPr>
              <w:t>ρ</w:t>
            </w:r>
            <w:r w:rsidRPr="00B3544D">
              <w:rPr>
                <w:rFonts w:ascii="Calibri" w:eastAsia="Calibri" w:hAnsi="Calibri" w:cs="Calibri"/>
                <w:spacing w:val="1"/>
                <w:sz w:val="22"/>
                <w:szCs w:val="22"/>
              </w:rPr>
              <w:t>μ</w:t>
            </w:r>
            <w:r w:rsidRPr="00B3544D">
              <w:rPr>
                <w:rFonts w:ascii="Calibri" w:eastAsia="Calibri" w:hAnsi="Calibri" w:cs="Calibri"/>
                <w:sz w:val="22"/>
                <w:szCs w:val="22"/>
              </w:rPr>
              <w:t>ας</w:t>
            </w:r>
            <w:r w:rsidRPr="00B3544D">
              <w:rPr>
                <w:rFonts w:ascii="Calibri" w:eastAsia="Calibri" w:hAnsi="Calibri" w:cs="Calibri"/>
                <w:spacing w:val="-2"/>
                <w:sz w:val="22"/>
                <w:szCs w:val="22"/>
              </w:rPr>
              <w:t xml:space="preserve"> </w:t>
            </w:r>
            <w:r w:rsidRPr="00B3544D">
              <w:rPr>
                <w:rFonts w:ascii="Calibri" w:eastAsia="Calibri" w:hAnsi="Calibri" w:cs="Calibri"/>
                <w:spacing w:val="1"/>
                <w:sz w:val="22"/>
                <w:szCs w:val="22"/>
              </w:rPr>
              <w:t>e</w:t>
            </w:r>
            <w:r w:rsidRPr="00B3544D">
              <w:rPr>
                <w:rFonts w:ascii="Calibri" w:eastAsia="Calibri" w:hAnsi="Calibri" w:cs="Calibri"/>
                <w:sz w:val="22"/>
                <w:szCs w:val="22"/>
              </w:rPr>
              <w:t>-class</w:t>
            </w:r>
          </w:p>
        </w:tc>
      </w:tr>
      <w:tr w:rsidR="00B3544D" w:rsidRPr="00B3544D" w14:paraId="46D2AD49" w14:textId="77777777" w:rsidTr="000F1667">
        <w:trPr>
          <w:jc w:val="center"/>
        </w:trPr>
        <w:tc>
          <w:tcPr>
            <w:tcW w:w="3306" w:type="dxa"/>
            <w:shd w:val="clear" w:color="auto" w:fill="DDD9C3"/>
            <w:vAlign w:val="center"/>
          </w:tcPr>
          <w:p w14:paraId="09931149"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ΟΡΓΑΝΩΣΗ ΔΙΔΑΣΚΑΛΙΑΣ</w:t>
            </w:r>
          </w:p>
        </w:tc>
        <w:tc>
          <w:tcPr>
            <w:tcW w:w="5166" w:type="dxa"/>
            <w:tcBorders>
              <w:bottom w:val="single" w:sz="4" w:space="0" w:color="auto"/>
            </w:tcBorders>
            <w:vAlign w:val="center"/>
          </w:tcPr>
          <w:tbl>
            <w:tblPr>
              <w:tblStyle w:val="TableGrid"/>
              <w:tblW w:w="0" w:type="auto"/>
              <w:jc w:val="center"/>
              <w:tblLook w:val="04A0" w:firstRow="1" w:lastRow="0" w:firstColumn="1" w:lastColumn="0" w:noHBand="0" w:noVBand="1"/>
            </w:tblPr>
            <w:tblGrid>
              <w:gridCol w:w="2467"/>
              <w:gridCol w:w="2468"/>
            </w:tblGrid>
            <w:tr w:rsidR="00B3544D" w:rsidRPr="00B3544D" w14:paraId="65B6F725" w14:textId="77777777" w:rsidTr="000F1667">
              <w:trPr>
                <w:jc w:val="center"/>
              </w:trPr>
              <w:tc>
                <w:tcPr>
                  <w:tcW w:w="2467" w:type="dxa"/>
                  <w:shd w:val="clear" w:color="auto" w:fill="DDD9C3"/>
                  <w:vAlign w:val="center"/>
                </w:tcPr>
                <w:p w14:paraId="6A0AE633"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Δραστηριότητα</w:t>
                  </w:r>
                </w:p>
              </w:tc>
              <w:tc>
                <w:tcPr>
                  <w:tcW w:w="2468" w:type="dxa"/>
                  <w:shd w:val="clear" w:color="auto" w:fill="DDD9C3"/>
                  <w:vAlign w:val="center"/>
                </w:tcPr>
                <w:p w14:paraId="3F2E13B6"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Φόρτος Εργασίας Εξαμήνου</w:t>
                  </w:r>
                </w:p>
              </w:tc>
            </w:tr>
            <w:tr w:rsidR="00B3544D" w:rsidRPr="00B3544D" w14:paraId="5038AB9A" w14:textId="77777777" w:rsidTr="000F1667">
              <w:trPr>
                <w:jc w:val="center"/>
              </w:trPr>
              <w:tc>
                <w:tcPr>
                  <w:tcW w:w="2467" w:type="dxa"/>
                  <w:vAlign w:val="center"/>
                </w:tcPr>
                <w:p w14:paraId="373431F7" w14:textId="77777777" w:rsidR="00B3544D" w:rsidRPr="00B3544D" w:rsidRDefault="00B3544D" w:rsidP="00B3544D">
                  <w:pPr>
                    <w:rPr>
                      <w:rFonts w:ascii="Calibri" w:hAnsi="Calibri"/>
                      <w:iCs/>
                      <w:sz w:val="20"/>
                      <w:szCs w:val="20"/>
                    </w:rPr>
                  </w:pPr>
                  <w:r w:rsidRPr="00B3544D">
                    <w:rPr>
                      <w:rFonts w:ascii="Calibri" w:eastAsia="Calibri" w:hAnsi="Calibri" w:cs="Calibri"/>
                      <w:sz w:val="20"/>
                      <w:szCs w:val="20"/>
                    </w:rPr>
                    <w:t>Δ</w:t>
                  </w:r>
                  <w:r w:rsidRPr="00B3544D">
                    <w:rPr>
                      <w:rFonts w:ascii="Calibri" w:eastAsia="Calibri" w:hAnsi="Calibri" w:cs="Calibri"/>
                      <w:spacing w:val="1"/>
                      <w:sz w:val="20"/>
                      <w:szCs w:val="20"/>
                    </w:rPr>
                    <w:t>ι</w:t>
                  </w:r>
                  <w:r w:rsidRPr="00B3544D">
                    <w:rPr>
                      <w:rFonts w:ascii="Calibri" w:eastAsia="Calibri" w:hAnsi="Calibri" w:cs="Calibri"/>
                      <w:sz w:val="20"/>
                      <w:szCs w:val="20"/>
                    </w:rPr>
                    <w:t>α</w:t>
                  </w:r>
                  <w:r w:rsidRPr="00B3544D">
                    <w:rPr>
                      <w:rFonts w:ascii="Calibri" w:eastAsia="Calibri" w:hAnsi="Calibri" w:cs="Calibri"/>
                      <w:spacing w:val="-1"/>
                      <w:sz w:val="20"/>
                      <w:szCs w:val="20"/>
                    </w:rPr>
                    <w:t>λ</w:t>
                  </w:r>
                  <w:r w:rsidRPr="00B3544D">
                    <w:rPr>
                      <w:rFonts w:ascii="Calibri" w:eastAsia="Calibri" w:hAnsi="Calibri" w:cs="Calibri"/>
                      <w:sz w:val="20"/>
                      <w:szCs w:val="20"/>
                    </w:rPr>
                    <w:t>έξε</w:t>
                  </w:r>
                  <w:r w:rsidRPr="00B3544D">
                    <w:rPr>
                      <w:rFonts w:ascii="Calibri" w:eastAsia="Calibri" w:hAnsi="Calibri" w:cs="Calibri"/>
                      <w:spacing w:val="1"/>
                      <w:sz w:val="20"/>
                      <w:szCs w:val="20"/>
                    </w:rPr>
                    <w:t>ι</w:t>
                  </w:r>
                  <w:r w:rsidRPr="00B3544D">
                    <w:rPr>
                      <w:rFonts w:ascii="Calibri" w:eastAsia="Calibri" w:hAnsi="Calibri" w:cs="Calibri"/>
                      <w:sz w:val="20"/>
                      <w:szCs w:val="20"/>
                    </w:rPr>
                    <w:t>ς</w:t>
                  </w:r>
                </w:p>
              </w:tc>
              <w:tc>
                <w:tcPr>
                  <w:tcW w:w="2468" w:type="dxa"/>
                  <w:vAlign w:val="center"/>
                </w:tcPr>
                <w:p w14:paraId="686D9D4E" w14:textId="77777777" w:rsidR="00B3544D" w:rsidRPr="00B3544D" w:rsidRDefault="00B3544D" w:rsidP="00B3544D">
                  <w:pPr>
                    <w:jc w:val="center"/>
                    <w:rPr>
                      <w:rFonts w:ascii="Calibri" w:hAnsi="Calibri" w:cs="Arial"/>
                      <w:sz w:val="20"/>
                      <w:szCs w:val="20"/>
                    </w:rPr>
                  </w:pPr>
                  <w:r w:rsidRPr="00B3544D">
                    <w:rPr>
                      <w:rFonts w:asciiTheme="minorHAnsi" w:eastAsia="Calibri" w:hAnsiTheme="minorHAnsi" w:cstheme="minorHAnsi"/>
                      <w:sz w:val="20"/>
                      <w:szCs w:val="20"/>
                    </w:rPr>
                    <w:t>39</w:t>
                  </w:r>
                </w:p>
              </w:tc>
            </w:tr>
            <w:tr w:rsidR="00B3544D" w:rsidRPr="00B3544D" w14:paraId="37886595" w14:textId="77777777" w:rsidTr="000F1667">
              <w:trPr>
                <w:jc w:val="center"/>
              </w:trPr>
              <w:tc>
                <w:tcPr>
                  <w:tcW w:w="2467" w:type="dxa"/>
                  <w:vAlign w:val="center"/>
                </w:tcPr>
                <w:p w14:paraId="291C0CDC" w14:textId="77777777" w:rsidR="00B3544D" w:rsidRPr="00B3544D" w:rsidRDefault="00B3544D" w:rsidP="00B3544D">
                  <w:pPr>
                    <w:rPr>
                      <w:rFonts w:ascii="Calibri" w:hAnsi="Calibri"/>
                      <w:iCs/>
                      <w:sz w:val="20"/>
                      <w:szCs w:val="20"/>
                    </w:rPr>
                  </w:pPr>
                  <w:r w:rsidRPr="00B3544D">
                    <w:rPr>
                      <w:rFonts w:ascii="Calibri" w:eastAsia="Calibri" w:hAnsi="Calibri" w:cs="Calibri"/>
                      <w:position w:val="1"/>
                      <w:sz w:val="20"/>
                      <w:szCs w:val="20"/>
                    </w:rPr>
                    <w:t>Ατομικές εργασίες</w:t>
                  </w:r>
                </w:p>
              </w:tc>
              <w:tc>
                <w:tcPr>
                  <w:tcW w:w="2468" w:type="dxa"/>
                  <w:vAlign w:val="center"/>
                </w:tcPr>
                <w:p w14:paraId="34262C90" w14:textId="77777777" w:rsidR="00B3544D" w:rsidRPr="00B3544D" w:rsidRDefault="00B3544D" w:rsidP="00B3544D">
                  <w:pPr>
                    <w:jc w:val="center"/>
                    <w:rPr>
                      <w:rFonts w:ascii="Calibri" w:hAnsi="Calibri" w:cs="Arial"/>
                      <w:sz w:val="20"/>
                      <w:szCs w:val="20"/>
                    </w:rPr>
                  </w:pPr>
                  <w:r w:rsidRPr="00B3544D">
                    <w:rPr>
                      <w:rFonts w:asciiTheme="minorHAnsi" w:eastAsia="Calibri" w:hAnsiTheme="minorHAnsi" w:cstheme="minorHAnsi"/>
                      <w:sz w:val="20"/>
                      <w:szCs w:val="20"/>
                    </w:rPr>
                    <w:t>75</w:t>
                  </w:r>
                </w:p>
              </w:tc>
            </w:tr>
            <w:tr w:rsidR="00B3544D" w:rsidRPr="00B3544D" w14:paraId="07BBA9FF" w14:textId="77777777" w:rsidTr="000F1667">
              <w:trPr>
                <w:jc w:val="center"/>
              </w:trPr>
              <w:tc>
                <w:tcPr>
                  <w:tcW w:w="2467" w:type="dxa"/>
                  <w:shd w:val="clear" w:color="auto" w:fill="auto"/>
                  <w:vAlign w:val="center"/>
                </w:tcPr>
                <w:p w14:paraId="06ADD3BC" w14:textId="77777777" w:rsidR="00B3544D" w:rsidRPr="00B3544D" w:rsidRDefault="00B3544D" w:rsidP="00B3544D">
                  <w:pPr>
                    <w:rPr>
                      <w:rFonts w:ascii="Calibri" w:hAnsi="Calibri"/>
                      <w:iCs/>
                      <w:sz w:val="20"/>
                      <w:szCs w:val="20"/>
                      <w:lang w:val="en-US"/>
                    </w:rPr>
                  </w:pPr>
                  <w:r w:rsidRPr="00B3544D">
                    <w:rPr>
                      <w:rFonts w:ascii="Calibri" w:eastAsia="Calibri" w:hAnsi="Calibri" w:cs="Calibri"/>
                      <w:sz w:val="20"/>
                      <w:szCs w:val="20"/>
                    </w:rPr>
                    <w:t>Αυτοτε</w:t>
                  </w:r>
                  <w:r w:rsidRPr="00B3544D">
                    <w:rPr>
                      <w:rFonts w:ascii="Calibri" w:eastAsia="Calibri" w:hAnsi="Calibri" w:cs="Calibri"/>
                      <w:spacing w:val="-1"/>
                      <w:sz w:val="20"/>
                      <w:szCs w:val="20"/>
                    </w:rPr>
                    <w:t>λ</w:t>
                  </w:r>
                  <w:r w:rsidRPr="00B3544D">
                    <w:rPr>
                      <w:rFonts w:ascii="Calibri" w:eastAsia="Calibri" w:hAnsi="Calibri" w:cs="Calibri"/>
                      <w:spacing w:val="1"/>
                      <w:sz w:val="20"/>
                      <w:szCs w:val="20"/>
                    </w:rPr>
                    <w:t>ή</w:t>
                  </w:r>
                  <w:r w:rsidRPr="00B3544D">
                    <w:rPr>
                      <w:rFonts w:ascii="Calibri" w:eastAsia="Calibri" w:hAnsi="Calibri" w:cs="Calibri"/>
                      <w:sz w:val="20"/>
                      <w:szCs w:val="20"/>
                    </w:rPr>
                    <w:t>ς</w:t>
                  </w:r>
                  <w:r w:rsidRPr="00B3544D">
                    <w:rPr>
                      <w:rFonts w:ascii="Calibri" w:eastAsia="Calibri" w:hAnsi="Calibri" w:cs="Calibri"/>
                      <w:spacing w:val="-9"/>
                      <w:sz w:val="20"/>
                      <w:szCs w:val="20"/>
                    </w:rPr>
                    <w:t xml:space="preserve"> </w:t>
                  </w:r>
                  <w:r w:rsidRPr="00B3544D">
                    <w:rPr>
                      <w:rFonts w:ascii="Calibri" w:eastAsia="Calibri" w:hAnsi="Calibri" w:cs="Calibri"/>
                      <w:sz w:val="20"/>
                      <w:szCs w:val="20"/>
                    </w:rPr>
                    <w:t>Μ</w:t>
                  </w:r>
                  <w:r w:rsidRPr="00B3544D">
                    <w:rPr>
                      <w:rFonts w:ascii="Calibri" w:eastAsia="Calibri" w:hAnsi="Calibri" w:cs="Calibri"/>
                      <w:spacing w:val="3"/>
                      <w:sz w:val="20"/>
                      <w:szCs w:val="20"/>
                    </w:rPr>
                    <w:t>ε</w:t>
                  </w:r>
                  <w:r w:rsidRPr="00B3544D">
                    <w:rPr>
                      <w:rFonts w:ascii="Calibri" w:eastAsia="Calibri" w:hAnsi="Calibri" w:cs="Calibri"/>
                      <w:spacing w:val="-1"/>
                      <w:sz w:val="20"/>
                      <w:szCs w:val="20"/>
                    </w:rPr>
                    <w:t>λ</w:t>
                  </w:r>
                  <w:r w:rsidRPr="00B3544D">
                    <w:rPr>
                      <w:rFonts w:ascii="Calibri" w:eastAsia="Calibri" w:hAnsi="Calibri" w:cs="Calibri"/>
                      <w:sz w:val="20"/>
                      <w:szCs w:val="20"/>
                    </w:rPr>
                    <w:t xml:space="preserve">έτη </w:t>
                  </w:r>
                </w:p>
              </w:tc>
              <w:tc>
                <w:tcPr>
                  <w:tcW w:w="2468" w:type="dxa"/>
                  <w:vAlign w:val="center"/>
                </w:tcPr>
                <w:p w14:paraId="55A0752A" w14:textId="77777777" w:rsidR="00B3544D" w:rsidRPr="00B3544D" w:rsidRDefault="00B3544D" w:rsidP="00B3544D">
                  <w:pPr>
                    <w:jc w:val="center"/>
                    <w:rPr>
                      <w:rFonts w:ascii="Calibri" w:hAnsi="Calibri" w:cs="Arial"/>
                      <w:sz w:val="20"/>
                      <w:szCs w:val="20"/>
                    </w:rPr>
                  </w:pPr>
                  <w:r w:rsidRPr="00B3544D">
                    <w:rPr>
                      <w:rFonts w:asciiTheme="minorHAnsi" w:eastAsia="Calibri" w:hAnsiTheme="minorHAnsi" w:cstheme="minorHAnsi"/>
                      <w:sz w:val="20"/>
                      <w:szCs w:val="20"/>
                    </w:rPr>
                    <w:t>73.5</w:t>
                  </w:r>
                </w:p>
              </w:tc>
            </w:tr>
            <w:tr w:rsidR="00B3544D" w:rsidRPr="00B3544D" w14:paraId="54B64CA2" w14:textId="77777777" w:rsidTr="000F1667">
              <w:trPr>
                <w:jc w:val="center"/>
              </w:trPr>
              <w:tc>
                <w:tcPr>
                  <w:tcW w:w="2467" w:type="dxa"/>
                  <w:shd w:val="clear" w:color="auto" w:fill="auto"/>
                  <w:vAlign w:val="center"/>
                </w:tcPr>
                <w:p w14:paraId="45755807" w14:textId="77777777" w:rsidR="00B3544D" w:rsidRPr="00B3544D" w:rsidRDefault="00B3544D" w:rsidP="00B3544D">
                  <w:pPr>
                    <w:rPr>
                      <w:rFonts w:ascii="Calibri" w:hAnsi="Calibri"/>
                      <w:iCs/>
                      <w:sz w:val="20"/>
                      <w:szCs w:val="20"/>
                    </w:rPr>
                  </w:pPr>
                  <w:r w:rsidRPr="00B3544D">
                    <w:rPr>
                      <w:rFonts w:ascii="Calibri" w:eastAsia="Calibri" w:hAnsi="Calibri" w:cs="Calibri"/>
                      <w:b/>
                      <w:iCs/>
                      <w:sz w:val="20"/>
                      <w:szCs w:val="20"/>
                    </w:rPr>
                    <w:t>Σύνολο Μαθήματος</w:t>
                  </w:r>
                </w:p>
              </w:tc>
              <w:tc>
                <w:tcPr>
                  <w:tcW w:w="2468" w:type="dxa"/>
                  <w:vAlign w:val="center"/>
                </w:tcPr>
                <w:p w14:paraId="41BEEDD1" w14:textId="77777777" w:rsidR="00B3544D" w:rsidRPr="00B3544D" w:rsidRDefault="00B3544D" w:rsidP="00B3544D">
                  <w:pPr>
                    <w:jc w:val="center"/>
                    <w:rPr>
                      <w:rFonts w:ascii="Calibri" w:hAnsi="Calibri" w:cs="Arial"/>
                      <w:b/>
                      <w:bCs/>
                      <w:sz w:val="20"/>
                      <w:szCs w:val="20"/>
                      <w:lang w:val="en-US"/>
                    </w:rPr>
                  </w:pPr>
                  <w:r w:rsidRPr="00B3544D">
                    <w:rPr>
                      <w:rFonts w:asciiTheme="minorHAnsi" w:eastAsia="Calibri" w:hAnsiTheme="minorHAnsi" w:cstheme="minorHAnsi"/>
                      <w:b/>
                      <w:bCs/>
                      <w:sz w:val="20"/>
                      <w:szCs w:val="20"/>
                    </w:rPr>
                    <w:t>187.5</w:t>
                  </w:r>
                </w:p>
              </w:tc>
            </w:tr>
          </w:tbl>
          <w:p w14:paraId="70A6B74B" w14:textId="77777777" w:rsidR="00B3544D" w:rsidRPr="00B3544D" w:rsidRDefault="00B3544D" w:rsidP="00B3544D">
            <w:pPr>
              <w:rPr>
                <w:rFonts w:ascii="Tahoma" w:hAnsi="Tahoma" w:cs="Tahoma"/>
                <w:color w:val="244061"/>
                <w:sz w:val="22"/>
                <w:szCs w:val="22"/>
                <w:lang w:val="en-US"/>
              </w:rPr>
            </w:pPr>
          </w:p>
        </w:tc>
      </w:tr>
      <w:tr w:rsidR="00B3544D" w:rsidRPr="00B3544D" w14:paraId="31BC2A5A" w14:textId="77777777" w:rsidTr="000F1667">
        <w:trPr>
          <w:jc w:val="center"/>
        </w:trPr>
        <w:tc>
          <w:tcPr>
            <w:tcW w:w="3306" w:type="dxa"/>
            <w:shd w:val="clear" w:color="auto" w:fill="DDD9C3"/>
            <w:vAlign w:val="center"/>
          </w:tcPr>
          <w:p w14:paraId="1B4E98DF"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 xml:space="preserve">ΑΞΙΟΛΟΓΗΣΗ ΦΟΙΤΗΤΩΝ </w:t>
            </w:r>
          </w:p>
        </w:tc>
        <w:tc>
          <w:tcPr>
            <w:tcW w:w="5166" w:type="dxa"/>
            <w:tcBorders>
              <w:bottom w:val="single" w:sz="4" w:space="0" w:color="auto"/>
            </w:tcBorders>
            <w:vAlign w:val="center"/>
          </w:tcPr>
          <w:p w14:paraId="314B6433"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Ι. Γραπτή τελική εξέταση που περιλαμβάνει:</w:t>
            </w:r>
          </w:p>
          <w:p w14:paraId="344FD36B"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    Ερωτήσεις πολλαπλής επιλογής</w:t>
            </w:r>
          </w:p>
          <w:p w14:paraId="756E7002"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lastRenderedPageBreak/>
              <w:t>-    Συγκριτική αξιολόγηση στοιχείων θεωρίας</w:t>
            </w:r>
          </w:p>
          <w:p w14:paraId="28CBE926" w14:textId="77777777" w:rsidR="00B3544D" w:rsidRPr="00B3544D" w:rsidRDefault="00B3544D" w:rsidP="00B3544D">
            <w:pPr>
              <w:spacing w:before="60"/>
              <w:rPr>
                <w:rFonts w:ascii="Calibri" w:hAnsi="Calibri" w:cs="Arial"/>
                <w:color w:val="244061"/>
                <w:sz w:val="22"/>
                <w:szCs w:val="22"/>
                <w:highlight w:val="yellow"/>
              </w:rPr>
            </w:pPr>
            <w:r w:rsidRPr="00B3544D">
              <w:rPr>
                <w:rFonts w:asciiTheme="minorHAnsi" w:hAnsiTheme="minorHAnsi" w:cstheme="minorHAnsi"/>
                <w:sz w:val="22"/>
                <w:szCs w:val="22"/>
              </w:rPr>
              <w:t>ΙΙ. Υποβολή εργασιών</w:t>
            </w:r>
          </w:p>
        </w:tc>
      </w:tr>
    </w:tbl>
    <w:p w14:paraId="1AB1867B" w14:textId="77777777" w:rsidR="00B3544D" w:rsidRPr="00B3544D" w:rsidRDefault="00B3544D" w:rsidP="006E6CC4">
      <w:pPr>
        <w:widowControl w:val="0"/>
        <w:numPr>
          <w:ilvl w:val="0"/>
          <w:numId w:val="197"/>
        </w:numPr>
        <w:autoSpaceDE w:val="0"/>
        <w:autoSpaceDN w:val="0"/>
        <w:adjustRightInd w:val="0"/>
        <w:spacing w:before="240"/>
        <w:contextualSpacing/>
        <w:rPr>
          <w:rFonts w:ascii="Calibri" w:eastAsia="Calibri" w:hAnsi="Calibri" w:cs="Calibri"/>
          <w:b/>
          <w:spacing w:val="1"/>
        </w:rPr>
      </w:pPr>
      <w:r w:rsidRPr="00B3544D">
        <w:rPr>
          <w:rFonts w:ascii="Calibri" w:hAnsi="Calibri" w:cs="Arial"/>
          <w:b/>
          <w:color w:val="000000"/>
          <w:spacing w:val="-1"/>
          <w:lang w:val="en-US"/>
        </w:rPr>
        <w:lastRenderedPageBreak/>
        <w:t>ΣΥΝΙΣΤΩΜΕΝΗ</w:t>
      </w:r>
      <w:r w:rsidRPr="00B3544D">
        <w:rPr>
          <w:rFonts w:ascii="Calibri" w:eastAsia="Calibri" w:hAnsi="Calibri" w:cs="Calibri"/>
          <w:b/>
          <w:spacing w:val="1"/>
        </w:rPr>
        <w:t xml:space="preserve"> ΒΙΒΛΙΟΓΡΑΦΙΑ </w:t>
      </w:r>
    </w:p>
    <w:tbl>
      <w:tblPr>
        <w:tblStyle w:val="TableGrid"/>
        <w:tblW w:w="0" w:type="auto"/>
        <w:jc w:val="center"/>
        <w:tblLook w:val="04A0" w:firstRow="1" w:lastRow="0" w:firstColumn="1" w:lastColumn="0" w:noHBand="0" w:noVBand="1"/>
      </w:tblPr>
      <w:tblGrid>
        <w:gridCol w:w="8553"/>
      </w:tblGrid>
      <w:tr w:rsidR="00B3544D" w:rsidRPr="00B3544D" w14:paraId="03B04879" w14:textId="77777777" w:rsidTr="000F1667">
        <w:trPr>
          <w:jc w:val="center"/>
        </w:trPr>
        <w:tc>
          <w:tcPr>
            <w:tcW w:w="8553" w:type="dxa"/>
          </w:tcPr>
          <w:p w14:paraId="2780D09C" w14:textId="77777777" w:rsidR="00B3544D" w:rsidRPr="00B3544D" w:rsidRDefault="00B3544D" w:rsidP="006E6CC4">
            <w:pPr>
              <w:numPr>
                <w:ilvl w:val="0"/>
                <w:numId w:val="196"/>
              </w:numPr>
              <w:rPr>
                <w:rFonts w:asciiTheme="minorHAnsi" w:hAnsiTheme="minorHAnsi"/>
              </w:rPr>
            </w:pPr>
            <w:r w:rsidRPr="00B3544D">
              <w:rPr>
                <w:rFonts w:asciiTheme="minorHAnsi" w:hAnsiTheme="minorHAnsi"/>
                <w:lang w:val="en-US"/>
              </w:rPr>
              <w:t xml:space="preserve">Bacterial flora in digestive disease. </w:t>
            </w:r>
            <w:r w:rsidRPr="00B3544D">
              <w:rPr>
                <w:rFonts w:asciiTheme="minorHAnsi" w:hAnsiTheme="minorHAnsi"/>
              </w:rPr>
              <w:t>Scarpignato C, Lanas A.</w:t>
            </w:r>
          </w:p>
          <w:p w14:paraId="13CFC5CB" w14:textId="77777777" w:rsidR="00B3544D" w:rsidRPr="00B3544D" w:rsidRDefault="00B3544D" w:rsidP="006E6CC4">
            <w:pPr>
              <w:numPr>
                <w:ilvl w:val="0"/>
                <w:numId w:val="196"/>
              </w:numPr>
              <w:rPr>
                <w:rFonts w:asciiTheme="minorHAnsi" w:hAnsiTheme="minorHAnsi"/>
              </w:rPr>
            </w:pPr>
            <w:r w:rsidRPr="00B3544D">
              <w:rPr>
                <w:rFonts w:asciiTheme="minorHAnsi" w:hAnsiTheme="minorHAnsi"/>
                <w:lang w:val="en-US"/>
              </w:rPr>
              <w:t xml:space="preserve">Hygiene for Management: A text for food safety courses. </w:t>
            </w:r>
            <w:r w:rsidRPr="00B3544D">
              <w:rPr>
                <w:rFonts w:asciiTheme="minorHAnsi" w:hAnsiTheme="minorHAnsi"/>
              </w:rPr>
              <w:t>Sprenger R.</w:t>
            </w:r>
          </w:p>
          <w:p w14:paraId="24E3BD69" w14:textId="77777777" w:rsidR="00B3544D" w:rsidRPr="00B3544D" w:rsidRDefault="00B3544D" w:rsidP="006E6CC4">
            <w:pPr>
              <w:numPr>
                <w:ilvl w:val="0"/>
                <w:numId w:val="196"/>
              </w:numPr>
              <w:rPr>
                <w:rFonts w:asciiTheme="minorHAnsi" w:hAnsiTheme="minorHAnsi"/>
                <w:lang w:val="en-US"/>
              </w:rPr>
            </w:pPr>
            <w:r w:rsidRPr="00B3544D">
              <w:rPr>
                <w:rFonts w:asciiTheme="minorHAnsi" w:hAnsiTheme="minorHAnsi"/>
                <w:lang w:val="en-US"/>
              </w:rPr>
              <w:t>Modern food microbiology. Jay M.</w:t>
            </w:r>
          </w:p>
          <w:p w14:paraId="4FE6359E" w14:textId="77777777" w:rsidR="00B3544D" w:rsidRPr="00B3544D" w:rsidRDefault="00B3544D" w:rsidP="006E6CC4">
            <w:pPr>
              <w:numPr>
                <w:ilvl w:val="0"/>
                <w:numId w:val="196"/>
              </w:numPr>
              <w:rPr>
                <w:rFonts w:asciiTheme="minorHAnsi" w:hAnsiTheme="minorHAnsi"/>
              </w:rPr>
            </w:pPr>
            <w:r w:rsidRPr="00B3544D">
              <w:rPr>
                <w:rFonts w:asciiTheme="minorHAnsi" w:hAnsiTheme="minorHAnsi"/>
                <w:lang w:val="en-US"/>
              </w:rPr>
              <w:t xml:space="preserve">Kurita Handbook of water treatment. </w:t>
            </w:r>
            <w:r w:rsidRPr="00B3544D">
              <w:rPr>
                <w:rFonts w:asciiTheme="minorHAnsi" w:hAnsiTheme="minorHAnsi"/>
              </w:rPr>
              <w:t>Takahide S.</w:t>
            </w:r>
          </w:p>
          <w:p w14:paraId="4DA3CB62" w14:textId="77777777" w:rsidR="00B3544D" w:rsidRPr="00B3544D" w:rsidRDefault="00B3544D" w:rsidP="006E6CC4">
            <w:pPr>
              <w:numPr>
                <w:ilvl w:val="0"/>
                <w:numId w:val="196"/>
              </w:numPr>
              <w:rPr>
                <w:rFonts w:asciiTheme="minorHAnsi" w:hAnsiTheme="minorHAnsi"/>
                <w:lang w:val="en-US"/>
              </w:rPr>
            </w:pPr>
            <w:r w:rsidRPr="00B3544D">
              <w:rPr>
                <w:rFonts w:asciiTheme="minorHAnsi" w:hAnsiTheme="minorHAnsi"/>
                <w:lang w:val="en-US"/>
              </w:rPr>
              <w:t>Automation for food engineering. Clydesdale F.</w:t>
            </w:r>
          </w:p>
          <w:p w14:paraId="1FBE5867" w14:textId="77777777" w:rsidR="00B3544D" w:rsidRPr="00B3544D" w:rsidRDefault="00B3544D" w:rsidP="006E6CC4">
            <w:pPr>
              <w:numPr>
                <w:ilvl w:val="0"/>
                <w:numId w:val="196"/>
              </w:numPr>
              <w:rPr>
                <w:rFonts w:asciiTheme="minorHAnsi" w:hAnsiTheme="minorHAnsi"/>
              </w:rPr>
            </w:pPr>
            <w:r w:rsidRPr="00B3544D">
              <w:rPr>
                <w:rFonts w:asciiTheme="minorHAnsi" w:hAnsiTheme="minorHAnsi"/>
                <w:lang w:val="en-US"/>
              </w:rPr>
              <w:t xml:space="preserve">Statistical aspects of the microbiological examination of foods. </w:t>
            </w:r>
            <w:r w:rsidRPr="00B3544D">
              <w:rPr>
                <w:rFonts w:asciiTheme="minorHAnsi" w:hAnsiTheme="minorHAnsi"/>
              </w:rPr>
              <w:t>Jarvis B.</w:t>
            </w:r>
          </w:p>
          <w:p w14:paraId="64522D2D" w14:textId="77777777" w:rsidR="00B3544D" w:rsidRPr="00B3544D" w:rsidRDefault="00B3544D" w:rsidP="006E6CC4">
            <w:pPr>
              <w:numPr>
                <w:ilvl w:val="0"/>
                <w:numId w:val="196"/>
              </w:numPr>
              <w:rPr>
                <w:rFonts w:asciiTheme="minorHAnsi" w:hAnsiTheme="minorHAnsi"/>
              </w:rPr>
            </w:pPr>
            <w:r w:rsidRPr="00B3544D">
              <w:rPr>
                <w:rFonts w:asciiTheme="minorHAnsi" w:hAnsiTheme="minorHAnsi"/>
              </w:rPr>
              <w:t>Freshwater microbiology. Sigee D.</w:t>
            </w:r>
          </w:p>
          <w:p w14:paraId="3F9BF54F" w14:textId="77777777" w:rsidR="00B3544D" w:rsidRPr="00B3544D" w:rsidRDefault="00B3544D" w:rsidP="006E6CC4">
            <w:pPr>
              <w:numPr>
                <w:ilvl w:val="0"/>
                <w:numId w:val="196"/>
              </w:numPr>
              <w:rPr>
                <w:rFonts w:asciiTheme="minorHAnsi" w:hAnsiTheme="minorHAnsi"/>
                <w:lang w:val="en-US"/>
              </w:rPr>
            </w:pPr>
            <w:r w:rsidRPr="00B3544D">
              <w:rPr>
                <w:rFonts w:asciiTheme="minorHAnsi" w:hAnsiTheme="minorHAnsi"/>
                <w:lang w:val="en-US"/>
              </w:rPr>
              <w:t>Food safety handbook. Schmidt R, Rodrick G.</w:t>
            </w:r>
          </w:p>
          <w:p w14:paraId="5D1EA8FF" w14:textId="77777777" w:rsidR="00B3544D" w:rsidRPr="00B3544D" w:rsidRDefault="00B3544D" w:rsidP="006E6CC4">
            <w:pPr>
              <w:numPr>
                <w:ilvl w:val="0"/>
                <w:numId w:val="196"/>
              </w:numPr>
              <w:rPr>
                <w:rFonts w:asciiTheme="minorHAnsi" w:hAnsiTheme="minorHAnsi"/>
                <w:lang w:val="en-US"/>
              </w:rPr>
            </w:pPr>
            <w:r w:rsidRPr="00B3544D">
              <w:rPr>
                <w:rFonts w:asciiTheme="minorHAnsi" w:hAnsiTheme="minorHAnsi"/>
                <w:lang w:val="en-US"/>
              </w:rPr>
              <w:t>Food safety and food quality, Hester R, Harrison M.</w:t>
            </w:r>
          </w:p>
          <w:p w14:paraId="7C461B8B" w14:textId="77777777" w:rsidR="00B3544D" w:rsidRPr="00B3544D" w:rsidRDefault="00B3544D" w:rsidP="006E6CC4">
            <w:pPr>
              <w:numPr>
                <w:ilvl w:val="0"/>
                <w:numId w:val="196"/>
              </w:numPr>
              <w:rPr>
                <w:rFonts w:asciiTheme="minorHAnsi" w:hAnsiTheme="minorHAnsi"/>
              </w:rPr>
            </w:pPr>
            <w:r w:rsidRPr="00B3544D">
              <w:rPr>
                <w:rFonts w:asciiTheme="minorHAnsi" w:hAnsiTheme="minorHAnsi"/>
                <w:lang w:val="en-US"/>
              </w:rPr>
              <w:t xml:space="preserve">Foodborne pathogens: Hazards, risk analysis and control. </w:t>
            </w:r>
            <w:r w:rsidRPr="00B3544D">
              <w:rPr>
                <w:rFonts w:asciiTheme="minorHAnsi" w:hAnsiTheme="minorHAnsi"/>
              </w:rPr>
              <w:t>Blackburn W, McClure</w:t>
            </w:r>
          </w:p>
          <w:p w14:paraId="289BACB1" w14:textId="77777777" w:rsidR="00B3544D" w:rsidRPr="00B3544D" w:rsidRDefault="00B3544D" w:rsidP="006E6CC4">
            <w:pPr>
              <w:numPr>
                <w:ilvl w:val="0"/>
                <w:numId w:val="196"/>
              </w:numPr>
              <w:rPr>
                <w:rFonts w:asciiTheme="minorHAnsi" w:hAnsiTheme="minorHAnsi"/>
                <w:lang w:val="en-US"/>
              </w:rPr>
            </w:pPr>
            <w:r w:rsidRPr="00B3544D">
              <w:rPr>
                <w:rFonts w:asciiTheme="minorHAnsi" w:hAnsiTheme="minorHAnsi"/>
                <w:lang w:val="en-US"/>
              </w:rPr>
              <w:t>Hygiene in food processing. Lelieveld M, Mostert A, Holah J, White B.</w:t>
            </w:r>
          </w:p>
          <w:p w14:paraId="773CCC41" w14:textId="77777777" w:rsidR="00B3544D" w:rsidRPr="00B3544D" w:rsidRDefault="00B3544D" w:rsidP="006E6CC4">
            <w:pPr>
              <w:numPr>
                <w:ilvl w:val="0"/>
                <w:numId w:val="196"/>
              </w:numPr>
              <w:rPr>
                <w:rFonts w:asciiTheme="minorHAnsi" w:hAnsiTheme="minorHAnsi"/>
                <w:lang w:val="en-US"/>
              </w:rPr>
            </w:pPr>
            <w:r w:rsidRPr="00B3544D">
              <w:rPr>
                <w:rFonts w:asciiTheme="minorHAnsi" w:hAnsiTheme="minorHAnsi"/>
                <w:lang w:val="en-US"/>
              </w:rPr>
              <w:t>Introduction to food toxicology. Shibamoto T, Bjeldanes L.</w:t>
            </w:r>
          </w:p>
          <w:p w14:paraId="7274BE2A" w14:textId="77777777" w:rsidR="00B3544D" w:rsidRPr="00B3544D" w:rsidRDefault="00B3544D" w:rsidP="006E6CC4">
            <w:pPr>
              <w:numPr>
                <w:ilvl w:val="0"/>
                <w:numId w:val="196"/>
              </w:numPr>
              <w:rPr>
                <w:rFonts w:ascii="Calibri" w:eastAsia="Calibri" w:hAnsi="Calibri" w:cs="Calibri"/>
                <w:b/>
                <w:spacing w:val="1"/>
              </w:rPr>
            </w:pPr>
            <w:r w:rsidRPr="00B3544D">
              <w:rPr>
                <w:rFonts w:asciiTheme="minorHAnsi" w:hAnsiTheme="minorHAnsi"/>
              </w:rPr>
              <w:t>Food hygiene. Marwala K.</w:t>
            </w:r>
          </w:p>
        </w:tc>
      </w:tr>
    </w:tbl>
    <w:p w14:paraId="1CD8FD23" w14:textId="77777777" w:rsidR="00B3544D" w:rsidRPr="00B3544D" w:rsidRDefault="00B3544D" w:rsidP="00B3544D">
      <w:pPr>
        <w:ind w:left="220" w:right="5293"/>
        <w:jc w:val="both"/>
        <w:rPr>
          <w:rFonts w:ascii="Calibri" w:eastAsia="Calibri" w:hAnsi="Calibri" w:cs="Calibri"/>
          <w:b/>
          <w:spacing w:val="1"/>
          <w:sz w:val="22"/>
          <w:szCs w:val="22"/>
        </w:rPr>
      </w:pPr>
    </w:p>
    <w:p w14:paraId="4B73DD83" w14:textId="77777777" w:rsidR="00B3544D" w:rsidRPr="00B3544D" w:rsidRDefault="00B3544D" w:rsidP="00B3544D">
      <w:pPr>
        <w:jc w:val="center"/>
        <w:rPr>
          <w:rFonts w:asciiTheme="minorHAnsi" w:hAnsiTheme="minorHAnsi" w:cstheme="minorHAnsi"/>
          <w:b/>
        </w:rPr>
      </w:pPr>
    </w:p>
    <w:p w14:paraId="3705D477"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rPr>
      </w:pPr>
      <w:r w:rsidRPr="00B3544D">
        <w:rPr>
          <w:rFonts w:asciiTheme="minorHAnsi" w:eastAsia="Calibri" w:hAnsiTheme="minorHAnsi" w:cstheme="minorHAnsi"/>
          <w:b/>
        </w:rPr>
        <w:t>ΠΑΡΑΡΤΗΜΑ ΠΕΡΙΓΡΑΜΜΑΤΟΣ ΜΑΘΗΜΑΤΟΣ</w:t>
      </w:r>
      <w:r w:rsidRPr="00B3544D">
        <w:rPr>
          <w:rFonts w:asciiTheme="minorHAnsi" w:eastAsia="Calibri" w:hAnsiTheme="minorHAnsi" w:cstheme="minorHAnsi"/>
          <w:b/>
        </w:rPr>
        <w:br/>
        <w:t>Εναλλακτικοί τρόποι εξέτασης μαθήματος σε καταστάσεις έκτακτης ανάγκης</w:t>
      </w:r>
    </w:p>
    <w:tbl>
      <w:tblPr>
        <w:tblStyle w:val="TableGrid"/>
        <w:tblW w:w="9067" w:type="dxa"/>
        <w:jc w:val="center"/>
        <w:tblLook w:val="04A0" w:firstRow="1" w:lastRow="0" w:firstColumn="1" w:lastColumn="0" w:noHBand="0" w:noVBand="1"/>
      </w:tblPr>
      <w:tblGrid>
        <w:gridCol w:w="2946"/>
        <w:gridCol w:w="6121"/>
      </w:tblGrid>
      <w:tr w:rsidR="00B3544D" w:rsidRPr="00B3544D" w14:paraId="3B350D37" w14:textId="77777777" w:rsidTr="000F1667">
        <w:trPr>
          <w:jc w:val="center"/>
        </w:trPr>
        <w:tc>
          <w:tcPr>
            <w:tcW w:w="2946" w:type="dxa"/>
            <w:vAlign w:val="center"/>
          </w:tcPr>
          <w:p w14:paraId="75B4A5F4" w14:textId="77777777" w:rsidR="00B3544D" w:rsidRPr="00B3544D" w:rsidRDefault="00B3544D" w:rsidP="00B3544D">
            <w:pPr>
              <w:spacing w:before="120" w:after="120"/>
              <w:ind w:left="-106" w:right="11"/>
              <w:jc w:val="right"/>
              <w:rPr>
                <w:rFonts w:asciiTheme="minorHAnsi" w:hAnsiTheme="minorHAnsi" w:cstheme="minorHAnsi"/>
                <w:b/>
              </w:rPr>
            </w:pPr>
            <w:r w:rsidRPr="00B3544D">
              <w:rPr>
                <w:rFonts w:asciiTheme="minorHAnsi" w:hAnsiTheme="minorHAnsi" w:cstheme="minorHAnsi"/>
                <w:b/>
              </w:rPr>
              <w:t>Διδάσκων</w:t>
            </w:r>
          </w:p>
        </w:tc>
        <w:tc>
          <w:tcPr>
            <w:tcW w:w="6121" w:type="dxa"/>
            <w:vAlign w:val="center"/>
          </w:tcPr>
          <w:p w14:paraId="2E4F81D8" w14:textId="77777777" w:rsidR="00B3544D" w:rsidRPr="00B3544D" w:rsidRDefault="00B3544D" w:rsidP="00B3544D">
            <w:pPr>
              <w:spacing w:before="120" w:after="120"/>
              <w:rPr>
                <w:rFonts w:asciiTheme="minorHAnsi" w:hAnsiTheme="minorHAnsi" w:cstheme="minorHAnsi"/>
              </w:rPr>
            </w:pPr>
            <w:r w:rsidRPr="00B3544D">
              <w:rPr>
                <w:rFonts w:asciiTheme="minorHAnsi" w:hAnsiTheme="minorHAnsi" w:cstheme="minorHAnsi"/>
              </w:rPr>
              <w:t>Αθανάσιος Αλεξόπουλος</w:t>
            </w:r>
          </w:p>
        </w:tc>
      </w:tr>
      <w:tr w:rsidR="00B3544D" w:rsidRPr="00B3544D" w14:paraId="56C78851" w14:textId="77777777" w:rsidTr="000F1667">
        <w:trPr>
          <w:jc w:val="center"/>
        </w:trPr>
        <w:tc>
          <w:tcPr>
            <w:tcW w:w="2946" w:type="dxa"/>
            <w:vAlign w:val="center"/>
          </w:tcPr>
          <w:p w14:paraId="7D48D756" w14:textId="77777777" w:rsidR="00B3544D" w:rsidRPr="00B3544D" w:rsidRDefault="00B3544D" w:rsidP="00B3544D">
            <w:pPr>
              <w:spacing w:before="120" w:after="120"/>
              <w:ind w:left="-106" w:right="11"/>
              <w:jc w:val="right"/>
              <w:rPr>
                <w:rFonts w:asciiTheme="minorHAnsi" w:hAnsiTheme="minorHAnsi" w:cstheme="minorHAnsi"/>
                <w:b/>
              </w:rPr>
            </w:pPr>
            <w:r w:rsidRPr="00B3544D">
              <w:rPr>
                <w:rFonts w:asciiTheme="minorHAnsi" w:hAnsiTheme="minorHAnsi" w:cstheme="minorHAnsi"/>
                <w:b/>
              </w:rPr>
              <w:t>Τρόπος επικοινωνίας με διδάσκοντα</w:t>
            </w:r>
          </w:p>
        </w:tc>
        <w:tc>
          <w:tcPr>
            <w:tcW w:w="6121" w:type="dxa"/>
            <w:vAlign w:val="center"/>
          </w:tcPr>
          <w:p w14:paraId="6E79EEB5" w14:textId="77777777" w:rsidR="00B3544D" w:rsidRPr="00B3544D" w:rsidRDefault="00B3544D" w:rsidP="00B3544D">
            <w:pPr>
              <w:spacing w:before="120" w:after="120"/>
              <w:rPr>
                <w:rFonts w:asciiTheme="minorHAnsi" w:hAnsiTheme="minorHAnsi" w:cstheme="minorHAnsi"/>
              </w:rPr>
            </w:pPr>
            <w:r w:rsidRPr="00B3544D">
              <w:rPr>
                <w:rFonts w:asciiTheme="minorHAnsi" w:hAnsiTheme="minorHAnsi" w:cstheme="minorHAnsi"/>
              </w:rPr>
              <w:t>alexopo@agro.duth.gr</w:t>
            </w:r>
          </w:p>
        </w:tc>
      </w:tr>
      <w:tr w:rsidR="00B3544D" w:rsidRPr="00B3544D" w14:paraId="202EF660" w14:textId="77777777" w:rsidTr="000F1667">
        <w:trPr>
          <w:jc w:val="center"/>
        </w:trPr>
        <w:tc>
          <w:tcPr>
            <w:tcW w:w="2946" w:type="dxa"/>
            <w:vAlign w:val="center"/>
          </w:tcPr>
          <w:p w14:paraId="3FC5814A" w14:textId="77777777" w:rsidR="00B3544D" w:rsidRPr="00B3544D" w:rsidRDefault="00B3544D" w:rsidP="00B3544D">
            <w:pPr>
              <w:spacing w:before="120" w:after="120"/>
              <w:ind w:left="-106" w:right="11"/>
              <w:jc w:val="right"/>
              <w:rPr>
                <w:rFonts w:asciiTheme="minorHAnsi" w:hAnsiTheme="minorHAnsi" w:cstheme="minorHAnsi"/>
                <w:b/>
              </w:rPr>
            </w:pPr>
            <w:r w:rsidRPr="00B3544D">
              <w:rPr>
                <w:rFonts w:asciiTheme="minorHAnsi" w:hAnsiTheme="minorHAnsi" w:cstheme="minorHAnsi"/>
                <w:b/>
              </w:rPr>
              <w:t>Επόπτες/Επιτηρητές</w:t>
            </w:r>
          </w:p>
        </w:tc>
        <w:tc>
          <w:tcPr>
            <w:tcW w:w="6121" w:type="dxa"/>
            <w:vAlign w:val="center"/>
          </w:tcPr>
          <w:p w14:paraId="16FDC303" w14:textId="77777777" w:rsidR="00B3544D" w:rsidRPr="00B3544D" w:rsidRDefault="00B3544D" w:rsidP="00B3544D">
            <w:pPr>
              <w:spacing w:before="120" w:after="120"/>
              <w:rPr>
                <w:rFonts w:asciiTheme="minorHAnsi" w:hAnsiTheme="minorHAnsi" w:cstheme="minorHAnsi"/>
              </w:rPr>
            </w:pPr>
            <w:r w:rsidRPr="00B3544D">
              <w:rPr>
                <w:rFonts w:asciiTheme="minorHAnsi" w:hAnsiTheme="minorHAnsi" w:cstheme="minorHAnsi"/>
              </w:rPr>
              <w:t>-</w:t>
            </w:r>
          </w:p>
        </w:tc>
      </w:tr>
      <w:tr w:rsidR="00B3544D" w:rsidRPr="00B3544D" w14:paraId="3B1663F8" w14:textId="77777777" w:rsidTr="000F1667">
        <w:trPr>
          <w:jc w:val="center"/>
        </w:trPr>
        <w:tc>
          <w:tcPr>
            <w:tcW w:w="2946" w:type="dxa"/>
            <w:vAlign w:val="center"/>
          </w:tcPr>
          <w:p w14:paraId="44AE81C3" w14:textId="77777777" w:rsidR="00B3544D" w:rsidRPr="00B3544D" w:rsidRDefault="00B3544D" w:rsidP="00B3544D">
            <w:pPr>
              <w:spacing w:before="120" w:after="120"/>
              <w:ind w:left="-106" w:right="11"/>
              <w:jc w:val="right"/>
              <w:rPr>
                <w:rFonts w:asciiTheme="minorHAnsi" w:hAnsiTheme="minorHAnsi" w:cstheme="minorHAnsi"/>
                <w:b/>
              </w:rPr>
            </w:pPr>
            <w:r w:rsidRPr="00B3544D">
              <w:rPr>
                <w:rFonts w:asciiTheme="minorHAnsi" w:hAnsiTheme="minorHAnsi" w:cstheme="minorHAnsi"/>
                <w:b/>
              </w:rPr>
              <w:t xml:space="preserve">Εξάμηνο </w:t>
            </w:r>
          </w:p>
        </w:tc>
        <w:tc>
          <w:tcPr>
            <w:tcW w:w="6121" w:type="dxa"/>
            <w:vAlign w:val="center"/>
          </w:tcPr>
          <w:p w14:paraId="75B4FB37" w14:textId="77777777" w:rsidR="00B3544D" w:rsidRPr="00B3544D" w:rsidRDefault="00B3544D" w:rsidP="00B3544D">
            <w:pPr>
              <w:spacing w:before="120" w:after="120"/>
              <w:rPr>
                <w:rFonts w:asciiTheme="minorHAnsi" w:hAnsiTheme="minorHAnsi" w:cstheme="minorHAnsi"/>
              </w:rPr>
            </w:pPr>
            <w:r w:rsidRPr="00B3544D">
              <w:rPr>
                <w:rFonts w:asciiTheme="minorHAnsi" w:hAnsiTheme="minorHAnsi" w:cstheme="minorHAnsi"/>
              </w:rPr>
              <w:t>2</w:t>
            </w:r>
            <w:r w:rsidRPr="00B3544D">
              <w:rPr>
                <w:rFonts w:asciiTheme="minorHAnsi" w:hAnsiTheme="minorHAnsi" w:cstheme="minorHAnsi"/>
                <w:vertAlign w:val="superscript"/>
              </w:rPr>
              <w:t>o</w:t>
            </w:r>
          </w:p>
        </w:tc>
      </w:tr>
      <w:tr w:rsidR="00B3544D" w:rsidRPr="00B3544D" w14:paraId="1EFC8C95" w14:textId="77777777" w:rsidTr="000F1667">
        <w:trPr>
          <w:jc w:val="center"/>
        </w:trPr>
        <w:tc>
          <w:tcPr>
            <w:tcW w:w="2946" w:type="dxa"/>
            <w:vAlign w:val="center"/>
          </w:tcPr>
          <w:p w14:paraId="6505E5A7" w14:textId="77777777" w:rsidR="00B3544D" w:rsidRPr="00B3544D" w:rsidRDefault="00B3544D" w:rsidP="00B3544D">
            <w:pPr>
              <w:spacing w:before="120" w:after="120"/>
              <w:ind w:left="-106" w:right="11"/>
              <w:jc w:val="right"/>
              <w:rPr>
                <w:rFonts w:asciiTheme="minorHAnsi" w:hAnsiTheme="minorHAnsi" w:cstheme="minorHAnsi"/>
                <w:b/>
              </w:rPr>
            </w:pPr>
            <w:r w:rsidRPr="00B3544D">
              <w:rPr>
                <w:rFonts w:asciiTheme="minorHAnsi" w:hAnsiTheme="minorHAnsi" w:cstheme="minorHAnsi"/>
                <w:b/>
              </w:rPr>
              <w:t>Επίπεδο σπουδών</w:t>
            </w:r>
          </w:p>
        </w:tc>
        <w:tc>
          <w:tcPr>
            <w:tcW w:w="6121" w:type="dxa"/>
            <w:vAlign w:val="center"/>
          </w:tcPr>
          <w:p w14:paraId="2E48193A" w14:textId="77777777" w:rsidR="00B3544D" w:rsidRPr="00B3544D" w:rsidRDefault="00B3544D" w:rsidP="00B3544D">
            <w:pPr>
              <w:spacing w:before="120" w:after="120"/>
              <w:jc w:val="both"/>
              <w:rPr>
                <w:rFonts w:asciiTheme="minorHAnsi" w:hAnsiTheme="minorHAnsi" w:cstheme="minorHAnsi"/>
              </w:rPr>
            </w:pPr>
            <w:r w:rsidRPr="00B3544D">
              <w:rPr>
                <w:rFonts w:asciiTheme="minorHAnsi" w:hAnsiTheme="minorHAnsi" w:cstheme="minorHAnsi"/>
              </w:rPr>
              <w:t>ΠΜΣ</w:t>
            </w:r>
          </w:p>
        </w:tc>
      </w:tr>
      <w:tr w:rsidR="00B3544D" w:rsidRPr="00B3544D" w14:paraId="342C8ED7" w14:textId="77777777" w:rsidTr="000F1667">
        <w:trPr>
          <w:jc w:val="center"/>
        </w:trPr>
        <w:tc>
          <w:tcPr>
            <w:tcW w:w="2946" w:type="dxa"/>
            <w:vAlign w:val="center"/>
          </w:tcPr>
          <w:p w14:paraId="59A9E0AE" w14:textId="77777777" w:rsidR="00B3544D" w:rsidRPr="00B3544D" w:rsidRDefault="00B3544D" w:rsidP="00B3544D">
            <w:pPr>
              <w:spacing w:before="120" w:after="120"/>
              <w:ind w:left="-106" w:right="11"/>
              <w:contextualSpacing/>
              <w:jc w:val="right"/>
              <w:rPr>
                <w:rFonts w:asciiTheme="minorHAnsi" w:hAnsiTheme="minorHAnsi" w:cstheme="minorHAnsi"/>
                <w:b/>
              </w:rPr>
            </w:pPr>
            <w:r w:rsidRPr="00B3544D">
              <w:rPr>
                <w:rFonts w:asciiTheme="minorHAnsi" w:hAnsiTheme="minorHAnsi" w:cstheme="minorHAnsi"/>
                <w:b/>
              </w:rPr>
              <w:t xml:space="preserve">Τρόποι εξέτασης </w:t>
            </w:r>
          </w:p>
        </w:tc>
        <w:tc>
          <w:tcPr>
            <w:tcW w:w="6121" w:type="dxa"/>
            <w:vAlign w:val="center"/>
          </w:tcPr>
          <w:p w14:paraId="651D6806" w14:textId="77777777" w:rsidR="00B3544D" w:rsidRPr="00B3544D" w:rsidRDefault="00B3544D" w:rsidP="00B3544D">
            <w:pPr>
              <w:spacing w:before="120" w:after="120"/>
              <w:jc w:val="both"/>
              <w:rPr>
                <w:rFonts w:asciiTheme="minorHAnsi" w:hAnsiTheme="minorHAnsi" w:cstheme="minorHAnsi"/>
              </w:rPr>
            </w:pPr>
            <w:r w:rsidRPr="00B3544D">
              <w:rPr>
                <w:rFonts w:asciiTheme="minorHAnsi" w:hAnsiTheme="minorHAnsi" w:cstheme="minorHAnsi"/>
              </w:rPr>
              <w:t>Εξ αποστάσεως ασκήσεις μέσω e-class</w:t>
            </w:r>
          </w:p>
        </w:tc>
      </w:tr>
      <w:tr w:rsidR="00B3544D" w:rsidRPr="00B3544D" w14:paraId="79B5EC6E" w14:textId="77777777" w:rsidTr="000F1667">
        <w:trPr>
          <w:jc w:val="center"/>
        </w:trPr>
        <w:tc>
          <w:tcPr>
            <w:tcW w:w="2946" w:type="dxa"/>
            <w:vAlign w:val="center"/>
          </w:tcPr>
          <w:p w14:paraId="2C708DB9" w14:textId="77777777" w:rsidR="00B3544D" w:rsidRPr="00B3544D" w:rsidRDefault="00B3544D" w:rsidP="00B3544D">
            <w:pPr>
              <w:spacing w:before="120" w:after="120"/>
              <w:ind w:left="-106" w:right="11"/>
              <w:contextualSpacing/>
              <w:jc w:val="right"/>
              <w:rPr>
                <w:rFonts w:asciiTheme="minorHAnsi" w:hAnsiTheme="minorHAnsi" w:cstheme="minorHAnsi"/>
                <w:b/>
              </w:rPr>
            </w:pPr>
            <w:r w:rsidRPr="00B3544D">
              <w:rPr>
                <w:rFonts w:asciiTheme="minorHAnsi" w:hAnsiTheme="minorHAnsi" w:cstheme="minorHAnsi"/>
                <w:b/>
              </w:rPr>
              <w:t>Οδηγίες υλοποίησης εξέτασης</w:t>
            </w:r>
          </w:p>
        </w:tc>
        <w:tc>
          <w:tcPr>
            <w:tcW w:w="6121" w:type="dxa"/>
            <w:vAlign w:val="center"/>
          </w:tcPr>
          <w:p w14:paraId="74F9ADD9" w14:textId="77777777" w:rsidR="00B3544D" w:rsidRPr="00B3544D" w:rsidRDefault="00B3544D" w:rsidP="00B3544D">
            <w:pPr>
              <w:spacing w:before="120" w:after="120"/>
              <w:jc w:val="both"/>
              <w:rPr>
                <w:rFonts w:asciiTheme="minorHAnsi" w:hAnsiTheme="minorHAnsi" w:cstheme="minorHAnsi"/>
              </w:rPr>
            </w:pPr>
            <w:r w:rsidRPr="00B3544D">
              <w:rPr>
                <w:rFonts w:asciiTheme="minorHAnsi" w:hAnsiTheme="minorHAnsi" w:cstheme="minorHAnsi"/>
              </w:rPr>
              <w:t xml:space="preserve">Οι εξ αποστάσεως ασκήσεις θα περιλαμβάνουν 40 ερωτήσεις πολλαπλής επιλογής/μοναδικής απάντησης και 10 ερωτήσεις σωστού/λάθους (Σύνολο Μαθήματος 50). Ο διαθέσιμο χρόνος θα είναι 25 λεπτά. Η ημερομηνία και ώρα εμφάνισης της άσκησης στο e-class είναι αυτή που εμφανίζεται στο εγκεκριμένο πρόγραμμα της εξεταστικής το οποίο είναι αναρτημένο στην ιστοσελίδα του Τμήματος. Την δεδομένη ημέρα και ώρα στην ενότητα “ασκήσεις” του e-class θα εμφανιστεί άσκηση με τίτλο «Τελικές εξετάσεις Θέματα Υγιεινής και Ασφάλειας Τροφίμων και Ύδατος  – Περίοδος 2021». Οι εξεταζόμενοι οφείλουν άμεσα να επιλέξουν την άσκηση προκειμένου να ξεκινήσει η διαδικασία (και ο χρόνος) επίλυσης.  Εντός του διαθέσιμου χρόνου θα επιλεχθούν οι σωστότερες απαντήσεις στις ερωτήσεις και αυτές θα καταχωρηθούν στο σύστημα με το πάτημα του εικονιδίου «ΥΠΟΒΟΛΗ». Δεν υπάρχει δυνατότητα επιλογής και επανα-υποβολής της άσκησης. Να σημειωθεί ότι οι τελικές εξετάσεις αποτελούν το 80% του τελικού βαθμού δεδομένου ότι θα ληφθεί υπ’ όψη και η πλήρης υποβολή </w:t>
            </w:r>
            <w:r w:rsidRPr="00B3544D">
              <w:rPr>
                <w:rFonts w:asciiTheme="minorHAnsi" w:hAnsiTheme="minorHAnsi" w:cstheme="minorHAnsi"/>
              </w:rPr>
              <w:lastRenderedPageBreak/>
              <w:t xml:space="preserve">όλων των εργασιών που έχουν ζητηθεί κατά την διάρκεια του εξαμήνου και έχουν υποβληθεί στο e-class. </w:t>
            </w:r>
          </w:p>
          <w:p w14:paraId="298F4E27" w14:textId="77777777" w:rsidR="00B3544D" w:rsidRPr="00B3544D" w:rsidRDefault="00B3544D" w:rsidP="00B3544D">
            <w:pPr>
              <w:spacing w:before="120" w:after="120"/>
              <w:jc w:val="both"/>
              <w:rPr>
                <w:rFonts w:asciiTheme="minorHAnsi" w:hAnsiTheme="minorHAnsi" w:cstheme="minorHAnsi"/>
              </w:rPr>
            </w:pPr>
            <w:r w:rsidRPr="00B3544D">
              <w:rPr>
                <w:rFonts w:asciiTheme="minorHAnsi" w:hAnsiTheme="minorHAnsi" w:cstheme="minorHAnsi"/>
              </w:rPr>
              <w:t xml:space="preserve">Σε περίπτωση προβλημάτων με την πλατφόρμα του e-class κατά την υποβολή της άσκησης, οι φοιτητές/τριες θα επικοινωνήσουν με τον διδάσκοντα με mail. Δικαίωμα συμμετοχής (και άρα αξιολόγησης) έχουν όσοι/όσες  είναι εγγεγραμμένοι/ες  με τον ιδρυματικό τους λογαριασμό στο e-class και έχουν δηλώσει το μάθημα σύμφωνα με το Universis. </w:t>
            </w:r>
          </w:p>
        </w:tc>
      </w:tr>
    </w:tbl>
    <w:p w14:paraId="533C35FD" w14:textId="77777777" w:rsidR="00B3544D" w:rsidRPr="00B3544D" w:rsidRDefault="00B3544D" w:rsidP="00B3544D">
      <w:pPr>
        <w:rPr>
          <w:rFonts w:asciiTheme="minorHAnsi" w:hAnsiTheme="minorHAnsi" w:cstheme="minorHAnsi"/>
        </w:rPr>
      </w:pPr>
    </w:p>
    <w:p w14:paraId="47F018D4" w14:textId="77777777" w:rsidR="00B3544D" w:rsidRPr="00B3544D" w:rsidRDefault="00B3544D" w:rsidP="00B3544D">
      <w:pPr>
        <w:jc w:val="center"/>
        <w:rPr>
          <w:rFonts w:asciiTheme="minorHAnsi" w:hAnsiTheme="minorHAnsi" w:cstheme="minorHAnsi"/>
          <w:lang w:val="en-GB"/>
        </w:rPr>
      </w:pPr>
      <w:r w:rsidRPr="00B3544D">
        <w:rPr>
          <w:rFonts w:asciiTheme="minorHAnsi" w:hAnsiTheme="minorHAnsi" w:cstheme="minorHAnsi"/>
          <w:b/>
          <w:lang w:val="en-GB"/>
        </w:rPr>
        <w:t>COURSE OUTLINE</w:t>
      </w:r>
    </w:p>
    <w:p w14:paraId="60F568C3" w14:textId="77777777" w:rsidR="00B3544D" w:rsidRPr="00B3544D" w:rsidRDefault="00B3544D" w:rsidP="006E6CC4">
      <w:pPr>
        <w:widowControl w:val="0"/>
        <w:numPr>
          <w:ilvl w:val="0"/>
          <w:numId w:val="201"/>
        </w:numPr>
        <w:autoSpaceDE w:val="0"/>
        <w:autoSpaceDN w:val="0"/>
        <w:adjustRightInd w:val="0"/>
        <w:spacing w:before="240"/>
        <w:ind w:hanging="357"/>
        <w:contextualSpacing/>
        <w:rPr>
          <w:rFonts w:asciiTheme="minorHAnsi" w:hAnsiTheme="minorHAnsi" w:cstheme="minorHAnsi"/>
          <w:b/>
          <w:lang w:val="en-GB"/>
        </w:rPr>
      </w:pPr>
      <w:r w:rsidRPr="00B3544D">
        <w:rPr>
          <w:rFonts w:ascii="Calibri" w:hAnsi="Calibri" w:cs="Arial"/>
          <w:b/>
          <w:color w:val="000000"/>
          <w:lang w:val="en-US"/>
        </w:rPr>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216"/>
        <w:gridCol w:w="1073"/>
        <w:gridCol w:w="1208"/>
        <w:gridCol w:w="344"/>
        <w:gridCol w:w="1622"/>
      </w:tblGrid>
      <w:tr w:rsidR="00B3544D" w:rsidRPr="00B3544D" w14:paraId="5592E656"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1C0E252"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SCHOOL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FB749B2" w14:textId="77777777" w:rsidR="00B3544D" w:rsidRPr="00B3544D" w:rsidRDefault="00B3544D" w:rsidP="00B3544D">
            <w:pPr>
              <w:rPr>
                <w:rFonts w:asciiTheme="minorHAnsi" w:hAnsiTheme="minorHAnsi" w:cstheme="minorHAnsi"/>
                <w:sz w:val="22"/>
                <w:szCs w:val="22"/>
              </w:rPr>
            </w:pPr>
            <w:r w:rsidRPr="00B3544D">
              <w:rPr>
                <w:rFonts w:asciiTheme="minorHAnsi" w:eastAsia="Calibri" w:hAnsiTheme="minorHAnsi" w:cstheme="minorHAnsi"/>
                <w:position w:val="1"/>
                <w:sz w:val="22"/>
                <w:szCs w:val="22"/>
              </w:rPr>
              <w:t>AGRICULTURAL AND FORESTRY SCIENCES</w:t>
            </w:r>
          </w:p>
        </w:tc>
      </w:tr>
      <w:tr w:rsidR="00B3544D" w:rsidRPr="00B3544D" w14:paraId="0680D8A0"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F9B65AD"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DEPARTMENT</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0798A865" w14:textId="77777777" w:rsidR="00B3544D" w:rsidRPr="00B3544D" w:rsidRDefault="00B3544D" w:rsidP="00B3544D">
            <w:pPr>
              <w:rPr>
                <w:rFonts w:asciiTheme="minorHAnsi" w:hAnsiTheme="minorHAnsi" w:cstheme="minorHAnsi"/>
                <w:sz w:val="22"/>
                <w:szCs w:val="22"/>
              </w:rPr>
            </w:pPr>
            <w:r w:rsidRPr="00B3544D">
              <w:rPr>
                <w:rFonts w:asciiTheme="minorHAnsi" w:eastAsia="Calibri" w:hAnsiTheme="minorHAnsi" w:cstheme="minorHAnsi"/>
                <w:position w:val="1"/>
                <w:sz w:val="22"/>
                <w:szCs w:val="22"/>
              </w:rPr>
              <w:t>AGRICULTURAL DEVELOPMENT</w:t>
            </w:r>
          </w:p>
        </w:tc>
      </w:tr>
      <w:tr w:rsidR="00B3544D" w:rsidRPr="00B3544D" w14:paraId="51A4FB6F"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80332DE"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LEVEL OF STUDIES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4DC31FBA"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ISCED LEVEL 7-MASTER OR EQUIVALENT</w:t>
            </w:r>
          </w:p>
        </w:tc>
      </w:tr>
      <w:tr w:rsidR="00B3544D" w:rsidRPr="00B3544D" w14:paraId="27A3586E"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14EBB7F"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COURSE CODE </w:t>
            </w:r>
          </w:p>
        </w:tc>
        <w:tc>
          <w:tcPr>
            <w:tcW w:w="1216" w:type="dxa"/>
            <w:tcBorders>
              <w:top w:val="single" w:sz="4" w:space="0" w:color="auto"/>
              <w:left w:val="single" w:sz="4" w:space="0" w:color="auto"/>
              <w:bottom w:val="single" w:sz="4" w:space="0" w:color="auto"/>
              <w:right w:val="single" w:sz="4" w:space="0" w:color="auto"/>
            </w:tcBorders>
            <w:vAlign w:val="center"/>
          </w:tcPr>
          <w:p w14:paraId="047BDFBE" w14:textId="77777777" w:rsidR="00B3544D" w:rsidRPr="00B3544D" w:rsidRDefault="00B3544D" w:rsidP="00B3544D">
            <w:pPr>
              <w:rPr>
                <w:rFonts w:asciiTheme="minorHAnsi" w:hAnsiTheme="minorHAnsi" w:cstheme="minorHAnsi"/>
                <w:bCs/>
                <w:sz w:val="22"/>
                <w:szCs w:val="22"/>
                <w:lang w:val="en-US"/>
              </w:rPr>
            </w:pPr>
            <w:r w:rsidRPr="00B3544D">
              <w:rPr>
                <w:rFonts w:asciiTheme="minorHAnsi" w:hAnsiTheme="minorHAnsi" w:cstheme="minorHAnsi"/>
                <w:bCs/>
                <w:sz w:val="22"/>
                <w:szCs w:val="22"/>
                <w:lang w:val="en-GB"/>
              </w:rPr>
              <w:t>BYT-B1</w:t>
            </w:r>
          </w:p>
        </w:tc>
        <w:tc>
          <w:tcPr>
            <w:tcW w:w="2281"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1F431F04"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SEMESTER</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6D09AF9F" w14:textId="77777777" w:rsidR="00B3544D" w:rsidRPr="00B3544D" w:rsidRDefault="00B3544D" w:rsidP="00B3544D">
            <w:pPr>
              <w:rPr>
                <w:rFonts w:asciiTheme="minorHAnsi" w:hAnsiTheme="minorHAnsi" w:cstheme="minorHAnsi"/>
                <w:bCs/>
                <w:sz w:val="22"/>
                <w:szCs w:val="22"/>
                <w:lang w:val="en-US"/>
              </w:rPr>
            </w:pPr>
            <w:r w:rsidRPr="00B3544D">
              <w:rPr>
                <w:rFonts w:asciiTheme="minorHAnsi" w:hAnsiTheme="minorHAnsi" w:cstheme="minorHAnsi"/>
                <w:bCs/>
                <w:sz w:val="22"/>
                <w:szCs w:val="22"/>
                <w:lang w:val="en-US"/>
              </w:rPr>
              <w:t>2</w:t>
            </w:r>
            <w:r w:rsidRPr="00B3544D">
              <w:rPr>
                <w:rFonts w:asciiTheme="minorHAnsi" w:hAnsiTheme="minorHAnsi" w:cstheme="minorHAnsi"/>
                <w:bCs/>
                <w:sz w:val="22"/>
                <w:szCs w:val="22"/>
                <w:vertAlign w:val="superscript"/>
                <w:lang w:val="en-US"/>
              </w:rPr>
              <w:t>ND</w:t>
            </w:r>
            <w:r w:rsidRPr="00B3544D">
              <w:rPr>
                <w:rFonts w:asciiTheme="minorHAnsi" w:hAnsiTheme="minorHAnsi" w:cstheme="minorHAnsi"/>
                <w:bCs/>
                <w:sz w:val="22"/>
                <w:szCs w:val="22"/>
                <w:lang w:val="en-US"/>
              </w:rPr>
              <w:t xml:space="preserve"> </w:t>
            </w:r>
          </w:p>
        </w:tc>
      </w:tr>
      <w:tr w:rsidR="00B3544D" w:rsidRPr="00B3544D" w14:paraId="24D5D8FB" w14:textId="77777777" w:rsidTr="000F1667">
        <w:trPr>
          <w:trHeight w:val="375"/>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0843C91"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COURSE TITLE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2C1460E4" w14:textId="77777777" w:rsidR="00B3544D" w:rsidRPr="00B3544D" w:rsidRDefault="00B3544D" w:rsidP="00B3544D">
            <w:pPr>
              <w:rPr>
                <w:rFonts w:ascii="Calibri" w:eastAsia="Calibri" w:hAnsi="Calibri" w:cs="Calibri"/>
                <w:bCs/>
                <w:caps/>
                <w:sz w:val="22"/>
                <w:szCs w:val="22"/>
                <w:lang w:val="en-US"/>
              </w:rPr>
            </w:pPr>
            <w:r w:rsidRPr="00B3544D">
              <w:rPr>
                <w:rFonts w:ascii="Calibri" w:eastAsia="Calibri" w:hAnsi="Calibri" w:cs="Calibri"/>
                <w:bCs/>
                <w:caps/>
                <w:sz w:val="22"/>
                <w:szCs w:val="22"/>
                <w:lang w:val="en-US"/>
              </w:rPr>
              <w:t>Fundamentals of Food and water hygiene and safety</w:t>
            </w:r>
          </w:p>
        </w:tc>
      </w:tr>
      <w:tr w:rsidR="00B3544D" w:rsidRPr="00B3544D" w14:paraId="2AD18DBE" w14:textId="77777777" w:rsidTr="000F1667">
        <w:trPr>
          <w:trHeight w:val="196"/>
          <w:jc w:val="center"/>
        </w:trPr>
        <w:tc>
          <w:tcPr>
            <w:tcW w:w="5298"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3AF1D9F8" w14:textId="77777777" w:rsidR="00B3544D" w:rsidRPr="00B3544D" w:rsidRDefault="00B3544D" w:rsidP="00B3544D">
            <w:pPr>
              <w:jc w:val="center"/>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TEACHING ACTIVITIES </w:t>
            </w:r>
          </w:p>
        </w:tc>
        <w:tc>
          <w:tcPr>
            <w:tcW w:w="1552"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6B43CF31"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lang w:val="en-US"/>
              </w:rPr>
              <w:t>TEACHING HOURS PER WEEK</w:t>
            </w:r>
          </w:p>
        </w:tc>
        <w:tc>
          <w:tcPr>
            <w:tcW w:w="162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3706B4F"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lang w:val="en-US"/>
              </w:rPr>
              <w:t>ECTS CREDITS</w:t>
            </w:r>
          </w:p>
        </w:tc>
      </w:tr>
      <w:tr w:rsidR="00B3544D" w:rsidRPr="00B3544D" w14:paraId="6D56D381" w14:textId="77777777" w:rsidTr="000F1667">
        <w:trPr>
          <w:trHeight w:val="194"/>
          <w:jc w:val="center"/>
        </w:trPr>
        <w:tc>
          <w:tcPr>
            <w:tcW w:w="5298" w:type="dxa"/>
            <w:gridSpan w:val="3"/>
            <w:tcBorders>
              <w:top w:val="single" w:sz="4" w:space="0" w:color="auto"/>
              <w:left w:val="single" w:sz="4" w:space="0" w:color="auto"/>
              <w:bottom w:val="single" w:sz="4" w:space="0" w:color="auto"/>
              <w:right w:val="single" w:sz="4" w:space="0" w:color="auto"/>
            </w:tcBorders>
            <w:vAlign w:val="center"/>
          </w:tcPr>
          <w:p w14:paraId="443775E9" w14:textId="77777777" w:rsidR="00B3544D" w:rsidRPr="00B3544D" w:rsidRDefault="00B3544D" w:rsidP="00B3544D">
            <w:pPr>
              <w:jc w:val="center"/>
              <w:rPr>
                <w:rFonts w:asciiTheme="minorHAnsi" w:hAnsiTheme="minorHAnsi" w:cstheme="minorHAnsi"/>
                <w:sz w:val="22"/>
                <w:szCs w:val="22"/>
                <w:lang w:val="en-US"/>
              </w:rPr>
            </w:pPr>
            <w:r w:rsidRPr="00B3544D">
              <w:rPr>
                <w:rFonts w:asciiTheme="minorHAnsi" w:hAnsiTheme="minorHAnsi" w:cstheme="minorHAnsi"/>
                <w:sz w:val="22"/>
                <w:szCs w:val="22"/>
                <w:lang w:val="en-US"/>
              </w:rPr>
              <w:t>LECTURES</w:t>
            </w:r>
          </w:p>
        </w:tc>
        <w:tc>
          <w:tcPr>
            <w:tcW w:w="1552" w:type="dxa"/>
            <w:gridSpan w:val="2"/>
            <w:tcBorders>
              <w:top w:val="single" w:sz="4" w:space="0" w:color="auto"/>
              <w:left w:val="single" w:sz="4" w:space="0" w:color="auto"/>
              <w:bottom w:val="single" w:sz="4" w:space="0" w:color="auto"/>
              <w:right w:val="single" w:sz="4" w:space="0" w:color="auto"/>
            </w:tcBorders>
            <w:vAlign w:val="center"/>
          </w:tcPr>
          <w:p w14:paraId="1EB334DA" w14:textId="77777777" w:rsidR="00B3544D" w:rsidRPr="00B3544D" w:rsidRDefault="00B3544D" w:rsidP="00B3544D">
            <w:pPr>
              <w:jc w:val="center"/>
              <w:rPr>
                <w:rFonts w:asciiTheme="minorHAnsi" w:hAnsiTheme="minorHAnsi" w:cstheme="minorHAnsi"/>
                <w:sz w:val="22"/>
                <w:szCs w:val="22"/>
                <w:lang w:val="en-US"/>
              </w:rPr>
            </w:pPr>
            <w:r w:rsidRPr="00B3544D">
              <w:rPr>
                <w:rFonts w:asciiTheme="minorHAnsi" w:hAnsiTheme="minorHAnsi" w:cstheme="minorHAnsi"/>
                <w:sz w:val="22"/>
                <w:szCs w:val="22"/>
                <w:lang w:val="en-US"/>
              </w:rPr>
              <w:t>3</w:t>
            </w:r>
          </w:p>
        </w:tc>
        <w:tc>
          <w:tcPr>
            <w:tcW w:w="1622" w:type="dxa"/>
            <w:tcBorders>
              <w:top w:val="single" w:sz="4" w:space="0" w:color="auto"/>
              <w:left w:val="single" w:sz="4" w:space="0" w:color="auto"/>
              <w:bottom w:val="single" w:sz="4" w:space="0" w:color="auto"/>
              <w:right w:val="single" w:sz="4" w:space="0" w:color="auto"/>
            </w:tcBorders>
            <w:vAlign w:val="center"/>
          </w:tcPr>
          <w:p w14:paraId="5BFF546D" w14:textId="77777777" w:rsidR="00B3544D" w:rsidRPr="00B3544D" w:rsidRDefault="00B3544D" w:rsidP="00B3544D">
            <w:pPr>
              <w:jc w:val="center"/>
              <w:rPr>
                <w:rFonts w:asciiTheme="minorHAnsi" w:hAnsiTheme="minorHAnsi" w:cstheme="minorHAnsi"/>
                <w:sz w:val="22"/>
                <w:szCs w:val="22"/>
                <w:lang w:val="en-US"/>
              </w:rPr>
            </w:pPr>
            <w:r w:rsidRPr="00B3544D">
              <w:rPr>
                <w:rFonts w:asciiTheme="minorHAnsi" w:hAnsiTheme="minorHAnsi" w:cstheme="minorHAnsi"/>
                <w:sz w:val="22"/>
                <w:szCs w:val="22"/>
                <w:lang w:val="en-US"/>
              </w:rPr>
              <w:t>7.5</w:t>
            </w:r>
          </w:p>
        </w:tc>
      </w:tr>
      <w:tr w:rsidR="00B3544D" w:rsidRPr="00B3544D" w14:paraId="5DC3C2D8" w14:textId="77777777" w:rsidTr="000F1667">
        <w:trPr>
          <w:trHeight w:val="599"/>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6FCEA02" w14:textId="77777777" w:rsidR="00B3544D" w:rsidRPr="00B3544D" w:rsidRDefault="00B3544D" w:rsidP="00B3544D">
            <w:pPr>
              <w:jc w:val="right"/>
              <w:rPr>
                <w:rFonts w:asciiTheme="minorHAnsi" w:hAnsiTheme="minorHAnsi" w:cstheme="minorHAnsi"/>
                <w:i/>
                <w:sz w:val="22"/>
                <w:szCs w:val="22"/>
                <w:lang w:val="en-US"/>
              </w:rPr>
            </w:pPr>
            <w:r w:rsidRPr="00B3544D">
              <w:rPr>
                <w:rFonts w:asciiTheme="minorHAnsi" w:hAnsiTheme="minorHAnsi" w:cstheme="minorHAnsi"/>
                <w:b/>
                <w:sz w:val="22"/>
                <w:szCs w:val="22"/>
                <w:lang w:val="en-US"/>
              </w:rPr>
              <w:t>COURSE TYPE</w:t>
            </w:r>
          </w:p>
          <w:p w14:paraId="1FAA292B" w14:textId="77777777" w:rsidR="00B3544D" w:rsidRPr="00B3544D" w:rsidRDefault="00B3544D" w:rsidP="00B3544D">
            <w:pPr>
              <w:jc w:val="right"/>
              <w:rPr>
                <w:rFonts w:asciiTheme="minorHAnsi" w:hAnsiTheme="minorHAnsi" w:cstheme="minorHAnsi"/>
                <w:b/>
                <w:sz w:val="22"/>
                <w:szCs w:val="22"/>
                <w:lang w:val="en-US"/>
              </w:rPr>
            </w:pP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5DFA1350" w14:textId="77777777" w:rsidR="00B3544D" w:rsidRPr="00B3544D" w:rsidRDefault="00B3544D" w:rsidP="00B3544D">
            <w:pPr>
              <w:rPr>
                <w:rFonts w:asciiTheme="minorHAnsi" w:hAnsiTheme="minorHAnsi" w:cstheme="minorHAnsi"/>
                <w:caps/>
                <w:sz w:val="22"/>
                <w:szCs w:val="22"/>
              </w:rPr>
            </w:pPr>
            <w:r w:rsidRPr="00B3544D">
              <w:rPr>
                <w:rFonts w:asciiTheme="minorHAnsi" w:hAnsiTheme="minorHAnsi" w:cstheme="minorHAnsi"/>
                <w:caps/>
                <w:sz w:val="22"/>
                <w:szCs w:val="22"/>
              </w:rPr>
              <w:t>s</w:t>
            </w:r>
            <w:r w:rsidRPr="00B3544D">
              <w:rPr>
                <w:rFonts w:asciiTheme="minorHAnsi" w:hAnsiTheme="minorHAnsi" w:cstheme="minorHAnsi"/>
                <w:caps/>
                <w:sz w:val="22"/>
                <w:szCs w:val="22"/>
                <w:lang w:val="en-US"/>
              </w:rPr>
              <w:t>cientific</w:t>
            </w:r>
            <w:r w:rsidRPr="00B3544D">
              <w:rPr>
                <w:rFonts w:asciiTheme="minorHAnsi" w:hAnsiTheme="minorHAnsi" w:cstheme="minorHAnsi"/>
                <w:caps/>
                <w:sz w:val="22"/>
                <w:szCs w:val="22"/>
              </w:rPr>
              <w:t xml:space="preserve"> Area</w:t>
            </w:r>
          </w:p>
        </w:tc>
      </w:tr>
      <w:tr w:rsidR="00B3544D" w:rsidRPr="00B3544D" w14:paraId="4A6E167E"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tcPr>
          <w:p w14:paraId="3A16D00E"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lang w:val="en-US"/>
              </w:rPr>
              <w:t>PREREQUISITES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8387F08"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NO</w:t>
            </w:r>
          </w:p>
        </w:tc>
      </w:tr>
      <w:tr w:rsidR="00B3544D" w:rsidRPr="00B3544D" w14:paraId="5698CDFF"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C61CFA3"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TEACHING &amp; EXAMINATION LANGUAGE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4F67A7AF"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GREEK</w:t>
            </w:r>
          </w:p>
        </w:tc>
      </w:tr>
      <w:tr w:rsidR="00B3544D" w:rsidRPr="00B3544D" w14:paraId="734AEDD8"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F239F48"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COURSE OFFERED TO </w:t>
            </w:r>
            <w:r w:rsidRPr="00B3544D">
              <w:rPr>
                <w:rFonts w:asciiTheme="minorHAnsi" w:hAnsiTheme="minorHAnsi" w:cstheme="minorHAnsi"/>
                <w:b/>
                <w:sz w:val="22"/>
                <w:szCs w:val="22"/>
                <w:lang w:val="en-GB"/>
              </w:rPr>
              <w:t>ERASMUS</w:t>
            </w:r>
            <w:r w:rsidRPr="00B3544D">
              <w:rPr>
                <w:rFonts w:asciiTheme="minorHAnsi" w:hAnsiTheme="minorHAnsi" w:cstheme="minorHAnsi"/>
                <w:b/>
                <w:sz w:val="22"/>
                <w:szCs w:val="22"/>
                <w:lang w:val="en-US"/>
              </w:rPr>
              <w:t xml:space="preserve"> STUDENTS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54A2595B"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NO</w:t>
            </w:r>
          </w:p>
        </w:tc>
      </w:tr>
      <w:tr w:rsidR="00B3544D" w:rsidRPr="00B3544D" w14:paraId="2164C099"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C9365FE" w14:textId="77777777" w:rsidR="00B3544D" w:rsidRPr="00B3544D" w:rsidRDefault="00B3544D" w:rsidP="00B3544D">
            <w:pPr>
              <w:jc w:val="right"/>
              <w:rPr>
                <w:rFonts w:asciiTheme="minorHAnsi" w:hAnsiTheme="minorHAnsi" w:cstheme="minorHAnsi"/>
                <w:b/>
                <w:sz w:val="22"/>
                <w:szCs w:val="22"/>
                <w:lang w:val="en-GB"/>
              </w:rPr>
            </w:pPr>
            <w:r w:rsidRPr="00B3544D">
              <w:rPr>
                <w:rFonts w:asciiTheme="minorHAnsi" w:hAnsiTheme="minorHAnsi" w:cstheme="minorHAnsi"/>
                <w:b/>
                <w:sz w:val="22"/>
                <w:szCs w:val="22"/>
                <w:lang w:val="en-GB"/>
              </w:rPr>
              <w:t>COURSE URL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5DBC71C0" w14:textId="77777777" w:rsidR="00B3544D" w:rsidRPr="00B3544D" w:rsidRDefault="006E6CC4" w:rsidP="00B3544D">
            <w:pPr>
              <w:rPr>
                <w:rFonts w:asciiTheme="minorHAnsi" w:hAnsiTheme="minorHAnsi" w:cstheme="minorHAnsi"/>
                <w:sz w:val="22"/>
                <w:szCs w:val="22"/>
                <w:lang w:val="en-GB"/>
              </w:rPr>
            </w:pPr>
            <w:hyperlink r:id="rId227" w:history="1">
              <w:r w:rsidR="00B3544D" w:rsidRPr="00B3544D">
                <w:rPr>
                  <w:rFonts w:asciiTheme="minorHAnsi" w:hAnsiTheme="minorHAnsi" w:cstheme="minorHAnsi"/>
                  <w:sz w:val="22"/>
                  <w:szCs w:val="22"/>
                  <w:lang w:val="en-GB"/>
                </w:rPr>
                <w:t>https://eclass.duth.gr/courses/OPE01192/</w:t>
              </w:r>
            </w:hyperlink>
            <w:r w:rsidR="00B3544D" w:rsidRPr="00B3544D">
              <w:rPr>
                <w:rFonts w:asciiTheme="minorHAnsi" w:hAnsiTheme="minorHAnsi" w:cstheme="minorHAnsi"/>
                <w:sz w:val="22"/>
                <w:szCs w:val="22"/>
                <w:lang w:val="en-GB"/>
              </w:rPr>
              <w:t xml:space="preserve"> </w:t>
            </w:r>
          </w:p>
        </w:tc>
      </w:tr>
    </w:tbl>
    <w:p w14:paraId="313D6C00" w14:textId="77777777" w:rsidR="00B3544D" w:rsidRPr="00B3544D" w:rsidRDefault="00B3544D" w:rsidP="006E6CC4">
      <w:pPr>
        <w:widowControl w:val="0"/>
        <w:numPr>
          <w:ilvl w:val="0"/>
          <w:numId w:val="201"/>
        </w:numPr>
        <w:autoSpaceDE w:val="0"/>
        <w:autoSpaceDN w:val="0"/>
        <w:adjustRightInd w:val="0"/>
        <w:spacing w:before="240"/>
        <w:ind w:hanging="357"/>
        <w:contextualSpacing/>
        <w:rPr>
          <w:rFonts w:asciiTheme="minorHAnsi" w:hAnsiTheme="minorHAnsi" w:cstheme="minorHAnsi"/>
          <w:b/>
          <w:lang w:val="en-GB"/>
        </w:rPr>
      </w:pPr>
      <w:r w:rsidRPr="00B3544D">
        <w:rPr>
          <w:rFonts w:ascii="Calibri" w:hAnsi="Calibri" w:cs="Arial"/>
          <w:b/>
          <w:color w:val="000000"/>
          <w:lang w:val="en-US"/>
        </w:rPr>
        <w:t>LEARNING</w:t>
      </w:r>
      <w:r w:rsidRPr="00B3544D">
        <w:rPr>
          <w:rFonts w:asciiTheme="minorHAnsi" w:hAnsiTheme="minorHAnsi" w:cstheme="minorHAnsi"/>
          <w:b/>
          <w:lang w:val="en-GB"/>
        </w:rPr>
        <w:t xml:space="preserve"> OUTCOMES</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690738B0" w14:textId="77777777" w:rsidTr="000F1667">
        <w:trPr>
          <w:jc w:val="center"/>
        </w:trPr>
        <w:tc>
          <w:tcPr>
            <w:tcW w:w="8472" w:type="dxa"/>
            <w:tcBorders>
              <w:bottom w:val="nil"/>
            </w:tcBorders>
            <w:shd w:val="clear" w:color="auto" w:fill="DDD9C3"/>
            <w:vAlign w:val="center"/>
          </w:tcPr>
          <w:p w14:paraId="1C64FB3E" w14:textId="77777777" w:rsidR="00B3544D" w:rsidRPr="00B3544D" w:rsidRDefault="00B3544D" w:rsidP="00B3544D">
            <w:pPr>
              <w:rPr>
                <w:rFonts w:asciiTheme="minorHAnsi" w:hAnsiTheme="minorHAnsi" w:cstheme="minorHAnsi"/>
                <w:i/>
                <w:sz w:val="22"/>
                <w:szCs w:val="22"/>
                <w:lang w:val="en-GB"/>
              </w:rPr>
            </w:pPr>
            <w:r w:rsidRPr="00B3544D">
              <w:rPr>
                <w:rFonts w:asciiTheme="minorHAnsi" w:hAnsiTheme="minorHAnsi" w:cstheme="minorHAnsi"/>
                <w:b/>
                <w:sz w:val="22"/>
                <w:szCs w:val="22"/>
                <w:lang w:val="en-GB"/>
              </w:rPr>
              <w:t>Learning Outcomes</w:t>
            </w:r>
          </w:p>
        </w:tc>
      </w:tr>
      <w:tr w:rsidR="00B3544D" w:rsidRPr="00B3544D" w14:paraId="63AEEDAA" w14:textId="77777777" w:rsidTr="000F1667">
        <w:trPr>
          <w:jc w:val="center"/>
        </w:trPr>
        <w:tc>
          <w:tcPr>
            <w:tcW w:w="8472" w:type="dxa"/>
            <w:vAlign w:val="center"/>
          </w:tcPr>
          <w:p w14:paraId="5516967F" w14:textId="77777777" w:rsidR="00B3544D" w:rsidRPr="00B3544D" w:rsidRDefault="00B3544D" w:rsidP="006E6CC4">
            <w:pPr>
              <w:numPr>
                <w:ilvl w:val="0"/>
                <w:numId w:val="198"/>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 xml:space="preserve">Evaluate, identify and </w:t>
            </w:r>
            <w:r w:rsidRPr="00B3544D">
              <w:rPr>
                <w:rFonts w:asciiTheme="minorHAnsi" w:hAnsiTheme="minorHAnsi" w:cstheme="minorHAnsi"/>
                <w:sz w:val="22"/>
                <w:szCs w:val="22"/>
                <w:lang w:val="en-US"/>
              </w:rPr>
              <w:t>categorize</w:t>
            </w:r>
            <w:r w:rsidRPr="00B3544D">
              <w:rPr>
                <w:rFonts w:asciiTheme="minorHAnsi" w:hAnsiTheme="minorHAnsi" w:cstheme="minorHAnsi"/>
                <w:sz w:val="22"/>
                <w:szCs w:val="22"/>
                <w:lang w:val="en-GB"/>
              </w:rPr>
              <w:t xml:space="preserve"> possible food hazards of chemical, physical or microbiological nature.</w:t>
            </w:r>
          </w:p>
          <w:p w14:paraId="5E9868D1" w14:textId="77777777" w:rsidR="00B3544D" w:rsidRPr="00B3544D" w:rsidRDefault="00B3544D" w:rsidP="006E6CC4">
            <w:pPr>
              <w:numPr>
                <w:ilvl w:val="0"/>
                <w:numId w:val="198"/>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Evaluate epidemiological data based on food-borne incidence.</w:t>
            </w:r>
          </w:p>
          <w:p w14:paraId="17F9FC3C" w14:textId="77777777" w:rsidR="00B3544D" w:rsidRPr="00B3544D" w:rsidRDefault="00B3544D" w:rsidP="006E6CC4">
            <w:pPr>
              <w:numPr>
                <w:ilvl w:val="0"/>
                <w:numId w:val="198"/>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Comprehend the importance of necessary measures taken during food processing (personal hygiene included) in order to avoid food hazards.</w:t>
            </w:r>
          </w:p>
          <w:p w14:paraId="6C4E4942" w14:textId="77777777" w:rsidR="00B3544D" w:rsidRPr="00B3544D" w:rsidRDefault="00B3544D" w:rsidP="006E6CC4">
            <w:pPr>
              <w:numPr>
                <w:ilvl w:val="0"/>
                <w:numId w:val="198"/>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Evaluate the proper actions during food production.</w:t>
            </w:r>
          </w:p>
          <w:p w14:paraId="125D636A" w14:textId="77777777" w:rsidR="00B3544D" w:rsidRPr="00B3544D" w:rsidRDefault="00B3544D" w:rsidP="006E6CC4">
            <w:pPr>
              <w:numPr>
                <w:ilvl w:val="0"/>
                <w:numId w:val="198"/>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Adopt the most efficient methodology in food shelf-life and preservation estimation.</w:t>
            </w:r>
          </w:p>
          <w:p w14:paraId="23BB857E" w14:textId="77777777" w:rsidR="00B3544D" w:rsidRPr="00B3544D" w:rsidRDefault="00B3544D" w:rsidP="006E6CC4">
            <w:pPr>
              <w:numPr>
                <w:ilvl w:val="0"/>
                <w:numId w:val="198"/>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Assess water quality used as drinking or during food production in the forms of ice and steam as well as water’s treatment technology.</w:t>
            </w:r>
          </w:p>
          <w:p w14:paraId="6BFCFE26" w14:textId="77777777" w:rsidR="00B3544D" w:rsidRPr="00B3544D" w:rsidRDefault="00B3544D" w:rsidP="006E6CC4">
            <w:pPr>
              <w:numPr>
                <w:ilvl w:val="0"/>
                <w:numId w:val="198"/>
              </w:numPr>
              <w:contextualSpacing/>
              <w:rPr>
                <w:rFonts w:cstheme="minorHAnsi"/>
                <w:sz w:val="22"/>
                <w:szCs w:val="22"/>
                <w:lang w:val="en-GB"/>
              </w:rPr>
            </w:pPr>
            <w:r w:rsidRPr="00B3544D">
              <w:rPr>
                <w:rFonts w:asciiTheme="minorHAnsi" w:hAnsiTheme="minorHAnsi" w:cstheme="minorHAnsi"/>
                <w:sz w:val="22"/>
                <w:szCs w:val="22"/>
                <w:lang w:val="en-GB"/>
              </w:rPr>
              <w:t>To identify the proper food claims.</w:t>
            </w:r>
          </w:p>
        </w:tc>
      </w:tr>
      <w:tr w:rsidR="00B3544D" w:rsidRPr="00B3544D" w14:paraId="68DA8B67" w14:textId="77777777" w:rsidTr="000F1667">
        <w:tblPrEx>
          <w:tblLook w:val="0000" w:firstRow="0" w:lastRow="0" w:firstColumn="0" w:lastColumn="0" w:noHBand="0" w:noVBand="0"/>
        </w:tblPrEx>
        <w:trPr>
          <w:jc w:val="center"/>
        </w:trPr>
        <w:tc>
          <w:tcPr>
            <w:tcW w:w="8472" w:type="dxa"/>
            <w:tcBorders>
              <w:bottom w:val="nil"/>
            </w:tcBorders>
            <w:shd w:val="clear" w:color="auto" w:fill="DDD9C3"/>
            <w:vAlign w:val="center"/>
          </w:tcPr>
          <w:p w14:paraId="48E08852" w14:textId="77777777" w:rsidR="00B3544D" w:rsidRPr="00B3544D" w:rsidRDefault="00B3544D" w:rsidP="00B3544D">
            <w:pPr>
              <w:rPr>
                <w:rFonts w:asciiTheme="minorHAnsi" w:hAnsiTheme="minorHAnsi" w:cstheme="minorHAnsi"/>
                <w:b/>
                <w:sz w:val="22"/>
                <w:szCs w:val="22"/>
                <w:lang w:val="en-GB"/>
              </w:rPr>
            </w:pPr>
            <w:r w:rsidRPr="00B3544D">
              <w:rPr>
                <w:rFonts w:asciiTheme="minorHAnsi" w:hAnsiTheme="minorHAnsi" w:cstheme="minorHAnsi"/>
                <w:b/>
                <w:sz w:val="22"/>
                <w:szCs w:val="22"/>
                <w:lang w:val="en-GB"/>
              </w:rPr>
              <w:t>General Skills</w:t>
            </w:r>
          </w:p>
        </w:tc>
      </w:tr>
      <w:tr w:rsidR="00B3544D" w:rsidRPr="00B3544D" w14:paraId="5D74AC56" w14:textId="77777777" w:rsidTr="000F1667">
        <w:trPr>
          <w:jc w:val="center"/>
        </w:trPr>
        <w:tc>
          <w:tcPr>
            <w:tcW w:w="8472" w:type="dxa"/>
            <w:tcBorders>
              <w:bottom w:val="single" w:sz="4" w:space="0" w:color="auto"/>
            </w:tcBorders>
            <w:vAlign w:val="center"/>
          </w:tcPr>
          <w:p w14:paraId="2322D18D" w14:textId="77777777" w:rsidR="00B3544D" w:rsidRPr="00B3544D" w:rsidRDefault="00B3544D" w:rsidP="006E6CC4">
            <w:pPr>
              <w:numPr>
                <w:ilvl w:val="0"/>
                <w:numId w:val="198"/>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Independent and team work</w:t>
            </w:r>
          </w:p>
          <w:p w14:paraId="09CDCD9E" w14:textId="77777777" w:rsidR="00B3544D" w:rsidRPr="00B3544D" w:rsidRDefault="00B3544D" w:rsidP="006E6CC4">
            <w:pPr>
              <w:numPr>
                <w:ilvl w:val="0"/>
                <w:numId w:val="198"/>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Search, analysis and synthesis of data and information, ICT Use</w:t>
            </w:r>
          </w:p>
          <w:p w14:paraId="3755CD23" w14:textId="77777777" w:rsidR="00B3544D" w:rsidRPr="00B3544D" w:rsidRDefault="00B3544D" w:rsidP="006E6CC4">
            <w:pPr>
              <w:numPr>
                <w:ilvl w:val="0"/>
                <w:numId w:val="198"/>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Development of inductive reasoning</w:t>
            </w:r>
          </w:p>
          <w:p w14:paraId="71AB8E08" w14:textId="77777777" w:rsidR="00B3544D" w:rsidRPr="00B3544D" w:rsidRDefault="00B3544D" w:rsidP="006E6CC4">
            <w:pPr>
              <w:numPr>
                <w:ilvl w:val="0"/>
                <w:numId w:val="198"/>
              </w:numPr>
              <w:contextualSpacing/>
              <w:rPr>
                <w:rFonts w:cstheme="minorHAnsi"/>
                <w:i/>
                <w:sz w:val="22"/>
                <w:szCs w:val="22"/>
                <w:lang w:val="en-GB"/>
              </w:rPr>
            </w:pPr>
            <w:r w:rsidRPr="00B3544D">
              <w:rPr>
                <w:rFonts w:asciiTheme="minorHAnsi" w:hAnsiTheme="minorHAnsi" w:cstheme="minorHAnsi"/>
                <w:sz w:val="22"/>
                <w:szCs w:val="22"/>
                <w:lang w:val="en-GB"/>
              </w:rPr>
              <w:t>Critical thinking</w:t>
            </w:r>
          </w:p>
        </w:tc>
      </w:tr>
    </w:tbl>
    <w:p w14:paraId="60043A94" w14:textId="77777777" w:rsidR="00B3544D" w:rsidRPr="00B3544D" w:rsidRDefault="00B3544D" w:rsidP="006E6CC4">
      <w:pPr>
        <w:widowControl w:val="0"/>
        <w:numPr>
          <w:ilvl w:val="0"/>
          <w:numId w:val="201"/>
        </w:numPr>
        <w:autoSpaceDE w:val="0"/>
        <w:autoSpaceDN w:val="0"/>
        <w:adjustRightInd w:val="0"/>
        <w:spacing w:before="240"/>
        <w:contextualSpacing/>
        <w:rPr>
          <w:rFonts w:asciiTheme="minorHAnsi" w:hAnsiTheme="minorHAnsi" w:cstheme="minorHAnsi"/>
          <w:b/>
          <w:lang w:val="en-GB"/>
        </w:rPr>
      </w:pPr>
      <w:r w:rsidRPr="00B3544D">
        <w:rPr>
          <w:rFonts w:ascii="Calibri" w:hAnsi="Calibri" w:cs="Arial"/>
          <w:b/>
          <w:color w:val="000000"/>
          <w:lang w:val="en-US"/>
        </w:rPr>
        <w:t>COURSE</w:t>
      </w:r>
      <w:r w:rsidRPr="00B3544D">
        <w:rPr>
          <w:rFonts w:asciiTheme="minorHAnsi" w:hAnsiTheme="minorHAnsi" w:cstheme="minorHAnsi"/>
          <w:b/>
          <w:lang w:val="en-GB"/>
        </w:rPr>
        <w:t xml:space="preserve"> CONTENT</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5BF7C9EE" w14:textId="77777777" w:rsidTr="000F1667">
        <w:trPr>
          <w:jc w:val="center"/>
        </w:trPr>
        <w:tc>
          <w:tcPr>
            <w:tcW w:w="8472" w:type="dxa"/>
          </w:tcPr>
          <w:p w14:paraId="1D4829B7" w14:textId="77777777" w:rsidR="00B3544D" w:rsidRPr="00B3544D" w:rsidRDefault="00B3544D" w:rsidP="006E6CC4">
            <w:pPr>
              <w:numPr>
                <w:ilvl w:val="0"/>
                <w:numId w:val="199"/>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lastRenderedPageBreak/>
              <w:t xml:space="preserve">Presentation of course outline and assignments </w:t>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p>
          <w:p w14:paraId="7475252C" w14:textId="77777777" w:rsidR="00B3544D" w:rsidRPr="00B3544D" w:rsidRDefault="00B3544D" w:rsidP="006E6CC4">
            <w:pPr>
              <w:numPr>
                <w:ilvl w:val="0"/>
                <w:numId w:val="199"/>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 xml:space="preserve">Food hazards </w:t>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p>
          <w:p w14:paraId="4D200511" w14:textId="77777777" w:rsidR="00B3544D" w:rsidRPr="00B3544D" w:rsidRDefault="00B3544D" w:rsidP="006E6CC4">
            <w:pPr>
              <w:numPr>
                <w:ilvl w:val="0"/>
                <w:numId w:val="199"/>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 xml:space="preserve">Spoilage microorganisms and pathogens </w:t>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p>
          <w:p w14:paraId="606F2F38" w14:textId="77777777" w:rsidR="00B3544D" w:rsidRPr="00B3544D" w:rsidRDefault="00B3544D" w:rsidP="006E6CC4">
            <w:pPr>
              <w:numPr>
                <w:ilvl w:val="0"/>
                <w:numId w:val="199"/>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Historical and recent data of food-borne epidemics</w:t>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p>
          <w:p w14:paraId="24737394" w14:textId="77777777" w:rsidR="00B3544D" w:rsidRPr="00B3544D" w:rsidRDefault="00B3544D" w:rsidP="006E6CC4">
            <w:pPr>
              <w:numPr>
                <w:ilvl w:val="0"/>
                <w:numId w:val="199"/>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 xml:space="preserve">Food and personal hygiene </w:t>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p>
          <w:p w14:paraId="7C25AE62" w14:textId="77777777" w:rsidR="00B3544D" w:rsidRPr="00B3544D" w:rsidRDefault="00B3544D" w:rsidP="006E6CC4">
            <w:pPr>
              <w:numPr>
                <w:ilvl w:val="0"/>
                <w:numId w:val="199"/>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 xml:space="preserve">Requirements and particularities in food industry </w:t>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p>
          <w:p w14:paraId="4C9FD997" w14:textId="77777777" w:rsidR="00B3544D" w:rsidRPr="00B3544D" w:rsidRDefault="00B3544D" w:rsidP="006E6CC4">
            <w:pPr>
              <w:numPr>
                <w:ilvl w:val="0"/>
                <w:numId w:val="199"/>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 xml:space="preserve">Thermal processing of foods </w:t>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p>
          <w:p w14:paraId="2B6B5697" w14:textId="77777777" w:rsidR="00B3544D" w:rsidRPr="00B3544D" w:rsidRDefault="00B3544D" w:rsidP="006E6CC4">
            <w:pPr>
              <w:numPr>
                <w:ilvl w:val="0"/>
                <w:numId w:val="199"/>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 xml:space="preserve">Non-thermal processes and packaging </w:t>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p>
          <w:p w14:paraId="4FE5A570" w14:textId="77777777" w:rsidR="00B3544D" w:rsidRPr="00B3544D" w:rsidRDefault="00B3544D" w:rsidP="006E6CC4">
            <w:pPr>
              <w:numPr>
                <w:ilvl w:val="0"/>
                <w:numId w:val="199"/>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Food shelf-life and preservation. Regulations, methods.</w:t>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p>
          <w:p w14:paraId="38089793" w14:textId="77777777" w:rsidR="00B3544D" w:rsidRPr="00B3544D" w:rsidRDefault="00B3544D" w:rsidP="006E6CC4">
            <w:pPr>
              <w:numPr>
                <w:ilvl w:val="0"/>
                <w:numId w:val="199"/>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Water quality</w:t>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p>
          <w:p w14:paraId="3CABACBB" w14:textId="77777777" w:rsidR="00B3544D" w:rsidRPr="00B3544D" w:rsidRDefault="00B3544D" w:rsidP="006E6CC4">
            <w:pPr>
              <w:numPr>
                <w:ilvl w:val="0"/>
                <w:numId w:val="199"/>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 xml:space="preserve">Ice and steam quality </w:t>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p>
          <w:p w14:paraId="210E62F8" w14:textId="77777777" w:rsidR="00B3544D" w:rsidRPr="00B3544D" w:rsidRDefault="00B3544D" w:rsidP="006E6CC4">
            <w:pPr>
              <w:numPr>
                <w:ilvl w:val="0"/>
                <w:numId w:val="199"/>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Water treatment</w:t>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p>
          <w:p w14:paraId="3FF78030" w14:textId="77777777" w:rsidR="00B3544D" w:rsidRPr="00B3544D" w:rsidRDefault="00B3544D" w:rsidP="006E6CC4">
            <w:pPr>
              <w:numPr>
                <w:ilvl w:val="0"/>
                <w:numId w:val="199"/>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Food claims regulations</w:t>
            </w:r>
          </w:p>
          <w:p w14:paraId="14FD7ED7" w14:textId="77777777" w:rsidR="00B3544D" w:rsidRPr="00B3544D" w:rsidRDefault="00B3544D" w:rsidP="006E6CC4">
            <w:pPr>
              <w:numPr>
                <w:ilvl w:val="0"/>
                <w:numId w:val="199"/>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Final exams</w:t>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r w:rsidRPr="00B3544D">
              <w:rPr>
                <w:rFonts w:asciiTheme="minorHAnsi" w:hAnsiTheme="minorHAnsi" w:cstheme="minorHAnsi"/>
                <w:sz w:val="22"/>
                <w:szCs w:val="22"/>
                <w:lang w:val="en-GB"/>
              </w:rPr>
              <w:tab/>
            </w:r>
          </w:p>
        </w:tc>
      </w:tr>
    </w:tbl>
    <w:p w14:paraId="4C0AA8C5" w14:textId="77777777" w:rsidR="00B3544D" w:rsidRPr="00B3544D" w:rsidRDefault="00B3544D" w:rsidP="006E6CC4">
      <w:pPr>
        <w:widowControl w:val="0"/>
        <w:numPr>
          <w:ilvl w:val="0"/>
          <w:numId w:val="201"/>
        </w:numPr>
        <w:autoSpaceDE w:val="0"/>
        <w:autoSpaceDN w:val="0"/>
        <w:adjustRightInd w:val="0"/>
        <w:spacing w:before="240"/>
        <w:contextualSpacing/>
        <w:rPr>
          <w:rFonts w:asciiTheme="minorHAnsi" w:hAnsiTheme="minorHAnsi" w:cstheme="minorHAnsi"/>
          <w:b/>
          <w:lang w:val="en-GB"/>
        </w:rPr>
      </w:pPr>
      <w:r w:rsidRPr="00B3544D">
        <w:rPr>
          <w:rFonts w:ascii="Calibri" w:hAnsi="Calibri" w:cs="Arial"/>
          <w:b/>
          <w:color w:val="000000"/>
          <w:lang w:val="en-US"/>
        </w:rPr>
        <w:t>LEARNING</w:t>
      </w:r>
      <w:r w:rsidRPr="00B3544D">
        <w:rPr>
          <w:rFonts w:asciiTheme="minorHAnsi" w:hAnsiTheme="minorHAnsi" w:cstheme="minorHAnsi"/>
          <w:b/>
          <w:lang w:val="en-GB"/>
        </w:rPr>
        <w:t xml:space="preserve"> &amp; TEACHING METHODS - EVALUATION</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B3544D" w:rsidRPr="00B3544D" w14:paraId="3D50A744"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FF96A54"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METHOD</w:t>
            </w:r>
          </w:p>
        </w:tc>
        <w:tc>
          <w:tcPr>
            <w:tcW w:w="5166" w:type="dxa"/>
            <w:tcBorders>
              <w:top w:val="single" w:sz="4" w:space="0" w:color="auto"/>
              <w:left w:val="single" w:sz="4" w:space="0" w:color="auto"/>
              <w:bottom w:val="single" w:sz="4" w:space="0" w:color="auto"/>
              <w:right w:val="single" w:sz="4" w:space="0" w:color="auto"/>
            </w:tcBorders>
            <w:vAlign w:val="center"/>
          </w:tcPr>
          <w:p w14:paraId="2E70ED69" w14:textId="77777777" w:rsidR="00B3544D" w:rsidRPr="00B3544D" w:rsidRDefault="00B3544D" w:rsidP="00B3544D">
            <w:pPr>
              <w:rPr>
                <w:rFonts w:asciiTheme="minorHAnsi" w:hAnsiTheme="minorHAnsi" w:cstheme="minorHAnsi"/>
                <w:iCs/>
                <w:sz w:val="22"/>
                <w:szCs w:val="22"/>
                <w:lang w:val="en-US"/>
              </w:rPr>
            </w:pPr>
            <w:r w:rsidRPr="00B3544D">
              <w:rPr>
                <w:rFonts w:asciiTheme="minorHAnsi" w:hAnsiTheme="minorHAnsi" w:cstheme="minorHAnsi"/>
                <w:iCs/>
                <w:sz w:val="22"/>
                <w:szCs w:val="22"/>
              </w:rPr>
              <w:t>D</w:t>
            </w:r>
            <w:r w:rsidRPr="00B3544D">
              <w:rPr>
                <w:rFonts w:asciiTheme="minorHAnsi" w:hAnsiTheme="minorHAnsi" w:cstheme="minorHAnsi"/>
                <w:iCs/>
                <w:sz w:val="22"/>
                <w:szCs w:val="22"/>
                <w:lang w:val="en-GB"/>
              </w:rPr>
              <w:t>istance learning</w:t>
            </w:r>
          </w:p>
        </w:tc>
      </w:tr>
      <w:tr w:rsidR="00B3544D" w:rsidRPr="00B3544D" w14:paraId="2BB218F1"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A2DB88A" w14:textId="77777777" w:rsidR="00B3544D" w:rsidRPr="00B3544D" w:rsidRDefault="00B3544D" w:rsidP="00B3544D">
            <w:pPr>
              <w:jc w:val="right"/>
              <w:rPr>
                <w:rFonts w:ascii="Calibri" w:hAnsi="Calibri" w:cs="Arial"/>
                <w:i/>
                <w:sz w:val="22"/>
                <w:szCs w:val="22"/>
                <w:lang w:val="en-US"/>
              </w:rPr>
            </w:pPr>
            <w:r w:rsidRPr="00B3544D">
              <w:rPr>
                <w:rFonts w:ascii="Calibri" w:hAnsi="Calibri" w:cs="Arial"/>
                <w:b/>
                <w:sz w:val="22"/>
                <w:szCs w:val="22"/>
                <w:lang w:val="en-US"/>
              </w:rPr>
              <w:t>USE OF INFORMATION &amp; COMMUNICATIONS TECHNOLOGY (ICT)</w:t>
            </w:r>
            <w:r w:rsidRPr="00B3544D">
              <w:rPr>
                <w:rFonts w:ascii="Calibri" w:hAnsi="Calibri" w:cs="Arial"/>
                <w:b/>
                <w:sz w:val="22"/>
                <w:szCs w:val="22"/>
                <w:lang w:val="en-US"/>
              </w:rPr>
              <w:br/>
            </w:r>
          </w:p>
        </w:tc>
        <w:tc>
          <w:tcPr>
            <w:tcW w:w="5166" w:type="dxa"/>
            <w:tcBorders>
              <w:top w:val="single" w:sz="4" w:space="0" w:color="auto"/>
              <w:left w:val="single" w:sz="4" w:space="0" w:color="auto"/>
              <w:bottom w:val="single" w:sz="4" w:space="0" w:color="auto"/>
              <w:right w:val="single" w:sz="4" w:space="0" w:color="auto"/>
            </w:tcBorders>
            <w:vAlign w:val="center"/>
          </w:tcPr>
          <w:p w14:paraId="270D61FF" w14:textId="77777777" w:rsidR="00B3544D" w:rsidRPr="00B3544D" w:rsidRDefault="00B3544D" w:rsidP="00B3544D">
            <w:pPr>
              <w:rPr>
                <w:rFonts w:asciiTheme="minorHAnsi" w:hAnsiTheme="minorHAnsi" w:cstheme="minorHAnsi"/>
                <w:bCs/>
                <w:sz w:val="22"/>
                <w:szCs w:val="22"/>
                <w:lang w:val="en-GB"/>
              </w:rPr>
            </w:pPr>
            <w:r w:rsidRPr="00B3544D">
              <w:rPr>
                <w:rFonts w:asciiTheme="minorHAnsi" w:hAnsiTheme="minorHAnsi" w:cstheme="minorHAnsi"/>
                <w:bCs/>
                <w:sz w:val="22"/>
                <w:szCs w:val="22"/>
                <w:lang w:val="en-GB"/>
              </w:rPr>
              <w:t>MS Power point, Excel, SPSS</w:t>
            </w:r>
          </w:p>
          <w:p w14:paraId="477541A3" w14:textId="77777777" w:rsidR="00B3544D" w:rsidRPr="00B3544D" w:rsidRDefault="00B3544D" w:rsidP="00B3544D">
            <w:pPr>
              <w:rPr>
                <w:rFonts w:asciiTheme="minorHAnsi" w:hAnsiTheme="minorHAnsi" w:cstheme="minorHAnsi"/>
                <w:bCs/>
                <w:sz w:val="22"/>
                <w:szCs w:val="22"/>
                <w:lang w:val="en-US"/>
              </w:rPr>
            </w:pPr>
            <w:r w:rsidRPr="00B3544D">
              <w:rPr>
                <w:rFonts w:asciiTheme="minorHAnsi" w:hAnsiTheme="minorHAnsi" w:cstheme="minorHAnsi"/>
                <w:bCs/>
                <w:sz w:val="22"/>
                <w:szCs w:val="22"/>
                <w:lang w:val="en-US"/>
              </w:rPr>
              <w:t>Duth e-class</w:t>
            </w:r>
          </w:p>
          <w:p w14:paraId="7863E76C"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bCs/>
                <w:sz w:val="22"/>
                <w:szCs w:val="22"/>
                <w:lang w:val="en-US"/>
              </w:rPr>
              <w:t>MS Teams for distance learning</w:t>
            </w:r>
          </w:p>
        </w:tc>
      </w:tr>
      <w:tr w:rsidR="00B3544D" w:rsidRPr="00B3544D" w14:paraId="37B95A3F"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6A738F05" w14:textId="77777777" w:rsidR="00B3544D" w:rsidRPr="00B3544D" w:rsidRDefault="00B3544D" w:rsidP="00B3544D">
            <w:pPr>
              <w:jc w:val="right"/>
              <w:rPr>
                <w:rFonts w:ascii="Calibri" w:hAnsi="Calibri" w:cs="Arial"/>
                <w:b/>
                <w:sz w:val="22"/>
                <w:szCs w:val="22"/>
                <w:lang w:val="en-US"/>
              </w:rPr>
            </w:pPr>
            <w:r w:rsidRPr="00B3544D">
              <w:rPr>
                <w:rFonts w:ascii="Calibri" w:hAnsi="Calibri" w:cs="Arial"/>
                <w:b/>
                <w:sz w:val="22"/>
                <w:szCs w:val="22"/>
                <w:lang w:val="en-US"/>
              </w:rPr>
              <w:t>TEACHING ORGANIZATION</w:t>
            </w:r>
          </w:p>
        </w:tc>
        <w:tc>
          <w:tcPr>
            <w:tcW w:w="5166"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ook w:val="04A0" w:firstRow="1" w:lastRow="0" w:firstColumn="1" w:lastColumn="0" w:noHBand="0" w:noVBand="1"/>
            </w:tblPr>
            <w:tblGrid>
              <w:gridCol w:w="2467"/>
              <w:gridCol w:w="2468"/>
            </w:tblGrid>
            <w:tr w:rsidR="00B3544D" w:rsidRPr="00B3544D" w14:paraId="7A1A7108" w14:textId="77777777" w:rsidTr="000F16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E4298DE"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BEF65A0"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Workload/semester</w:t>
                  </w:r>
                </w:p>
              </w:tc>
            </w:tr>
            <w:tr w:rsidR="00B3544D" w:rsidRPr="00B3544D" w14:paraId="2EDC767D" w14:textId="77777777" w:rsidTr="000F1667">
              <w:tc>
                <w:tcPr>
                  <w:tcW w:w="2467" w:type="dxa"/>
                  <w:tcBorders>
                    <w:top w:val="single" w:sz="4" w:space="0" w:color="auto"/>
                    <w:left w:val="single" w:sz="4" w:space="0" w:color="auto"/>
                    <w:bottom w:val="single" w:sz="4" w:space="0" w:color="auto"/>
                    <w:right w:val="single" w:sz="4" w:space="0" w:color="auto"/>
                  </w:tcBorders>
                </w:tcPr>
                <w:p w14:paraId="636F2BCD" w14:textId="77777777" w:rsidR="00B3544D" w:rsidRPr="00B3544D" w:rsidRDefault="00B3544D" w:rsidP="00B3544D">
                  <w:pPr>
                    <w:rPr>
                      <w:rFonts w:asciiTheme="minorHAnsi" w:hAnsiTheme="minorHAnsi" w:cstheme="minorBidi"/>
                      <w:iCs/>
                      <w:sz w:val="20"/>
                      <w:szCs w:val="20"/>
                    </w:rPr>
                  </w:pPr>
                  <w:r w:rsidRPr="00B3544D">
                    <w:rPr>
                      <w:rFonts w:asciiTheme="minorHAnsi" w:hAnsiTheme="minorHAnsi" w:cstheme="minorHAnsi"/>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3AF046E4" w14:textId="77777777" w:rsidR="00B3544D" w:rsidRPr="00B3544D" w:rsidRDefault="00B3544D" w:rsidP="00B3544D">
                  <w:pPr>
                    <w:jc w:val="center"/>
                    <w:rPr>
                      <w:rFonts w:ascii="Calibri" w:hAnsi="Calibri" w:cs="Arial"/>
                      <w:sz w:val="20"/>
                      <w:szCs w:val="20"/>
                      <w:lang w:val="en-US"/>
                    </w:rPr>
                  </w:pPr>
                  <w:r w:rsidRPr="00B3544D">
                    <w:rPr>
                      <w:rFonts w:asciiTheme="minorHAnsi" w:hAnsiTheme="minorHAnsi" w:cstheme="minorHAnsi"/>
                      <w:sz w:val="20"/>
                      <w:szCs w:val="20"/>
                      <w:lang w:val="en-GB"/>
                    </w:rPr>
                    <w:t>39</w:t>
                  </w:r>
                </w:p>
              </w:tc>
            </w:tr>
            <w:tr w:rsidR="00B3544D" w:rsidRPr="00B3544D" w14:paraId="29360B48" w14:textId="77777777" w:rsidTr="000F1667">
              <w:tc>
                <w:tcPr>
                  <w:tcW w:w="2467" w:type="dxa"/>
                  <w:tcBorders>
                    <w:top w:val="single" w:sz="4" w:space="0" w:color="auto"/>
                    <w:left w:val="single" w:sz="4" w:space="0" w:color="auto"/>
                    <w:bottom w:val="single" w:sz="4" w:space="0" w:color="auto"/>
                    <w:right w:val="single" w:sz="4" w:space="0" w:color="auto"/>
                  </w:tcBorders>
                </w:tcPr>
                <w:p w14:paraId="5ABA7532" w14:textId="77777777" w:rsidR="00B3544D" w:rsidRPr="00B3544D" w:rsidRDefault="00B3544D" w:rsidP="00B3544D">
                  <w:pPr>
                    <w:rPr>
                      <w:rFonts w:asciiTheme="minorHAnsi" w:hAnsiTheme="minorHAnsi" w:cstheme="minorBidi"/>
                      <w:iCs/>
                      <w:sz w:val="20"/>
                      <w:szCs w:val="20"/>
                      <w:lang w:val="en-US"/>
                    </w:rPr>
                  </w:pPr>
                  <w:r w:rsidRPr="00B3544D">
                    <w:rPr>
                      <w:rFonts w:asciiTheme="minorHAnsi" w:hAnsiTheme="minorHAnsi" w:cstheme="minorHAnsi"/>
                      <w:sz w:val="20"/>
                      <w:szCs w:val="20"/>
                      <w:lang w:val="en-GB"/>
                    </w:rPr>
                    <w:t>Individual written assignments</w:t>
                  </w:r>
                </w:p>
              </w:tc>
              <w:tc>
                <w:tcPr>
                  <w:tcW w:w="2468" w:type="dxa"/>
                  <w:tcBorders>
                    <w:top w:val="single" w:sz="4" w:space="0" w:color="auto"/>
                    <w:left w:val="single" w:sz="4" w:space="0" w:color="auto"/>
                    <w:bottom w:val="single" w:sz="4" w:space="0" w:color="auto"/>
                    <w:right w:val="single" w:sz="4" w:space="0" w:color="auto"/>
                  </w:tcBorders>
                </w:tcPr>
                <w:p w14:paraId="3E2EEC8F" w14:textId="77777777" w:rsidR="00B3544D" w:rsidRPr="00B3544D" w:rsidRDefault="00B3544D" w:rsidP="00B3544D">
                  <w:pPr>
                    <w:jc w:val="center"/>
                    <w:rPr>
                      <w:rFonts w:ascii="Calibri" w:hAnsi="Calibri" w:cs="Arial"/>
                      <w:sz w:val="20"/>
                      <w:szCs w:val="20"/>
                      <w:lang w:val="en-US"/>
                    </w:rPr>
                  </w:pPr>
                  <w:r w:rsidRPr="00B3544D">
                    <w:rPr>
                      <w:rFonts w:asciiTheme="minorHAnsi" w:hAnsiTheme="minorHAnsi" w:cstheme="minorHAnsi"/>
                      <w:sz w:val="20"/>
                      <w:szCs w:val="20"/>
                      <w:lang w:val="en-GB"/>
                    </w:rPr>
                    <w:t>75</w:t>
                  </w:r>
                </w:p>
              </w:tc>
            </w:tr>
            <w:tr w:rsidR="00B3544D" w:rsidRPr="00B3544D" w14:paraId="387E72D3" w14:textId="77777777" w:rsidTr="000F1667">
              <w:tc>
                <w:tcPr>
                  <w:tcW w:w="2467" w:type="dxa"/>
                  <w:tcBorders>
                    <w:top w:val="single" w:sz="4" w:space="0" w:color="auto"/>
                    <w:left w:val="single" w:sz="4" w:space="0" w:color="auto"/>
                    <w:bottom w:val="single" w:sz="4" w:space="0" w:color="auto"/>
                    <w:right w:val="single" w:sz="4" w:space="0" w:color="auto"/>
                  </w:tcBorders>
                </w:tcPr>
                <w:p w14:paraId="195BA120" w14:textId="77777777" w:rsidR="00B3544D" w:rsidRPr="00B3544D" w:rsidRDefault="00B3544D" w:rsidP="00B3544D">
                  <w:pPr>
                    <w:rPr>
                      <w:rFonts w:asciiTheme="minorHAnsi" w:hAnsiTheme="minorHAnsi" w:cstheme="minorBidi"/>
                      <w:iCs/>
                      <w:sz w:val="20"/>
                      <w:szCs w:val="20"/>
                      <w:lang w:val="en-US"/>
                    </w:rPr>
                  </w:pPr>
                  <w:r w:rsidRPr="00B3544D">
                    <w:rPr>
                      <w:rFonts w:asciiTheme="minorHAnsi" w:hAnsiTheme="minorHAnsi" w:cstheme="minorHAnsi"/>
                      <w:sz w:val="20"/>
                      <w:szCs w:val="20"/>
                      <w:lang w:val="en-GB"/>
                    </w:rPr>
                    <w:t>Independent study</w:t>
                  </w:r>
                </w:p>
              </w:tc>
              <w:tc>
                <w:tcPr>
                  <w:tcW w:w="2468" w:type="dxa"/>
                  <w:tcBorders>
                    <w:top w:val="single" w:sz="4" w:space="0" w:color="auto"/>
                    <w:left w:val="single" w:sz="4" w:space="0" w:color="auto"/>
                    <w:bottom w:val="single" w:sz="4" w:space="0" w:color="auto"/>
                    <w:right w:val="single" w:sz="4" w:space="0" w:color="auto"/>
                  </w:tcBorders>
                </w:tcPr>
                <w:p w14:paraId="6B41058A" w14:textId="77777777" w:rsidR="00B3544D" w:rsidRPr="00B3544D" w:rsidRDefault="00B3544D" w:rsidP="00B3544D">
                  <w:pPr>
                    <w:jc w:val="center"/>
                    <w:rPr>
                      <w:rFonts w:ascii="Calibri" w:hAnsi="Calibri" w:cs="Arial"/>
                      <w:sz w:val="20"/>
                      <w:szCs w:val="20"/>
                      <w:lang w:val="en-US"/>
                    </w:rPr>
                  </w:pPr>
                  <w:r w:rsidRPr="00B3544D">
                    <w:rPr>
                      <w:rFonts w:asciiTheme="minorHAnsi" w:hAnsiTheme="minorHAnsi" w:cstheme="minorHAnsi"/>
                      <w:sz w:val="20"/>
                      <w:szCs w:val="20"/>
                      <w:lang w:val="en-GB"/>
                    </w:rPr>
                    <w:t>73.5</w:t>
                  </w:r>
                </w:p>
              </w:tc>
            </w:tr>
            <w:tr w:rsidR="00B3544D" w:rsidRPr="00B3544D" w14:paraId="193A966C" w14:textId="77777777" w:rsidTr="000F1667">
              <w:tc>
                <w:tcPr>
                  <w:tcW w:w="2467" w:type="dxa"/>
                  <w:tcBorders>
                    <w:top w:val="single" w:sz="4" w:space="0" w:color="auto"/>
                    <w:left w:val="single" w:sz="4" w:space="0" w:color="auto"/>
                    <w:bottom w:val="single" w:sz="4" w:space="0" w:color="auto"/>
                    <w:right w:val="single" w:sz="4" w:space="0" w:color="auto"/>
                  </w:tcBorders>
                </w:tcPr>
                <w:p w14:paraId="6607CD82" w14:textId="77777777" w:rsidR="00B3544D" w:rsidRPr="00B3544D" w:rsidRDefault="00B3544D" w:rsidP="00B3544D">
                  <w:pPr>
                    <w:rPr>
                      <w:rFonts w:asciiTheme="minorHAnsi" w:hAnsiTheme="minorHAnsi" w:cstheme="minorBidi"/>
                      <w:b/>
                      <w:bCs/>
                      <w:iCs/>
                      <w:sz w:val="20"/>
                      <w:szCs w:val="20"/>
                      <w:lang w:val="en-US"/>
                    </w:rPr>
                  </w:pPr>
                  <w:r w:rsidRPr="00B3544D">
                    <w:rPr>
                      <w:rFonts w:asciiTheme="minorHAnsi" w:hAnsiTheme="minorHAnsi" w:cstheme="minorHAnsi"/>
                      <w:b/>
                      <w:bCs/>
                      <w:sz w:val="20"/>
                      <w:szCs w:val="20"/>
                      <w:lang w:val="en-US"/>
                    </w:rPr>
                    <w:t>Course Total</w:t>
                  </w:r>
                  <w:r w:rsidRPr="00B3544D">
                    <w:rPr>
                      <w:rFonts w:asciiTheme="minorHAnsi" w:hAnsiTheme="minorHAnsi" w:cstheme="minorHAnsi"/>
                      <w:b/>
                      <w:bCs/>
                      <w:sz w:val="20"/>
                      <w:szCs w:val="20"/>
                      <w:lang w:val="en-GB"/>
                    </w:rPr>
                    <w:t xml:space="preserve"> </w:t>
                  </w:r>
                </w:p>
              </w:tc>
              <w:tc>
                <w:tcPr>
                  <w:tcW w:w="2468" w:type="dxa"/>
                  <w:tcBorders>
                    <w:top w:val="single" w:sz="4" w:space="0" w:color="auto"/>
                    <w:left w:val="single" w:sz="4" w:space="0" w:color="auto"/>
                    <w:bottom w:val="single" w:sz="4" w:space="0" w:color="auto"/>
                    <w:right w:val="single" w:sz="4" w:space="0" w:color="auto"/>
                  </w:tcBorders>
                </w:tcPr>
                <w:p w14:paraId="5463F1A8" w14:textId="77777777" w:rsidR="00B3544D" w:rsidRPr="00B3544D" w:rsidRDefault="00B3544D" w:rsidP="00B3544D">
                  <w:pPr>
                    <w:jc w:val="center"/>
                    <w:rPr>
                      <w:rFonts w:ascii="Calibri" w:hAnsi="Calibri" w:cs="Arial"/>
                      <w:b/>
                      <w:bCs/>
                      <w:sz w:val="20"/>
                      <w:szCs w:val="20"/>
                      <w:lang w:val="en-US"/>
                    </w:rPr>
                  </w:pPr>
                  <w:r w:rsidRPr="00B3544D">
                    <w:rPr>
                      <w:rFonts w:asciiTheme="minorHAnsi" w:hAnsiTheme="minorHAnsi" w:cstheme="minorHAnsi"/>
                      <w:b/>
                      <w:bCs/>
                      <w:sz w:val="20"/>
                      <w:szCs w:val="20"/>
                      <w:lang w:val="en-GB"/>
                    </w:rPr>
                    <w:t xml:space="preserve">187.5 </w:t>
                  </w:r>
                </w:p>
              </w:tc>
            </w:tr>
          </w:tbl>
          <w:p w14:paraId="77A95F49" w14:textId="77777777" w:rsidR="00B3544D" w:rsidRPr="00B3544D" w:rsidRDefault="00B3544D" w:rsidP="00B3544D">
            <w:pPr>
              <w:rPr>
                <w:rFonts w:ascii="Tahoma" w:hAnsi="Tahoma" w:cs="Tahoma"/>
                <w:sz w:val="22"/>
                <w:szCs w:val="22"/>
                <w:lang w:val="en-US"/>
              </w:rPr>
            </w:pPr>
          </w:p>
        </w:tc>
      </w:tr>
      <w:tr w:rsidR="00B3544D" w:rsidRPr="00B3544D" w14:paraId="2498CE53"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5CC7FDEC" w14:textId="77777777" w:rsidR="00B3544D" w:rsidRPr="00B3544D" w:rsidRDefault="00B3544D" w:rsidP="00B3544D">
            <w:pPr>
              <w:jc w:val="right"/>
              <w:rPr>
                <w:rFonts w:ascii="Calibri" w:hAnsi="Calibri" w:cs="Arial"/>
                <w:b/>
                <w:caps/>
                <w:sz w:val="22"/>
                <w:szCs w:val="22"/>
                <w:lang w:val="en-US"/>
              </w:rPr>
            </w:pPr>
            <w:r w:rsidRPr="00B3544D">
              <w:rPr>
                <w:rFonts w:ascii="Calibri" w:hAnsi="Calibri" w:cs="Arial"/>
                <w:b/>
                <w:caps/>
                <w:sz w:val="22"/>
                <w:szCs w:val="22"/>
                <w:lang w:val="en-US"/>
              </w:rPr>
              <w:t>Student Evaluation</w:t>
            </w:r>
          </w:p>
        </w:tc>
        <w:tc>
          <w:tcPr>
            <w:tcW w:w="5166" w:type="dxa"/>
            <w:tcBorders>
              <w:top w:val="single" w:sz="4" w:space="0" w:color="auto"/>
              <w:left w:val="single" w:sz="4" w:space="0" w:color="auto"/>
              <w:bottom w:val="single" w:sz="4" w:space="0" w:color="auto"/>
              <w:right w:val="single" w:sz="4" w:space="0" w:color="auto"/>
            </w:tcBorders>
            <w:vAlign w:val="center"/>
          </w:tcPr>
          <w:p w14:paraId="7F653B2B" w14:textId="77777777" w:rsidR="00B3544D" w:rsidRPr="00B3544D" w:rsidRDefault="00B3544D" w:rsidP="006E6CC4">
            <w:pPr>
              <w:numPr>
                <w:ilvl w:val="0"/>
                <w:numId w:val="40"/>
              </w:numPr>
              <w:spacing w:before="60"/>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Submitted assignments: 25% of the final score</w:t>
            </w:r>
          </w:p>
          <w:p w14:paraId="699BEB29" w14:textId="77777777" w:rsidR="00B3544D" w:rsidRPr="00B3544D" w:rsidRDefault="00B3544D" w:rsidP="006E6CC4">
            <w:pPr>
              <w:numPr>
                <w:ilvl w:val="0"/>
                <w:numId w:val="40"/>
              </w:numPr>
              <w:spacing w:before="60"/>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Written exams at the end of the semester (multiple- choice questions): 75% of the final score</w:t>
            </w:r>
          </w:p>
          <w:p w14:paraId="1D997E8E" w14:textId="77777777" w:rsidR="00B3544D" w:rsidRPr="00B3544D" w:rsidRDefault="00B3544D" w:rsidP="00B3544D">
            <w:pPr>
              <w:spacing w:before="60"/>
              <w:rPr>
                <w:rFonts w:ascii="Calibri" w:hAnsi="Calibri" w:cs="Arial"/>
                <w:iCs/>
                <w:color w:val="1F3864" w:themeColor="accent1" w:themeShade="80"/>
                <w:sz w:val="22"/>
                <w:szCs w:val="22"/>
                <w:lang w:val="en-US"/>
              </w:rPr>
            </w:pPr>
            <w:r w:rsidRPr="00B3544D">
              <w:rPr>
                <w:rFonts w:asciiTheme="minorHAnsi" w:hAnsiTheme="minorHAnsi" w:cstheme="minorHAnsi"/>
                <w:sz w:val="22"/>
                <w:szCs w:val="22"/>
                <w:lang w:val="en-GB"/>
              </w:rPr>
              <w:t>Students are aware of the process from the start of the semester and are constantly informed via the e-class platform.</w:t>
            </w:r>
            <w:r w:rsidRPr="00B3544D">
              <w:rPr>
                <w:rFonts w:cstheme="minorHAnsi"/>
                <w:sz w:val="22"/>
                <w:szCs w:val="22"/>
                <w:lang w:val="en-GB"/>
              </w:rPr>
              <w:t xml:space="preserve">  </w:t>
            </w:r>
          </w:p>
        </w:tc>
      </w:tr>
    </w:tbl>
    <w:p w14:paraId="15301D99" w14:textId="77777777" w:rsidR="00B3544D" w:rsidRPr="00B3544D" w:rsidRDefault="00B3544D" w:rsidP="006E6CC4">
      <w:pPr>
        <w:widowControl w:val="0"/>
        <w:numPr>
          <w:ilvl w:val="0"/>
          <w:numId w:val="201"/>
        </w:numPr>
        <w:autoSpaceDE w:val="0"/>
        <w:autoSpaceDN w:val="0"/>
        <w:adjustRightInd w:val="0"/>
        <w:spacing w:before="240"/>
        <w:contextualSpacing/>
        <w:rPr>
          <w:rFonts w:asciiTheme="minorHAnsi" w:hAnsiTheme="minorHAnsi" w:cstheme="minorHAnsi"/>
          <w:b/>
          <w:lang w:val="en-GB"/>
        </w:rPr>
      </w:pPr>
      <w:r w:rsidRPr="00B3544D">
        <w:rPr>
          <w:rFonts w:ascii="Calibri" w:hAnsi="Calibri" w:cs="Arial"/>
          <w:b/>
          <w:color w:val="000000"/>
          <w:lang w:val="en-US"/>
        </w:rPr>
        <w:t>SUGGESTED</w:t>
      </w:r>
      <w:r w:rsidRPr="00B3544D">
        <w:rPr>
          <w:rFonts w:asciiTheme="minorHAnsi" w:hAnsiTheme="minorHAnsi" w:cstheme="minorHAnsi"/>
          <w:b/>
          <w:lang w:val="en-GB"/>
        </w:rPr>
        <w:t xml:space="preserve"> BIBLIOGRAPHY</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24B5CA79" w14:textId="77777777" w:rsidTr="000F1667">
        <w:trPr>
          <w:jc w:val="center"/>
        </w:trPr>
        <w:tc>
          <w:tcPr>
            <w:tcW w:w="8472" w:type="dxa"/>
          </w:tcPr>
          <w:p w14:paraId="71EC2915" w14:textId="77777777" w:rsidR="00B3544D" w:rsidRPr="00B3544D" w:rsidRDefault="00B3544D" w:rsidP="006E6CC4">
            <w:pPr>
              <w:numPr>
                <w:ilvl w:val="0"/>
                <w:numId w:val="200"/>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Bacterial flora in digestive disease. Scarpignato C, Lanas A.</w:t>
            </w:r>
          </w:p>
          <w:p w14:paraId="0BF0F4CE" w14:textId="77777777" w:rsidR="00B3544D" w:rsidRPr="00B3544D" w:rsidRDefault="00B3544D" w:rsidP="006E6CC4">
            <w:pPr>
              <w:numPr>
                <w:ilvl w:val="0"/>
                <w:numId w:val="200"/>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Hygiene for Management: A text for food safety courses. Sprenger R.</w:t>
            </w:r>
          </w:p>
          <w:p w14:paraId="35EC4526" w14:textId="77777777" w:rsidR="00B3544D" w:rsidRPr="00B3544D" w:rsidRDefault="00B3544D" w:rsidP="006E6CC4">
            <w:pPr>
              <w:numPr>
                <w:ilvl w:val="0"/>
                <w:numId w:val="200"/>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Modern food microbiology. Jay M.</w:t>
            </w:r>
          </w:p>
          <w:p w14:paraId="44259321" w14:textId="77777777" w:rsidR="00B3544D" w:rsidRPr="00B3544D" w:rsidRDefault="00B3544D" w:rsidP="006E6CC4">
            <w:pPr>
              <w:numPr>
                <w:ilvl w:val="0"/>
                <w:numId w:val="200"/>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Kurita Handbook of water treatment. Takahide S.</w:t>
            </w:r>
          </w:p>
          <w:p w14:paraId="708A2809" w14:textId="77777777" w:rsidR="00B3544D" w:rsidRPr="00B3544D" w:rsidRDefault="00B3544D" w:rsidP="006E6CC4">
            <w:pPr>
              <w:numPr>
                <w:ilvl w:val="0"/>
                <w:numId w:val="200"/>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Automation for food engineering. Clydesdale F.</w:t>
            </w:r>
          </w:p>
          <w:p w14:paraId="7F2ED34F" w14:textId="77777777" w:rsidR="00B3544D" w:rsidRPr="00B3544D" w:rsidRDefault="00B3544D" w:rsidP="006E6CC4">
            <w:pPr>
              <w:numPr>
                <w:ilvl w:val="0"/>
                <w:numId w:val="200"/>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Statistical aspects of the microbiological examination of foods. Jarvis B.</w:t>
            </w:r>
          </w:p>
          <w:p w14:paraId="426D6939" w14:textId="77777777" w:rsidR="00B3544D" w:rsidRPr="00B3544D" w:rsidRDefault="00B3544D" w:rsidP="006E6CC4">
            <w:pPr>
              <w:numPr>
                <w:ilvl w:val="0"/>
                <w:numId w:val="200"/>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Freshwater microbiology. Sigee D.</w:t>
            </w:r>
          </w:p>
          <w:p w14:paraId="7A6A7C5B" w14:textId="77777777" w:rsidR="00B3544D" w:rsidRPr="00B3544D" w:rsidRDefault="00B3544D" w:rsidP="006E6CC4">
            <w:pPr>
              <w:numPr>
                <w:ilvl w:val="0"/>
                <w:numId w:val="200"/>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Food safety handbook. Schmidt R, Rodrick G.</w:t>
            </w:r>
          </w:p>
          <w:p w14:paraId="6231A84A" w14:textId="77777777" w:rsidR="00B3544D" w:rsidRPr="00B3544D" w:rsidRDefault="00B3544D" w:rsidP="006E6CC4">
            <w:pPr>
              <w:numPr>
                <w:ilvl w:val="0"/>
                <w:numId w:val="200"/>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Food safety and food quality, Hester R, Harrison M.</w:t>
            </w:r>
          </w:p>
          <w:p w14:paraId="26121B31" w14:textId="77777777" w:rsidR="00B3544D" w:rsidRPr="00B3544D" w:rsidRDefault="00B3544D" w:rsidP="006E6CC4">
            <w:pPr>
              <w:numPr>
                <w:ilvl w:val="0"/>
                <w:numId w:val="200"/>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Foodborne pathogens: Hazards, risk analysis and control. Blackburn W, McClure</w:t>
            </w:r>
          </w:p>
          <w:p w14:paraId="1FA9E764" w14:textId="77777777" w:rsidR="00B3544D" w:rsidRPr="00B3544D" w:rsidRDefault="00B3544D" w:rsidP="006E6CC4">
            <w:pPr>
              <w:numPr>
                <w:ilvl w:val="0"/>
                <w:numId w:val="200"/>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Hygiene in food processing. Lelieveld M, Mostert A, Holah J, White B.</w:t>
            </w:r>
          </w:p>
          <w:p w14:paraId="541EB0D5" w14:textId="77777777" w:rsidR="00B3544D" w:rsidRPr="00B3544D" w:rsidRDefault="00B3544D" w:rsidP="006E6CC4">
            <w:pPr>
              <w:numPr>
                <w:ilvl w:val="0"/>
                <w:numId w:val="200"/>
              </w:numPr>
              <w:contextualSpacing/>
              <w:rPr>
                <w:rFonts w:asciiTheme="minorHAnsi" w:hAnsiTheme="minorHAnsi" w:cstheme="minorHAnsi"/>
                <w:sz w:val="22"/>
                <w:szCs w:val="22"/>
                <w:lang w:val="en-GB"/>
              </w:rPr>
            </w:pPr>
            <w:r w:rsidRPr="00B3544D">
              <w:rPr>
                <w:rFonts w:asciiTheme="minorHAnsi" w:hAnsiTheme="minorHAnsi" w:cstheme="minorHAnsi"/>
                <w:sz w:val="22"/>
                <w:szCs w:val="22"/>
                <w:lang w:val="en-GB"/>
              </w:rPr>
              <w:t>Introduction to food toxicology. Shibamoto T, Bjeldanes L.</w:t>
            </w:r>
          </w:p>
          <w:p w14:paraId="3872BC7D" w14:textId="77777777" w:rsidR="00B3544D" w:rsidRPr="00B3544D" w:rsidRDefault="00B3544D" w:rsidP="006E6CC4">
            <w:pPr>
              <w:numPr>
                <w:ilvl w:val="0"/>
                <w:numId w:val="200"/>
              </w:numPr>
              <w:contextualSpacing/>
              <w:rPr>
                <w:rFonts w:cstheme="minorHAnsi"/>
                <w:lang w:val="en-GB"/>
              </w:rPr>
            </w:pPr>
            <w:r w:rsidRPr="00B3544D">
              <w:rPr>
                <w:rFonts w:asciiTheme="minorHAnsi" w:hAnsiTheme="minorHAnsi" w:cstheme="minorHAnsi"/>
                <w:sz w:val="22"/>
                <w:szCs w:val="22"/>
                <w:lang w:val="en-GB"/>
              </w:rPr>
              <w:t>Food hygiene. Marwala K.</w:t>
            </w:r>
          </w:p>
        </w:tc>
      </w:tr>
    </w:tbl>
    <w:p w14:paraId="6D254D3C" w14:textId="77777777" w:rsidR="00B3544D" w:rsidRPr="00B3544D" w:rsidRDefault="00B3544D" w:rsidP="00B3544D">
      <w:pPr>
        <w:rPr>
          <w:rFonts w:cstheme="minorHAnsi"/>
          <w:lang w:val="en-GB"/>
        </w:rPr>
      </w:pPr>
    </w:p>
    <w:p w14:paraId="4B10E95D" w14:textId="77777777" w:rsidR="00B3544D" w:rsidRPr="00B3544D" w:rsidRDefault="00B3544D" w:rsidP="00B3544D">
      <w:pPr>
        <w:rPr>
          <w:rFonts w:cstheme="minorHAnsi"/>
          <w:lang w:val="en-GB"/>
        </w:rPr>
      </w:pPr>
    </w:p>
    <w:p w14:paraId="62D56448"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lang w:val="en-US"/>
        </w:rPr>
      </w:pPr>
      <w:r w:rsidRPr="00B3544D">
        <w:rPr>
          <w:rFonts w:asciiTheme="minorHAnsi" w:eastAsia="Calibri" w:hAnsiTheme="minorHAnsi" w:cstheme="minorHAnsi"/>
          <w:b/>
          <w:lang w:val="en-US"/>
        </w:rPr>
        <w:lastRenderedPageBreak/>
        <w:t>ANNEX OF THE COURSE OUTLINE</w:t>
      </w:r>
      <w:r w:rsidRPr="00B3544D">
        <w:rPr>
          <w:rFonts w:asciiTheme="minorHAnsi" w:eastAsia="Calibri" w:hAnsiTheme="minorHAnsi" w:cstheme="minorHAnsi"/>
          <w:b/>
          <w:lang w:val="en-US"/>
        </w:rPr>
        <w:br/>
        <w:t>Alternative ways of examining a course in emergency situations</w:t>
      </w:r>
    </w:p>
    <w:tbl>
      <w:tblPr>
        <w:tblStyle w:val="1110"/>
        <w:tblW w:w="9091" w:type="dxa"/>
        <w:jc w:val="center"/>
        <w:tblLook w:val="04A0" w:firstRow="1" w:lastRow="0" w:firstColumn="1" w:lastColumn="0" w:noHBand="0" w:noVBand="1"/>
      </w:tblPr>
      <w:tblGrid>
        <w:gridCol w:w="2386"/>
        <w:gridCol w:w="6705"/>
      </w:tblGrid>
      <w:tr w:rsidR="00B3544D" w:rsidRPr="00B3544D" w14:paraId="698228BE"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2F7513A5" w14:textId="77777777" w:rsidR="00B3544D" w:rsidRPr="00B3544D" w:rsidRDefault="00B3544D" w:rsidP="00B3544D">
            <w:pPr>
              <w:spacing w:before="120" w:after="120"/>
              <w:ind w:left="-112"/>
              <w:jc w:val="right"/>
              <w:rPr>
                <w:rFonts w:asciiTheme="minorHAnsi" w:eastAsia="Calibri" w:hAnsiTheme="minorHAnsi" w:cstheme="minorHAnsi"/>
                <w:b/>
              </w:rPr>
            </w:pPr>
            <w:r w:rsidRPr="00B3544D">
              <w:rPr>
                <w:rFonts w:asciiTheme="minorHAnsi" w:eastAsia="Calibri" w:hAnsiTheme="minorHAnsi" w:cstheme="minorHAnsi"/>
                <w:b/>
                <w:lang w:val="en-US"/>
              </w:rPr>
              <w:t>Teacher</w:t>
            </w:r>
          </w:p>
        </w:tc>
        <w:tc>
          <w:tcPr>
            <w:tcW w:w="6705" w:type="dxa"/>
            <w:tcBorders>
              <w:top w:val="single" w:sz="4" w:space="0" w:color="auto"/>
              <w:left w:val="single" w:sz="4" w:space="0" w:color="auto"/>
              <w:bottom w:val="single" w:sz="4" w:space="0" w:color="auto"/>
              <w:right w:val="single" w:sz="4" w:space="0" w:color="auto"/>
            </w:tcBorders>
            <w:vAlign w:val="center"/>
          </w:tcPr>
          <w:p w14:paraId="397F7397" w14:textId="77777777" w:rsidR="00B3544D" w:rsidRPr="00B3544D" w:rsidRDefault="00B3544D" w:rsidP="00B3544D">
            <w:pPr>
              <w:spacing w:before="120" w:after="120"/>
              <w:rPr>
                <w:rFonts w:asciiTheme="minorHAnsi" w:eastAsia="Calibri" w:hAnsiTheme="minorHAnsi" w:cstheme="minorHAnsi"/>
                <w:lang w:val="en-US"/>
              </w:rPr>
            </w:pPr>
            <w:r w:rsidRPr="00B3544D">
              <w:rPr>
                <w:rFonts w:asciiTheme="minorHAnsi" w:eastAsia="Calibri" w:hAnsiTheme="minorHAnsi" w:cstheme="minorHAnsi"/>
                <w:lang w:val="en-GB"/>
              </w:rPr>
              <w:t>Athanasios Alexopoulos</w:t>
            </w:r>
          </w:p>
        </w:tc>
      </w:tr>
      <w:tr w:rsidR="00B3544D" w:rsidRPr="00B3544D" w14:paraId="5C7D408E"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4161E667" w14:textId="77777777" w:rsidR="00B3544D" w:rsidRPr="00B3544D" w:rsidRDefault="00B3544D" w:rsidP="00B3544D">
            <w:pPr>
              <w:spacing w:before="120" w:after="120"/>
              <w:ind w:left="-112"/>
              <w:jc w:val="right"/>
              <w:rPr>
                <w:rFonts w:asciiTheme="minorHAnsi" w:eastAsia="Calibri" w:hAnsiTheme="minorHAnsi" w:cstheme="minorHAnsi"/>
                <w:b/>
                <w:lang w:val="en-US"/>
              </w:rPr>
            </w:pPr>
            <w:r w:rsidRPr="00B3544D">
              <w:rPr>
                <w:rFonts w:asciiTheme="minorHAnsi" w:eastAsia="Calibri" w:hAnsiTheme="minorHAnsi" w:cstheme="minorHAnsi"/>
                <w:b/>
                <w:lang w:val="en-US"/>
              </w:rPr>
              <w:t>Contact details</w:t>
            </w:r>
          </w:p>
        </w:tc>
        <w:tc>
          <w:tcPr>
            <w:tcW w:w="6705" w:type="dxa"/>
            <w:tcBorders>
              <w:top w:val="single" w:sz="4" w:space="0" w:color="auto"/>
              <w:left w:val="single" w:sz="4" w:space="0" w:color="auto"/>
              <w:bottom w:val="single" w:sz="4" w:space="0" w:color="auto"/>
              <w:right w:val="single" w:sz="4" w:space="0" w:color="auto"/>
            </w:tcBorders>
            <w:vAlign w:val="center"/>
          </w:tcPr>
          <w:p w14:paraId="63D0CE0A" w14:textId="77777777" w:rsidR="00B3544D" w:rsidRPr="00B3544D" w:rsidRDefault="006E6CC4" w:rsidP="00B3544D">
            <w:pPr>
              <w:spacing w:before="120" w:after="120"/>
              <w:rPr>
                <w:rFonts w:asciiTheme="minorHAnsi" w:eastAsia="Calibri" w:hAnsiTheme="minorHAnsi" w:cstheme="minorHAnsi"/>
                <w:lang w:val="en-US"/>
              </w:rPr>
            </w:pPr>
            <w:hyperlink r:id="rId228" w:history="1">
              <w:r w:rsidR="00B3544D" w:rsidRPr="00B3544D">
                <w:rPr>
                  <w:rFonts w:asciiTheme="minorHAnsi" w:eastAsia="Calibri" w:hAnsiTheme="minorHAnsi" w:cstheme="minorHAnsi"/>
                  <w:lang w:val="en-GB"/>
                </w:rPr>
                <w:t>alexopo@agro.duth.gr</w:t>
              </w:r>
            </w:hyperlink>
            <w:r w:rsidR="00B3544D" w:rsidRPr="00B3544D">
              <w:rPr>
                <w:rFonts w:asciiTheme="minorHAnsi" w:eastAsia="Calibri" w:hAnsiTheme="minorHAnsi" w:cstheme="minorHAnsi"/>
                <w:lang w:val="en-GB"/>
              </w:rPr>
              <w:t>, 2552041169, e-class</w:t>
            </w:r>
          </w:p>
        </w:tc>
      </w:tr>
      <w:tr w:rsidR="00B3544D" w:rsidRPr="00B3544D" w14:paraId="2E681F32"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4C226924" w14:textId="77777777" w:rsidR="00B3544D" w:rsidRPr="00B3544D" w:rsidRDefault="00B3544D" w:rsidP="00B3544D">
            <w:pPr>
              <w:spacing w:before="120" w:after="120"/>
              <w:ind w:left="-106" w:right="11"/>
              <w:jc w:val="right"/>
              <w:rPr>
                <w:rFonts w:asciiTheme="minorHAnsi" w:eastAsia="Calibri" w:hAnsiTheme="minorHAnsi" w:cstheme="minorHAnsi"/>
                <w:b/>
              </w:rPr>
            </w:pPr>
            <w:r w:rsidRPr="00B3544D">
              <w:rPr>
                <w:rFonts w:asciiTheme="minorHAnsi" w:eastAsia="Calibri" w:hAnsiTheme="minorHAnsi" w:cstheme="minorHAnsi"/>
                <w:b/>
                <w:lang w:val="en-US"/>
              </w:rPr>
              <w:t>Supervisors</w:t>
            </w:r>
            <w:r w:rsidRPr="00B3544D">
              <w:rPr>
                <w:rFonts w:asciiTheme="minorHAnsi" w:eastAsia="Calibri" w:hAnsiTheme="minorHAnsi" w:cstheme="minorHAnsi"/>
                <w:b/>
              </w:rPr>
              <w:t xml:space="preserve"> </w:t>
            </w:r>
          </w:p>
        </w:tc>
        <w:tc>
          <w:tcPr>
            <w:tcW w:w="6705" w:type="dxa"/>
            <w:tcBorders>
              <w:top w:val="single" w:sz="4" w:space="0" w:color="auto"/>
              <w:left w:val="single" w:sz="4" w:space="0" w:color="auto"/>
              <w:bottom w:val="single" w:sz="4" w:space="0" w:color="auto"/>
              <w:right w:val="single" w:sz="4" w:space="0" w:color="auto"/>
            </w:tcBorders>
            <w:vAlign w:val="center"/>
          </w:tcPr>
          <w:p w14:paraId="5F2876F3" w14:textId="77777777" w:rsidR="00B3544D" w:rsidRPr="00B3544D" w:rsidRDefault="00B3544D" w:rsidP="00B3544D">
            <w:pPr>
              <w:spacing w:before="120" w:after="120"/>
              <w:rPr>
                <w:rFonts w:asciiTheme="minorHAnsi" w:eastAsia="Calibri" w:hAnsiTheme="minorHAnsi" w:cstheme="minorHAnsi"/>
                <w:lang w:val="en-US"/>
              </w:rPr>
            </w:pPr>
            <w:r w:rsidRPr="00B3544D">
              <w:rPr>
                <w:rFonts w:asciiTheme="minorHAnsi" w:eastAsia="Calibri" w:hAnsiTheme="minorHAnsi" w:cstheme="minorHAnsi"/>
                <w:lang w:val="en-GB"/>
              </w:rPr>
              <w:t>No</w:t>
            </w:r>
          </w:p>
        </w:tc>
      </w:tr>
      <w:tr w:rsidR="00B3544D" w:rsidRPr="00B3544D" w14:paraId="1EF71E6E"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6B818F9D" w14:textId="77777777" w:rsidR="00B3544D" w:rsidRPr="00B3544D" w:rsidRDefault="00B3544D" w:rsidP="00B3544D">
            <w:pPr>
              <w:spacing w:before="120" w:after="120"/>
              <w:ind w:left="-154" w:right="-37"/>
              <w:contextualSpacing/>
              <w:jc w:val="right"/>
              <w:rPr>
                <w:rFonts w:asciiTheme="minorHAnsi" w:eastAsia="Calibri" w:hAnsiTheme="minorHAnsi" w:cstheme="minorHAnsi"/>
                <w:b/>
                <w:color w:val="FF0000"/>
              </w:rPr>
            </w:pPr>
            <w:r w:rsidRPr="00B3544D">
              <w:rPr>
                <w:rFonts w:asciiTheme="minorHAnsi" w:eastAsia="Calibri" w:hAnsiTheme="minorHAnsi" w:cstheme="minorHAnsi"/>
                <w:b/>
                <w:lang w:val="en-US"/>
              </w:rPr>
              <w:t>Evaluation methods</w:t>
            </w:r>
            <w:r w:rsidRPr="00B3544D">
              <w:rPr>
                <w:rFonts w:asciiTheme="minorHAnsi" w:eastAsia="Calibri" w:hAnsiTheme="minorHAnsi" w:cstheme="minorHAnsi"/>
                <w:b/>
              </w:rPr>
              <w:t xml:space="preserve"> </w:t>
            </w:r>
          </w:p>
        </w:tc>
        <w:tc>
          <w:tcPr>
            <w:tcW w:w="6705" w:type="dxa"/>
            <w:tcBorders>
              <w:top w:val="single" w:sz="4" w:space="0" w:color="auto"/>
              <w:left w:val="single" w:sz="4" w:space="0" w:color="auto"/>
              <w:bottom w:val="single" w:sz="4" w:space="0" w:color="auto"/>
              <w:right w:val="single" w:sz="4" w:space="0" w:color="auto"/>
            </w:tcBorders>
            <w:vAlign w:val="center"/>
          </w:tcPr>
          <w:p w14:paraId="646F5AB1" w14:textId="77777777" w:rsidR="00B3544D" w:rsidRPr="00B3544D" w:rsidRDefault="00B3544D" w:rsidP="00B3544D">
            <w:pPr>
              <w:spacing w:before="120" w:after="120"/>
              <w:jc w:val="both"/>
              <w:rPr>
                <w:rFonts w:asciiTheme="minorHAnsi" w:eastAsia="Calibri" w:hAnsiTheme="minorHAnsi" w:cstheme="minorHAnsi"/>
                <w:lang w:val="en-US"/>
              </w:rPr>
            </w:pPr>
            <w:r w:rsidRPr="00B3544D">
              <w:rPr>
                <w:rFonts w:asciiTheme="minorHAnsi" w:eastAsia="Calibri" w:hAnsiTheme="minorHAnsi" w:cstheme="minorHAnsi"/>
                <w:lang w:val="en-GB"/>
              </w:rPr>
              <w:t>Written assignments and final exercises</w:t>
            </w:r>
          </w:p>
        </w:tc>
      </w:tr>
      <w:tr w:rsidR="00B3544D" w:rsidRPr="00B3544D" w14:paraId="53650CFD"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09572B8B" w14:textId="77777777" w:rsidR="00B3544D" w:rsidRPr="00B3544D" w:rsidRDefault="00B3544D" w:rsidP="00B3544D">
            <w:pPr>
              <w:spacing w:before="120" w:after="120"/>
              <w:ind w:left="-106" w:right="11"/>
              <w:contextualSpacing/>
              <w:jc w:val="right"/>
              <w:rPr>
                <w:rFonts w:asciiTheme="minorHAnsi" w:eastAsia="Calibri" w:hAnsiTheme="minorHAnsi" w:cstheme="minorHAnsi"/>
                <w:b/>
                <w:color w:val="FF0000"/>
              </w:rPr>
            </w:pPr>
            <w:r w:rsidRPr="00B3544D">
              <w:rPr>
                <w:rFonts w:asciiTheme="minorHAnsi" w:eastAsia="Calibri" w:hAnsiTheme="minorHAnsi" w:cstheme="minorHAnsi"/>
                <w:b/>
                <w:lang w:val="en-US"/>
              </w:rPr>
              <w:t>Implementation Instructions</w:t>
            </w:r>
            <w:r w:rsidRPr="00B3544D">
              <w:rPr>
                <w:rFonts w:asciiTheme="minorHAnsi" w:eastAsia="Calibri" w:hAnsiTheme="minorHAnsi" w:cstheme="minorHAnsi"/>
                <w:b/>
              </w:rPr>
              <w:t xml:space="preserve"> </w:t>
            </w:r>
          </w:p>
        </w:tc>
        <w:tc>
          <w:tcPr>
            <w:tcW w:w="6705" w:type="dxa"/>
            <w:tcBorders>
              <w:top w:val="single" w:sz="4" w:space="0" w:color="auto"/>
              <w:left w:val="single" w:sz="4" w:space="0" w:color="auto"/>
              <w:bottom w:val="single" w:sz="4" w:space="0" w:color="auto"/>
              <w:right w:val="single" w:sz="4" w:space="0" w:color="auto"/>
            </w:tcBorders>
            <w:vAlign w:val="center"/>
          </w:tcPr>
          <w:p w14:paraId="702E3535" w14:textId="77777777" w:rsidR="00B3544D" w:rsidRPr="00B3544D" w:rsidRDefault="00B3544D" w:rsidP="00B3544D">
            <w:pPr>
              <w:ind w:right="-68"/>
              <w:jc w:val="both"/>
              <w:rPr>
                <w:rFonts w:asciiTheme="minorHAnsi" w:eastAsia="Calibri" w:hAnsiTheme="minorHAnsi" w:cstheme="minorHAnsi"/>
                <w:lang w:val="en-GB"/>
              </w:rPr>
            </w:pPr>
            <w:r w:rsidRPr="00B3544D">
              <w:rPr>
                <w:rFonts w:asciiTheme="minorHAnsi" w:eastAsia="Calibri" w:hAnsiTheme="minorHAnsi" w:cstheme="minorHAnsi"/>
                <w:lang w:val="en-GB"/>
              </w:rPr>
              <w:t xml:space="preserve">Written assignments should be uploaded in e-class platform until the day of the final exams. </w:t>
            </w:r>
          </w:p>
          <w:p w14:paraId="37BC178F" w14:textId="77777777" w:rsidR="00B3544D" w:rsidRPr="00B3544D" w:rsidRDefault="00B3544D" w:rsidP="00B3544D">
            <w:pPr>
              <w:ind w:right="-68"/>
              <w:jc w:val="both"/>
              <w:rPr>
                <w:rFonts w:asciiTheme="minorHAnsi" w:eastAsia="Calibri" w:hAnsiTheme="minorHAnsi" w:cstheme="minorHAnsi"/>
                <w:lang w:val="en-GB"/>
              </w:rPr>
            </w:pPr>
            <w:r w:rsidRPr="00B3544D">
              <w:rPr>
                <w:rFonts w:asciiTheme="minorHAnsi" w:eastAsia="Calibri" w:hAnsiTheme="minorHAnsi" w:cstheme="minorHAnsi"/>
                <w:lang w:val="en-GB"/>
              </w:rPr>
              <w:t>Final exams (multiple choice questions) will be accessible via e-class platform at the specific date and time.</w:t>
            </w:r>
          </w:p>
          <w:p w14:paraId="45E0929B" w14:textId="77777777" w:rsidR="00B3544D" w:rsidRPr="00B3544D" w:rsidRDefault="00B3544D" w:rsidP="00B3544D">
            <w:pPr>
              <w:ind w:right="-68"/>
              <w:jc w:val="both"/>
              <w:rPr>
                <w:rFonts w:asciiTheme="minorHAnsi" w:eastAsia="Calibri" w:hAnsiTheme="minorHAnsi" w:cstheme="minorHAnsi"/>
                <w:lang w:val="en-GB"/>
              </w:rPr>
            </w:pPr>
            <w:r w:rsidRPr="00B3544D">
              <w:rPr>
                <w:rFonts w:asciiTheme="minorHAnsi" w:eastAsia="Calibri" w:hAnsiTheme="minorHAnsi" w:cstheme="minorHAnsi"/>
                <w:lang w:val="en-GB"/>
              </w:rPr>
              <w:t xml:space="preserve">In the case of difficulties with the platform, please contact Prof. Athanasios Alexopoulos.  </w:t>
            </w:r>
          </w:p>
        </w:tc>
      </w:tr>
    </w:tbl>
    <w:p w14:paraId="66B02717" w14:textId="77777777" w:rsidR="00B3544D" w:rsidRPr="00B3544D" w:rsidRDefault="00B3544D" w:rsidP="00B3544D">
      <w:pPr>
        <w:spacing w:line="200" w:lineRule="exact"/>
        <w:jc w:val="center"/>
        <w:rPr>
          <w:rFonts w:ascii="Calibri" w:eastAsia="Calibri" w:hAnsi="Calibri" w:cs="Calibri"/>
          <w:b/>
          <w:lang w:val="en-US"/>
        </w:rPr>
      </w:pPr>
    </w:p>
    <w:p w14:paraId="0ED88DC0" w14:textId="77777777" w:rsidR="00B3544D" w:rsidRPr="00B3544D" w:rsidRDefault="00B3544D" w:rsidP="00B3544D">
      <w:pPr>
        <w:spacing w:line="200" w:lineRule="exact"/>
        <w:jc w:val="center"/>
        <w:rPr>
          <w:rFonts w:ascii="Calibri" w:eastAsia="Calibri" w:hAnsi="Calibri" w:cs="Calibri"/>
          <w:b/>
          <w:lang w:val="en-US"/>
        </w:rPr>
      </w:pPr>
    </w:p>
    <w:p w14:paraId="24C2C3E9" w14:textId="77777777" w:rsidR="00B3544D" w:rsidRPr="00B3544D" w:rsidRDefault="00B3544D" w:rsidP="00B3544D">
      <w:pPr>
        <w:spacing w:line="200" w:lineRule="exact"/>
        <w:jc w:val="center"/>
        <w:rPr>
          <w:rFonts w:ascii="Calibri" w:eastAsia="Calibri" w:hAnsi="Calibri" w:cs="Calibri"/>
          <w:b/>
          <w:lang w:val="en-US"/>
        </w:rPr>
      </w:pPr>
    </w:p>
    <w:p w14:paraId="5EE28E38" w14:textId="77777777" w:rsidR="00B3544D" w:rsidRPr="00B3544D" w:rsidRDefault="00B3544D" w:rsidP="00B3544D">
      <w:pPr>
        <w:jc w:val="center"/>
        <w:rPr>
          <w:rFonts w:asciiTheme="minorHAnsi" w:hAnsiTheme="minorHAnsi" w:cs="Arial"/>
          <w:b/>
          <w:sz w:val="28"/>
          <w:szCs w:val="28"/>
        </w:rPr>
      </w:pPr>
      <w:r w:rsidRPr="00B3544D">
        <w:rPr>
          <w:rFonts w:asciiTheme="minorHAnsi" w:hAnsiTheme="minorHAnsi" w:cs="Arial"/>
          <w:b/>
          <w:sz w:val="28"/>
          <w:szCs w:val="28"/>
        </w:rPr>
        <w:t>Χημεία φυσικών προϊόντων και εφαρμογές</w:t>
      </w:r>
    </w:p>
    <w:p w14:paraId="3476EC9C" w14:textId="77777777" w:rsidR="00B3544D" w:rsidRPr="00B3544D" w:rsidRDefault="00B3544D" w:rsidP="00B3544D">
      <w:pPr>
        <w:jc w:val="center"/>
        <w:rPr>
          <w:rFonts w:asciiTheme="minorHAnsi" w:hAnsiTheme="minorHAnsi" w:cs="Arial"/>
          <w:b/>
        </w:rPr>
      </w:pPr>
      <w:r w:rsidRPr="00B3544D">
        <w:rPr>
          <w:rFonts w:asciiTheme="minorHAnsi" w:hAnsiTheme="minorHAnsi" w:cs="Arial"/>
          <w:b/>
        </w:rPr>
        <w:t>Διδάσκων: Αθανάσιος Κυμπάρης</w:t>
      </w:r>
    </w:p>
    <w:p w14:paraId="515FF696" w14:textId="77777777" w:rsidR="00B3544D" w:rsidRPr="00B3544D" w:rsidRDefault="00B3544D" w:rsidP="00B3544D">
      <w:pPr>
        <w:pBdr>
          <w:bottom w:val="single" w:sz="4" w:space="1" w:color="auto"/>
        </w:pBdr>
        <w:jc w:val="center"/>
        <w:rPr>
          <w:rFonts w:asciiTheme="minorHAnsi" w:hAnsiTheme="minorHAnsi" w:cs="Arial"/>
          <w:b/>
        </w:rPr>
      </w:pPr>
    </w:p>
    <w:p w14:paraId="6983B121" w14:textId="77777777" w:rsidR="00B3544D" w:rsidRPr="00B3544D" w:rsidRDefault="00B3544D" w:rsidP="00B3544D">
      <w:pPr>
        <w:jc w:val="center"/>
        <w:rPr>
          <w:rFonts w:ascii="Calibri" w:hAnsi="Calibri" w:cs="Arial"/>
        </w:rPr>
      </w:pPr>
      <w:r w:rsidRPr="00B3544D">
        <w:rPr>
          <w:rFonts w:ascii="Calibri" w:hAnsi="Calibri" w:cs="Arial"/>
          <w:b/>
        </w:rPr>
        <w:t>ΠΕΡΙΓΡΑΜΜΑ ΜΑΘΗΜΑΤΟΣ</w:t>
      </w:r>
    </w:p>
    <w:p w14:paraId="7C2F3A9E" w14:textId="77777777" w:rsidR="00B3544D" w:rsidRPr="00B3544D" w:rsidRDefault="00B3544D" w:rsidP="006E6CC4">
      <w:pPr>
        <w:widowControl w:val="0"/>
        <w:numPr>
          <w:ilvl w:val="0"/>
          <w:numId w:val="212"/>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ΓΕΝΙΚΑ</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6"/>
        <w:gridCol w:w="1197"/>
        <w:gridCol w:w="1042"/>
        <w:gridCol w:w="1357"/>
        <w:gridCol w:w="339"/>
        <w:gridCol w:w="1600"/>
      </w:tblGrid>
      <w:tr w:rsidR="00B3544D" w:rsidRPr="00B3544D" w14:paraId="44AE830F" w14:textId="77777777" w:rsidTr="000F1667">
        <w:trPr>
          <w:jc w:val="center"/>
        </w:trPr>
        <w:tc>
          <w:tcPr>
            <w:tcW w:w="3009" w:type="dxa"/>
            <w:shd w:val="clear" w:color="auto" w:fill="DDD9C3"/>
            <w:vAlign w:val="center"/>
          </w:tcPr>
          <w:p w14:paraId="3AE8B45D"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ΣΧΟΛΗ</w:t>
            </w:r>
          </w:p>
        </w:tc>
        <w:tc>
          <w:tcPr>
            <w:tcW w:w="5612" w:type="dxa"/>
            <w:gridSpan w:val="5"/>
            <w:vAlign w:val="center"/>
          </w:tcPr>
          <w:p w14:paraId="0C5C1C18" w14:textId="77777777" w:rsidR="00B3544D" w:rsidRPr="00B3544D" w:rsidRDefault="00B3544D" w:rsidP="00B3544D">
            <w:pPr>
              <w:rPr>
                <w:rFonts w:asciiTheme="minorHAnsi" w:hAnsiTheme="minorHAnsi" w:cstheme="minorHAnsi"/>
                <w:sz w:val="22"/>
                <w:szCs w:val="22"/>
                <w:highlight w:val="yellow"/>
              </w:rPr>
            </w:pPr>
            <w:r w:rsidRPr="00B3544D">
              <w:rPr>
                <w:rFonts w:ascii="Calibri" w:hAnsi="Calibri" w:cs="Arial"/>
                <w:sz w:val="22"/>
                <w:szCs w:val="22"/>
              </w:rPr>
              <w:t>ΣΧΟΛΗ ΕΠΙΣΤΗΜΩΝ ΓΕΩΠΟΝΙΑΣ ΚΑΙ ΔΑΣΟΛΟΓΙΑΣ</w:t>
            </w:r>
          </w:p>
        </w:tc>
      </w:tr>
      <w:tr w:rsidR="00B3544D" w:rsidRPr="00B3544D" w14:paraId="42EC1221" w14:textId="77777777" w:rsidTr="000F1667">
        <w:trPr>
          <w:jc w:val="center"/>
        </w:trPr>
        <w:tc>
          <w:tcPr>
            <w:tcW w:w="3009" w:type="dxa"/>
            <w:shd w:val="clear" w:color="auto" w:fill="DDD9C3"/>
            <w:vAlign w:val="center"/>
          </w:tcPr>
          <w:p w14:paraId="75E6B515"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ΤΜΗΜΑ</w:t>
            </w:r>
            <w:r w:rsidRPr="00B3544D">
              <w:rPr>
                <w:rFonts w:asciiTheme="minorHAnsi" w:hAnsiTheme="minorHAnsi" w:cstheme="minorHAnsi"/>
                <w:b/>
                <w:sz w:val="22"/>
                <w:szCs w:val="22"/>
                <w:lang w:val="en-US"/>
              </w:rPr>
              <w:t>/</w:t>
            </w:r>
            <w:r w:rsidRPr="00B3544D">
              <w:rPr>
                <w:rFonts w:asciiTheme="minorHAnsi" w:hAnsiTheme="minorHAnsi" w:cstheme="minorHAnsi"/>
                <w:b/>
                <w:sz w:val="22"/>
                <w:szCs w:val="22"/>
              </w:rPr>
              <w:t>ΠΜΣ</w:t>
            </w:r>
          </w:p>
        </w:tc>
        <w:tc>
          <w:tcPr>
            <w:tcW w:w="5612" w:type="dxa"/>
            <w:gridSpan w:val="5"/>
            <w:vAlign w:val="center"/>
          </w:tcPr>
          <w:p w14:paraId="2EBDD047" w14:textId="77777777" w:rsidR="00B3544D" w:rsidRPr="00B3544D" w:rsidRDefault="00B3544D" w:rsidP="00B3544D">
            <w:pPr>
              <w:rPr>
                <w:rFonts w:asciiTheme="minorHAnsi" w:hAnsiTheme="minorHAnsi" w:cstheme="minorHAnsi"/>
                <w:sz w:val="22"/>
                <w:szCs w:val="22"/>
                <w:highlight w:val="yellow"/>
              </w:rPr>
            </w:pPr>
            <w:r w:rsidRPr="00B3544D">
              <w:rPr>
                <w:rFonts w:asciiTheme="minorHAnsi" w:hAnsiTheme="minorHAnsi" w:cstheme="minorHAnsi"/>
                <w:sz w:val="22"/>
                <w:szCs w:val="22"/>
              </w:rPr>
              <w:t>ΑΓΡΟΤΙΚΗΣ ΑΝΑΠΤΥΞΗΣ/ΑΕΙΦΟΡΙΚΑ ΣΥΣΤΗΜΑΤΑ ΠΑΡΑΓΩΓΗΣ ΚΑΙ ΠΕΡΙΒΑΛΛΟΝ ΣΤΗ ΓΕΩΡΓΙΑ</w:t>
            </w:r>
          </w:p>
        </w:tc>
      </w:tr>
      <w:tr w:rsidR="00B3544D" w:rsidRPr="00B3544D" w14:paraId="29D8DC02" w14:textId="77777777" w:rsidTr="000F1667">
        <w:trPr>
          <w:jc w:val="center"/>
        </w:trPr>
        <w:tc>
          <w:tcPr>
            <w:tcW w:w="3009" w:type="dxa"/>
            <w:shd w:val="clear" w:color="auto" w:fill="DDD9C3"/>
            <w:vAlign w:val="center"/>
          </w:tcPr>
          <w:p w14:paraId="758049C3"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ΕΠΙΠΕΔΟ ΣΠΟΥΔΩΝ </w:t>
            </w:r>
          </w:p>
        </w:tc>
        <w:tc>
          <w:tcPr>
            <w:tcW w:w="5612" w:type="dxa"/>
            <w:gridSpan w:val="5"/>
            <w:vAlign w:val="center"/>
          </w:tcPr>
          <w:p w14:paraId="559AAC82" w14:textId="77777777" w:rsidR="00B3544D" w:rsidRPr="00B3544D" w:rsidRDefault="00B3544D" w:rsidP="00B3544D">
            <w:pPr>
              <w:rPr>
                <w:rFonts w:asciiTheme="minorHAnsi" w:hAnsiTheme="minorHAnsi" w:cstheme="minorHAnsi"/>
                <w:sz w:val="22"/>
                <w:szCs w:val="22"/>
              </w:rPr>
            </w:pPr>
            <w:r w:rsidRPr="00B3544D">
              <w:rPr>
                <w:rFonts w:ascii="Calibri" w:hAnsi="Calibri" w:cs="Arial"/>
                <w:sz w:val="22"/>
                <w:szCs w:val="22"/>
              </w:rPr>
              <w:t>ΕΠΙΠΕΔΟ 7-ΜΕΤΑΠΤΥΧΙΑΚΟ ΔΙΠΛΩΜΑ ΕΙΔΙΚΕΥΣΗΣ</w:t>
            </w:r>
          </w:p>
        </w:tc>
      </w:tr>
      <w:tr w:rsidR="00B3544D" w:rsidRPr="00B3544D" w14:paraId="77C76FD7" w14:textId="77777777" w:rsidTr="000F1667">
        <w:trPr>
          <w:jc w:val="center"/>
        </w:trPr>
        <w:tc>
          <w:tcPr>
            <w:tcW w:w="3009" w:type="dxa"/>
            <w:shd w:val="clear" w:color="auto" w:fill="DDD9C3"/>
            <w:vAlign w:val="center"/>
          </w:tcPr>
          <w:p w14:paraId="7F7CF7F6"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ΚΩΔΙΚΟΣ ΜΑΘΗΜΑΤΟΣ</w:t>
            </w:r>
          </w:p>
        </w:tc>
        <w:tc>
          <w:tcPr>
            <w:tcW w:w="1216" w:type="dxa"/>
            <w:vAlign w:val="center"/>
          </w:tcPr>
          <w:p w14:paraId="7841A441" w14:textId="77777777" w:rsidR="00B3544D" w:rsidRPr="00B3544D" w:rsidRDefault="00B3544D" w:rsidP="00B3544D">
            <w:pPr>
              <w:rPr>
                <w:rFonts w:asciiTheme="minorHAnsi" w:hAnsiTheme="minorHAnsi" w:cstheme="minorHAnsi"/>
                <w:b/>
                <w:sz w:val="22"/>
                <w:szCs w:val="22"/>
              </w:rPr>
            </w:pPr>
            <w:r w:rsidRPr="00B3544D">
              <w:rPr>
                <w:rFonts w:asciiTheme="minorHAnsi" w:hAnsiTheme="minorHAnsi" w:cstheme="minorHAnsi"/>
                <w:sz w:val="22"/>
                <w:szCs w:val="22"/>
              </w:rPr>
              <w:t>PBTF05</w:t>
            </w:r>
          </w:p>
        </w:tc>
        <w:tc>
          <w:tcPr>
            <w:tcW w:w="2430" w:type="dxa"/>
            <w:gridSpan w:val="2"/>
            <w:shd w:val="clear" w:color="auto" w:fill="DDD9C3"/>
            <w:vAlign w:val="center"/>
          </w:tcPr>
          <w:p w14:paraId="0947569D"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ΕΞΑΜΗΝΟ ΣΠΟΥΔΩΝ</w:t>
            </w:r>
          </w:p>
        </w:tc>
        <w:tc>
          <w:tcPr>
            <w:tcW w:w="1966" w:type="dxa"/>
            <w:gridSpan w:val="2"/>
            <w:vAlign w:val="center"/>
          </w:tcPr>
          <w:p w14:paraId="10D28866" w14:textId="77777777" w:rsidR="00B3544D" w:rsidRPr="00B3544D" w:rsidRDefault="00B3544D" w:rsidP="00B3544D">
            <w:pPr>
              <w:rPr>
                <w:rFonts w:asciiTheme="minorHAnsi" w:hAnsiTheme="minorHAnsi" w:cstheme="minorHAnsi"/>
                <w:b/>
                <w:sz w:val="22"/>
                <w:szCs w:val="22"/>
                <w:lang w:val="en-US"/>
              </w:rPr>
            </w:pPr>
            <w:r w:rsidRPr="00B3544D">
              <w:rPr>
                <w:rFonts w:asciiTheme="minorHAnsi" w:eastAsia="Calibri" w:hAnsiTheme="minorHAnsi" w:cstheme="minorHAnsi"/>
                <w:sz w:val="22"/>
                <w:szCs w:val="22"/>
                <w:lang w:val="en-US"/>
              </w:rPr>
              <w:t>2</w:t>
            </w:r>
            <w:r w:rsidRPr="00B3544D">
              <w:rPr>
                <w:rFonts w:asciiTheme="minorHAnsi" w:eastAsia="Calibri" w:hAnsiTheme="minorHAnsi" w:cstheme="minorHAnsi"/>
                <w:sz w:val="22"/>
                <w:szCs w:val="22"/>
                <w:vertAlign w:val="superscript"/>
                <w:lang w:val="en-US"/>
              </w:rPr>
              <w:t>o</w:t>
            </w:r>
          </w:p>
        </w:tc>
      </w:tr>
      <w:tr w:rsidR="00B3544D" w:rsidRPr="00B3544D" w14:paraId="21BAA0BF" w14:textId="77777777" w:rsidTr="000F1667">
        <w:trPr>
          <w:trHeight w:val="375"/>
          <w:jc w:val="center"/>
        </w:trPr>
        <w:tc>
          <w:tcPr>
            <w:tcW w:w="3009" w:type="dxa"/>
            <w:shd w:val="clear" w:color="auto" w:fill="DDD9C3"/>
            <w:vAlign w:val="center"/>
          </w:tcPr>
          <w:p w14:paraId="391A938D" w14:textId="77777777" w:rsidR="00B3544D" w:rsidRPr="00B3544D" w:rsidRDefault="00B3544D" w:rsidP="00B3544D">
            <w:pPr>
              <w:jc w:val="right"/>
              <w:rPr>
                <w:rFonts w:asciiTheme="minorHAnsi" w:hAnsiTheme="minorHAnsi" w:cstheme="minorHAnsi"/>
                <w:b/>
                <w:sz w:val="22"/>
                <w:szCs w:val="22"/>
              </w:rPr>
            </w:pPr>
            <w:bookmarkStart w:id="74" w:name="_Hlk154180911"/>
            <w:r w:rsidRPr="00B3544D">
              <w:rPr>
                <w:rFonts w:asciiTheme="minorHAnsi" w:hAnsiTheme="minorHAnsi" w:cstheme="minorHAnsi"/>
                <w:b/>
                <w:sz w:val="22"/>
                <w:szCs w:val="22"/>
              </w:rPr>
              <w:t>ΤΙΤΛΟΣ ΜΑΘΗΜΑΤΟΣ</w:t>
            </w:r>
          </w:p>
        </w:tc>
        <w:tc>
          <w:tcPr>
            <w:tcW w:w="5612" w:type="dxa"/>
            <w:gridSpan w:val="5"/>
            <w:vAlign w:val="center"/>
          </w:tcPr>
          <w:p w14:paraId="4B9B5938" w14:textId="77777777" w:rsidR="00B3544D" w:rsidRPr="00B3544D" w:rsidRDefault="00B3544D" w:rsidP="00B3544D">
            <w:pPr>
              <w:rPr>
                <w:rFonts w:ascii="Calibri" w:eastAsia="Calibri" w:hAnsi="Calibri" w:cs="Calibri"/>
                <w:bCs/>
                <w:caps/>
                <w:sz w:val="22"/>
                <w:szCs w:val="22"/>
              </w:rPr>
            </w:pPr>
            <w:r w:rsidRPr="00B3544D">
              <w:rPr>
                <w:rFonts w:ascii="Calibri" w:eastAsia="Calibri" w:hAnsi="Calibri" w:cs="Calibri"/>
                <w:bCs/>
                <w:caps/>
                <w:sz w:val="22"/>
                <w:szCs w:val="22"/>
              </w:rPr>
              <w:t>Χημεία Φυσικών Προϊόντων και Εφαρμογές</w:t>
            </w:r>
          </w:p>
        </w:tc>
      </w:tr>
      <w:bookmarkEnd w:id="74"/>
      <w:tr w:rsidR="00B3544D" w:rsidRPr="00B3544D" w14:paraId="4FF6A6DB" w14:textId="77777777" w:rsidTr="000F1667">
        <w:trPr>
          <w:trHeight w:val="196"/>
          <w:jc w:val="center"/>
        </w:trPr>
        <w:tc>
          <w:tcPr>
            <w:tcW w:w="5298" w:type="dxa"/>
            <w:gridSpan w:val="3"/>
            <w:shd w:val="clear" w:color="auto" w:fill="DDD9C3"/>
            <w:vAlign w:val="center"/>
          </w:tcPr>
          <w:p w14:paraId="0FB58C57"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 xml:space="preserve">ΑΥΤΟΤΕΛΕΙΣ ΔΙΔΑΚΤΙΚΕΣ ΔΡΑΣΤΗΡΙΟΤΗΤΕΣ </w:t>
            </w:r>
            <w:r w:rsidRPr="00B3544D">
              <w:rPr>
                <w:rFonts w:asciiTheme="minorHAnsi" w:hAnsiTheme="minorHAnsi" w:cstheme="minorHAnsi"/>
                <w:b/>
                <w:sz w:val="22"/>
                <w:szCs w:val="22"/>
              </w:rPr>
              <w:br/>
            </w:r>
          </w:p>
        </w:tc>
        <w:tc>
          <w:tcPr>
            <w:tcW w:w="1701" w:type="dxa"/>
            <w:gridSpan w:val="2"/>
            <w:shd w:val="clear" w:color="auto" w:fill="DDD9C3"/>
            <w:vAlign w:val="center"/>
          </w:tcPr>
          <w:p w14:paraId="42D5ADFD"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ΕΒΔΟΜΑΔΙΑΙΕΣ</w:t>
            </w:r>
            <w:r w:rsidRPr="00B3544D">
              <w:rPr>
                <w:rFonts w:asciiTheme="minorHAnsi" w:hAnsiTheme="minorHAnsi" w:cstheme="minorHAnsi"/>
                <w:b/>
                <w:sz w:val="22"/>
                <w:szCs w:val="22"/>
              </w:rPr>
              <w:br/>
              <w:t>ΩΡΕΣ Δ</w:t>
            </w:r>
            <w:r w:rsidRPr="00B3544D">
              <w:rPr>
                <w:rFonts w:asciiTheme="minorHAnsi" w:hAnsiTheme="minorHAnsi" w:cstheme="minorHAnsi"/>
                <w:b/>
                <w:sz w:val="22"/>
                <w:szCs w:val="22"/>
                <w:shd w:val="clear" w:color="auto" w:fill="DDD9C3"/>
              </w:rPr>
              <w:t>ΙΔ</w:t>
            </w:r>
            <w:r w:rsidRPr="00B3544D">
              <w:rPr>
                <w:rFonts w:asciiTheme="minorHAnsi" w:hAnsiTheme="minorHAnsi" w:cstheme="minorHAnsi"/>
                <w:b/>
                <w:sz w:val="22"/>
                <w:szCs w:val="22"/>
              </w:rPr>
              <w:t>ΑΣΚΑΛΙΑΣ</w:t>
            </w:r>
          </w:p>
        </w:tc>
        <w:tc>
          <w:tcPr>
            <w:tcW w:w="1622" w:type="dxa"/>
            <w:shd w:val="clear" w:color="auto" w:fill="DDD9C3"/>
            <w:vAlign w:val="center"/>
          </w:tcPr>
          <w:p w14:paraId="1A808839"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ΠΙΣΤΩΤΙΚΕΣ ΜΟΝΑΔΕΣ</w:t>
            </w:r>
          </w:p>
        </w:tc>
      </w:tr>
      <w:tr w:rsidR="00B3544D" w:rsidRPr="00B3544D" w14:paraId="26967677" w14:textId="77777777" w:rsidTr="000F1667">
        <w:trPr>
          <w:trHeight w:val="194"/>
          <w:jc w:val="center"/>
        </w:trPr>
        <w:tc>
          <w:tcPr>
            <w:tcW w:w="5298" w:type="dxa"/>
            <w:gridSpan w:val="3"/>
            <w:vAlign w:val="center"/>
          </w:tcPr>
          <w:p w14:paraId="446C0995"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ΔΙΑΛΕΞΕΙΣ</w:t>
            </w:r>
          </w:p>
        </w:tc>
        <w:tc>
          <w:tcPr>
            <w:tcW w:w="1701" w:type="dxa"/>
            <w:gridSpan w:val="2"/>
            <w:vAlign w:val="center"/>
          </w:tcPr>
          <w:p w14:paraId="7FB873CA"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3</w:t>
            </w:r>
          </w:p>
        </w:tc>
        <w:tc>
          <w:tcPr>
            <w:tcW w:w="1622" w:type="dxa"/>
            <w:vAlign w:val="center"/>
          </w:tcPr>
          <w:p w14:paraId="623F0457" w14:textId="77777777" w:rsidR="00B3544D" w:rsidRPr="00B3544D" w:rsidRDefault="00B3544D" w:rsidP="00B3544D">
            <w:pPr>
              <w:jc w:val="center"/>
              <w:rPr>
                <w:rFonts w:asciiTheme="minorHAnsi" w:hAnsiTheme="minorHAnsi" w:cstheme="minorHAnsi"/>
                <w:sz w:val="22"/>
                <w:szCs w:val="22"/>
                <w:lang w:val="en-US"/>
              </w:rPr>
            </w:pPr>
            <w:r w:rsidRPr="00B3544D">
              <w:rPr>
                <w:rFonts w:asciiTheme="minorHAnsi" w:hAnsiTheme="minorHAnsi" w:cstheme="minorHAnsi"/>
                <w:sz w:val="22"/>
                <w:szCs w:val="22"/>
                <w:lang w:val="en-US"/>
              </w:rPr>
              <w:t>7</w:t>
            </w:r>
            <w:r w:rsidRPr="00B3544D">
              <w:rPr>
                <w:rFonts w:asciiTheme="minorHAnsi" w:hAnsiTheme="minorHAnsi" w:cstheme="minorHAnsi"/>
                <w:sz w:val="22"/>
                <w:szCs w:val="22"/>
              </w:rPr>
              <w:t>.</w:t>
            </w:r>
            <w:r w:rsidRPr="00B3544D">
              <w:rPr>
                <w:rFonts w:asciiTheme="minorHAnsi" w:hAnsiTheme="minorHAnsi" w:cstheme="minorHAnsi"/>
                <w:sz w:val="22"/>
                <w:szCs w:val="22"/>
                <w:lang w:val="en-US"/>
              </w:rPr>
              <w:t>5</w:t>
            </w:r>
          </w:p>
        </w:tc>
      </w:tr>
      <w:tr w:rsidR="00B3544D" w:rsidRPr="00B3544D" w14:paraId="4BCDB4D9" w14:textId="77777777" w:rsidTr="000F1667">
        <w:trPr>
          <w:trHeight w:val="599"/>
          <w:jc w:val="center"/>
        </w:trPr>
        <w:tc>
          <w:tcPr>
            <w:tcW w:w="3009" w:type="dxa"/>
            <w:shd w:val="clear" w:color="auto" w:fill="DDD9C3"/>
            <w:vAlign w:val="center"/>
          </w:tcPr>
          <w:p w14:paraId="754B8C8B" w14:textId="77777777" w:rsidR="00B3544D" w:rsidRPr="00B3544D" w:rsidRDefault="00B3544D" w:rsidP="00B3544D">
            <w:pPr>
              <w:jc w:val="right"/>
              <w:rPr>
                <w:rFonts w:asciiTheme="minorHAnsi" w:hAnsiTheme="minorHAnsi" w:cstheme="minorHAnsi"/>
                <w:i/>
                <w:sz w:val="22"/>
                <w:szCs w:val="22"/>
              </w:rPr>
            </w:pPr>
            <w:r w:rsidRPr="00B3544D">
              <w:rPr>
                <w:rFonts w:asciiTheme="minorHAnsi" w:hAnsiTheme="minorHAnsi" w:cstheme="minorHAnsi"/>
                <w:b/>
                <w:sz w:val="22"/>
                <w:szCs w:val="22"/>
              </w:rPr>
              <w:t>ΤΥΠΟΣ ΜΑΘΗΜΑΤΟΣ</w:t>
            </w:r>
          </w:p>
        </w:tc>
        <w:tc>
          <w:tcPr>
            <w:tcW w:w="5612" w:type="dxa"/>
            <w:gridSpan w:val="5"/>
            <w:vAlign w:val="center"/>
          </w:tcPr>
          <w:p w14:paraId="6E5B9E1D"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ΕΠΙΣΤΗΜΟΝΙΚΗΣ ΠΕΡΙΟΧΗΣ</w:t>
            </w:r>
          </w:p>
        </w:tc>
      </w:tr>
      <w:tr w:rsidR="00B3544D" w:rsidRPr="00B3544D" w14:paraId="5188557E" w14:textId="77777777" w:rsidTr="000F1667">
        <w:trPr>
          <w:jc w:val="center"/>
        </w:trPr>
        <w:tc>
          <w:tcPr>
            <w:tcW w:w="3009" w:type="dxa"/>
            <w:shd w:val="clear" w:color="auto" w:fill="DDD9C3"/>
            <w:vAlign w:val="center"/>
          </w:tcPr>
          <w:p w14:paraId="2D9FBB7B"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ΠΡΟΑΠΑΙΤΟΥΜΕΝΑ ΜΑΘΗΜΑΤΑ:</w:t>
            </w:r>
          </w:p>
          <w:p w14:paraId="63E81E92" w14:textId="77777777" w:rsidR="00B3544D" w:rsidRPr="00B3544D" w:rsidRDefault="00B3544D" w:rsidP="00B3544D">
            <w:pPr>
              <w:jc w:val="right"/>
              <w:rPr>
                <w:rFonts w:asciiTheme="minorHAnsi" w:hAnsiTheme="minorHAnsi" w:cstheme="minorHAnsi"/>
                <w:b/>
                <w:sz w:val="22"/>
                <w:szCs w:val="22"/>
              </w:rPr>
            </w:pPr>
          </w:p>
        </w:tc>
        <w:tc>
          <w:tcPr>
            <w:tcW w:w="5612" w:type="dxa"/>
            <w:gridSpan w:val="5"/>
            <w:vAlign w:val="center"/>
          </w:tcPr>
          <w:p w14:paraId="5AE9AC6A" w14:textId="77777777" w:rsidR="00B3544D" w:rsidRPr="00B3544D" w:rsidRDefault="00B3544D" w:rsidP="00B3544D">
            <w:pPr>
              <w:rPr>
                <w:rFonts w:asciiTheme="minorHAnsi" w:hAnsiTheme="minorHAnsi" w:cstheme="minorHAnsi"/>
                <w:sz w:val="22"/>
                <w:szCs w:val="22"/>
                <w:highlight w:val="yellow"/>
                <w:lang w:val="en-US"/>
              </w:rPr>
            </w:pPr>
            <w:r w:rsidRPr="00B3544D">
              <w:rPr>
                <w:rFonts w:asciiTheme="minorHAnsi" w:hAnsiTheme="minorHAnsi" w:cstheme="minorHAnsi"/>
                <w:sz w:val="22"/>
                <w:szCs w:val="22"/>
                <w:lang w:val="en-US"/>
              </w:rPr>
              <w:t>OXI</w:t>
            </w:r>
          </w:p>
        </w:tc>
      </w:tr>
      <w:tr w:rsidR="00B3544D" w:rsidRPr="00B3544D" w14:paraId="214320A4" w14:textId="77777777" w:rsidTr="000F1667">
        <w:trPr>
          <w:jc w:val="center"/>
        </w:trPr>
        <w:tc>
          <w:tcPr>
            <w:tcW w:w="3009" w:type="dxa"/>
            <w:shd w:val="clear" w:color="auto" w:fill="DDD9C3"/>
            <w:vAlign w:val="center"/>
          </w:tcPr>
          <w:p w14:paraId="7644ADB1"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Γ</w:t>
            </w:r>
            <w:r w:rsidRPr="00B3544D">
              <w:rPr>
                <w:rFonts w:asciiTheme="minorHAnsi" w:hAnsiTheme="minorHAnsi" w:cstheme="minorHAnsi"/>
                <w:b/>
                <w:sz w:val="22"/>
                <w:szCs w:val="22"/>
                <w:lang w:val="en-US"/>
              </w:rPr>
              <w:t>ΛΩΣΣΑ ΔΙΔΑΣΚΑΛΙΑΣ</w:t>
            </w:r>
            <w:r w:rsidRPr="00B3544D">
              <w:rPr>
                <w:rFonts w:asciiTheme="minorHAnsi" w:hAnsiTheme="minorHAnsi" w:cstheme="minorHAnsi"/>
                <w:b/>
                <w:sz w:val="22"/>
                <w:szCs w:val="22"/>
              </w:rPr>
              <w:t xml:space="preserve"> και ΕΞΕΤΑΣΕΩΝ</w:t>
            </w:r>
          </w:p>
        </w:tc>
        <w:tc>
          <w:tcPr>
            <w:tcW w:w="5612" w:type="dxa"/>
            <w:gridSpan w:val="5"/>
            <w:vAlign w:val="center"/>
          </w:tcPr>
          <w:p w14:paraId="43C86739"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ΕΛΛΗΝΙΚΗ</w:t>
            </w:r>
          </w:p>
          <w:p w14:paraId="7A2CBC5C" w14:textId="77777777" w:rsidR="00B3544D" w:rsidRPr="00B3544D" w:rsidRDefault="00B3544D" w:rsidP="00B3544D">
            <w:pPr>
              <w:rPr>
                <w:rFonts w:asciiTheme="minorHAnsi" w:hAnsiTheme="minorHAnsi" w:cstheme="minorHAnsi"/>
                <w:sz w:val="22"/>
                <w:szCs w:val="22"/>
              </w:rPr>
            </w:pPr>
          </w:p>
        </w:tc>
      </w:tr>
      <w:tr w:rsidR="00B3544D" w:rsidRPr="00B3544D" w14:paraId="79A0894F" w14:textId="77777777" w:rsidTr="000F1667">
        <w:trPr>
          <w:jc w:val="center"/>
        </w:trPr>
        <w:tc>
          <w:tcPr>
            <w:tcW w:w="3009" w:type="dxa"/>
            <w:shd w:val="clear" w:color="auto" w:fill="DDD9C3"/>
            <w:vAlign w:val="center"/>
          </w:tcPr>
          <w:p w14:paraId="2747F9F0"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ΤΟ ΜΑΘΗΜΑ ΠΡΟΣΦΕΡΕΤΑΙ ΣΕ ΦΟΙΤΗΤΕΣ </w:t>
            </w:r>
            <w:r w:rsidRPr="00B3544D">
              <w:rPr>
                <w:rFonts w:asciiTheme="minorHAnsi" w:hAnsiTheme="minorHAnsi" w:cstheme="minorHAnsi"/>
                <w:b/>
                <w:sz w:val="22"/>
                <w:szCs w:val="22"/>
                <w:lang w:val="en-GB"/>
              </w:rPr>
              <w:t>ERASMUS</w:t>
            </w:r>
          </w:p>
        </w:tc>
        <w:tc>
          <w:tcPr>
            <w:tcW w:w="5612" w:type="dxa"/>
            <w:gridSpan w:val="5"/>
            <w:vAlign w:val="center"/>
          </w:tcPr>
          <w:p w14:paraId="0F4C352C"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ΟΧΙ</w:t>
            </w:r>
          </w:p>
        </w:tc>
      </w:tr>
      <w:tr w:rsidR="00B3544D" w:rsidRPr="00B3544D" w14:paraId="66C90163" w14:textId="77777777" w:rsidTr="000F1667">
        <w:trPr>
          <w:jc w:val="center"/>
        </w:trPr>
        <w:tc>
          <w:tcPr>
            <w:tcW w:w="3009" w:type="dxa"/>
            <w:shd w:val="clear" w:color="auto" w:fill="DDD9C3"/>
            <w:vAlign w:val="center"/>
          </w:tcPr>
          <w:p w14:paraId="1EC0A1F9" w14:textId="77777777" w:rsidR="00B3544D" w:rsidRPr="00B3544D" w:rsidRDefault="00B3544D" w:rsidP="00B3544D">
            <w:pPr>
              <w:jc w:val="right"/>
              <w:rPr>
                <w:rFonts w:asciiTheme="minorHAnsi" w:hAnsiTheme="minorHAnsi" w:cstheme="minorHAnsi"/>
                <w:b/>
                <w:sz w:val="22"/>
                <w:szCs w:val="22"/>
                <w:lang w:val="en-GB"/>
              </w:rPr>
            </w:pPr>
            <w:r w:rsidRPr="00B3544D">
              <w:rPr>
                <w:rFonts w:asciiTheme="minorHAnsi" w:hAnsiTheme="minorHAnsi" w:cstheme="minorHAnsi"/>
                <w:b/>
                <w:sz w:val="22"/>
                <w:szCs w:val="22"/>
              </w:rPr>
              <w:t>ΗΛΕΚΤΡΟΝΙΚΗ ΣΕΛΙΔΑ ΜΑΘΗΜΑΤΟΣ (</w:t>
            </w:r>
            <w:r w:rsidRPr="00B3544D">
              <w:rPr>
                <w:rFonts w:asciiTheme="minorHAnsi" w:hAnsiTheme="minorHAnsi" w:cstheme="minorHAnsi"/>
                <w:b/>
                <w:sz w:val="22"/>
                <w:szCs w:val="22"/>
                <w:lang w:val="en-GB"/>
              </w:rPr>
              <w:t>URL)</w:t>
            </w:r>
          </w:p>
        </w:tc>
        <w:tc>
          <w:tcPr>
            <w:tcW w:w="5612" w:type="dxa"/>
            <w:gridSpan w:val="5"/>
            <w:vAlign w:val="center"/>
          </w:tcPr>
          <w:p w14:paraId="5F12941D" w14:textId="77777777" w:rsidR="00B3544D" w:rsidRPr="00B3544D" w:rsidRDefault="00B3544D" w:rsidP="00B3544D">
            <w:pPr>
              <w:rPr>
                <w:rFonts w:asciiTheme="minorHAnsi" w:eastAsia="Calibri" w:hAnsiTheme="minorHAnsi" w:cstheme="minorHAnsi"/>
                <w:sz w:val="22"/>
                <w:szCs w:val="22"/>
                <w:highlight w:val="yellow"/>
                <w:lang w:val="en-GB"/>
              </w:rPr>
            </w:pPr>
            <w:r w:rsidRPr="00B3544D">
              <w:rPr>
                <w:rFonts w:asciiTheme="minorHAnsi" w:eastAsia="Calibri" w:hAnsiTheme="minorHAnsi" w:cstheme="minorHAnsi"/>
                <w:sz w:val="22"/>
                <w:szCs w:val="22"/>
                <w:lang w:val="en-GB"/>
              </w:rPr>
              <w:t>https://eclass.duth.gr/courses/OPE01207/</w:t>
            </w:r>
          </w:p>
        </w:tc>
      </w:tr>
    </w:tbl>
    <w:p w14:paraId="48471F89" w14:textId="77777777" w:rsidR="00B3544D" w:rsidRPr="00B3544D" w:rsidRDefault="00B3544D" w:rsidP="006E6CC4">
      <w:pPr>
        <w:widowControl w:val="0"/>
        <w:numPr>
          <w:ilvl w:val="0"/>
          <w:numId w:val="212"/>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ΜΑΘΗΣΙΑΚΑ</w:t>
      </w:r>
      <w:r w:rsidRPr="00B3544D">
        <w:rPr>
          <w:rFonts w:ascii="Calibri" w:hAnsi="Calibri" w:cs="Arial"/>
          <w:b/>
          <w:color w:val="000000"/>
        </w:rPr>
        <w:t xml:space="preserve"> </w:t>
      </w:r>
      <w:r w:rsidRPr="00B3544D">
        <w:rPr>
          <w:rFonts w:ascii="Calibri" w:hAnsi="Calibri" w:cs="Arial"/>
          <w:b/>
          <w:color w:val="000000"/>
          <w:lang w:val="en-US"/>
        </w:rPr>
        <w:t>ΑΠΟΤΕΛΕΣΜΑΤΑ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4E871948" w14:textId="77777777" w:rsidTr="000F1667">
        <w:trPr>
          <w:jc w:val="center"/>
        </w:trPr>
        <w:tc>
          <w:tcPr>
            <w:tcW w:w="8472" w:type="dxa"/>
            <w:tcBorders>
              <w:bottom w:val="nil"/>
            </w:tcBorders>
            <w:shd w:val="clear" w:color="auto" w:fill="DDD9C3"/>
          </w:tcPr>
          <w:p w14:paraId="6B91AC2D" w14:textId="77777777" w:rsidR="00B3544D" w:rsidRPr="00B3544D" w:rsidRDefault="00B3544D" w:rsidP="00B3544D">
            <w:pPr>
              <w:rPr>
                <w:rFonts w:ascii="Calibri" w:hAnsi="Calibri" w:cs="Arial"/>
                <w:i/>
                <w:sz w:val="22"/>
                <w:szCs w:val="22"/>
              </w:rPr>
            </w:pPr>
            <w:r w:rsidRPr="00B3544D">
              <w:rPr>
                <w:rFonts w:ascii="Calibri" w:hAnsi="Calibri" w:cs="Arial"/>
                <w:b/>
                <w:sz w:val="22"/>
                <w:szCs w:val="22"/>
              </w:rPr>
              <w:t>Μαθησιακά Αποτελέσματα</w:t>
            </w:r>
          </w:p>
        </w:tc>
      </w:tr>
      <w:tr w:rsidR="00B3544D" w:rsidRPr="00B3544D" w14:paraId="72A036F7" w14:textId="77777777" w:rsidTr="000F1667">
        <w:trPr>
          <w:jc w:val="center"/>
        </w:trPr>
        <w:tc>
          <w:tcPr>
            <w:tcW w:w="8472" w:type="dxa"/>
          </w:tcPr>
          <w:p w14:paraId="2FE1BE64" w14:textId="77777777" w:rsidR="00B3544D" w:rsidRPr="00B3544D" w:rsidRDefault="00B3544D" w:rsidP="00B3544D">
            <w:pPr>
              <w:widowControl w:val="0"/>
              <w:autoSpaceDE w:val="0"/>
              <w:autoSpaceDN w:val="0"/>
              <w:adjustRightInd w:val="0"/>
              <w:contextualSpacing/>
              <w:jc w:val="both"/>
              <w:rPr>
                <w:rFonts w:asciiTheme="minorHAnsi" w:hAnsiTheme="minorHAnsi" w:cstheme="minorHAnsi"/>
                <w:sz w:val="22"/>
                <w:szCs w:val="22"/>
              </w:rPr>
            </w:pPr>
            <w:r w:rsidRPr="00B3544D">
              <w:rPr>
                <w:rFonts w:asciiTheme="minorHAnsi" w:hAnsiTheme="minorHAnsi" w:cstheme="minorHAnsi"/>
                <w:sz w:val="22"/>
                <w:szCs w:val="22"/>
              </w:rPr>
              <w:t xml:space="preserve">Οι ενώσεις δευτερογενούς μεταβολισμού των ζωντανών οργανισμών, οι οποίες χαρακτηρίζουν το είδος που τις παράγει, αναφέρονται ως φυσικά προϊόντα. Η μεγάλη ποικιλία δομών που δημιουργεί η φύση και που συνδέεται με τη βιοδραστικότητα των </w:t>
            </w:r>
            <w:r w:rsidRPr="00B3544D">
              <w:rPr>
                <w:rFonts w:asciiTheme="minorHAnsi" w:hAnsiTheme="minorHAnsi" w:cstheme="minorHAnsi"/>
                <w:sz w:val="22"/>
                <w:szCs w:val="22"/>
              </w:rPr>
              <w:lastRenderedPageBreak/>
              <w:t xml:space="preserve">προϊόντων αυτών, τράβηξε από πολύ νωρίς το ενδιαφέρον των επιστημόνων για τη μελέτη της χημείας τους και των εφαρμογών τους. Σήμερα η γνώση στο πεδίο αυτό έχει πάρει τεράστια έκταση και συμβάλλει πολύ στη βελτίωση της διαβίωσης του ανθρώπου. Σκοπός του μαθήματος είναι να δοθούν βασικές γνώσεις οι οποίες αφορούν σε οργανικές ενώσεις οι οποίες χαρακτηρίζονται ως προϊόντα τόσο του πρωτογενούς όσο και δευτερογενούς μεταβολισμού, να περιγραφούν οι μέθοδοι για την απομόνωση και χαρακτηρισμό τους, να μελετηθεί η αλληλεπίδραση τους τόσο με το φυσικό περιβάλλον όσο και με τον άνθρωπο και τέλος να διερευνηθεί η πιθανή αξιοποίηση τους. </w:t>
            </w:r>
          </w:p>
          <w:p w14:paraId="0251D700" w14:textId="77777777" w:rsidR="00B3544D" w:rsidRPr="00B3544D" w:rsidRDefault="00B3544D" w:rsidP="00B3544D">
            <w:pPr>
              <w:widowControl w:val="0"/>
              <w:autoSpaceDE w:val="0"/>
              <w:autoSpaceDN w:val="0"/>
              <w:adjustRightInd w:val="0"/>
              <w:ind w:left="447"/>
              <w:contextualSpacing/>
              <w:jc w:val="both"/>
              <w:rPr>
                <w:rFonts w:asciiTheme="minorHAnsi" w:hAnsiTheme="minorHAnsi" w:cstheme="minorHAnsi"/>
                <w:sz w:val="22"/>
                <w:szCs w:val="22"/>
              </w:rPr>
            </w:pPr>
          </w:p>
          <w:p w14:paraId="18B1D838" w14:textId="77777777" w:rsidR="00B3544D" w:rsidRPr="00B3544D" w:rsidRDefault="00B3544D" w:rsidP="00B3544D">
            <w:pPr>
              <w:widowControl w:val="0"/>
              <w:autoSpaceDE w:val="0"/>
              <w:autoSpaceDN w:val="0"/>
              <w:adjustRightInd w:val="0"/>
              <w:contextualSpacing/>
              <w:jc w:val="both"/>
              <w:rPr>
                <w:rFonts w:asciiTheme="minorHAnsi" w:hAnsiTheme="minorHAnsi" w:cstheme="minorHAnsi"/>
                <w:sz w:val="22"/>
                <w:szCs w:val="22"/>
              </w:rPr>
            </w:pPr>
            <w:r w:rsidRPr="00B3544D">
              <w:rPr>
                <w:rFonts w:asciiTheme="minorHAnsi" w:hAnsiTheme="minorHAnsi" w:cstheme="minorHAnsi"/>
                <w:sz w:val="22"/>
                <w:szCs w:val="22"/>
              </w:rPr>
              <w:t xml:space="preserve">Μετά την επιτυχή ολοκλήρωση του μαθήματος οι μεταπτυχιακοί φοιτητές θα μπορούν να: </w:t>
            </w:r>
          </w:p>
          <w:p w14:paraId="79C09F2E" w14:textId="77777777" w:rsidR="00B3544D" w:rsidRPr="00B3544D" w:rsidRDefault="00B3544D" w:rsidP="00B3544D">
            <w:pPr>
              <w:widowControl w:val="0"/>
              <w:autoSpaceDE w:val="0"/>
              <w:autoSpaceDN w:val="0"/>
              <w:adjustRightInd w:val="0"/>
              <w:contextualSpacing/>
              <w:jc w:val="both"/>
              <w:rPr>
                <w:rFonts w:asciiTheme="minorHAnsi" w:hAnsiTheme="minorHAnsi" w:cstheme="minorHAnsi"/>
                <w:sz w:val="22"/>
                <w:szCs w:val="22"/>
              </w:rPr>
            </w:pPr>
          </w:p>
          <w:p w14:paraId="6DA79973" w14:textId="77777777" w:rsidR="00B3544D" w:rsidRPr="00B3544D" w:rsidRDefault="00B3544D" w:rsidP="006E6CC4">
            <w:pPr>
              <w:widowControl w:val="0"/>
              <w:numPr>
                <w:ilvl w:val="0"/>
                <w:numId w:val="202"/>
              </w:numPr>
              <w:autoSpaceDE w:val="0"/>
              <w:autoSpaceDN w:val="0"/>
              <w:adjustRightInd w:val="0"/>
              <w:contextualSpacing/>
              <w:jc w:val="both"/>
              <w:rPr>
                <w:rFonts w:asciiTheme="minorHAnsi" w:hAnsiTheme="minorHAnsi" w:cstheme="minorHAnsi"/>
                <w:sz w:val="22"/>
                <w:szCs w:val="22"/>
              </w:rPr>
            </w:pPr>
            <w:r w:rsidRPr="00B3544D">
              <w:rPr>
                <w:rFonts w:asciiTheme="minorHAnsi" w:hAnsiTheme="minorHAnsi" w:cstheme="minorHAnsi"/>
                <w:sz w:val="22"/>
                <w:szCs w:val="22"/>
              </w:rPr>
              <w:t>Περιγράφουν και αναγνωρίζουν τα δομικά χαρακτηριστικά της κάθε κατηγορίας ενώσεων που ανήκουν στην ευρύτερη κατηγορία των φυσικών προϊόντων</w:t>
            </w:r>
          </w:p>
          <w:p w14:paraId="51B6C6CA" w14:textId="77777777" w:rsidR="00B3544D" w:rsidRPr="00B3544D" w:rsidRDefault="00B3544D" w:rsidP="006E6CC4">
            <w:pPr>
              <w:widowControl w:val="0"/>
              <w:numPr>
                <w:ilvl w:val="0"/>
                <w:numId w:val="202"/>
              </w:numPr>
              <w:autoSpaceDE w:val="0"/>
              <w:autoSpaceDN w:val="0"/>
              <w:adjustRightInd w:val="0"/>
              <w:contextualSpacing/>
              <w:jc w:val="both"/>
              <w:rPr>
                <w:rFonts w:asciiTheme="minorHAnsi" w:hAnsiTheme="minorHAnsi" w:cstheme="minorHAnsi"/>
                <w:sz w:val="22"/>
                <w:szCs w:val="22"/>
              </w:rPr>
            </w:pPr>
            <w:r w:rsidRPr="00B3544D">
              <w:rPr>
                <w:rFonts w:asciiTheme="minorHAnsi" w:hAnsiTheme="minorHAnsi" w:cstheme="minorHAnsi"/>
                <w:sz w:val="22"/>
                <w:szCs w:val="22"/>
              </w:rPr>
              <w:t xml:space="preserve">Μελετούν και να αντιλαμβάνονται τη στερεοχημεία των φυσικών προϊόντων που συνδέεται άμεσα με τη βιολογική τους δράση, καθώς και να γνωρίζουν επιλεγμένες μεθόδους απομόνωσης και ανάλυσης αυτών. </w:t>
            </w:r>
          </w:p>
          <w:p w14:paraId="6BF51084" w14:textId="77777777" w:rsidR="00B3544D" w:rsidRPr="00B3544D" w:rsidRDefault="00B3544D" w:rsidP="006E6CC4">
            <w:pPr>
              <w:widowControl w:val="0"/>
              <w:numPr>
                <w:ilvl w:val="0"/>
                <w:numId w:val="202"/>
              </w:numPr>
              <w:autoSpaceDE w:val="0"/>
              <w:autoSpaceDN w:val="0"/>
              <w:adjustRightInd w:val="0"/>
              <w:contextualSpacing/>
              <w:jc w:val="both"/>
              <w:rPr>
                <w:rFonts w:asciiTheme="minorHAnsi" w:hAnsiTheme="minorHAnsi" w:cstheme="minorHAnsi"/>
                <w:sz w:val="22"/>
                <w:szCs w:val="22"/>
              </w:rPr>
            </w:pPr>
            <w:r w:rsidRPr="00B3544D">
              <w:rPr>
                <w:rFonts w:asciiTheme="minorHAnsi" w:hAnsiTheme="minorHAnsi" w:cstheme="minorHAnsi"/>
                <w:sz w:val="22"/>
                <w:szCs w:val="22"/>
              </w:rPr>
              <w:t>Αναγνωρίζουν την σπουδαιότητα των φυσικών προϊόντων στην ιατρική, την κοσμετολογία, τη γεωργία, την καθημερινή ζωή και συνεπώς την αναγκαιότητα παραγωγής τους σε μεγάλη κλίμακα η οποία καθιστά απαραίτητη την καλή γνώση της χημείας τους όπως και της εφαρμογής αυτών</w:t>
            </w:r>
          </w:p>
          <w:p w14:paraId="33878FB1" w14:textId="77777777" w:rsidR="00B3544D" w:rsidRPr="00B3544D" w:rsidRDefault="00B3544D" w:rsidP="006E6CC4">
            <w:pPr>
              <w:widowControl w:val="0"/>
              <w:numPr>
                <w:ilvl w:val="0"/>
                <w:numId w:val="202"/>
              </w:numPr>
              <w:autoSpaceDE w:val="0"/>
              <w:autoSpaceDN w:val="0"/>
              <w:adjustRightInd w:val="0"/>
              <w:contextualSpacing/>
              <w:jc w:val="both"/>
              <w:rPr>
                <w:rFonts w:asciiTheme="minorHAnsi" w:hAnsiTheme="minorHAnsi" w:cstheme="minorHAnsi"/>
                <w:sz w:val="22"/>
                <w:szCs w:val="22"/>
              </w:rPr>
            </w:pPr>
            <w:r w:rsidRPr="00B3544D">
              <w:rPr>
                <w:rFonts w:asciiTheme="minorHAnsi" w:hAnsiTheme="minorHAnsi" w:cstheme="minorHAnsi"/>
                <w:sz w:val="22"/>
                <w:szCs w:val="22"/>
              </w:rPr>
              <w:t>Αποκτήσουν τη γνώση σχετικά με το πώς και γιατί τα φυτά παράγουν ένα τέτοιο ευρύ φάσμα των μεταβολιτών, όπως και να καλλιεργήσουν νέες ιδέες για το πώς τα φυτά χρησιμοποιούν αυτές τις ενώσεις ώστε να αποτρέψουν αρπακτικά ζώα και παθογόνα, να προσελκύουν επικονιαστές, να εμποδίσουν άλλα φυτά από τον μεταξύ τους ανταγωνισμό για τους ίδιους πόρους, και να υπερασπιστούν τους εαυτούς τους από το περιβαλλοντικό στρες</w:t>
            </w:r>
          </w:p>
        </w:tc>
      </w:tr>
      <w:tr w:rsidR="00B3544D" w:rsidRPr="00B3544D" w14:paraId="7787E166" w14:textId="77777777" w:rsidTr="000F1667">
        <w:tblPrEx>
          <w:tblLook w:val="0000" w:firstRow="0" w:lastRow="0" w:firstColumn="0" w:lastColumn="0" w:noHBand="0" w:noVBand="0"/>
        </w:tblPrEx>
        <w:trPr>
          <w:jc w:val="center"/>
        </w:trPr>
        <w:tc>
          <w:tcPr>
            <w:tcW w:w="8472" w:type="dxa"/>
            <w:tcBorders>
              <w:bottom w:val="nil"/>
            </w:tcBorders>
            <w:shd w:val="clear" w:color="auto" w:fill="DDD9C3"/>
          </w:tcPr>
          <w:p w14:paraId="07698E61" w14:textId="77777777" w:rsidR="00B3544D" w:rsidRPr="00B3544D" w:rsidRDefault="00B3544D" w:rsidP="00B3544D">
            <w:pPr>
              <w:rPr>
                <w:rFonts w:ascii="Calibri" w:hAnsi="Calibri" w:cs="Arial"/>
                <w:b/>
                <w:sz w:val="22"/>
                <w:szCs w:val="22"/>
              </w:rPr>
            </w:pPr>
            <w:r w:rsidRPr="00B3544D">
              <w:rPr>
                <w:rFonts w:ascii="Calibri" w:hAnsi="Calibri" w:cs="Arial"/>
                <w:b/>
                <w:sz w:val="22"/>
                <w:szCs w:val="22"/>
              </w:rPr>
              <w:lastRenderedPageBreak/>
              <w:t>Γενικές Ικανότητες</w:t>
            </w:r>
          </w:p>
        </w:tc>
      </w:tr>
      <w:tr w:rsidR="00B3544D" w:rsidRPr="00B3544D" w14:paraId="2610AF35" w14:textId="77777777" w:rsidTr="000F1667">
        <w:trPr>
          <w:jc w:val="center"/>
        </w:trPr>
        <w:tc>
          <w:tcPr>
            <w:tcW w:w="8472" w:type="dxa"/>
            <w:tcBorders>
              <w:bottom w:val="single" w:sz="4" w:space="0" w:color="auto"/>
            </w:tcBorders>
          </w:tcPr>
          <w:p w14:paraId="32DEEECE" w14:textId="77777777" w:rsidR="00B3544D" w:rsidRPr="00B3544D" w:rsidRDefault="00B3544D" w:rsidP="006E6CC4">
            <w:pPr>
              <w:widowControl w:val="0"/>
              <w:numPr>
                <w:ilvl w:val="0"/>
                <w:numId w:val="202"/>
              </w:numPr>
              <w:autoSpaceDE w:val="0"/>
              <w:autoSpaceDN w:val="0"/>
              <w:adjustRightInd w:val="0"/>
              <w:contextualSpacing/>
              <w:jc w:val="both"/>
              <w:rPr>
                <w:rFonts w:asciiTheme="minorHAnsi" w:hAnsiTheme="minorHAnsi" w:cstheme="minorHAnsi"/>
                <w:sz w:val="22"/>
                <w:szCs w:val="22"/>
              </w:rPr>
            </w:pPr>
            <w:r w:rsidRPr="00B3544D">
              <w:rPr>
                <w:rFonts w:asciiTheme="minorHAnsi" w:hAnsiTheme="minorHAnsi" w:cstheme="minorHAnsi"/>
                <w:sz w:val="22"/>
                <w:szCs w:val="22"/>
              </w:rPr>
              <w:t xml:space="preserve">Αναζήτηση, ανάλυση και σύνθεση δεδομένων και πληροφοριών, με τη χρήση και των απαραίτητων τεχνολογιών </w:t>
            </w:r>
          </w:p>
          <w:p w14:paraId="2D7C2C47" w14:textId="77777777" w:rsidR="00B3544D" w:rsidRPr="00B3544D" w:rsidRDefault="00B3544D" w:rsidP="006E6CC4">
            <w:pPr>
              <w:widowControl w:val="0"/>
              <w:numPr>
                <w:ilvl w:val="0"/>
                <w:numId w:val="202"/>
              </w:numPr>
              <w:autoSpaceDE w:val="0"/>
              <w:autoSpaceDN w:val="0"/>
              <w:adjustRightInd w:val="0"/>
              <w:contextualSpacing/>
              <w:jc w:val="both"/>
              <w:rPr>
                <w:rFonts w:asciiTheme="minorHAnsi" w:hAnsiTheme="minorHAnsi" w:cstheme="minorHAnsi"/>
                <w:sz w:val="22"/>
                <w:szCs w:val="22"/>
              </w:rPr>
            </w:pPr>
            <w:r w:rsidRPr="00B3544D">
              <w:rPr>
                <w:rFonts w:asciiTheme="minorHAnsi" w:hAnsiTheme="minorHAnsi" w:cstheme="minorHAnsi"/>
                <w:sz w:val="22"/>
                <w:szCs w:val="22"/>
              </w:rPr>
              <w:t>Αυτόνομη εργασία</w:t>
            </w:r>
          </w:p>
          <w:p w14:paraId="0FBB78A9" w14:textId="77777777" w:rsidR="00B3544D" w:rsidRPr="00B3544D" w:rsidRDefault="00B3544D" w:rsidP="006E6CC4">
            <w:pPr>
              <w:widowControl w:val="0"/>
              <w:numPr>
                <w:ilvl w:val="0"/>
                <w:numId w:val="202"/>
              </w:numPr>
              <w:autoSpaceDE w:val="0"/>
              <w:autoSpaceDN w:val="0"/>
              <w:adjustRightInd w:val="0"/>
              <w:contextualSpacing/>
              <w:jc w:val="both"/>
              <w:rPr>
                <w:rFonts w:asciiTheme="minorHAnsi" w:hAnsiTheme="minorHAnsi" w:cstheme="minorHAnsi"/>
                <w:sz w:val="22"/>
                <w:szCs w:val="22"/>
              </w:rPr>
            </w:pPr>
            <w:r w:rsidRPr="00B3544D">
              <w:rPr>
                <w:rFonts w:asciiTheme="minorHAnsi" w:hAnsiTheme="minorHAnsi" w:cstheme="minorHAnsi"/>
                <w:sz w:val="22"/>
                <w:szCs w:val="22"/>
              </w:rPr>
              <w:t>Προαγωγή της ελεύθερης, δημιουργικής και επαγωγικής σκέψης</w:t>
            </w:r>
          </w:p>
        </w:tc>
      </w:tr>
    </w:tbl>
    <w:p w14:paraId="691E467D" w14:textId="77777777" w:rsidR="00B3544D" w:rsidRPr="00B3544D" w:rsidRDefault="00B3544D" w:rsidP="006E6CC4">
      <w:pPr>
        <w:widowControl w:val="0"/>
        <w:numPr>
          <w:ilvl w:val="0"/>
          <w:numId w:val="212"/>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 xml:space="preserve">ΠΕΡΙΕΧΟΜΕΝΟ </w:t>
      </w:r>
      <w:r w:rsidRPr="00B3544D">
        <w:rPr>
          <w:rFonts w:ascii="Calibri" w:hAnsi="Calibri" w:cs="Arial"/>
          <w:b/>
          <w:color w:val="000000"/>
        </w:rPr>
        <w:t>ΜΑΘΗΜΑΤΟΣ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2DF04CD2" w14:textId="77777777" w:rsidTr="000F1667">
        <w:trPr>
          <w:jc w:val="center"/>
        </w:trPr>
        <w:tc>
          <w:tcPr>
            <w:tcW w:w="8472" w:type="dxa"/>
          </w:tcPr>
          <w:p w14:paraId="49831921" w14:textId="77777777" w:rsidR="00B3544D" w:rsidRPr="00B3544D" w:rsidRDefault="00B3544D" w:rsidP="006E6CC4">
            <w:pPr>
              <w:widowControl w:val="0"/>
              <w:numPr>
                <w:ilvl w:val="0"/>
                <w:numId w:val="203"/>
              </w:numPr>
              <w:autoSpaceDE w:val="0"/>
              <w:autoSpaceDN w:val="0"/>
              <w:adjustRightInd w:val="0"/>
              <w:contextualSpacing/>
              <w:jc w:val="both"/>
              <w:rPr>
                <w:rFonts w:asciiTheme="minorHAnsi" w:hAnsiTheme="minorHAnsi" w:cstheme="minorHAnsi"/>
                <w:sz w:val="22"/>
                <w:szCs w:val="22"/>
              </w:rPr>
            </w:pPr>
            <w:r w:rsidRPr="00B3544D">
              <w:rPr>
                <w:rFonts w:asciiTheme="minorHAnsi" w:hAnsiTheme="minorHAnsi" w:cstheme="minorHAnsi"/>
                <w:sz w:val="22"/>
                <w:szCs w:val="22"/>
              </w:rPr>
              <w:t>Φυτοχημικά : Η χημική σύσταση των φυτών.</w:t>
            </w:r>
          </w:p>
          <w:p w14:paraId="4567DA29" w14:textId="77777777" w:rsidR="00B3544D" w:rsidRPr="00B3544D" w:rsidRDefault="00B3544D" w:rsidP="006E6CC4">
            <w:pPr>
              <w:widowControl w:val="0"/>
              <w:numPr>
                <w:ilvl w:val="0"/>
                <w:numId w:val="203"/>
              </w:numPr>
              <w:autoSpaceDE w:val="0"/>
              <w:autoSpaceDN w:val="0"/>
              <w:adjustRightInd w:val="0"/>
              <w:contextualSpacing/>
              <w:jc w:val="both"/>
              <w:rPr>
                <w:rFonts w:asciiTheme="minorHAnsi" w:hAnsiTheme="minorHAnsi" w:cstheme="minorHAnsi"/>
                <w:sz w:val="22"/>
                <w:szCs w:val="22"/>
              </w:rPr>
            </w:pPr>
            <w:r w:rsidRPr="00B3544D">
              <w:rPr>
                <w:rFonts w:asciiTheme="minorHAnsi" w:hAnsiTheme="minorHAnsi" w:cstheme="minorHAnsi"/>
                <w:sz w:val="22"/>
                <w:szCs w:val="22"/>
              </w:rPr>
              <w:t>Φαινολικές ενώσεις – Διερεύνηση αντιοξειδωτικής δράσης.</w:t>
            </w:r>
          </w:p>
          <w:p w14:paraId="3C292233" w14:textId="77777777" w:rsidR="00B3544D" w:rsidRPr="00B3544D" w:rsidRDefault="00B3544D" w:rsidP="006E6CC4">
            <w:pPr>
              <w:widowControl w:val="0"/>
              <w:numPr>
                <w:ilvl w:val="0"/>
                <w:numId w:val="203"/>
              </w:numPr>
              <w:autoSpaceDE w:val="0"/>
              <w:autoSpaceDN w:val="0"/>
              <w:adjustRightInd w:val="0"/>
              <w:contextualSpacing/>
              <w:jc w:val="both"/>
              <w:rPr>
                <w:rFonts w:asciiTheme="minorHAnsi" w:hAnsiTheme="minorHAnsi" w:cstheme="minorHAnsi"/>
                <w:sz w:val="22"/>
                <w:szCs w:val="22"/>
              </w:rPr>
            </w:pPr>
            <w:r w:rsidRPr="00B3544D">
              <w:rPr>
                <w:rFonts w:asciiTheme="minorHAnsi" w:hAnsiTheme="minorHAnsi" w:cstheme="minorHAnsi"/>
                <w:sz w:val="22"/>
                <w:szCs w:val="22"/>
              </w:rPr>
              <w:t>Αλκαλοειδή.</w:t>
            </w:r>
          </w:p>
          <w:p w14:paraId="1111C710" w14:textId="77777777" w:rsidR="00B3544D" w:rsidRPr="00B3544D" w:rsidRDefault="00B3544D" w:rsidP="006E6CC4">
            <w:pPr>
              <w:widowControl w:val="0"/>
              <w:numPr>
                <w:ilvl w:val="0"/>
                <w:numId w:val="203"/>
              </w:numPr>
              <w:autoSpaceDE w:val="0"/>
              <w:autoSpaceDN w:val="0"/>
              <w:adjustRightInd w:val="0"/>
              <w:contextualSpacing/>
              <w:jc w:val="both"/>
              <w:rPr>
                <w:rFonts w:asciiTheme="minorHAnsi" w:hAnsiTheme="minorHAnsi" w:cstheme="minorHAnsi"/>
                <w:sz w:val="22"/>
                <w:szCs w:val="22"/>
              </w:rPr>
            </w:pPr>
            <w:r w:rsidRPr="00B3544D">
              <w:rPr>
                <w:rFonts w:asciiTheme="minorHAnsi" w:hAnsiTheme="minorHAnsi" w:cstheme="minorHAnsi"/>
                <w:sz w:val="22"/>
                <w:szCs w:val="22"/>
              </w:rPr>
              <w:t>Οργανικά οξέα.</w:t>
            </w:r>
          </w:p>
          <w:p w14:paraId="720E5DB1" w14:textId="77777777" w:rsidR="00B3544D" w:rsidRPr="00B3544D" w:rsidRDefault="00B3544D" w:rsidP="006E6CC4">
            <w:pPr>
              <w:widowControl w:val="0"/>
              <w:numPr>
                <w:ilvl w:val="0"/>
                <w:numId w:val="203"/>
              </w:numPr>
              <w:autoSpaceDE w:val="0"/>
              <w:autoSpaceDN w:val="0"/>
              <w:adjustRightInd w:val="0"/>
              <w:contextualSpacing/>
              <w:jc w:val="both"/>
              <w:rPr>
                <w:rFonts w:asciiTheme="minorHAnsi" w:hAnsiTheme="minorHAnsi" w:cstheme="minorHAnsi"/>
                <w:sz w:val="22"/>
                <w:szCs w:val="22"/>
              </w:rPr>
            </w:pPr>
            <w:r w:rsidRPr="00B3544D">
              <w:rPr>
                <w:rFonts w:asciiTheme="minorHAnsi" w:hAnsiTheme="minorHAnsi" w:cstheme="minorHAnsi"/>
                <w:sz w:val="22"/>
                <w:szCs w:val="22"/>
              </w:rPr>
              <w:t>Κυτταρίνες-ημικυτταρίνες, Πηκτίνες -Λιγνίνες .</w:t>
            </w:r>
          </w:p>
          <w:p w14:paraId="2C2D47F0" w14:textId="77777777" w:rsidR="00B3544D" w:rsidRPr="00B3544D" w:rsidRDefault="00B3544D" w:rsidP="006E6CC4">
            <w:pPr>
              <w:widowControl w:val="0"/>
              <w:numPr>
                <w:ilvl w:val="0"/>
                <w:numId w:val="203"/>
              </w:numPr>
              <w:autoSpaceDE w:val="0"/>
              <w:autoSpaceDN w:val="0"/>
              <w:adjustRightInd w:val="0"/>
              <w:contextualSpacing/>
              <w:jc w:val="both"/>
              <w:rPr>
                <w:rFonts w:asciiTheme="minorHAnsi" w:hAnsiTheme="minorHAnsi" w:cstheme="minorHAnsi"/>
                <w:sz w:val="22"/>
                <w:szCs w:val="22"/>
              </w:rPr>
            </w:pPr>
            <w:r w:rsidRPr="00B3544D">
              <w:rPr>
                <w:rFonts w:asciiTheme="minorHAnsi" w:hAnsiTheme="minorHAnsi" w:cstheme="minorHAnsi"/>
                <w:sz w:val="22"/>
                <w:szCs w:val="22"/>
              </w:rPr>
              <w:t>Αρωματικά και φαρμακευτικά φυτά – Τερπένια.</w:t>
            </w:r>
          </w:p>
          <w:p w14:paraId="602D86BF" w14:textId="77777777" w:rsidR="00B3544D" w:rsidRPr="00B3544D" w:rsidRDefault="00B3544D" w:rsidP="006E6CC4">
            <w:pPr>
              <w:widowControl w:val="0"/>
              <w:numPr>
                <w:ilvl w:val="0"/>
                <w:numId w:val="203"/>
              </w:numPr>
              <w:autoSpaceDE w:val="0"/>
              <w:autoSpaceDN w:val="0"/>
              <w:adjustRightInd w:val="0"/>
              <w:contextualSpacing/>
              <w:jc w:val="both"/>
              <w:rPr>
                <w:rFonts w:asciiTheme="minorHAnsi" w:hAnsiTheme="minorHAnsi" w:cstheme="minorHAnsi"/>
                <w:sz w:val="22"/>
                <w:szCs w:val="22"/>
              </w:rPr>
            </w:pPr>
            <w:r w:rsidRPr="00B3544D">
              <w:rPr>
                <w:rFonts w:asciiTheme="minorHAnsi" w:hAnsiTheme="minorHAnsi" w:cstheme="minorHAnsi"/>
                <w:sz w:val="22"/>
                <w:szCs w:val="22"/>
              </w:rPr>
              <w:t>Αρωματικά και φαρμακευτικά φυτά – Αιθέρια έλαια.</w:t>
            </w:r>
          </w:p>
          <w:p w14:paraId="4D972EF1" w14:textId="77777777" w:rsidR="00B3544D" w:rsidRPr="00B3544D" w:rsidRDefault="00B3544D" w:rsidP="006E6CC4">
            <w:pPr>
              <w:widowControl w:val="0"/>
              <w:numPr>
                <w:ilvl w:val="0"/>
                <w:numId w:val="203"/>
              </w:numPr>
              <w:autoSpaceDE w:val="0"/>
              <w:autoSpaceDN w:val="0"/>
              <w:adjustRightInd w:val="0"/>
              <w:contextualSpacing/>
              <w:jc w:val="both"/>
              <w:rPr>
                <w:rFonts w:asciiTheme="minorHAnsi" w:hAnsiTheme="minorHAnsi" w:cstheme="minorHAnsi"/>
                <w:sz w:val="22"/>
                <w:szCs w:val="22"/>
              </w:rPr>
            </w:pPr>
            <w:r w:rsidRPr="00B3544D">
              <w:rPr>
                <w:rFonts w:asciiTheme="minorHAnsi" w:hAnsiTheme="minorHAnsi" w:cstheme="minorHAnsi"/>
                <w:sz w:val="22"/>
                <w:szCs w:val="22"/>
              </w:rPr>
              <w:t>Βιταμίνες.</w:t>
            </w:r>
          </w:p>
          <w:p w14:paraId="3BF0C06C" w14:textId="77777777" w:rsidR="00B3544D" w:rsidRPr="00B3544D" w:rsidRDefault="00B3544D" w:rsidP="006E6CC4">
            <w:pPr>
              <w:widowControl w:val="0"/>
              <w:numPr>
                <w:ilvl w:val="0"/>
                <w:numId w:val="203"/>
              </w:numPr>
              <w:autoSpaceDE w:val="0"/>
              <w:autoSpaceDN w:val="0"/>
              <w:adjustRightInd w:val="0"/>
              <w:contextualSpacing/>
              <w:jc w:val="both"/>
              <w:rPr>
                <w:rFonts w:asciiTheme="minorHAnsi" w:hAnsiTheme="minorHAnsi" w:cstheme="minorHAnsi"/>
                <w:sz w:val="22"/>
                <w:szCs w:val="22"/>
              </w:rPr>
            </w:pPr>
            <w:r w:rsidRPr="00B3544D">
              <w:rPr>
                <w:rFonts w:asciiTheme="minorHAnsi" w:hAnsiTheme="minorHAnsi" w:cstheme="minorHAnsi"/>
                <w:sz w:val="22"/>
                <w:szCs w:val="22"/>
              </w:rPr>
              <w:t>Οργανοθειούχες ενώσεις: Μέρος Ι.</w:t>
            </w:r>
          </w:p>
          <w:p w14:paraId="1E12C627" w14:textId="77777777" w:rsidR="00B3544D" w:rsidRPr="00B3544D" w:rsidRDefault="00B3544D" w:rsidP="006E6CC4">
            <w:pPr>
              <w:widowControl w:val="0"/>
              <w:numPr>
                <w:ilvl w:val="0"/>
                <w:numId w:val="203"/>
              </w:numPr>
              <w:autoSpaceDE w:val="0"/>
              <w:autoSpaceDN w:val="0"/>
              <w:adjustRightInd w:val="0"/>
              <w:contextualSpacing/>
              <w:jc w:val="both"/>
              <w:rPr>
                <w:rFonts w:asciiTheme="minorHAnsi" w:hAnsiTheme="minorHAnsi" w:cstheme="minorHAnsi"/>
                <w:sz w:val="22"/>
                <w:szCs w:val="22"/>
              </w:rPr>
            </w:pPr>
            <w:r w:rsidRPr="00B3544D">
              <w:rPr>
                <w:rFonts w:asciiTheme="minorHAnsi" w:hAnsiTheme="minorHAnsi" w:cstheme="minorHAnsi"/>
                <w:sz w:val="22"/>
                <w:szCs w:val="22"/>
              </w:rPr>
              <w:t>Οργανοθειούχες ενώσεις: Μέρος ΙΙ.</w:t>
            </w:r>
          </w:p>
          <w:p w14:paraId="5148949E" w14:textId="77777777" w:rsidR="00B3544D" w:rsidRPr="00B3544D" w:rsidRDefault="00B3544D" w:rsidP="006E6CC4">
            <w:pPr>
              <w:widowControl w:val="0"/>
              <w:numPr>
                <w:ilvl w:val="0"/>
                <w:numId w:val="203"/>
              </w:numPr>
              <w:autoSpaceDE w:val="0"/>
              <w:autoSpaceDN w:val="0"/>
              <w:adjustRightInd w:val="0"/>
              <w:contextualSpacing/>
              <w:jc w:val="both"/>
              <w:rPr>
                <w:rFonts w:asciiTheme="minorHAnsi" w:hAnsiTheme="minorHAnsi" w:cstheme="minorHAnsi"/>
                <w:sz w:val="22"/>
                <w:szCs w:val="22"/>
              </w:rPr>
            </w:pPr>
            <w:r w:rsidRPr="00B3544D">
              <w:rPr>
                <w:rFonts w:asciiTheme="minorHAnsi" w:hAnsiTheme="minorHAnsi" w:cstheme="minorHAnsi"/>
                <w:sz w:val="22"/>
                <w:szCs w:val="22"/>
              </w:rPr>
              <w:t>Τρόπος δράσης των φυσικών προϊόντων.</w:t>
            </w:r>
          </w:p>
          <w:p w14:paraId="687A520E" w14:textId="77777777" w:rsidR="00B3544D" w:rsidRPr="00B3544D" w:rsidRDefault="00B3544D" w:rsidP="006E6CC4">
            <w:pPr>
              <w:widowControl w:val="0"/>
              <w:numPr>
                <w:ilvl w:val="0"/>
                <w:numId w:val="203"/>
              </w:numPr>
              <w:autoSpaceDE w:val="0"/>
              <w:autoSpaceDN w:val="0"/>
              <w:adjustRightInd w:val="0"/>
              <w:contextualSpacing/>
              <w:jc w:val="both"/>
              <w:rPr>
                <w:rFonts w:asciiTheme="minorHAnsi" w:hAnsiTheme="minorHAnsi" w:cstheme="minorHAnsi"/>
                <w:sz w:val="22"/>
                <w:szCs w:val="22"/>
              </w:rPr>
            </w:pPr>
            <w:r w:rsidRPr="00B3544D">
              <w:rPr>
                <w:rFonts w:asciiTheme="minorHAnsi" w:hAnsiTheme="minorHAnsi" w:cstheme="minorHAnsi"/>
                <w:sz w:val="22"/>
                <w:szCs w:val="22"/>
              </w:rPr>
              <w:t>Ευεργετική δράση φυσικών προϊόντων.</w:t>
            </w:r>
          </w:p>
          <w:p w14:paraId="37AAC910" w14:textId="77777777" w:rsidR="00B3544D" w:rsidRPr="00B3544D" w:rsidRDefault="00B3544D" w:rsidP="006E6CC4">
            <w:pPr>
              <w:widowControl w:val="0"/>
              <w:numPr>
                <w:ilvl w:val="0"/>
                <w:numId w:val="203"/>
              </w:numPr>
              <w:autoSpaceDE w:val="0"/>
              <w:autoSpaceDN w:val="0"/>
              <w:adjustRightInd w:val="0"/>
              <w:contextualSpacing/>
              <w:jc w:val="both"/>
              <w:rPr>
                <w:rFonts w:ascii="Calibri" w:eastAsia="Calibri" w:hAnsi="Calibri"/>
                <w:color w:val="244061"/>
              </w:rPr>
            </w:pPr>
            <w:r w:rsidRPr="00B3544D">
              <w:rPr>
                <w:rFonts w:asciiTheme="minorHAnsi" w:hAnsiTheme="minorHAnsi" w:cstheme="minorHAnsi"/>
                <w:sz w:val="22"/>
                <w:szCs w:val="22"/>
              </w:rPr>
              <w:t>Αλληλοπάθεια.</w:t>
            </w:r>
          </w:p>
        </w:tc>
      </w:tr>
    </w:tbl>
    <w:p w14:paraId="76BFDE3E" w14:textId="77777777" w:rsidR="00B3544D" w:rsidRPr="00B3544D" w:rsidRDefault="00B3544D" w:rsidP="006E6CC4">
      <w:pPr>
        <w:widowControl w:val="0"/>
        <w:numPr>
          <w:ilvl w:val="0"/>
          <w:numId w:val="212"/>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lang w:val="en-US"/>
        </w:rPr>
        <w:t>ΔΙΔΑΚΤΙΚΕΣ</w:t>
      </w:r>
      <w:r w:rsidRPr="00B3544D">
        <w:rPr>
          <w:rFonts w:ascii="Calibri" w:hAnsi="Calibri" w:cs="Arial"/>
          <w:b/>
          <w:color w:val="000000"/>
        </w:rPr>
        <w:t xml:space="preserve"> και ΜΑΘΗΣΙΑΚΕΣ ΜΕΘΟΔΟΙ - ΑΞΙΟΛΟΓΗΣΗ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2FFCFF00" w14:textId="77777777" w:rsidTr="000F1667">
        <w:trPr>
          <w:jc w:val="center"/>
        </w:trPr>
        <w:tc>
          <w:tcPr>
            <w:tcW w:w="3306" w:type="dxa"/>
            <w:shd w:val="clear" w:color="auto" w:fill="DDD9C3"/>
            <w:vAlign w:val="center"/>
          </w:tcPr>
          <w:p w14:paraId="39BDD514"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ΤΡΟΠΟΣ ΠΑΡΑΔΟΣΗΣ</w:t>
            </w:r>
          </w:p>
        </w:tc>
        <w:tc>
          <w:tcPr>
            <w:tcW w:w="5166" w:type="dxa"/>
            <w:vAlign w:val="center"/>
          </w:tcPr>
          <w:p w14:paraId="42A4311D" w14:textId="77777777" w:rsidR="00B3544D" w:rsidRPr="00B3544D" w:rsidRDefault="00B3544D" w:rsidP="00B3544D">
            <w:pPr>
              <w:rPr>
                <w:rFonts w:ascii="Calibri" w:eastAsia="Calibri" w:hAnsi="Calibri"/>
                <w:iCs/>
                <w:sz w:val="22"/>
                <w:szCs w:val="22"/>
                <w:lang w:val="en-US"/>
              </w:rPr>
            </w:pPr>
            <w:r w:rsidRPr="00B3544D">
              <w:rPr>
                <w:rFonts w:ascii="Calibri" w:hAnsi="Calibri" w:cs="Arial"/>
                <w:sz w:val="22"/>
                <w:szCs w:val="22"/>
              </w:rPr>
              <w:t>Εξ αποστάσεως εκπαίδευση</w:t>
            </w:r>
          </w:p>
        </w:tc>
      </w:tr>
      <w:tr w:rsidR="00B3544D" w:rsidRPr="00B3544D" w14:paraId="307E37D9" w14:textId="77777777" w:rsidTr="000F1667">
        <w:trPr>
          <w:jc w:val="center"/>
        </w:trPr>
        <w:tc>
          <w:tcPr>
            <w:tcW w:w="3306" w:type="dxa"/>
            <w:shd w:val="clear" w:color="auto" w:fill="DDD9C3"/>
            <w:vAlign w:val="center"/>
          </w:tcPr>
          <w:p w14:paraId="17CF7832"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ΧΡΗΣΗ ΤΕΧΝΟΛΟΓΙΩΝ ΠΛΗΡΟΦΟΡΙΑΣ ΚΑΙ ΕΠΙΚΟΙΝΩΝΙΩΝ</w:t>
            </w:r>
          </w:p>
        </w:tc>
        <w:tc>
          <w:tcPr>
            <w:tcW w:w="5166" w:type="dxa"/>
            <w:tcBorders>
              <w:bottom w:val="single" w:sz="4" w:space="0" w:color="auto"/>
            </w:tcBorders>
            <w:vAlign w:val="center"/>
          </w:tcPr>
          <w:p w14:paraId="0D42DDCD" w14:textId="77777777" w:rsidR="00B3544D" w:rsidRPr="00B3544D" w:rsidRDefault="00B3544D" w:rsidP="00B3544D">
            <w:pPr>
              <w:rPr>
                <w:rFonts w:ascii="Calibri" w:hAnsi="Calibri" w:cs="Arial"/>
                <w:sz w:val="22"/>
                <w:szCs w:val="22"/>
              </w:rPr>
            </w:pPr>
            <w:r w:rsidRPr="00B3544D">
              <w:rPr>
                <w:rFonts w:ascii="Calibri" w:hAnsi="Calibri" w:cs="Arial"/>
                <w:sz w:val="22"/>
                <w:szCs w:val="22"/>
              </w:rPr>
              <w:t>Χρήση Τ.Π.Ε. στη Διδασκαλία και στην Επικοινωνία με τους φοιτητές</w:t>
            </w:r>
          </w:p>
          <w:p w14:paraId="5943A776" w14:textId="77777777" w:rsidR="00B3544D" w:rsidRPr="00B3544D" w:rsidRDefault="00B3544D" w:rsidP="00B3544D">
            <w:pPr>
              <w:rPr>
                <w:rFonts w:ascii="Calibri" w:hAnsi="Calibri" w:cs="Arial"/>
                <w:sz w:val="22"/>
                <w:szCs w:val="22"/>
              </w:rPr>
            </w:pPr>
            <w:r w:rsidRPr="00B3544D">
              <w:rPr>
                <w:rFonts w:ascii="Calibri" w:hAnsi="Calibri" w:cs="Arial"/>
                <w:sz w:val="22"/>
                <w:szCs w:val="22"/>
              </w:rPr>
              <w:t>•</w:t>
            </w:r>
            <w:r w:rsidRPr="00B3544D">
              <w:rPr>
                <w:rFonts w:ascii="Calibri" w:hAnsi="Calibri" w:cs="Arial"/>
                <w:sz w:val="22"/>
                <w:szCs w:val="22"/>
              </w:rPr>
              <w:tab/>
              <w:t>ψηφιακές διαφάνειες</w:t>
            </w:r>
          </w:p>
          <w:p w14:paraId="137C373B" w14:textId="77777777" w:rsidR="00B3544D" w:rsidRPr="00B3544D" w:rsidRDefault="00B3544D" w:rsidP="00B3544D">
            <w:pPr>
              <w:rPr>
                <w:rFonts w:ascii="Calibri" w:hAnsi="Calibri" w:cs="Arial"/>
                <w:sz w:val="22"/>
                <w:szCs w:val="22"/>
              </w:rPr>
            </w:pPr>
            <w:r w:rsidRPr="00B3544D">
              <w:rPr>
                <w:rFonts w:ascii="Calibri" w:hAnsi="Calibri" w:cs="Arial"/>
                <w:sz w:val="22"/>
                <w:szCs w:val="22"/>
              </w:rPr>
              <w:lastRenderedPageBreak/>
              <w:t>•</w:t>
            </w:r>
            <w:r w:rsidRPr="00B3544D">
              <w:rPr>
                <w:rFonts w:ascii="Calibri" w:hAnsi="Calibri" w:cs="Arial"/>
                <w:sz w:val="22"/>
                <w:szCs w:val="22"/>
              </w:rPr>
              <w:tab/>
              <w:t>βίντεο</w:t>
            </w:r>
          </w:p>
          <w:p w14:paraId="1F5F925A" w14:textId="77777777" w:rsidR="00B3544D" w:rsidRPr="00B3544D" w:rsidRDefault="00B3544D" w:rsidP="00B3544D">
            <w:pPr>
              <w:rPr>
                <w:rFonts w:ascii="Calibri" w:hAnsi="Calibri" w:cs="Arial"/>
                <w:sz w:val="22"/>
                <w:szCs w:val="22"/>
              </w:rPr>
            </w:pPr>
            <w:r w:rsidRPr="00B3544D">
              <w:rPr>
                <w:rFonts w:ascii="Calibri" w:hAnsi="Calibri" w:cs="Arial"/>
                <w:sz w:val="22"/>
                <w:szCs w:val="22"/>
              </w:rPr>
              <w:t>•</w:t>
            </w:r>
            <w:r w:rsidRPr="00B3544D">
              <w:rPr>
                <w:rFonts w:ascii="Calibri" w:hAnsi="Calibri" w:cs="Arial"/>
                <w:sz w:val="22"/>
                <w:szCs w:val="22"/>
              </w:rPr>
              <w:tab/>
            </w:r>
            <w:r w:rsidRPr="00B3544D">
              <w:rPr>
                <w:rFonts w:ascii="Calibri" w:hAnsi="Calibri" w:cs="Arial"/>
                <w:sz w:val="22"/>
                <w:szCs w:val="22"/>
                <w:lang w:val="en-US"/>
              </w:rPr>
              <w:t>MsTeams</w:t>
            </w:r>
            <w:r w:rsidRPr="00B3544D">
              <w:rPr>
                <w:rFonts w:ascii="Calibri" w:hAnsi="Calibri" w:cs="Arial"/>
                <w:sz w:val="22"/>
                <w:szCs w:val="22"/>
              </w:rPr>
              <w:t>/ e-class, webmail</w:t>
            </w:r>
          </w:p>
        </w:tc>
      </w:tr>
      <w:tr w:rsidR="00B3544D" w:rsidRPr="00B3544D" w14:paraId="5594B57A" w14:textId="77777777" w:rsidTr="000F1667">
        <w:trPr>
          <w:jc w:val="center"/>
        </w:trPr>
        <w:tc>
          <w:tcPr>
            <w:tcW w:w="3306" w:type="dxa"/>
            <w:shd w:val="clear" w:color="auto" w:fill="DDD9C3"/>
            <w:vAlign w:val="center"/>
          </w:tcPr>
          <w:p w14:paraId="75315FAA"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lastRenderedPageBreak/>
              <w:t>ΟΡΓΑΝΩΣΗ ΔΙΔΑΣΚΑΛΙΑΣ</w:t>
            </w:r>
          </w:p>
        </w:tc>
        <w:tc>
          <w:tcPr>
            <w:tcW w:w="5166" w:type="dxa"/>
            <w:tcBorders>
              <w:bottom w:val="single" w:sz="4" w:space="0" w:color="auto"/>
            </w:tcBorders>
            <w:vAlign w:val="center"/>
          </w:tcPr>
          <w:tbl>
            <w:tblPr>
              <w:tblStyle w:val="TableGrid10"/>
              <w:tblW w:w="0" w:type="auto"/>
              <w:jc w:val="center"/>
              <w:tblLook w:val="04A0" w:firstRow="1" w:lastRow="0" w:firstColumn="1" w:lastColumn="0" w:noHBand="0" w:noVBand="1"/>
            </w:tblPr>
            <w:tblGrid>
              <w:gridCol w:w="2467"/>
              <w:gridCol w:w="2468"/>
            </w:tblGrid>
            <w:tr w:rsidR="00B3544D" w:rsidRPr="00B3544D" w14:paraId="2ED52BED" w14:textId="77777777" w:rsidTr="000F1667">
              <w:trPr>
                <w:jc w:val="center"/>
              </w:trPr>
              <w:tc>
                <w:tcPr>
                  <w:tcW w:w="2467" w:type="dxa"/>
                  <w:shd w:val="clear" w:color="auto" w:fill="DDD9C3"/>
                  <w:vAlign w:val="center"/>
                </w:tcPr>
                <w:p w14:paraId="022FE2D0"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Δραστηριότητα</w:t>
                  </w:r>
                </w:p>
              </w:tc>
              <w:tc>
                <w:tcPr>
                  <w:tcW w:w="2468" w:type="dxa"/>
                  <w:shd w:val="clear" w:color="auto" w:fill="DDD9C3"/>
                  <w:vAlign w:val="center"/>
                </w:tcPr>
                <w:p w14:paraId="021D0854"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Φόρτος Εργασίας Εξαμήνου</w:t>
                  </w:r>
                </w:p>
              </w:tc>
            </w:tr>
            <w:tr w:rsidR="00B3544D" w:rsidRPr="00B3544D" w14:paraId="182650FB" w14:textId="77777777" w:rsidTr="000F1667">
              <w:trPr>
                <w:jc w:val="center"/>
              </w:trPr>
              <w:tc>
                <w:tcPr>
                  <w:tcW w:w="2467" w:type="dxa"/>
                </w:tcPr>
                <w:p w14:paraId="4302F06B" w14:textId="77777777" w:rsidR="00B3544D" w:rsidRPr="00B3544D" w:rsidRDefault="00B3544D" w:rsidP="00B3544D">
                  <w:pPr>
                    <w:rPr>
                      <w:rFonts w:ascii="Calibri" w:hAnsi="Calibri"/>
                      <w:iCs/>
                      <w:sz w:val="20"/>
                      <w:szCs w:val="20"/>
                    </w:rPr>
                  </w:pPr>
                  <w:r w:rsidRPr="00B3544D">
                    <w:rPr>
                      <w:rFonts w:ascii="Calibri" w:hAnsi="Calibri"/>
                      <w:iCs/>
                      <w:sz w:val="20"/>
                      <w:szCs w:val="20"/>
                    </w:rPr>
                    <w:t>Διαλέξεις</w:t>
                  </w:r>
                </w:p>
              </w:tc>
              <w:tc>
                <w:tcPr>
                  <w:tcW w:w="2468" w:type="dxa"/>
                  <w:vAlign w:val="center"/>
                </w:tcPr>
                <w:p w14:paraId="62CE1C73"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39</w:t>
                  </w:r>
                </w:p>
              </w:tc>
            </w:tr>
            <w:tr w:rsidR="00B3544D" w:rsidRPr="00B3544D" w14:paraId="53862D41" w14:textId="77777777" w:rsidTr="000F1667">
              <w:trPr>
                <w:jc w:val="center"/>
              </w:trPr>
              <w:tc>
                <w:tcPr>
                  <w:tcW w:w="2467" w:type="dxa"/>
                  <w:shd w:val="clear" w:color="auto" w:fill="auto"/>
                </w:tcPr>
                <w:p w14:paraId="10FD6190" w14:textId="77777777" w:rsidR="00B3544D" w:rsidRPr="00B3544D" w:rsidRDefault="00B3544D" w:rsidP="00B3544D">
                  <w:pPr>
                    <w:rPr>
                      <w:rFonts w:ascii="Calibri" w:hAnsi="Calibri"/>
                      <w:iCs/>
                      <w:sz w:val="20"/>
                      <w:szCs w:val="20"/>
                    </w:rPr>
                  </w:pPr>
                  <w:r w:rsidRPr="00B3544D">
                    <w:rPr>
                      <w:rFonts w:ascii="Calibri" w:hAnsi="Calibri"/>
                      <w:iCs/>
                      <w:sz w:val="20"/>
                      <w:szCs w:val="20"/>
                    </w:rPr>
                    <w:t>Τελική Εργασία</w:t>
                  </w:r>
                </w:p>
              </w:tc>
              <w:tc>
                <w:tcPr>
                  <w:tcW w:w="2468" w:type="dxa"/>
                  <w:vAlign w:val="center"/>
                </w:tcPr>
                <w:p w14:paraId="63948383"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100</w:t>
                  </w:r>
                </w:p>
              </w:tc>
            </w:tr>
            <w:tr w:rsidR="00B3544D" w:rsidRPr="00B3544D" w14:paraId="2B93B057" w14:textId="77777777" w:rsidTr="000F1667">
              <w:trPr>
                <w:jc w:val="center"/>
              </w:trPr>
              <w:tc>
                <w:tcPr>
                  <w:tcW w:w="2467" w:type="dxa"/>
                  <w:shd w:val="clear" w:color="auto" w:fill="auto"/>
                </w:tcPr>
                <w:p w14:paraId="5D82E955" w14:textId="77777777" w:rsidR="00B3544D" w:rsidRPr="00B3544D" w:rsidRDefault="00B3544D" w:rsidP="00B3544D">
                  <w:pPr>
                    <w:rPr>
                      <w:rFonts w:ascii="Calibri" w:hAnsi="Calibri"/>
                      <w:iCs/>
                      <w:sz w:val="20"/>
                      <w:szCs w:val="20"/>
                    </w:rPr>
                  </w:pPr>
                  <w:r w:rsidRPr="00B3544D">
                    <w:rPr>
                      <w:rFonts w:ascii="Calibri" w:hAnsi="Calibri"/>
                      <w:iCs/>
                      <w:sz w:val="20"/>
                      <w:szCs w:val="20"/>
                    </w:rPr>
                    <w:t>Μελέτη και ανάλυση βιβλιογραφίας</w:t>
                  </w:r>
                </w:p>
              </w:tc>
              <w:tc>
                <w:tcPr>
                  <w:tcW w:w="2468" w:type="dxa"/>
                  <w:vAlign w:val="center"/>
                </w:tcPr>
                <w:p w14:paraId="023E501A" w14:textId="77777777" w:rsidR="00B3544D" w:rsidRPr="00B3544D" w:rsidRDefault="00B3544D" w:rsidP="00B3544D">
                  <w:pPr>
                    <w:jc w:val="center"/>
                    <w:rPr>
                      <w:rFonts w:ascii="Calibri" w:hAnsi="Calibri" w:cs="Arial"/>
                      <w:sz w:val="20"/>
                      <w:szCs w:val="20"/>
                    </w:rPr>
                  </w:pPr>
                  <w:r w:rsidRPr="00B3544D">
                    <w:rPr>
                      <w:rFonts w:ascii="Calibri" w:hAnsi="Calibri" w:cs="Arial"/>
                      <w:sz w:val="20"/>
                      <w:szCs w:val="20"/>
                    </w:rPr>
                    <w:t>48</w:t>
                  </w:r>
                  <w:r w:rsidRPr="00B3544D">
                    <w:rPr>
                      <w:rFonts w:ascii="Calibri" w:hAnsi="Calibri" w:cs="Arial"/>
                      <w:sz w:val="20"/>
                      <w:szCs w:val="20"/>
                      <w:lang w:val="en-US"/>
                    </w:rPr>
                    <w:t>.</w:t>
                  </w:r>
                  <w:r w:rsidRPr="00B3544D">
                    <w:rPr>
                      <w:rFonts w:ascii="Calibri" w:hAnsi="Calibri" w:cs="Arial"/>
                      <w:sz w:val="20"/>
                      <w:szCs w:val="20"/>
                    </w:rPr>
                    <w:t>5</w:t>
                  </w:r>
                </w:p>
              </w:tc>
            </w:tr>
            <w:tr w:rsidR="00B3544D" w:rsidRPr="00B3544D" w14:paraId="20816495" w14:textId="77777777" w:rsidTr="000F1667">
              <w:trPr>
                <w:jc w:val="center"/>
              </w:trPr>
              <w:tc>
                <w:tcPr>
                  <w:tcW w:w="2467" w:type="dxa"/>
                </w:tcPr>
                <w:p w14:paraId="5BE0CA9B" w14:textId="77777777" w:rsidR="00B3544D" w:rsidRPr="00B3544D" w:rsidRDefault="00B3544D" w:rsidP="00B3544D">
                  <w:pPr>
                    <w:rPr>
                      <w:rFonts w:ascii="Calibri" w:hAnsi="Calibri"/>
                      <w:b/>
                      <w:bCs/>
                      <w:iCs/>
                      <w:sz w:val="20"/>
                      <w:szCs w:val="20"/>
                    </w:rPr>
                  </w:pPr>
                  <w:r w:rsidRPr="00B3544D">
                    <w:rPr>
                      <w:rFonts w:ascii="Calibri" w:hAnsi="Calibri"/>
                      <w:b/>
                      <w:bCs/>
                      <w:iCs/>
                      <w:sz w:val="20"/>
                      <w:szCs w:val="20"/>
                    </w:rPr>
                    <w:t>Σύνολο Μαθήματος</w:t>
                  </w:r>
                </w:p>
              </w:tc>
              <w:tc>
                <w:tcPr>
                  <w:tcW w:w="2468" w:type="dxa"/>
                  <w:vAlign w:val="center"/>
                </w:tcPr>
                <w:p w14:paraId="59C97459" w14:textId="77777777" w:rsidR="00B3544D" w:rsidRPr="00B3544D" w:rsidRDefault="00B3544D" w:rsidP="00B3544D">
                  <w:pPr>
                    <w:jc w:val="center"/>
                    <w:rPr>
                      <w:rFonts w:ascii="Calibri" w:hAnsi="Calibri" w:cs="Arial"/>
                      <w:b/>
                      <w:bCs/>
                      <w:sz w:val="20"/>
                      <w:szCs w:val="20"/>
                    </w:rPr>
                  </w:pPr>
                  <w:r w:rsidRPr="00B3544D">
                    <w:rPr>
                      <w:rFonts w:ascii="Calibri" w:hAnsi="Calibri" w:cs="Arial"/>
                      <w:b/>
                      <w:bCs/>
                      <w:sz w:val="20"/>
                      <w:szCs w:val="20"/>
                    </w:rPr>
                    <w:t>187</w:t>
                  </w:r>
                  <w:r w:rsidRPr="00B3544D">
                    <w:rPr>
                      <w:rFonts w:ascii="Calibri" w:hAnsi="Calibri" w:cs="Arial"/>
                      <w:b/>
                      <w:bCs/>
                      <w:sz w:val="20"/>
                      <w:szCs w:val="20"/>
                      <w:lang w:val="en-US"/>
                    </w:rPr>
                    <w:t>.</w:t>
                  </w:r>
                  <w:r w:rsidRPr="00B3544D">
                    <w:rPr>
                      <w:rFonts w:ascii="Calibri" w:hAnsi="Calibri" w:cs="Arial"/>
                      <w:b/>
                      <w:bCs/>
                      <w:sz w:val="20"/>
                      <w:szCs w:val="20"/>
                    </w:rPr>
                    <w:t>5</w:t>
                  </w:r>
                </w:p>
              </w:tc>
            </w:tr>
          </w:tbl>
          <w:p w14:paraId="1EFC7156" w14:textId="77777777" w:rsidR="00B3544D" w:rsidRPr="00B3544D" w:rsidRDefault="00B3544D" w:rsidP="00B3544D">
            <w:pPr>
              <w:rPr>
                <w:rFonts w:ascii="Tahoma" w:hAnsi="Tahoma" w:cs="Tahoma"/>
                <w:color w:val="244061"/>
                <w:sz w:val="22"/>
                <w:szCs w:val="22"/>
                <w:lang w:val="en-US"/>
              </w:rPr>
            </w:pPr>
          </w:p>
        </w:tc>
      </w:tr>
      <w:tr w:rsidR="00B3544D" w:rsidRPr="00B3544D" w14:paraId="008F648F" w14:textId="77777777" w:rsidTr="000F1667">
        <w:trPr>
          <w:jc w:val="center"/>
        </w:trPr>
        <w:tc>
          <w:tcPr>
            <w:tcW w:w="3306" w:type="dxa"/>
            <w:shd w:val="clear" w:color="auto" w:fill="DDD9C3"/>
            <w:vAlign w:val="center"/>
          </w:tcPr>
          <w:p w14:paraId="4502DCDE"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 xml:space="preserve">ΑΞΙΟΛΟΓΗΣΗ ΦΟΙΤΗΤΩΝ </w:t>
            </w:r>
          </w:p>
        </w:tc>
        <w:tc>
          <w:tcPr>
            <w:tcW w:w="5166" w:type="dxa"/>
            <w:tcBorders>
              <w:bottom w:val="single" w:sz="4" w:space="0" w:color="auto"/>
            </w:tcBorders>
            <w:vAlign w:val="center"/>
          </w:tcPr>
          <w:p w14:paraId="19DFF86F" w14:textId="77777777" w:rsidR="00B3544D" w:rsidRPr="00B3544D" w:rsidRDefault="00B3544D" w:rsidP="00B3544D">
            <w:pPr>
              <w:autoSpaceDE w:val="0"/>
              <w:autoSpaceDN w:val="0"/>
              <w:adjustRightInd w:val="0"/>
              <w:spacing w:before="120" w:after="120"/>
              <w:jc w:val="both"/>
              <w:rPr>
                <w:rFonts w:asciiTheme="minorHAnsi" w:eastAsia="Calibri" w:hAnsiTheme="minorHAnsi" w:cstheme="minorHAnsi"/>
                <w:iCs/>
                <w:sz w:val="22"/>
                <w:szCs w:val="22"/>
                <w:lang w:eastAsia="en-US"/>
              </w:rPr>
            </w:pPr>
            <w:r w:rsidRPr="00B3544D">
              <w:rPr>
                <w:rFonts w:asciiTheme="minorHAnsi" w:eastAsia="Calibri" w:hAnsiTheme="minorHAnsi" w:cstheme="minorHAnsi"/>
                <w:iCs/>
                <w:sz w:val="22"/>
                <w:szCs w:val="22"/>
                <w:lang w:eastAsia="en-US"/>
              </w:rPr>
              <w:t>Γλώσσα Αξιολόγησης: Ελληνική</w:t>
            </w:r>
          </w:p>
          <w:p w14:paraId="404A6E40" w14:textId="77777777" w:rsidR="00B3544D" w:rsidRPr="00B3544D" w:rsidRDefault="00B3544D" w:rsidP="00B3544D">
            <w:pPr>
              <w:autoSpaceDE w:val="0"/>
              <w:autoSpaceDN w:val="0"/>
              <w:adjustRightInd w:val="0"/>
              <w:spacing w:before="120" w:after="120"/>
              <w:jc w:val="both"/>
              <w:rPr>
                <w:rFonts w:asciiTheme="minorHAnsi" w:eastAsia="Calibri" w:hAnsiTheme="minorHAnsi" w:cstheme="minorHAnsi"/>
                <w:sz w:val="22"/>
                <w:szCs w:val="22"/>
                <w:lang w:eastAsia="en-US"/>
              </w:rPr>
            </w:pPr>
            <w:r w:rsidRPr="00B3544D">
              <w:rPr>
                <w:rFonts w:asciiTheme="minorHAnsi" w:eastAsia="Calibri" w:hAnsiTheme="minorHAnsi" w:cstheme="minorHAnsi"/>
                <w:sz w:val="22"/>
                <w:szCs w:val="22"/>
                <w:lang w:eastAsia="en-US"/>
              </w:rPr>
              <w:t>Συμπερασματική, Τελική Αξιολόγηση</w:t>
            </w:r>
          </w:p>
          <w:p w14:paraId="0274625F" w14:textId="77777777" w:rsidR="00B3544D" w:rsidRPr="00B3544D" w:rsidRDefault="00B3544D" w:rsidP="00B3544D">
            <w:pPr>
              <w:autoSpaceDE w:val="0"/>
              <w:autoSpaceDN w:val="0"/>
              <w:adjustRightInd w:val="0"/>
              <w:spacing w:before="120" w:after="120"/>
              <w:jc w:val="both"/>
              <w:rPr>
                <w:rFonts w:asciiTheme="minorHAnsi" w:eastAsia="Calibri" w:hAnsiTheme="minorHAnsi" w:cstheme="minorHAnsi"/>
                <w:sz w:val="22"/>
                <w:szCs w:val="22"/>
                <w:lang w:eastAsia="en-US"/>
              </w:rPr>
            </w:pPr>
            <w:r w:rsidRPr="00B3544D">
              <w:rPr>
                <w:rFonts w:asciiTheme="minorHAnsi" w:eastAsia="Calibri" w:hAnsiTheme="minorHAnsi" w:cstheme="minorHAnsi"/>
                <w:sz w:val="22"/>
                <w:szCs w:val="22"/>
                <w:lang w:eastAsia="en-US"/>
              </w:rPr>
              <w:t xml:space="preserve">Η αξιολόγηση του μαθήματος γίνεται: </w:t>
            </w:r>
          </w:p>
          <w:p w14:paraId="45EE972D" w14:textId="77777777" w:rsidR="00B3544D" w:rsidRPr="00B3544D" w:rsidRDefault="00B3544D" w:rsidP="006E6CC4">
            <w:pPr>
              <w:numPr>
                <w:ilvl w:val="0"/>
                <w:numId w:val="205"/>
              </w:numPr>
              <w:contextualSpacing/>
              <w:rPr>
                <w:rFonts w:asciiTheme="minorHAnsi" w:hAnsiTheme="minorHAnsi" w:cstheme="minorHAnsi"/>
                <w:color w:val="FF0000"/>
                <w:sz w:val="22"/>
                <w:szCs w:val="22"/>
              </w:rPr>
            </w:pPr>
            <w:r w:rsidRPr="00B3544D">
              <w:rPr>
                <w:rFonts w:asciiTheme="minorHAnsi" w:hAnsiTheme="minorHAnsi" w:cstheme="minorHAnsi"/>
                <w:sz w:val="22"/>
                <w:szCs w:val="22"/>
              </w:rPr>
              <w:t xml:space="preserve">με συμπερασματική αξιολόγηση, κατά τη διάρκεια των μαθημάτων, με παράδοση κριτικού σχολιασμού ανά μάθημα παρακολούθησης. </w:t>
            </w:r>
          </w:p>
          <w:p w14:paraId="6D2A69D2" w14:textId="77777777" w:rsidR="00B3544D" w:rsidRPr="00B3544D" w:rsidRDefault="00B3544D" w:rsidP="006E6CC4">
            <w:pPr>
              <w:numPr>
                <w:ilvl w:val="0"/>
                <w:numId w:val="205"/>
              </w:numPr>
              <w:contextualSpacing/>
              <w:rPr>
                <w:rFonts w:asciiTheme="minorHAnsi" w:hAnsiTheme="minorHAnsi" w:cstheme="minorHAnsi"/>
                <w:color w:val="FF0000"/>
                <w:sz w:val="22"/>
                <w:szCs w:val="22"/>
              </w:rPr>
            </w:pPr>
            <w:r w:rsidRPr="00B3544D">
              <w:rPr>
                <w:rFonts w:asciiTheme="minorHAnsi" w:hAnsiTheme="minorHAnsi" w:cstheme="minorHAnsi"/>
                <w:sz w:val="22"/>
                <w:szCs w:val="22"/>
              </w:rPr>
              <w:t>με δοκιμασία πολλαπλής επιλογής και ερωτήσεις σύντομης απάντησης</w:t>
            </w:r>
          </w:p>
          <w:p w14:paraId="0F2A9148" w14:textId="77777777" w:rsidR="00B3544D" w:rsidRPr="00B3544D" w:rsidRDefault="00B3544D" w:rsidP="006E6CC4">
            <w:pPr>
              <w:numPr>
                <w:ilvl w:val="0"/>
                <w:numId w:val="205"/>
              </w:numPr>
              <w:contextualSpacing/>
              <w:rPr>
                <w:rFonts w:asciiTheme="minorHAnsi" w:hAnsiTheme="minorHAnsi" w:cstheme="minorHAnsi"/>
                <w:color w:val="FF0000"/>
                <w:sz w:val="22"/>
                <w:szCs w:val="22"/>
              </w:rPr>
            </w:pPr>
            <w:r w:rsidRPr="00B3544D">
              <w:rPr>
                <w:rFonts w:asciiTheme="minorHAnsi" w:hAnsiTheme="minorHAnsi" w:cstheme="minorHAnsi"/>
                <w:sz w:val="22"/>
                <w:szCs w:val="22"/>
              </w:rPr>
              <w:t>με παράδοση γραπτής τελικής εργασίας</w:t>
            </w:r>
          </w:p>
          <w:p w14:paraId="6F143186" w14:textId="77777777" w:rsidR="00B3544D" w:rsidRPr="00B3544D" w:rsidRDefault="00B3544D" w:rsidP="00B3544D">
            <w:pPr>
              <w:autoSpaceDE w:val="0"/>
              <w:autoSpaceDN w:val="0"/>
              <w:adjustRightInd w:val="0"/>
              <w:spacing w:before="120" w:after="120"/>
              <w:ind w:firstLine="284"/>
              <w:jc w:val="both"/>
              <w:rPr>
                <w:rFonts w:asciiTheme="minorHAnsi" w:eastAsia="Calibri" w:hAnsiTheme="minorHAnsi" w:cstheme="minorHAnsi"/>
                <w:sz w:val="22"/>
                <w:szCs w:val="22"/>
                <w:lang w:eastAsia="en-US"/>
              </w:rPr>
            </w:pPr>
            <w:r w:rsidRPr="00B3544D">
              <w:rPr>
                <w:rFonts w:asciiTheme="minorHAnsi" w:eastAsia="Calibri" w:hAnsiTheme="minorHAnsi" w:cstheme="minorHAnsi"/>
                <w:sz w:val="22"/>
                <w:szCs w:val="22"/>
                <w:lang w:eastAsia="en-US"/>
              </w:rPr>
              <w:t xml:space="preserve">Κριτήρια αξιολόγησης των εργασιών: </w:t>
            </w:r>
          </w:p>
          <w:p w14:paraId="74BCCE9F" w14:textId="77777777" w:rsidR="00B3544D" w:rsidRPr="00B3544D" w:rsidRDefault="00B3544D" w:rsidP="006E6CC4">
            <w:pPr>
              <w:numPr>
                <w:ilvl w:val="0"/>
                <w:numId w:val="206"/>
              </w:numPr>
              <w:autoSpaceDE w:val="0"/>
              <w:autoSpaceDN w:val="0"/>
              <w:adjustRightInd w:val="0"/>
              <w:spacing w:before="120" w:after="120"/>
              <w:contextualSpacing/>
              <w:jc w:val="both"/>
              <w:rPr>
                <w:rFonts w:asciiTheme="minorHAnsi" w:eastAsia="Calibri" w:hAnsiTheme="minorHAnsi" w:cstheme="minorHAnsi"/>
                <w:sz w:val="22"/>
                <w:szCs w:val="22"/>
                <w:lang w:eastAsia="en-US"/>
              </w:rPr>
            </w:pPr>
            <w:r w:rsidRPr="00B3544D">
              <w:rPr>
                <w:rFonts w:asciiTheme="minorHAnsi" w:eastAsia="Calibri" w:hAnsiTheme="minorHAnsi" w:cstheme="minorHAnsi"/>
                <w:sz w:val="22"/>
                <w:szCs w:val="22"/>
                <w:lang w:eastAsia="en-US"/>
              </w:rPr>
              <w:t xml:space="preserve">πρόσφατη βιβλιογραφία </w:t>
            </w:r>
          </w:p>
          <w:p w14:paraId="0A4FAE2A" w14:textId="77777777" w:rsidR="00B3544D" w:rsidRPr="00B3544D" w:rsidRDefault="00B3544D" w:rsidP="006E6CC4">
            <w:pPr>
              <w:numPr>
                <w:ilvl w:val="0"/>
                <w:numId w:val="206"/>
              </w:numPr>
              <w:autoSpaceDE w:val="0"/>
              <w:autoSpaceDN w:val="0"/>
              <w:adjustRightInd w:val="0"/>
              <w:spacing w:before="120" w:after="120"/>
              <w:contextualSpacing/>
              <w:jc w:val="both"/>
              <w:rPr>
                <w:rFonts w:asciiTheme="minorHAnsi" w:eastAsia="Calibri" w:hAnsiTheme="minorHAnsi" w:cstheme="minorHAnsi"/>
                <w:sz w:val="22"/>
                <w:szCs w:val="22"/>
                <w:lang w:eastAsia="en-US"/>
              </w:rPr>
            </w:pPr>
            <w:r w:rsidRPr="00B3544D">
              <w:rPr>
                <w:rFonts w:asciiTheme="minorHAnsi" w:eastAsia="Calibri" w:hAnsiTheme="minorHAnsi" w:cstheme="minorHAnsi"/>
                <w:sz w:val="22"/>
                <w:szCs w:val="22"/>
                <w:lang w:eastAsia="en-US"/>
              </w:rPr>
              <w:t>πρωτοτυπία σχεδιασμού μαθήματος / υλικού</w:t>
            </w:r>
          </w:p>
          <w:p w14:paraId="2DD9333D" w14:textId="77777777" w:rsidR="00B3544D" w:rsidRPr="00B3544D" w:rsidRDefault="00B3544D" w:rsidP="006E6CC4">
            <w:pPr>
              <w:numPr>
                <w:ilvl w:val="0"/>
                <w:numId w:val="206"/>
              </w:numPr>
              <w:spacing w:before="60"/>
              <w:contextualSpacing/>
              <w:rPr>
                <w:rFonts w:ascii="Calibri" w:hAnsi="Calibri" w:cs="Arial"/>
                <w:color w:val="244061"/>
                <w:sz w:val="22"/>
                <w:szCs w:val="22"/>
              </w:rPr>
            </w:pPr>
            <w:r w:rsidRPr="00B3544D">
              <w:rPr>
                <w:rFonts w:asciiTheme="minorHAnsi" w:eastAsia="Calibri" w:hAnsiTheme="minorHAnsi" w:cstheme="minorHAnsi"/>
                <w:sz w:val="22"/>
                <w:szCs w:val="22"/>
                <w:lang w:eastAsia="en-US"/>
              </w:rPr>
              <w:t>δομή, μορφή και ποιότητα περιεχομένου</w:t>
            </w:r>
          </w:p>
        </w:tc>
      </w:tr>
    </w:tbl>
    <w:p w14:paraId="18117AAC" w14:textId="77777777" w:rsidR="00B3544D" w:rsidRPr="00B3544D" w:rsidRDefault="00B3544D" w:rsidP="006E6CC4">
      <w:pPr>
        <w:widowControl w:val="0"/>
        <w:numPr>
          <w:ilvl w:val="0"/>
          <w:numId w:val="212"/>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ΣΥΝΙΣΤΩΜΕΝΗ ΒΙΒΛΙΟΓΡΑΦΙΑ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78A13625" w14:textId="77777777" w:rsidTr="000F1667">
        <w:trPr>
          <w:jc w:val="center"/>
        </w:trPr>
        <w:tc>
          <w:tcPr>
            <w:tcW w:w="8472" w:type="dxa"/>
          </w:tcPr>
          <w:p w14:paraId="719BDF37" w14:textId="77777777" w:rsidR="00B3544D" w:rsidRPr="00B3544D" w:rsidRDefault="00B3544D" w:rsidP="006E6CC4">
            <w:pPr>
              <w:widowControl w:val="0"/>
              <w:numPr>
                <w:ilvl w:val="0"/>
                <w:numId w:val="204"/>
              </w:numPr>
              <w:autoSpaceDE w:val="0"/>
              <w:autoSpaceDN w:val="0"/>
              <w:adjustRightInd w:val="0"/>
              <w:contextualSpacing/>
              <w:jc w:val="both"/>
              <w:rPr>
                <w:rFonts w:asciiTheme="minorHAnsi" w:hAnsiTheme="minorHAnsi" w:cstheme="minorHAnsi"/>
                <w:sz w:val="22"/>
                <w:szCs w:val="22"/>
              </w:rPr>
            </w:pPr>
            <w:r w:rsidRPr="00B3544D">
              <w:rPr>
                <w:rFonts w:asciiTheme="minorHAnsi" w:hAnsiTheme="minorHAnsi" w:cstheme="minorHAnsi"/>
                <w:sz w:val="22"/>
                <w:szCs w:val="22"/>
                <w:lang w:val="en-US"/>
              </w:rPr>
              <w:t xml:space="preserve">Leland J. Cseke, Ara Kirakosyan, Peter B. Kaufman, Sara L. Warber, James A. Duke and Harry L. Brielmann. Natural Products from Plants. </w:t>
            </w:r>
            <w:r w:rsidRPr="00B3544D">
              <w:rPr>
                <w:rFonts w:asciiTheme="minorHAnsi" w:hAnsiTheme="minorHAnsi" w:cstheme="minorHAnsi"/>
                <w:sz w:val="22"/>
                <w:szCs w:val="22"/>
              </w:rPr>
              <w:t>Second Edition. 2006.</w:t>
            </w:r>
          </w:p>
          <w:p w14:paraId="03CF384F" w14:textId="77777777" w:rsidR="00B3544D" w:rsidRPr="00B3544D" w:rsidRDefault="00B3544D" w:rsidP="006E6CC4">
            <w:pPr>
              <w:widowControl w:val="0"/>
              <w:numPr>
                <w:ilvl w:val="0"/>
                <w:numId w:val="204"/>
              </w:numPr>
              <w:autoSpaceDE w:val="0"/>
              <w:autoSpaceDN w:val="0"/>
              <w:adjustRightInd w:val="0"/>
              <w:contextualSpacing/>
              <w:jc w:val="both"/>
              <w:rPr>
                <w:rFonts w:asciiTheme="minorHAnsi" w:hAnsiTheme="minorHAnsi" w:cstheme="minorHAnsi"/>
                <w:sz w:val="22"/>
                <w:szCs w:val="22"/>
              </w:rPr>
            </w:pPr>
            <w:r w:rsidRPr="00B3544D">
              <w:rPr>
                <w:rFonts w:asciiTheme="minorHAnsi" w:hAnsiTheme="minorHAnsi" w:cstheme="minorHAnsi"/>
                <w:sz w:val="22"/>
                <w:szCs w:val="22"/>
                <w:lang w:val="en-US"/>
              </w:rPr>
              <w:t xml:space="preserve">Steven M. Colegate and Russell J. Molyneux. Bioactive Natural Products: Detection, Isolation, and Structural Determination. </w:t>
            </w:r>
            <w:r w:rsidRPr="00B3544D">
              <w:rPr>
                <w:rFonts w:asciiTheme="minorHAnsi" w:hAnsiTheme="minorHAnsi" w:cstheme="minorHAnsi"/>
                <w:sz w:val="22"/>
                <w:szCs w:val="22"/>
              </w:rPr>
              <w:t>Second Edition. 2008.</w:t>
            </w:r>
          </w:p>
          <w:p w14:paraId="3FAFD92F" w14:textId="77777777" w:rsidR="00B3544D" w:rsidRPr="00B3544D" w:rsidRDefault="00B3544D" w:rsidP="006E6CC4">
            <w:pPr>
              <w:widowControl w:val="0"/>
              <w:numPr>
                <w:ilvl w:val="0"/>
                <w:numId w:val="204"/>
              </w:numPr>
              <w:autoSpaceDE w:val="0"/>
              <w:autoSpaceDN w:val="0"/>
              <w:adjustRightInd w:val="0"/>
              <w:contextualSpacing/>
              <w:jc w:val="both"/>
              <w:rPr>
                <w:rFonts w:asciiTheme="minorHAnsi" w:hAnsiTheme="minorHAnsi" w:cstheme="minorHAnsi"/>
                <w:sz w:val="22"/>
                <w:szCs w:val="22"/>
              </w:rPr>
            </w:pPr>
            <w:r w:rsidRPr="00B3544D">
              <w:rPr>
                <w:rFonts w:asciiTheme="minorHAnsi" w:hAnsiTheme="minorHAnsi" w:cstheme="minorHAnsi"/>
                <w:sz w:val="22"/>
                <w:szCs w:val="22"/>
                <w:lang w:val="en-US"/>
              </w:rPr>
              <w:t xml:space="preserve">Raphael Ikan. Selected Topics in the Chemistry of Natural Products. </w:t>
            </w:r>
            <w:r w:rsidRPr="00B3544D">
              <w:rPr>
                <w:rFonts w:asciiTheme="minorHAnsi" w:hAnsiTheme="minorHAnsi" w:cstheme="minorHAnsi"/>
                <w:sz w:val="22"/>
                <w:szCs w:val="22"/>
              </w:rPr>
              <w:t xml:space="preserve">2008. </w:t>
            </w:r>
          </w:p>
          <w:p w14:paraId="582BB98A" w14:textId="77777777" w:rsidR="00B3544D" w:rsidRPr="00B3544D" w:rsidRDefault="00B3544D" w:rsidP="006E6CC4">
            <w:pPr>
              <w:widowControl w:val="0"/>
              <w:numPr>
                <w:ilvl w:val="0"/>
                <w:numId w:val="204"/>
              </w:numPr>
              <w:autoSpaceDE w:val="0"/>
              <w:autoSpaceDN w:val="0"/>
              <w:adjustRightInd w:val="0"/>
              <w:contextualSpacing/>
              <w:jc w:val="both"/>
              <w:rPr>
                <w:rFonts w:asciiTheme="minorHAnsi" w:hAnsiTheme="minorHAnsi" w:cstheme="minorHAnsi"/>
                <w:sz w:val="22"/>
                <w:szCs w:val="22"/>
              </w:rPr>
            </w:pPr>
            <w:r w:rsidRPr="00B3544D">
              <w:rPr>
                <w:rFonts w:asciiTheme="minorHAnsi" w:hAnsiTheme="minorHAnsi" w:cstheme="minorHAnsi"/>
                <w:sz w:val="22"/>
                <w:szCs w:val="22"/>
                <w:lang w:val="en-US"/>
              </w:rPr>
              <w:t>K. H</w:t>
            </w:r>
            <w:r w:rsidRPr="00B3544D">
              <w:rPr>
                <w:rFonts w:asciiTheme="minorHAnsi" w:hAnsiTheme="minorHAnsi" w:cstheme="minorHAnsi"/>
                <w:sz w:val="22"/>
                <w:szCs w:val="22"/>
              </w:rPr>
              <w:t>ό</w:t>
            </w:r>
            <w:r w:rsidRPr="00B3544D">
              <w:rPr>
                <w:rFonts w:asciiTheme="minorHAnsi" w:hAnsiTheme="minorHAnsi" w:cstheme="minorHAnsi"/>
                <w:sz w:val="22"/>
                <w:szCs w:val="22"/>
                <w:lang w:val="en-US"/>
              </w:rPr>
              <w:t>sn</w:t>
            </w:r>
            <w:r w:rsidRPr="00B3544D">
              <w:rPr>
                <w:rFonts w:asciiTheme="minorHAnsi" w:hAnsiTheme="minorHAnsi" w:cstheme="minorHAnsi"/>
                <w:sz w:val="22"/>
                <w:szCs w:val="22"/>
              </w:rPr>
              <w:t>ό</w:t>
            </w:r>
            <w:r w:rsidRPr="00B3544D">
              <w:rPr>
                <w:rFonts w:asciiTheme="minorHAnsi" w:hAnsiTheme="minorHAnsi" w:cstheme="minorHAnsi"/>
                <w:sz w:val="22"/>
                <w:szCs w:val="22"/>
                <w:lang w:val="en-US"/>
              </w:rPr>
              <w:t xml:space="preserve"> Can Bas</w:t>
            </w:r>
            <w:r w:rsidRPr="00B3544D">
              <w:rPr>
                <w:rFonts w:asciiTheme="minorHAnsi" w:hAnsiTheme="minorHAnsi" w:cstheme="minorHAnsi"/>
                <w:sz w:val="22"/>
                <w:szCs w:val="22"/>
              </w:rPr>
              <w:t>Έ</w:t>
            </w:r>
            <w:r w:rsidRPr="00B3544D">
              <w:rPr>
                <w:rFonts w:asciiTheme="minorHAnsi" w:hAnsiTheme="minorHAnsi" w:cstheme="minorHAnsi"/>
                <w:sz w:val="22"/>
                <w:szCs w:val="22"/>
                <w:lang w:val="en-US"/>
              </w:rPr>
              <w:t xml:space="preserve">er and Gerhard Buchbauer. Handbook of Essential Oils: Science, Technology and Applications. </w:t>
            </w:r>
            <w:r w:rsidRPr="00B3544D">
              <w:rPr>
                <w:rFonts w:asciiTheme="minorHAnsi" w:hAnsiTheme="minorHAnsi" w:cstheme="minorHAnsi"/>
                <w:sz w:val="22"/>
                <w:szCs w:val="22"/>
              </w:rPr>
              <w:t xml:space="preserve">2010. </w:t>
            </w:r>
          </w:p>
          <w:p w14:paraId="2079B854" w14:textId="77777777" w:rsidR="00B3544D" w:rsidRPr="00B3544D" w:rsidRDefault="00B3544D" w:rsidP="006E6CC4">
            <w:pPr>
              <w:widowControl w:val="0"/>
              <w:numPr>
                <w:ilvl w:val="0"/>
                <w:numId w:val="204"/>
              </w:numPr>
              <w:autoSpaceDE w:val="0"/>
              <w:autoSpaceDN w:val="0"/>
              <w:adjustRightInd w:val="0"/>
              <w:contextualSpacing/>
              <w:jc w:val="both"/>
              <w:rPr>
                <w:rFonts w:asciiTheme="minorHAnsi" w:hAnsiTheme="minorHAnsi" w:cstheme="minorHAnsi"/>
                <w:sz w:val="20"/>
                <w:szCs w:val="20"/>
              </w:rPr>
            </w:pPr>
            <w:r w:rsidRPr="00B3544D">
              <w:rPr>
                <w:rFonts w:asciiTheme="minorHAnsi" w:hAnsiTheme="minorHAnsi" w:cstheme="minorHAnsi"/>
                <w:sz w:val="22"/>
                <w:szCs w:val="22"/>
                <w:lang w:val="en-US"/>
              </w:rPr>
              <w:t xml:space="preserve">Pengelly Adrew. The Constituents of Medicinal Plants: An Introduction to the Chemistry of Therapeutics of Herbal Medicine. </w:t>
            </w:r>
            <w:r w:rsidRPr="00B3544D">
              <w:rPr>
                <w:rFonts w:asciiTheme="minorHAnsi" w:hAnsiTheme="minorHAnsi" w:cstheme="minorHAnsi"/>
                <w:sz w:val="22"/>
                <w:szCs w:val="22"/>
              </w:rPr>
              <w:t>Second Edition. 2004.</w:t>
            </w:r>
            <w:r w:rsidRPr="00B3544D">
              <w:rPr>
                <w:rFonts w:asciiTheme="minorHAnsi" w:hAnsiTheme="minorHAnsi" w:cstheme="minorHAnsi"/>
                <w:sz w:val="20"/>
                <w:szCs w:val="20"/>
                <w:lang w:val="en-US"/>
              </w:rPr>
              <w:t xml:space="preserve"> </w:t>
            </w:r>
          </w:p>
        </w:tc>
      </w:tr>
    </w:tbl>
    <w:p w14:paraId="5BA71C28" w14:textId="77777777" w:rsidR="00B3544D" w:rsidRPr="00B3544D" w:rsidRDefault="00B3544D" w:rsidP="00B3544D">
      <w:pPr>
        <w:rPr>
          <w:rFonts w:ascii="Calibri" w:eastAsia="Calibri" w:hAnsi="Calibri"/>
          <w:lang w:val="en-US"/>
        </w:rPr>
      </w:pPr>
    </w:p>
    <w:p w14:paraId="34F007F8" w14:textId="77777777" w:rsidR="00B3544D" w:rsidRPr="00B3544D" w:rsidRDefault="00B3544D" w:rsidP="00B3544D">
      <w:pPr>
        <w:rPr>
          <w:rFonts w:ascii="Calibri" w:eastAsia="Calibri" w:hAnsi="Calibri"/>
          <w:lang w:val="en-US"/>
        </w:rPr>
      </w:pPr>
    </w:p>
    <w:p w14:paraId="776E7BF9"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rPr>
      </w:pPr>
      <w:r w:rsidRPr="00B3544D">
        <w:rPr>
          <w:rFonts w:asciiTheme="minorHAnsi" w:eastAsia="Calibri" w:hAnsiTheme="minorHAnsi" w:cstheme="minorHAnsi"/>
          <w:b/>
        </w:rPr>
        <w:t>ΠΑΡΑΡΤΗΜΑ ΠΕΡΙΓΡΑΜΜΑΤΟΣ ΜΑΘΗΜΑΤΟΣ</w:t>
      </w:r>
      <w:r w:rsidRPr="00B3544D">
        <w:rPr>
          <w:rFonts w:asciiTheme="minorHAnsi" w:eastAsia="Calibri" w:hAnsiTheme="minorHAnsi" w:cstheme="minorHAnsi"/>
          <w:b/>
        </w:rPr>
        <w:br/>
        <w:t>Εναλλακτικοί τρόποι εξέτασης μαθήματος σε καταστάσεις έκτακτης ανάγκης</w:t>
      </w:r>
    </w:p>
    <w:tbl>
      <w:tblPr>
        <w:tblStyle w:val="191"/>
        <w:tblW w:w="9091" w:type="dxa"/>
        <w:jc w:val="center"/>
        <w:tblLook w:val="04A0" w:firstRow="1" w:lastRow="0" w:firstColumn="1" w:lastColumn="0" w:noHBand="0" w:noVBand="1"/>
      </w:tblPr>
      <w:tblGrid>
        <w:gridCol w:w="2386"/>
        <w:gridCol w:w="6705"/>
      </w:tblGrid>
      <w:tr w:rsidR="00B3544D" w:rsidRPr="00B3544D" w14:paraId="4B955AD7" w14:textId="77777777" w:rsidTr="000F1667">
        <w:trPr>
          <w:jc w:val="center"/>
        </w:trPr>
        <w:tc>
          <w:tcPr>
            <w:tcW w:w="2386" w:type="dxa"/>
            <w:shd w:val="clear" w:color="auto" w:fill="auto"/>
            <w:vAlign w:val="center"/>
          </w:tcPr>
          <w:p w14:paraId="6496F937" w14:textId="77777777" w:rsidR="00B3544D" w:rsidRPr="00B3544D" w:rsidRDefault="00B3544D" w:rsidP="00B3544D">
            <w:pPr>
              <w:spacing w:before="120" w:after="120"/>
              <w:ind w:left="-112"/>
              <w:jc w:val="right"/>
              <w:rPr>
                <w:rFonts w:ascii="Calibri" w:eastAsia="Calibri" w:hAnsi="Calibri"/>
                <w:b/>
              </w:rPr>
            </w:pPr>
            <w:r w:rsidRPr="00B3544D">
              <w:rPr>
                <w:rFonts w:ascii="Calibri" w:eastAsia="Calibri" w:hAnsi="Calibri"/>
                <w:b/>
              </w:rPr>
              <w:t>Διδάσκων</w:t>
            </w:r>
          </w:p>
        </w:tc>
        <w:tc>
          <w:tcPr>
            <w:tcW w:w="6705" w:type="dxa"/>
            <w:shd w:val="clear" w:color="auto" w:fill="auto"/>
            <w:vAlign w:val="center"/>
          </w:tcPr>
          <w:p w14:paraId="0EE39344" w14:textId="77777777" w:rsidR="00B3544D" w:rsidRPr="00B3544D" w:rsidRDefault="00B3544D" w:rsidP="00B3544D">
            <w:pPr>
              <w:spacing w:before="120" w:after="120"/>
              <w:rPr>
                <w:rFonts w:ascii="Calibri" w:eastAsia="Calibri" w:hAnsi="Calibri"/>
                <w:highlight w:val="yellow"/>
              </w:rPr>
            </w:pPr>
            <w:r w:rsidRPr="00B3544D">
              <w:rPr>
                <w:rFonts w:ascii="Calibri" w:hAnsi="Calibri"/>
              </w:rPr>
              <w:t>Αθανάσιος Κυμπάρης</w:t>
            </w:r>
          </w:p>
        </w:tc>
      </w:tr>
      <w:tr w:rsidR="00B3544D" w:rsidRPr="00B3544D" w14:paraId="430B1DE0" w14:textId="77777777" w:rsidTr="000F1667">
        <w:trPr>
          <w:jc w:val="center"/>
        </w:trPr>
        <w:tc>
          <w:tcPr>
            <w:tcW w:w="2386" w:type="dxa"/>
            <w:shd w:val="clear" w:color="auto" w:fill="auto"/>
            <w:vAlign w:val="center"/>
          </w:tcPr>
          <w:p w14:paraId="3BCABA5B" w14:textId="77777777" w:rsidR="00B3544D" w:rsidRPr="00B3544D" w:rsidRDefault="00B3544D" w:rsidP="00B3544D">
            <w:pPr>
              <w:spacing w:before="120" w:after="120"/>
              <w:ind w:left="-112"/>
              <w:jc w:val="right"/>
              <w:rPr>
                <w:rFonts w:ascii="Calibri" w:eastAsia="Calibri" w:hAnsi="Calibri"/>
                <w:b/>
              </w:rPr>
            </w:pPr>
            <w:r w:rsidRPr="00B3544D">
              <w:rPr>
                <w:rFonts w:ascii="Calibri" w:eastAsia="Calibri" w:hAnsi="Calibri"/>
                <w:b/>
              </w:rPr>
              <w:t>Τρόπος επικοινωνίας με διδάσκοντα</w:t>
            </w:r>
          </w:p>
        </w:tc>
        <w:tc>
          <w:tcPr>
            <w:tcW w:w="6705" w:type="dxa"/>
            <w:shd w:val="clear" w:color="auto" w:fill="auto"/>
            <w:vAlign w:val="center"/>
          </w:tcPr>
          <w:p w14:paraId="6B5BFD23" w14:textId="77777777" w:rsidR="00B3544D" w:rsidRPr="00B3544D" w:rsidRDefault="00B3544D" w:rsidP="00B3544D">
            <w:pPr>
              <w:spacing w:before="120" w:after="120"/>
              <w:rPr>
                <w:rFonts w:ascii="Calibri" w:eastAsia="Calibri" w:hAnsi="Calibri"/>
                <w:lang w:val="en-US"/>
              </w:rPr>
            </w:pPr>
            <w:r w:rsidRPr="00B3544D">
              <w:rPr>
                <w:rFonts w:ascii="Calibri" w:eastAsia="Calibri" w:hAnsi="Calibri"/>
                <w:lang w:val="en-US"/>
              </w:rPr>
              <w:t>kimparis@agro.duth.gr</w:t>
            </w:r>
          </w:p>
        </w:tc>
      </w:tr>
      <w:tr w:rsidR="00B3544D" w:rsidRPr="00B3544D" w14:paraId="7B9A09E8" w14:textId="77777777" w:rsidTr="000F1667">
        <w:trPr>
          <w:jc w:val="center"/>
        </w:trPr>
        <w:tc>
          <w:tcPr>
            <w:tcW w:w="2386" w:type="dxa"/>
            <w:vAlign w:val="center"/>
          </w:tcPr>
          <w:p w14:paraId="1C860573" w14:textId="77777777" w:rsidR="00B3544D" w:rsidRPr="00B3544D" w:rsidRDefault="00B3544D" w:rsidP="00B3544D">
            <w:pPr>
              <w:spacing w:before="120" w:after="120"/>
              <w:ind w:left="-106" w:right="11"/>
              <w:jc w:val="right"/>
              <w:rPr>
                <w:rFonts w:ascii="Calibri" w:eastAsia="Calibri" w:hAnsi="Calibri"/>
                <w:b/>
              </w:rPr>
            </w:pPr>
            <w:r w:rsidRPr="00B3544D">
              <w:rPr>
                <w:rFonts w:ascii="Calibri" w:eastAsia="Calibri" w:hAnsi="Calibri"/>
                <w:b/>
              </w:rPr>
              <w:t xml:space="preserve">Επόπτες/Επιτηρητές </w:t>
            </w:r>
          </w:p>
        </w:tc>
        <w:tc>
          <w:tcPr>
            <w:tcW w:w="6705" w:type="dxa"/>
            <w:vAlign w:val="center"/>
          </w:tcPr>
          <w:p w14:paraId="5C8BD5E8" w14:textId="77777777" w:rsidR="00B3544D" w:rsidRPr="00B3544D" w:rsidRDefault="00B3544D" w:rsidP="00B3544D">
            <w:pPr>
              <w:spacing w:before="120" w:after="120"/>
              <w:rPr>
                <w:rFonts w:ascii="Calibri" w:eastAsia="Calibri" w:hAnsi="Calibri"/>
                <w:highlight w:val="yellow"/>
              </w:rPr>
            </w:pPr>
            <w:r w:rsidRPr="00B3544D">
              <w:rPr>
                <w:rFonts w:ascii="Calibri" w:eastAsia="Calibri" w:hAnsi="Calibri"/>
              </w:rPr>
              <w:t>ΝΑΙ</w:t>
            </w:r>
          </w:p>
        </w:tc>
      </w:tr>
      <w:tr w:rsidR="00B3544D" w:rsidRPr="00B3544D" w14:paraId="24FF4C26" w14:textId="77777777" w:rsidTr="000F1667">
        <w:trPr>
          <w:jc w:val="center"/>
        </w:trPr>
        <w:tc>
          <w:tcPr>
            <w:tcW w:w="2386" w:type="dxa"/>
            <w:vAlign w:val="center"/>
          </w:tcPr>
          <w:p w14:paraId="5F7B074F" w14:textId="77777777" w:rsidR="00B3544D" w:rsidRPr="00B3544D" w:rsidRDefault="00B3544D" w:rsidP="00B3544D">
            <w:pPr>
              <w:spacing w:before="120" w:after="120"/>
              <w:ind w:left="-106" w:right="11"/>
              <w:contextualSpacing/>
              <w:jc w:val="right"/>
              <w:rPr>
                <w:rFonts w:ascii="Calibri" w:eastAsia="Calibri" w:hAnsi="Calibri"/>
                <w:b/>
              </w:rPr>
            </w:pPr>
            <w:r w:rsidRPr="00B3544D">
              <w:rPr>
                <w:rFonts w:ascii="Calibri" w:eastAsia="Calibri" w:hAnsi="Calibri"/>
                <w:b/>
              </w:rPr>
              <w:t xml:space="preserve">Τρόποι εξέτασης </w:t>
            </w:r>
          </w:p>
        </w:tc>
        <w:tc>
          <w:tcPr>
            <w:tcW w:w="6705" w:type="dxa"/>
            <w:vAlign w:val="center"/>
          </w:tcPr>
          <w:p w14:paraId="0DD44F9F" w14:textId="77777777" w:rsidR="00B3544D" w:rsidRPr="00B3544D" w:rsidRDefault="00B3544D" w:rsidP="00B3544D">
            <w:pPr>
              <w:spacing w:before="120" w:after="120"/>
              <w:jc w:val="both"/>
              <w:rPr>
                <w:rFonts w:ascii="Calibri" w:eastAsia="Calibri" w:hAnsi="Calibri" w:cs="Calibri"/>
                <w:highlight w:val="yellow"/>
              </w:rPr>
            </w:pPr>
            <w:r w:rsidRPr="00B3544D">
              <w:rPr>
                <w:rFonts w:ascii="Calibri" w:eastAsia="Calibri" w:hAnsi="Calibri" w:cs="Calibri"/>
              </w:rPr>
              <w:t>Εργασία στο σπίτι (40%). Γραπτή εξ αποστάσεως εξέταση (60%)</w:t>
            </w:r>
          </w:p>
        </w:tc>
      </w:tr>
      <w:tr w:rsidR="00B3544D" w:rsidRPr="00B3544D" w14:paraId="652EE740" w14:textId="77777777" w:rsidTr="000F1667">
        <w:trPr>
          <w:jc w:val="center"/>
        </w:trPr>
        <w:tc>
          <w:tcPr>
            <w:tcW w:w="2386" w:type="dxa"/>
            <w:vAlign w:val="center"/>
          </w:tcPr>
          <w:p w14:paraId="711908EC" w14:textId="77777777" w:rsidR="00B3544D" w:rsidRPr="00B3544D" w:rsidRDefault="00B3544D" w:rsidP="00B3544D">
            <w:pPr>
              <w:spacing w:before="120" w:after="120"/>
              <w:ind w:left="-106" w:right="11"/>
              <w:contextualSpacing/>
              <w:jc w:val="right"/>
              <w:rPr>
                <w:rFonts w:ascii="Calibri" w:eastAsia="Calibri" w:hAnsi="Calibri"/>
                <w:b/>
              </w:rPr>
            </w:pPr>
            <w:r w:rsidRPr="00B3544D">
              <w:rPr>
                <w:rFonts w:ascii="Calibri" w:eastAsia="Calibri" w:hAnsi="Calibri"/>
                <w:b/>
              </w:rPr>
              <w:t>Οδηγίες υλοποίησης εξέτασης</w:t>
            </w:r>
          </w:p>
        </w:tc>
        <w:tc>
          <w:tcPr>
            <w:tcW w:w="6705" w:type="dxa"/>
            <w:vAlign w:val="center"/>
          </w:tcPr>
          <w:p w14:paraId="68782BA2" w14:textId="77777777" w:rsidR="00B3544D" w:rsidRPr="00B3544D" w:rsidRDefault="00B3544D" w:rsidP="00B3544D">
            <w:pPr>
              <w:ind w:right="-54"/>
              <w:jc w:val="both"/>
              <w:rPr>
                <w:rFonts w:ascii="Calibri" w:eastAsia="Calibri" w:hAnsi="Calibri" w:cs="Calibri"/>
                <w:lang w:val="fr-FR"/>
              </w:rPr>
            </w:pPr>
            <w:r w:rsidRPr="00B3544D">
              <w:rPr>
                <w:rFonts w:ascii="Calibri" w:eastAsia="Calibri" w:hAnsi="Calibri" w:cs="Calibri"/>
                <w:lang w:val="fr-FR"/>
              </w:rPr>
              <w:t xml:space="preserve">Η εργασία στο σπίτι θα πρέπει να υποβληθεί μέσω eclass σε καθορισμένη ημερομηνία. </w:t>
            </w:r>
          </w:p>
        </w:tc>
      </w:tr>
    </w:tbl>
    <w:p w14:paraId="536A76B0" w14:textId="77777777" w:rsidR="00B3544D" w:rsidRPr="00B3544D" w:rsidRDefault="00B3544D" w:rsidP="00B3544D">
      <w:pPr>
        <w:spacing w:line="259" w:lineRule="auto"/>
        <w:rPr>
          <w:rFonts w:ascii="Calibri" w:eastAsia="Calibri" w:hAnsi="Calibri"/>
          <w:sz w:val="12"/>
        </w:rPr>
      </w:pPr>
    </w:p>
    <w:p w14:paraId="3658221E" w14:textId="77777777" w:rsidR="00B3544D" w:rsidRPr="00B3544D" w:rsidRDefault="00B3544D" w:rsidP="00B3544D">
      <w:pPr>
        <w:jc w:val="center"/>
        <w:rPr>
          <w:rFonts w:ascii="Calibri" w:hAnsi="Calibri" w:cs="Arial"/>
          <w:b/>
        </w:rPr>
      </w:pPr>
    </w:p>
    <w:p w14:paraId="6E21AD1E" w14:textId="77777777" w:rsidR="00B3544D" w:rsidRPr="00B3544D" w:rsidRDefault="00B3544D" w:rsidP="00B3544D">
      <w:pPr>
        <w:jc w:val="center"/>
        <w:rPr>
          <w:rFonts w:ascii="Calibri" w:hAnsi="Calibri" w:cs="Arial"/>
          <w:lang w:val="en-US"/>
        </w:rPr>
      </w:pPr>
      <w:r w:rsidRPr="00B3544D">
        <w:rPr>
          <w:rFonts w:ascii="Calibri" w:hAnsi="Calibri" w:cs="Arial"/>
          <w:b/>
          <w:lang w:val="en-US"/>
        </w:rPr>
        <w:lastRenderedPageBreak/>
        <w:t>COURSE OUTLINE</w:t>
      </w:r>
    </w:p>
    <w:p w14:paraId="1CFB3809" w14:textId="77777777" w:rsidR="00B3544D" w:rsidRPr="00B3544D" w:rsidRDefault="00B3544D" w:rsidP="006E6CC4">
      <w:pPr>
        <w:widowControl w:val="0"/>
        <w:numPr>
          <w:ilvl w:val="0"/>
          <w:numId w:val="213"/>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216"/>
        <w:gridCol w:w="1073"/>
        <w:gridCol w:w="1208"/>
        <w:gridCol w:w="344"/>
        <w:gridCol w:w="1622"/>
      </w:tblGrid>
      <w:tr w:rsidR="00B3544D" w:rsidRPr="00B3544D" w14:paraId="0408975E"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CA1668B"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SCHOOL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06E7C1F5" w14:textId="77777777" w:rsidR="00B3544D" w:rsidRPr="00B3544D" w:rsidRDefault="00B3544D" w:rsidP="00B3544D">
            <w:pPr>
              <w:rPr>
                <w:rFonts w:asciiTheme="minorHAnsi" w:hAnsiTheme="minorHAnsi" w:cstheme="minorHAnsi"/>
                <w:sz w:val="22"/>
                <w:szCs w:val="22"/>
                <w:lang w:val="en-US"/>
              </w:rPr>
            </w:pPr>
            <w:r w:rsidRPr="00B3544D">
              <w:rPr>
                <w:rFonts w:asciiTheme="minorHAnsi" w:eastAsia="Calibri" w:hAnsiTheme="minorHAnsi" w:cstheme="minorHAnsi"/>
                <w:position w:val="1"/>
                <w:sz w:val="22"/>
                <w:szCs w:val="22"/>
              </w:rPr>
              <w:t>AGRICULTURAL AND FORESTRY SCIENCES</w:t>
            </w:r>
          </w:p>
        </w:tc>
      </w:tr>
      <w:tr w:rsidR="00B3544D" w:rsidRPr="00B3544D" w14:paraId="3DC363FD"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8A3AFF0"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DEPARTMENT</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AA16C45" w14:textId="77777777" w:rsidR="00B3544D" w:rsidRPr="00B3544D" w:rsidRDefault="00B3544D" w:rsidP="00B3544D">
            <w:pPr>
              <w:rPr>
                <w:rFonts w:asciiTheme="minorHAnsi" w:hAnsiTheme="minorHAnsi" w:cstheme="minorHAnsi"/>
                <w:sz w:val="22"/>
                <w:szCs w:val="22"/>
              </w:rPr>
            </w:pPr>
            <w:r w:rsidRPr="00B3544D">
              <w:rPr>
                <w:rFonts w:asciiTheme="minorHAnsi" w:eastAsia="Calibri" w:hAnsiTheme="minorHAnsi" w:cstheme="minorHAnsi"/>
                <w:position w:val="1"/>
                <w:sz w:val="22"/>
                <w:szCs w:val="22"/>
              </w:rPr>
              <w:t>AGRICULTURAL DEVELOPMENT</w:t>
            </w:r>
          </w:p>
        </w:tc>
      </w:tr>
      <w:tr w:rsidR="00B3544D" w:rsidRPr="00B3544D" w14:paraId="52D25400"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BDFC159"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LEVEL OF STUDIES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22091E0B"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ISCED LEVEL 7-MASTER OR EQUIVALENT</w:t>
            </w:r>
          </w:p>
        </w:tc>
      </w:tr>
      <w:tr w:rsidR="00B3544D" w:rsidRPr="00B3544D" w14:paraId="4B4F3063"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9ED7331"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COURSE CODE </w:t>
            </w:r>
          </w:p>
        </w:tc>
        <w:tc>
          <w:tcPr>
            <w:tcW w:w="1216" w:type="dxa"/>
            <w:tcBorders>
              <w:top w:val="single" w:sz="4" w:space="0" w:color="auto"/>
              <w:left w:val="single" w:sz="4" w:space="0" w:color="auto"/>
              <w:bottom w:val="single" w:sz="4" w:space="0" w:color="auto"/>
              <w:right w:val="single" w:sz="4" w:space="0" w:color="auto"/>
            </w:tcBorders>
            <w:vAlign w:val="center"/>
          </w:tcPr>
          <w:p w14:paraId="55690DEB" w14:textId="77777777" w:rsidR="00B3544D" w:rsidRPr="00B3544D" w:rsidRDefault="00B3544D" w:rsidP="00B3544D">
            <w:pPr>
              <w:rPr>
                <w:rFonts w:asciiTheme="minorHAnsi" w:hAnsiTheme="minorHAnsi" w:cstheme="minorHAnsi"/>
                <w:b/>
                <w:sz w:val="22"/>
                <w:szCs w:val="22"/>
              </w:rPr>
            </w:pPr>
            <w:r w:rsidRPr="00B3544D">
              <w:rPr>
                <w:rFonts w:asciiTheme="minorHAnsi" w:eastAsia="Calibri" w:hAnsiTheme="minorHAnsi" w:cstheme="minorHAnsi"/>
                <w:position w:val="1"/>
                <w:sz w:val="22"/>
                <w:szCs w:val="22"/>
                <w:lang w:val="en-US"/>
              </w:rPr>
              <w:t>PBTF05</w:t>
            </w:r>
          </w:p>
        </w:tc>
        <w:tc>
          <w:tcPr>
            <w:tcW w:w="2281"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3A47D886"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SEMESTER</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714A5296" w14:textId="77777777" w:rsidR="00B3544D" w:rsidRPr="00B3544D" w:rsidRDefault="00B3544D" w:rsidP="00B3544D">
            <w:pPr>
              <w:rPr>
                <w:rFonts w:asciiTheme="minorHAnsi" w:hAnsiTheme="minorHAnsi" w:cstheme="minorHAnsi"/>
                <w:b/>
                <w:sz w:val="22"/>
                <w:szCs w:val="22"/>
                <w:lang w:val="en-US"/>
              </w:rPr>
            </w:pPr>
            <w:r w:rsidRPr="00B3544D">
              <w:rPr>
                <w:rFonts w:asciiTheme="minorHAnsi" w:eastAsia="Calibri" w:hAnsiTheme="minorHAnsi" w:cstheme="minorHAnsi"/>
                <w:sz w:val="22"/>
                <w:szCs w:val="22"/>
                <w:lang w:val="en-US"/>
              </w:rPr>
              <w:t>2</w:t>
            </w:r>
            <w:r w:rsidRPr="00B3544D">
              <w:rPr>
                <w:rFonts w:asciiTheme="minorHAnsi" w:eastAsia="Calibri" w:hAnsiTheme="minorHAnsi" w:cstheme="minorHAnsi"/>
                <w:sz w:val="22"/>
                <w:szCs w:val="22"/>
                <w:vertAlign w:val="superscript"/>
                <w:lang w:val="en-US"/>
              </w:rPr>
              <w:t>ND</w:t>
            </w:r>
            <w:r w:rsidRPr="00B3544D">
              <w:rPr>
                <w:rFonts w:asciiTheme="minorHAnsi" w:eastAsia="Calibri" w:hAnsiTheme="minorHAnsi" w:cstheme="minorHAnsi"/>
                <w:sz w:val="22"/>
                <w:szCs w:val="22"/>
                <w:lang w:val="en-US"/>
              </w:rPr>
              <w:t xml:space="preserve"> </w:t>
            </w:r>
          </w:p>
        </w:tc>
      </w:tr>
      <w:tr w:rsidR="00B3544D" w:rsidRPr="00B3544D" w14:paraId="3551BC21" w14:textId="77777777" w:rsidTr="000F1667">
        <w:trPr>
          <w:trHeight w:val="375"/>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8003562" w14:textId="77777777" w:rsidR="00B3544D" w:rsidRPr="00B3544D" w:rsidRDefault="00B3544D" w:rsidP="00B3544D">
            <w:pPr>
              <w:jc w:val="right"/>
              <w:rPr>
                <w:rFonts w:asciiTheme="minorHAnsi" w:hAnsiTheme="minorHAnsi" w:cstheme="minorHAnsi"/>
                <w:b/>
                <w:sz w:val="22"/>
                <w:szCs w:val="22"/>
                <w:lang w:val="en-US"/>
              </w:rPr>
            </w:pPr>
            <w:bookmarkStart w:id="75" w:name="_Hlk154175766"/>
            <w:r w:rsidRPr="00B3544D">
              <w:rPr>
                <w:rFonts w:asciiTheme="minorHAnsi" w:hAnsiTheme="minorHAnsi" w:cstheme="minorHAnsi"/>
                <w:b/>
                <w:sz w:val="22"/>
                <w:szCs w:val="22"/>
                <w:lang w:val="en-US"/>
              </w:rPr>
              <w:t>COURSE TITLE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7B0CCE42" w14:textId="77777777" w:rsidR="00B3544D" w:rsidRPr="00B3544D" w:rsidRDefault="006E6CC4" w:rsidP="00B3544D">
            <w:pPr>
              <w:rPr>
                <w:rFonts w:ascii="Calibri" w:eastAsia="Calibri" w:hAnsi="Calibri" w:cs="Calibri"/>
                <w:bCs/>
                <w:caps/>
                <w:sz w:val="22"/>
                <w:szCs w:val="22"/>
                <w:lang w:val="en-US"/>
              </w:rPr>
            </w:pPr>
            <w:hyperlink r:id="rId229" w:history="1">
              <w:r w:rsidR="00B3544D" w:rsidRPr="00B3544D">
                <w:rPr>
                  <w:rFonts w:ascii="Calibri" w:eastAsia="Calibri" w:hAnsi="Calibri" w:cs="Calibri"/>
                  <w:bCs/>
                  <w:caps/>
                  <w:sz w:val="22"/>
                  <w:szCs w:val="22"/>
                  <w:lang w:val="en-US"/>
                </w:rPr>
                <w:t>Chemistry of Natural Products and Applications</w:t>
              </w:r>
            </w:hyperlink>
          </w:p>
        </w:tc>
      </w:tr>
      <w:bookmarkEnd w:id="75"/>
      <w:tr w:rsidR="00B3544D" w:rsidRPr="00B3544D" w14:paraId="6658000C" w14:textId="77777777" w:rsidTr="000F1667">
        <w:trPr>
          <w:trHeight w:val="196"/>
          <w:jc w:val="center"/>
        </w:trPr>
        <w:tc>
          <w:tcPr>
            <w:tcW w:w="5298"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1BAB0519" w14:textId="77777777" w:rsidR="00B3544D" w:rsidRPr="00B3544D" w:rsidRDefault="00B3544D" w:rsidP="00B3544D">
            <w:pPr>
              <w:jc w:val="center"/>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TEACHING ACTIVITIES </w:t>
            </w:r>
            <w:r w:rsidRPr="00B3544D">
              <w:rPr>
                <w:rFonts w:asciiTheme="minorHAnsi" w:hAnsiTheme="minorHAnsi" w:cstheme="minorHAnsi"/>
                <w:b/>
                <w:sz w:val="22"/>
                <w:szCs w:val="22"/>
                <w:lang w:val="en-US"/>
              </w:rPr>
              <w:br/>
            </w:r>
          </w:p>
        </w:tc>
        <w:tc>
          <w:tcPr>
            <w:tcW w:w="1552"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0AEF5206"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lang w:val="en-US"/>
              </w:rPr>
              <w:t>TEACHING HOURS PER WEEK</w:t>
            </w:r>
          </w:p>
        </w:tc>
        <w:tc>
          <w:tcPr>
            <w:tcW w:w="162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A2A5DAA"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lang w:val="en-US"/>
              </w:rPr>
              <w:t>ECTS CREDITS</w:t>
            </w:r>
          </w:p>
        </w:tc>
      </w:tr>
      <w:tr w:rsidR="00B3544D" w:rsidRPr="00B3544D" w14:paraId="7C04AF18" w14:textId="77777777" w:rsidTr="000F1667">
        <w:trPr>
          <w:trHeight w:val="194"/>
          <w:jc w:val="center"/>
        </w:trPr>
        <w:tc>
          <w:tcPr>
            <w:tcW w:w="5298" w:type="dxa"/>
            <w:gridSpan w:val="3"/>
            <w:tcBorders>
              <w:top w:val="single" w:sz="4" w:space="0" w:color="auto"/>
              <w:left w:val="single" w:sz="4" w:space="0" w:color="auto"/>
              <w:bottom w:val="single" w:sz="4" w:space="0" w:color="auto"/>
              <w:right w:val="single" w:sz="4" w:space="0" w:color="auto"/>
            </w:tcBorders>
            <w:vAlign w:val="center"/>
          </w:tcPr>
          <w:p w14:paraId="5906BC87" w14:textId="77777777" w:rsidR="00B3544D" w:rsidRPr="00B3544D" w:rsidRDefault="00B3544D" w:rsidP="00B3544D">
            <w:pPr>
              <w:jc w:val="center"/>
              <w:rPr>
                <w:rFonts w:asciiTheme="minorHAnsi" w:hAnsiTheme="minorHAnsi" w:cstheme="minorHAnsi"/>
                <w:sz w:val="22"/>
                <w:szCs w:val="22"/>
                <w:lang w:val="en-US"/>
              </w:rPr>
            </w:pPr>
            <w:r w:rsidRPr="00B3544D">
              <w:rPr>
                <w:rFonts w:asciiTheme="minorHAnsi" w:hAnsiTheme="minorHAnsi" w:cstheme="minorHAnsi"/>
                <w:sz w:val="22"/>
                <w:szCs w:val="22"/>
                <w:lang w:val="en-US"/>
              </w:rPr>
              <w:t>LECTURES</w:t>
            </w:r>
          </w:p>
        </w:tc>
        <w:tc>
          <w:tcPr>
            <w:tcW w:w="1552" w:type="dxa"/>
            <w:gridSpan w:val="2"/>
            <w:tcBorders>
              <w:top w:val="single" w:sz="4" w:space="0" w:color="auto"/>
              <w:left w:val="single" w:sz="4" w:space="0" w:color="auto"/>
              <w:bottom w:val="single" w:sz="4" w:space="0" w:color="auto"/>
              <w:right w:val="single" w:sz="4" w:space="0" w:color="auto"/>
            </w:tcBorders>
            <w:vAlign w:val="center"/>
          </w:tcPr>
          <w:p w14:paraId="727B5DA8" w14:textId="77777777" w:rsidR="00B3544D" w:rsidRPr="00B3544D" w:rsidRDefault="00B3544D" w:rsidP="00B3544D">
            <w:pPr>
              <w:jc w:val="center"/>
              <w:rPr>
                <w:rFonts w:asciiTheme="minorHAnsi" w:hAnsiTheme="minorHAnsi" w:cstheme="minorHAnsi"/>
                <w:sz w:val="22"/>
                <w:szCs w:val="22"/>
                <w:lang w:val="en-US"/>
              </w:rPr>
            </w:pPr>
            <w:r w:rsidRPr="00B3544D">
              <w:rPr>
                <w:rFonts w:asciiTheme="minorHAnsi" w:hAnsiTheme="minorHAnsi" w:cstheme="minorHAnsi"/>
                <w:sz w:val="22"/>
                <w:szCs w:val="22"/>
                <w:lang w:val="en-US"/>
              </w:rPr>
              <w:t>3</w:t>
            </w:r>
          </w:p>
        </w:tc>
        <w:tc>
          <w:tcPr>
            <w:tcW w:w="1622" w:type="dxa"/>
            <w:tcBorders>
              <w:top w:val="single" w:sz="4" w:space="0" w:color="auto"/>
              <w:left w:val="single" w:sz="4" w:space="0" w:color="auto"/>
              <w:bottom w:val="single" w:sz="4" w:space="0" w:color="auto"/>
              <w:right w:val="single" w:sz="4" w:space="0" w:color="auto"/>
            </w:tcBorders>
            <w:vAlign w:val="center"/>
          </w:tcPr>
          <w:p w14:paraId="01C4F557" w14:textId="77777777" w:rsidR="00B3544D" w:rsidRPr="00B3544D" w:rsidRDefault="00B3544D" w:rsidP="00B3544D">
            <w:pPr>
              <w:jc w:val="center"/>
              <w:rPr>
                <w:rFonts w:asciiTheme="minorHAnsi" w:hAnsiTheme="minorHAnsi" w:cstheme="minorHAnsi"/>
                <w:sz w:val="22"/>
                <w:szCs w:val="22"/>
                <w:lang w:val="en-US"/>
              </w:rPr>
            </w:pPr>
            <w:r w:rsidRPr="00B3544D">
              <w:rPr>
                <w:rFonts w:asciiTheme="minorHAnsi" w:hAnsiTheme="minorHAnsi" w:cstheme="minorHAnsi"/>
                <w:sz w:val="22"/>
                <w:szCs w:val="22"/>
                <w:lang w:val="en-US"/>
              </w:rPr>
              <w:t>7.5</w:t>
            </w:r>
          </w:p>
        </w:tc>
      </w:tr>
      <w:tr w:rsidR="00B3544D" w:rsidRPr="00B3544D" w14:paraId="0DEB09A1" w14:textId="77777777" w:rsidTr="000F1667">
        <w:trPr>
          <w:trHeight w:val="599"/>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ABE172B" w14:textId="77777777" w:rsidR="00B3544D" w:rsidRPr="00B3544D" w:rsidRDefault="00B3544D" w:rsidP="00B3544D">
            <w:pPr>
              <w:jc w:val="right"/>
              <w:rPr>
                <w:rFonts w:asciiTheme="minorHAnsi" w:hAnsiTheme="minorHAnsi" w:cstheme="minorHAnsi"/>
                <w:i/>
                <w:sz w:val="22"/>
                <w:szCs w:val="22"/>
                <w:lang w:val="en-US"/>
              </w:rPr>
            </w:pPr>
            <w:r w:rsidRPr="00B3544D">
              <w:rPr>
                <w:rFonts w:asciiTheme="minorHAnsi" w:hAnsiTheme="minorHAnsi" w:cstheme="minorHAnsi"/>
                <w:b/>
                <w:sz w:val="22"/>
                <w:szCs w:val="22"/>
                <w:lang w:val="en-US"/>
              </w:rPr>
              <w:t>COURSE TYPE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498BA94F"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SCIENTIFIC AREA</w:t>
            </w:r>
          </w:p>
        </w:tc>
      </w:tr>
      <w:tr w:rsidR="00B3544D" w:rsidRPr="00B3544D" w14:paraId="5B45A6B1"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tcPr>
          <w:p w14:paraId="0CDD155F"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lang w:val="en-US"/>
              </w:rPr>
              <w:t>PREREQUISITES</w:t>
            </w:r>
            <w:r w:rsidRPr="00B3544D">
              <w:rPr>
                <w:rFonts w:asciiTheme="minorHAnsi" w:hAnsiTheme="minorHAnsi" w:cstheme="minorHAnsi"/>
                <w:b/>
                <w:sz w:val="22"/>
                <w:szCs w:val="22"/>
              </w:rPr>
              <w:t>:</w:t>
            </w:r>
          </w:p>
          <w:p w14:paraId="1889939D" w14:textId="77777777" w:rsidR="00B3544D" w:rsidRPr="00B3544D" w:rsidRDefault="00B3544D" w:rsidP="00B3544D">
            <w:pPr>
              <w:jc w:val="right"/>
              <w:rPr>
                <w:rFonts w:asciiTheme="minorHAnsi" w:hAnsiTheme="minorHAnsi" w:cstheme="minorHAnsi"/>
                <w:b/>
                <w:sz w:val="22"/>
                <w:szCs w:val="22"/>
              </w:rPr>
            </w:pP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70F0A70E"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NO</w:t>
            </w:r>
          </w:p>
        </w:tc>
      </w:tr>
      <w:tr w:rsidR="00B3544D" w:rsidRPr="00B3544D" w14:paraId="4A2220F4"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A18AFA4"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TEACHING &amp; EXAMINATION LANGUAGE: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4016EA2A"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GREEK</w:t>
            </w:r>
          </w:p>
        </w:tc>
      </w:tr>
      <w:tr w:rsidR="00B3544D" w:rsidRPr="00B3544D" w14:paraId="4E8CD676"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A57065C"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COURSE OFFERED TO </w:t>
            </w:r>
            <w:r w:rsidRPr="00B3544D">
              <w:rPr>
                <w:rFonts w:asciiTheme="minorHAnsi" w:hAnsiTheme="minorHAnsi" w:cstheme="minorHAnsi"/>
                <w:b/>
                <w:sz w:val="22"/>
                <w:szCs w:val="22"/>
                <w:lang w:val="en-GB"/>
              </w:rPr>
              <w:t>ERASMUS</w:t>
            </w:r>
            <w:r w:rsidRPr="00B3544D">
              <w:rPr>
                <w:rFonts w:asciiTheme="minorHAnsi" w:hAnsiTheme="minorHAnsi" w:cstheme="minorHAnsi"/>
                <w:b/>
                <w:sz w:val="22"/>
                <w:szCs w:val="22"/>
                <w:lang w:val="en-US"/>
              </w:rPr>
              <w:t xml:space="preserve"> STUDENTS: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79BC979"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NO</w:t>
            </w:r>
          </w:p>
        </w:tc>
      </w:tr>
      <w:tr w:rsidR="00B3544D" w:rsidRPr="00B3544D" w14:paraId="78449D05"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C0C4CDB" w14:textId="77777777" w:rsidR="00B3544D" w:rsidRPr="00B3544D" w:rsidRDefault="00B3544D" w:rsidP="00B3544D">
            <w:pPr>
              <w:jc w:val="right"/>
              <w:rPr>
                <w:rFonts w:asciiTheme="minorHAnsi" w:hAnsiTheme="minorHAnsi" w:cstheme="minorHAnsi"/>
                <w:b/>
                <w:sz w:val="22"/>
                <w:szCs w:val="22"/>
                <w:lang w:val="en-GB"/>
              </w:rPr>
            </w:pPr>
            <w:r w:rsidRPr="00B3544D">
              <w:rPr>
                <w:rFonts w:asciiTheme="minorHAnsi" w:hAnsiTheme="minorHAnsi" w:cstheme="minorHAnsi"/>
                <w:b/>
                <w:sz w:val="22"/>
                <w:szCs w:val="22"/>
                <w:lang w:val="en-GB"/>
              </w:rPr>
              <w:t>COURSE URL: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4EED14D2" w14:textId="77777777" w:rsidR="00B3544D" w:rsidRPr="00B3544D" w:rsidRDefault="00B3544D" w:rsidP="00B3544D">
            <w:pPr>
              <w:rPr>
                <w:rFonts w:asciiTheme="minorHAnsi" w:hAnsiTheme="minorHAnsi" w:cstheme="minorHAnsi"/>
                <w:sz w:val="22"/>
                <w:szCs w:val="22"/>
                <w:lang w:val="en-GB"/>
              </w:rPr>
            </w:pPr>
            <w:r w:rsidRPr="00B3544D">
              <w:rPr>
                <w:rFonts w:asciiTheme="minorHAnsi" w:eastAsia="Calibri" w:hAnsiTheme="minorHAnsi" w:cstheme="minorHAnsi"/>
                <w:sz w:val="22"/>
                <w:szCs w:val="22"/>
                <w:lang w:val="en-GB"/>
              </w:rPr>
              <w:t>https://eclass.duth.gr/courses/OPE01207/</w:t>
            </w:r>
          </w:p>
        </w:tc>
      </w:tr>
    </w:tbl>
    <w:p w14:paraId="7B48B5C2" w14:textId="77777777" w:rsidR="00B3544D" w:rsidRPr="00B3544D" w:rsidRDefault="00B3544D" w:rsidP="006E6CC4">
      <w:pPr>
        <w:widowControl w:val="0"/>
        <w:numPr>
          <w:ilvl w:val="0"/>
          <w:numId w:val="213"/>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LEARNING OUTCOMES</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3D7384B7"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hideMark/>
          </w:tcPr>
          <w:p w14:paraId="2F71D7E0" w14:textId="77777777" w:rsidR="00B3544D" w:rsidRPr="00B3544D" w:rsidRDefault="00B3544D" w:rsidP="00B3544D">
            <w:pPr>
              <w:rPr>
                <w:rFonts w:ascii="Calibri" w:hAnsi="Calibri" w:cs="Arial"/>
                <w:i/>
                <w:sz w:val="22"/>
                <w:szCs w:val="22"/>
                <w:lang w:val="en-US"/>
              </w:rPr>
            </w:pPr>
            <w:r w:rsidRPr="00B3544D">
              <w:rPr>
                <w:rFonts w:ascii="Calibri" w:hAnsi="Calibri" w:cs="Arial"/>
                <w:b/>
                <w:sz w:val="22"/>
                <w:szCs w:val="22"/>
                <w:lang w:val="en-US"/>
              </w:rPr>
              <w:t>Learning Outcomes</w:t>
            </w:r>
          </w:p>
        </w:tc>
      </w:tr>
      <w:tr w:rsidR="00B3544D" w:rsidRPr="00B3544D" w14:paraId="77CDA10E"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13B7403E" w14:textId="77777777" w:rsidR="00B3544D" w:rsidRPr="00B3544D" w:rsidRDefault="00B3544D" w:rsidP="00B3544D">
            <w:pPr>
              <w:spacing w:before="100" w:beforeAutospacing="1" w:after="100" w:afterAutospacing="1"/>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The secondary metabolic compounds of living organisms, which characterize the species that produce them, are referred to as natural products. The wide variety of structures created by nature and associated with the bioactivity of these products, attracted the interest of scientists from a very early age to study their chemistry and their applications. Today the knowledge in this field has spread enormously and contributes a lot to the improvement of human life. The course, aims to provide basic knowledge concerning organic compounds that are characterized as products of both primary and secondary metabolism, to describe the methods for their isolation and characterization, to study their interaction with both the natural environment and with man and finally to investigate their possible utilization.</w:t>
            </w:r>
          </w:p>
          <w:p w14:paraId="7828433E" w14:textId="77777777" w:rsidR="00B3544D" w:rsidRPr="00B3544D" w:rsidRDefault="00B3544D" w:rsidP="00B3544D">
            <w:pPr>
              <w:spacing w:before="100" w:beforeAutospacing="1" w:after="100" w:afterAutospacing="1"/>
              <w:contextualSpacing/>
              <w:jc w:val="both"/>
              <w:rPr>
                <w:rFonts w:asciiTheme="minorHAnsi" w:hAnsiTheme="minorHAnsi" w:cstheme="minorHAnsi"/>
                <w:sz w:val="22"/>
                <w:szCs w:val="22"/>
                <w:lang w:val="en-US"/>
              </w:rPr>
            </w:pPr>
          </w:p>
          <w:p w14:paraId="3BA88E9F" w14:textId="77777777" w:rsidR="00B3544D" w:rsidRPr="00B3544D" w:rsidRDefault="00B3544D" w:rsidP="00B3544D">
            <w:p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Upon successful completion of the course, postgraduate students will be able to:</w:t>
            </w:r>
          </w:p>
          <w:p w14:paraId="4C742F38" w14:textId="77777777" w:rsidR="00B3544D" w:rsidRPr="00B3544D" w:rsidRDefault="00B3544D" w:rsidP="006E6CC4">
            <w:pPr>
              <w:numPr>
                <w:ilvl w:val="0"/>
                <w:numId w:val="207"/>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Describe and identify the structural characteristics of each category of compounds belonging to the broader category of natural products</w:t>
            </w:r>
          </w:p>
          <w:p w14:paraId="20445FCC" w14:textId="77777777" w:rsidR="00B3544D" w:rsidRPr="00B3544D" w:rsidRDefault="00B3544D" w:rsidP="006E6CC4">
            <w:pPr>
              <w:numPr>
                <w:ilvl w:val="0"/>
                <w:numId w:val="207"/>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Study and understand the stereochemistry of natural products that are directly related to their biological action, as well as know selected methods of isolation and analysis</w:t>
            </w:r>
          </w:p>
          <w:p w14:paraId="7A1BD086" w14:textId="77777777" w:rsidR="00B3544D" w:rsidRPr="00B3544D" w:rsidRDefault="00B3544D" w:rsidP="006E6CC4">
            <w:pPr>
              <w:numPr>
                <w:ilvl w:val="0"/>
                <w:numId w:val="207"/>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Recognize the importance of natural products in medicine, cosmetology,agriculture, and dailylife and therefore the need for their production on a large scale which makes it necessary to have a good knowledge of their chemistry and application</w:t>
            </w:r>
          </w:p>
          <w:p w14:paraId="181BA675" w14:textId="77777777" w:rsidR="00B3544D" w:rsidRPr="00B3544D" w:rsidRDefault="00B3544D" w:rsidP="006E6CC4">
            <w:pPr>
              <w:numPr>
                <w:ilvl w:val="0"/>
                <w:numId w:val="207"/>
              </w:numPr>
              <w:contextualSpacing/>
              <w:rPr>
                <w:rFonts w:asciiTheme="minorHAnsi" w:hAnsiTheme="minorHAnsi" w:cstheme="minorHAnsi"/>
                <w:color w:val="1F3864" w:themeColor="accent1" w:themeShade="80"/>
                <w:sz w:val="22"/>
                <w:szCs w:val="22"/>
                <w:lang w:val="en-US"/>
              </w:rPr>
            </w:pPr>
            <w:r w:rsidRPr="00B3544D">
              <w:rPr>
                <w:rFonts w:asciiTheme="minorHAnsi" w:hAnsiTheme="minorHAnsi" w:cstheme="minorHAnsi"/>
                <w:sz w:val="22"/>
                <w:szCs w:val="22"/>
                <w:lang w:val="en-US"/>
              </w:rPr>
              <w:t>Gaining knowledge about how and why plants produce such a wide range of metabolites gives us new ideas on how plants use these compounds to prevent predators and pathogens, attract and prevent pollinators, inhibit other plants by competing with themselves for their own resources, and defend themselves from environmental stress</w:t>
            </w:r>
          </w:p>
        </w:tc>
      </w:tr>
      <w:tr w:rsidR="00B3544D" w:rsidRPr="00B3544D" w14:paraId="2B10986C"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hideMark/>
          </w:tcPr>
          <w:p w14:paraId="26A88C06" w14:textId="77777777" w:rsidR="00B3544D" w:rsidRPr="00B3544D" w:rsidRDefault="00B3544D" w:rsidP="00B3544D">
            <w:pPr>
              <w:rPr>
                <w:rFonts w:ascii="Calibri" w:hAnsi="Calibri" w:cs="Arial"/>
                <w:b/>
                <w:sz w:val="22"/>
                <w:szCs w:val="22"/>
              </w:rPr>
            </w:pPr>
            <w:r w:rsidRPr="00B3544D">
              <w:rPr>
                <w:rFonts w:ascii="Calibri" w:hAnsi="Calibri" w:cs="Arial"/>
                <w:b/>
                <w:sz w:val="22"/>
                <w:szCs w:val="22"/>
                <w:lang w:val="en-US"/>
              </w:rPr>
              <w:t>General Skills</w:t>
            </w:r>
          </w:p>
        </w:tc>
      </w:tr>
      <w:tr w:rsidR="00B3544D" w:rsidRPr="00B3544D" w14:paraId="34A15012"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36B443B2" w14:textId="77777777" w:rsidR="00B3544D" w:rsidRPr="00B3544D" w:rsidRDefault="00B3544D" w:rsidP="006E6CC4">
            <w:pPr>
              <w:numPr>
                <w:ilvl w:val="0"/>
                <w:numId w:val="207"/>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Search, analysis and synthesis of data and information, ICT Use</w:t>
            </w:r>
          </w:p>
          <w:p w14:paraId="3C95E30C" w14:textId="77777777" w:rsidR="00B3544D" w:rsidRPr="00B3544D" w:rsidRDefault="00B3544D" w:rsidP="006E6CC4">
            <w:pPr>
              <w:numPr>
                <w:ilvl w:val="0"/>
                <w:numId w:val="207"/>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Independent work</w:t>
            </w:r>
          </w:p>
          <w:p w14:paraId="5D3425F7" w14:textId="77777777" w:rsidR="00B3544D" w:rsidRPr="00B3544D" w:rsidRDefault="00B3544D" w:rsidP="006E6CC4">
            <w:pPr>
              <w:numPr>
                <w:ilvl w:val="0"/>
                <w:numId w:val="207"/>
              </w:numPr>
              <w:contextualSpacing/>
              <w:jc w:val="both"/>
              <w:rPr>
                <w:rFonts w:ascii="Calibri" w:hAnsi="Calibri" w:cs="Arial"/>
                <w:iCs/>
                <w:color w:val="1F3864" w:themeColor="accent1" w:themeShade="80"/>
                <w:sz w:val="22"/>
                <w:szCs w:val="22"/>
                <w:lang w:val="en-US"/>
              </w:rPr>
            </w:pPr>
            <w:r w:rsidRPr="00B3544D">
              <w:rPr>
                <w:rFonts w:asciiTheme="minorHAnsi" w:hAnsiTheme="minorHAnsi" w:cstheme="minorHAnsi"/>
                <w:sz w:val="22"/>
                <w:szCs w:val="22"/>
                <w:lang w:val="en-US"/>
              </w:rPr>
              <w:lastRenderedPageBreak/>
              <w:t>Promoting free, creative and inductive reasoning</w:t>
            </w:r>
          </w:p>
        </w:tc>
      </w:tr>
    </w:tbl>
    <w:p w14:paraId="2B898620" w14:textId="77777777" w:rsidR="00B3544D" w:rsidRPr="00B3544D" w:rsidRDefault="00B3544D" w:rsidP="006E6CC4">
      <w:pPr>
        <w:widowControl w:val="0"/>
        <w:numPr>
          <w:ilvl w:val="0"/>
          <w:numId w:val="213"/>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lastRenderedPageBreak/>
        <w:t>COURSE CONTENT</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4C26A0F7"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55EB4D52" w14:textId="77777777" w:rsidR="00B3544D" w:rsidRPr="00B3544D" w:rsidRDefault="00B3544D" w:rsidP="006E6CC4">
            <w:pPr>
              <w:numPr>
                <w:ilvl w:val="0"/>
                <w:numId w:val="208"/>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Phytochemicals: The chemical composition of plants </w:t>
            </w:r>
          </w:p>
          <w:p w14:paraId="3F021882" w14:textId="77777777" w:rsidR="00B3544D" w:rsidRPr="00B3544D" w:rsidRDefault="00B3544D" w:rsidP="006E6CC4">
            <w:pPr>
              <w:numPr>
                <w:ilvl w:val="0"/>
                <w:numId w:val="208"/>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Phenolic compounds - Investigation of antioxidant activity</w:t>
            </w:r>
          </w:p>
          <w:p w14:paraId="4E730546" w14:textId="77777777" w:rsidR="00B3544D" w:rsidRPr="00B3544D" w:rsidRDefault="00B3544D" w:rsidP="006E6CC4">
            <w:pPr>
              <w:numPr>
                <w:ilvl w:val="0"/>
                <w:numId w:val="208"/>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Alkaloids</w:t>
            </w:r>
          </w:p>
          <w:p w14:paraId="2D9E244D" w14:textId="77777777" w:rsidR="00B3544D" w:rsidRPr="00B3544D" w:rsidRDefault="00B3544D" w:rsidP="006E6CC4">
            <w:pPr>
              <w:numPr>
                <w:ilvl w:val="0"/>
                <w:numId w:val="208"/>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Organic acids</w:t>
            </w:r>
          </w:p>
          <w:p w14:paraId="26E35798" w14:textId="77777777" w:rsidR="00B3544D" w:rsidRPr="00B3544D" w:rsidRDefault="00B3544D" w:rsidP="006E6CC4">
            <w:pPr>
              <w:numPr>
                <w:ilvl w:val="0"/>
                <w:numId w:val="208"/>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Cellulose-hemicellulose, Pectins-Lignins</w:t>
            </w:r>
          </w:p>
          <w:p w14:paraId="7AA42FD7" w14:textId="77777777" w:rsidR="00B3544D" w:rsidRPr="00B3544D" w:rsidRDefault="00B3544D" w:rsidP="006E6CC4">
            <w:pPr>
              <w:numPr>
                <w:ilvl w:val="0"/>
                <w:numId w:val="208"/>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Aromatic and medicinal plants - Essential oils</w:t>
            </w:r>
          </w:p>
          <w:p w14:paraId="07CC5234" w14:textId="77777777" w:rsidR="00B3544D" w:rsidRPr="00B3544D" w:rsidRDefault="00B3544D" w:rsidP="006E6CC4">
            <w:pPr>
              <w:numPr>
                <w:ilvl w:val="0"/>
                <w:numId w:val="208"/>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Aromatic and medicinal plants - Terpenes</w:t>
            </w:r>
          </w:p>
          <w:p w14:paraId="447A5B8C" w14:textId="77777777" w:rsidR="00B3544D" w:rsidRPr="00B3544D" w:rsidRDefault="00B3544D" w:rsidP="006E6CC4">
            <w:pPr>
              <w:numPr>
                <w:ilvl w:val="0"/>
                <w:numId w:val="208"/>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Vitamins</w:t>
            </w:r>
          </w:p>
          <w:p w14:paraId="2516EEB7" w14:textId="77777777" w:rsidR="00B3544D" w:rsidRPr="00B3544D" w:rsidRDefault="00B3544D" w:rsidP="006E6CC4">
            <w:pPr>
              <w:numPr>
                <w:ilvl w:val="0"/>
                <w:numId w:val="208"/>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Organosulfur compounds: Part I</w:t>
            </w:r>
          </w:p>
          <w:p w14:paraId="7BD0A8AF" w14:textId="77777777" w:rsidR="00B3544D" w:rsidRPr="00B3544D" w:rsidRDefault="00B3544D" w:rsidP="006E6CC4">
            <w:pPr>
              <w:numPr>
                <w:ilvl w:val="0"/>
                <w:numId w:val="208"/>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Organosulfur compounds: Part II</w:t>
            </w:r>
          </w:p>
          <w:p w14:paraId="0EE44959" w14:textId="77777777" w:rsidR="00B3544D" w:rsidRPr="00B3544D" w:rsidRDefault="00B3544D" w:rsidP="006E6CC4">
            <w:pPr>
              <w:numPr>
                <w:ilvl w:val="0"/>
                <w:numId w:val="208"/>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Mode of action of natural products</w:t>
            </w:r>
          </w:p>
          <w:p w14:paraId="66DE93E7" w14:textId="77777777" w:rsidR="00B3544D" w:rsidRPr="00B3544D" w:rsidRDefault="00B3544D" w:rsidP="006E6CC4">
            <w:pPr>
              <w:numPr>
                <w:ilvl w:val="0"/>
                <w:numId w:val="208"/>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Beneficial action of natural products</w:t>
            </w:r>
          </w:p>
          <w:p w14:paraId="03DCE415" w14:textId="77777777" w:rsidR="00B3544D" w:rsidRPr="00B3544D" w:rsidRDefault="00B3544D" w:rsidP="006E6CC4">
            <w:pPr>
              <w:numPr>
                <w:ilvl w:val="0"/>
                <w:numId w:val="208"/>
              </w:numPr>
              <w:contextualSpacing/>
              <w:jc w:val="both"/>
              <w:rPr>
                <w:color w:val="1F3864" w:themeColor="accent1" w:themeShade="80"/>
                <w:lang w:val="en-US"/>
              </w:rPr>
            </w:pPr>
            <w:r w:rsidRPr="00B3544D">
              <w:rPr>
                <w:rFonts w:asciiTheme="minorHAnsi" w:hAnsiTheme="minorHAnsi" w:cstheme="minorHAnsi"/>
                <w:sz w:val="22"/>
                <w:szCs w:val="22"/>
                <w:lang w:val="en-US"/>
              </w:rPr>
              <w:t>Allelopathy</w:t>
            </w:r>
          </w:p>
        </w:tc>
      </w:tr>
    </w:tbl>
    <w:p w14:paraId="00FA0B6F" w14:textId="77777777" w:rsidR="00B3544D" w:rsidRPr="00B3544D" w:rsidRDefault="00B3544D" w:rsidP="006E6CC4">
      <w:pPr>
        <w:widowControl w:val="0"/>
        <w:numPr>
          <w:ilvl w:val="0"/>
          <w:numId w:val="213"/>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lang w:val="en-US"/>
        </w:rPr>
        <w:t>LEARNING &amp; TEACHING METHODS</w:t>
      </w:r>
      <w:r w:rsidRPr="00B3544D">
        <w:rPr>
          <w:rFonts w:ascii="Calibri" w:hAnsi="Calibri" w:cs="Arial"/>
          <w:b/>
          <w:color w:val="000000"/>
        </w:rPr>
        <w:t xml:space="preserve"> - </w:t>
      </w:r>
      <w:r w:rsidRPr="00B3544D">
        <w:rPr>
          <w:rFonts w:ascii="Calibri" w:hAnsi="Calibri" w:cs="Arial"/>
          <w:b/>
          <w:color w:val="000000"/>
          <w:lang w:val="en-US"/>
        </w:rPr>
        <w:t>EVALUATION</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B3544D" w:rsidRPr="00B3544D" w14:paraId="62A54077"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39563CA"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TEACHING METHOD</w:t>
            </w:r>
          </w:p>
        </w:tc>
        <w:tc>
          <w:tcPr>
            <w:tcW w:w="5166" w:type="dxa"/>
            <w:tcBorders>
              <w:top w:val="single" w:sz="4" w:space="0" w:color="auto"/>
              <w:left w:val="single" w:sz="4" w:space="0" w:color="auto"/>
              <w:bottom w:val="single" w:sz="4" w:space="0" w:color="auto"/>
              <w:right w:val="single" w:sz="4" w:space="0" w:color="auto"/>
            </w:tcBorders>
            <w:vAlign w:val="center"/>
          </w:tcPr>
          <w:p w14:paraId="6521F447" w14:textId="77777777" w:rsidR="00B3544D" w:rsidRPr="00B3544D" w:rsidRDefault="00B3544D" w:rsidP="00B3544D">
            <w:pPr>
              <w:rPr>
                <w:rFonts w:asciiTheme="minorHAnsi" w:hAnsiTheme="minorHAnsi" w:cstheme="minorHAnsi"/>
                <w:iCs/>
                <w:sz w:val="22"/>
                <w:szCs w:val="22"/>
                <w:lang w:val="en-US"/>
              </w:rPr>
            </w:pPr>
            <w:r w:rsidRPr="00B3544D">
              <w:rPr>
                <w:rFonts w:asciiTheme="minorHAnsi" w:hAnsiTheme="minorHAnsi" w:cstheme="minorHAnsi"/>
                <w:iCs/>
                <w:sz w:val="22"/>
                <w:szCs w:val="22"/>
                <w:lang w:val="en-US"/>
              </w:rPr>
              <w:t>Distance learning</w:t>
            </w:r>
          </w:p>
        </w:tc>
      </w:tr>
      <w:tr w:rsidR="00B3544D" w:rsidRPr="00B3544D" w14:paraId="4502718F"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8A6F057" w14:textId="77777777" w:rsidR="00B3544D" w:rsidRPr="00B3544D" w:rsidRDefault="00B3544D" w:rsidP="00B3544D">
            <w:pPr>
              <w:jc w:val="right"/>
              <w:rPr>
                <w:rFonts w:asciiTheme="minorHAnsi" w:hAnsiTheme="minorHAnsi" w:cstheme="minorHAnsi"/>
                <w:i/>
                <w:sz w:val="22"/>
                <w:szCs w:val="22"/>
                <w:lang w:val="en-US"/>
              </w:rPr>
            </w:pPr>
            <w:r w:rsidRPr="00B3544D">
              <w:rPr>
                <w:rFonts w:asciiTheme="minorHAnsi" w:hAnsiTheme="minorHAnsi" w:cstheme="minorHAnsi"/>
                <w:b/>
                <w:sz w:val="22"/>
                <w:szCs w:val="22"/>
                <w:lang w:val="en-US"/>
              </w:rPr>
              <w:t>USE OF INFORMATION &amp; COMMUNICATIONS TECHNOLOGY (ICT)</w:t>
            </w:r>
            <w:r w:rsidRPr="00B3544D">
              <w:rPr>
                <w:rFonts w:asciiTheme="minorHAnsi" w:hAnsiTheme="minorHAnsi" w:cstheme="minorHAnsi"/>
                <w:b/>
                <w:sz w:val="22"/>
                <w:szCs w:val="22"/>
                <w:lang w:val="en-US"/>
              </w:rPr>
              <w:br/>
            </w:r>
          </w:p>
        </w:tc>
        <w:tc>
          <w:tcPr>
            <w:tcW w:w="5166" w:type="dxa"/>
            <w:tcBorders>
              <w:top w:val="single" w:sz="4" w:space="0" w:color="auto"/>
              <w:left w:val="single" w:sz="4" w:space="0" w:color="auto"/>
              <w:bottom w:val="single" w:sz="4" w:space="0" w:color="auto"/>
              <w:right w:val="single" w:sz="4" w:space="0" w:color="auto"/>
            </w:tcBorders>
            <w:vAlign w:val="center"/>
          </w:tcPr>
          <w:p w14:paraId="375F3503" w14:textId="77777777" w:rsidR="00B3544D" w:rsidRPr="00B3544D" w:rsidRDefault="00B3544D" w:rsidP="006E6CC4">
            <w:pPr>
              <w:numPr>
                <w:ilvl w:val="0"/>
                <w:numId w:val="214"/>
              </w:numPr>
              <w:tabs>
                <w:tab w:val="left" w:pos="407"/>
              </w:tabs>
              <w:spacing w:line="260" w:lineRule="exact"/>
              <w:contextualSpacing/>
              <w:rPr>
                <w:rFonts w:asciiTheme="minorHAnsi" w:eastAsia="Calibri" w:hAnsiTheme="minorHAnsi" w:cstheme="minorHAnsi"/>
                <w:sz w:val="22"/>
                <w:szCs w:val="22"/>
              </w:rPr>
            </w:pPr>
            <w:r w:rsidRPr="00B3544D">
              <w:rPr>
                <w:rFonts w:asciiTheme="minorHAnsi" w:eastAsia="Calibri" w:hAnsiTheme="minorHAnsi" w:cstheme="minorHAnsi"/>
                <w:position w:val="1"/>
                <w:sz w:val="22"/>
                <w:szCs w:val="22"/>
              </w:rPr>
              <w:t>Power point, videos</w:t>
            </w:r>
          </w:p>
          <w:p w14:paraId="5A819439" w14:textId="77777777" w:rsidR="00B3544D" w:rsidRPr="00B3544D" w:rsidRDefault="00B3544D" w:rsidP="006E6CC4">
            <w:pPr>
              <w:numPr>
                <w:ilvl w:val="0"/>
                <w:numId w:val="214"/>
              </w:numPr>
              <w:tabs>
                <w:tab w:val="left" w:pos="407"/>
              </w:tabs>
              <w:contextualSpacing/>
              <w:rPr>
                <w:rFonts w:asciiTheme="minorHAnsi" w:eastAsia="Calibri" w:hAnsiTheme="minorHAnsi" w:cstheme="minorHAnsi"/>
                <w:sz w:val="22"/>
                <w:szCs w:val="22"/>
              </w:rPr>
            </w:pPr>
            <w:r w:rsidRPr="00B3544D">
              <w:rPr>
                <w:rFonts w:asciiTheme="minorHAnsi" w:eastAsia="Calibri" w:hAnsiTheme="minorHAnsi" w:cstheme="minorHAnsi"/>
                <w:spacing w:val="1"/>
                <w:sz w:val="22"/>
                <w:szCs w:val="22"/>
              </w:rPr>
              <w:t>e</w:t>
            </w:r>
            <w:r w:rsidRPr="00B3544D">
              <w:rPr>
                <w:rFonts w:asciiTheme="minorHAnsi" w:eastAsia="Calibri" w:hAnsiTheme="minorHAnsi" w:cstheme="minorHAnsi"/>
                <w:sz w:val="22"/>
                <w:szCs w:val="22"/>
              </w:rPr>
              <w:t>-class</w:t>
            </w:r>
          </w:p>
          <w:p w14:paraId="38202A45" w14:textId="77777777" w:rsidR="00B3544D" w:rsidRPr="00B3544D" w:rsidRDefault="00B3544D" w:rsidP="006E6CC4">
            <w:pPr>
              <w:numPr>
                <w:ilvl w:val="0"/>
                <w:numId w:val="214"/>
              </w:numPr>
              <w:tabs>
                <w:tab w:val="left" w:pos="407"/>
              </w:tabs>
              <w:contextualSpacing/>
              <w:rPr>
                <w:rFonts w:asciiTheme="minorHAnsi" w:eastAsia="Calibri" w:hAnsiTheme="minorHAnsi" w:cstheme="minorHAnsi"/>
                <w:sz w:val="22"/>
                <w:szCs w:val="22"/>
              </w:rPr>
            </w:pPr>
            <w:r w:rsidRPr="00B3544D">
              <w:rPr>
                <w:rFonts w:asciiTheme="minorHAnsi" w:eastAsia="Calibri" w:hAnsiTheme="minorHAnsi" w:cstheme="minorHAnsi"/>
                <w:sz w:val="22"/>
                <w:szCs w:val="22"/>
                <w:lang w:val="en-US"/>
              </w:rPr>
              <w:t>Lab techniques presentation</w:t>
            </w:r>
          </w:p>
        </w:tc>
      </w:tr>
      <w:tr w:rsidR="00B3544D" w:rsidRPr="00B3544D" w14:paraId="75152F73"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09CB4249"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TEACHING ORGANIZATION</w:t>
            </w:r>
          </w:p>
        </w:tc>
        <w:tc>
          <w:tcPr>
            <w:tcW w:w="5166" w:type="dxa"/>
            <w:tcBorders>
              <w:top w:val="single" w:sz="4" w:space="0" w:color="auto"/>
              <w:left w:val="single" w:sz="4" w:space="0" w:color="auto"/>
              <w:bottom w:val="single" w:sz="4" w:space="0" w:color="auto"/>
              <w:right w:val="single" w:sz="4" w:space="0" w:color="auto"/>
            </w:tcBorders>
            <w:vAlign w:val="center"/>
            <w:hideMark/>
          </w:tcPr>
          <w:tbl>
            <w:tblPr>
              <w:tblStyle w:val="TableGrid10"/>
              <w:tblW w:w="0" w:type="auto"/>
              <w:tblLook w:val="04A0" w:firstRow="1" w:lastRow="0" w:firstColumn="1" w:lastColumn="0" w:noHBand="0" w:noVBand="1"/>
            </w:tblPr>
            <w:tblGrid>
              <w:gridCol w:w="2812"/>
              <w:gridCol w:w="2123"/>
            </w:tblGrid>
            <w:tr w:rsidR="00B3544D" w:rsidRPr="00B3544D" w14:paraId="0D405177" w14:textId="77777777" w:rsidTr="000F1667">
              <w:tc>
                <w:tcPr>
                  <w:tcW w:w="281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5BA9AFF" w14:textId="77777777" w:rsidR="00B3544D" w:rsidRPr="00B3544D" w:rsidRDefault="00B3544D" w:rsidP="00B3544D">
                  <w:pPr>
                    <w:jc w:val="center"/>
                    <w:rPr>
                      <w:rFonts w:asciiTheme="minorHAnsi" w:hAnsiTheme="minorHAnsi" w:cstheme="minorHAnsi"/>
                      <w:b/>
                      <w:i/>
                      <w:sz w:val="20"/>
                      <w:szCs w:val="20"/>
                    </w:rPr>
                  </w:pPr>
                  <w:r w:rsidRPr="00B3544D">
                    <w:rPr>
                      <w:rFonts w:asciiTheme="minorHAnsi" w:hAnsiTheme="minorHAnsi" w:cstheme="minorHAnsi"/>
                      <w:b/>
                      <w:i/>
                      <w:sz w:val="20"/>
                      <w:szCs w:val="20"/>
                    </w:rPr>
                    <w:t>Activity</w:t>
                  </w:r>
                </w:p>
              </w:tc>
              <w:tc>
                <w:tcPr>
                  <w:tcW w:w="2123"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2D9167B" w14:textId="77777777" w:rsidR="00B3544D" w:rsidRPr="00B3544D" w:rsidRDefault="00B3544D" w:rsidP="00B3544D">
                  <w:pPr>
                    <w:jc w:val="center"/>
                    <w:rPr>
                      <w:rFonts w:asciiTheme="minorHAnsi" w:hAnsiTheme="minorHAnsi" w:cstheme="minorHAnsi"/>
                      <w:b/>
                      <w:i/>
                      <w:sz w:val="20"/>
                      <w:szCs w:val="20"/>
                    </w:rPr>
                  </w:pPr>
                  <w:r w:rsidRPr="00B3544D">
                    <w:rPr>
                      <w:rFonts w:asciiTheme="minorHAnsi" w:hAnsiTheme="minorHAnsi" w:cstheme="minorHAnsi"/>
                      <w:b/>
                      <w:i/>
                      <w:sz w:val="20"/>
                      <w:szCs w:val="20"/>
                    </w:rPr>
                    <w:t>Workload/semester</w:t>
                  </w:r>
                </w:p>
              </w:tc>
            </w:tr>
            <w:tr w:rsidR="00B3544D" w:rsidRPr="00B3544D" w14:paraId="07C573B7" w14:textId="77777777" w:rsidTr="000F1667">
              <w:tc>
                <w:tcPr>
                  <w:tcW w:w="2812" w:type="dxa"/>
                  <w:tcBorders>
                    <w:top w:val="single" w:sz="4" w:space="0" w:color="auto"/>
                    <w:left w:val="single" w:sz="4" w:space="0" w:color="auto"/>
                    <w:bottom w:val="single" w:sz="4" w:space="0" w:color="auto"/>
                    <w:right w:val="single" w:sz="4" w:space="0" w:color="auto"/>
                  </w:tcBorders>
                </w:tcPr>
                <w:p w14:paraId="7782018B" w14:textId="77777777" w:rsidR="00B3544D" w:rsidRPr="00B3544D" w:rsidRDefault="00B3544D" w:rsidP="00B3544D">
                  <w:pPr>
                    <w:rPr>
                      <w:rFonts w:asciiTheme="minorHAnsi" w:hAnsiTheme="minorHAnsi" w:cstheme="minorHAnsi"/>
                      <w:iCs/>
                      <w:sz w:val="20"/>
                      <w:szCs w:val="20"/>
                    </w:rPr>
                  </w:pPr>
                  <w:r w:rsidRPr="00B3544D">
                    <w:rPr>
                      <w:rFonts w:asciiTheme="minorHAnsi" w:eastAsia="Calibri" w:hAnsiTheme="minorHAnsi" w:cstheme="minorHAnsi"/>
                      <w:sz w:val="20"/>
                      <w:szCs w:val="20"/>
                    </w:rPr>
                    <w:t>Lectures</w:t>
                  </w:r>
                </w:p>
              </w:tc>
              <w:tc>
                <w:tcPr>
                  <w:tcW w:w="2123" w:type="dxa"/>
                  <w:tcBorders>
                    <w:top w:val="single" w:sz="4" w:space="0" w:color="auto"/>
                    <w:left w:val="single" w:sz="4" w:space="0" w:color="auto"/>
                    <w:bottom w:val="single" w:sz="4" w:space="0" w:color="auto"/>
                    <w:right w:val="single" w:sz="4" w:space="0" w:color="auto"/>
                  </w:tcBorders>
                </w:tcPr>
                <w:p w14:paraId="51821DFE" w14:textId="77777777" w:rsidR="00B3544D" w:rsidRPr="00B3544D" w:rsidRDefault="00B3544D" w:rsidP="00B3544D">
                  <w:pPr>
                    <w:jc w:val="center"/>
                    <w:rPr>
                      <w:rFonts w:asciiTheme="minorHAnsi" w:hAnsiTheme="minorHAnsi" w:cstheme="minorHAnsi"/>
                      <w:sz w:val="20"/>
                      <w:szCs w:val="20"/>
                    </w:rPr>
                  </w:pPr>
                  <w:r w:rsidRPr="00B3544D">
                    <w:rPr>
                      <w:rFonts w:asciiTheme="minorHAnsi" w:eastAsia="Calibri" w:hAnsiTheme="minorHAnsi" w:cstheme="minorHAnsi"/>
                      <w:sz w:val="20"/>
                      <w:szCs w:val="20"/>
                    </w:rPr>
                    <w:t>39</w:t>
                  </w:r>
                </w:p>
              </w:tc>
            </w:tr>
            <w:tr w:rsidR="00B3544D" w:rsidRPr="00B3544D" w14:paraId="1640A4CB" w14:textId="77777777" w:rsidTr="000F1667">
              <w:tc>
                <w:tcPr>
                  <w:tcW w:w="2812" w:type="dxa"/>
                  <w:tcBorders>
                    <w:top w:val="single" w:sz="4" w:space="0" w:color="auto"/>
                    <w:left w:val="single" w:sz="4" w:space="0" w:color="auto"/>
                    <w:bottom w:val="single" w:sz="4" w:space="0" w:color="auto"/>
                    <w:right w:val="single" w:sz="4" w:space="0" w:color="auto"/>
                  </w:tcBorders>
                </w:tcPr>
                <w:p w14:paraId="3CF4F02C" w14:textId="77777777" w:rsidR="00B3544D" w:rsidRPr="00B3544D" w:rsidRDefault="00B3544D" w:rsidP="00B3544D">
                  <w:pPr>
                    <w:rPr>
                      <w:rFonts w:asciiTheme="minorHAnsi" w:hAnsiTheme="minorHAnsi" w:cstheme="minorHAnsi"/>
                      <w:iCs/>
                      <w:sz w:val="20"/>
                      <w:szCs w:val="20"/>
                      <w:lang w:val="en-US"/>
                    </w:rPr>
                  </w:pPr>
                  <w:r w:rsidRPr="00B3544D">
                    <w:rPr>
                      <w:rFonts w:asciiTheme="minorHAnsi" w:eastAsia="Calibri" w:hAnsiTheme="minorHAnsi" w:cstheme="minorHAnsi"/>
                      <w:position w:val="1"/>
                      <w:sz w:val="20"/>
                      <w:szCs w:val="20"/>
                      <w:lang w:val="en-US"/>
                    </w:rPr>
                    <w:t>Bibliographic research &amp; analysis</w:t>
                  </w:r>
                </w:p>
              </w:tc>
              <w:tc>
                <w:tcPr>
                  <w:tcW w:w="2123" w:type="dxa"/>
                  <w:tcBorders>
                    <w:top w:val="single" w:sz="4" w:space="0" w:color="auto"/>
                    <w:left w:val="single" w:sz="4" w:space="0" w:color="auto"/>
                    <w:bottom w:val="single" w:sz="4" w:space="0" w:color="auto"/>
                    <w:right w:val="single" w:sz="4" w:space="0" w:color="auto"/>
                  </w:tcBorders>
                </w:tcPr>
                <w:p w14:paraId="1BAEA6C5" w14:textId="77777777" w:rsidR="00B3544D" w:rsidRPr="00B3544D" w:rsidRDefault="00B3544D" w:rsidP="00B3544D">
                  <w:pPr>
                    <w:jc w:val="center"/>
                    <w:rPr>
                      <w:rFonts w:asciiTheme="minorHAnsi" w:hAnsiTheme="minorHAnsi" w:cstheme="minorHAnsi"/>
                      <w:sz w:val="20"/>
                      <w:szCs w:val="20"/>
                    </w:rPr>
                  </w:pPr>
                  <w:r w:rsidRPr="00B3544D">
                    <w:rPr>
                      <w:rFonts w:asciiTheme="minorHAnsi" w:eastAsia="Calibri" w:hAnsiTheme="minorHAnsi" w:cstheme="minorHAnsi"/>
                      <w:sz w:val="20"/>
                      <w:szCs w:val="20"/>
                    </w:rPr>
                    <w:t>100</w:t>
                  </w:r>
                </w:p>
              </w:tc>
            </w:tr>
            <w:tr w:rsidR="00B3544D" w:rsidRPr="00B3544D" w14:paraId="1E59D751" w14:textId="77777777" w:rsidTr="000F1667">
              <w:tc>
                <w:tcPr>
                  <w:tcW w:w="2812" w:type="dxa"/>
                  <w:tcBorders>
                    <w:top w:val="single" w:sz="4" w:space="0" w:color="auto"/>
                    <w:left w:val="single" w:sz="4" w:space="0" w:color="auto"/>
                    <w:bottom w:val="single" w:sz="4" w:space="0" w:color="auto"/>
                    <w:right w:val="single" w:sz="4" w:space="0" w:color="auto"/>
                  </w:tcBorders>
                </w:tcPr>
                <w:p w14:paraId="48FEAF53" w14:textId="77777777" w:rsidR="00B3544D" w:rsidRPr="00B3544D" w:rsidRDefault="00B3544D" w:rsidP="00B3544D">
                  <w:pPr>
                    <w:rPr>
                      <w:rFonts w:asciiTheme="minorHAnsi" w:hAnsiTheme="minorHAnsi" w:cstheme="minorHAnsi"/>
                      <w:iCs/>
                      <w:sz w:val="20"/>
                      <w:szCs w:val="20"/>
                    </w:rPr>
                  </w:pPr>
                  <w:r w:rsidRPr="00B3544D">
                    <w:rPr>
                      <w:rFonts w:asciiTheme="minorHAnsi" w:eastAsia="Calibri" w:hAnsiTheme="minorHAnsi" w:cstheme="minorHAnsi"/>
                      <w:sz w:val="20"/>
                      <w:szCs w:val="20"/>
                    </w:rPr>
                    <w:t>Independent study</w:t>
                  </w:r>
                </w:p>
              </w:tc>
              <w:tc>
                <w:tcPr>
                  <w:tcW w:w="2123" w:type="dxa"/>
                  <w:tcBorders>
                    <w:top w:val="single" w:sz="4" w:space="0" w:color="auto"/>
                    <w:left w:val="single" w:sz="4" w:space="0" w:color="auto"/>
                    <w:bottom w:val="single" w:sz="4" w:space="0" w:color="auto"/>
                    <w:right w:val="single" w:sz="4" w:space="0" w:color="auto"/>
                  </w:tcBorders>
                </w:tcPr>
                <w:p w14:paraId="6D98EA1A" w14:textId="77777777" w:rsidR="00B3544D" w:rsidRPr="00B3544D" w:rsidRDefault="00B3544D" w:rsidP="00B3544D">
                  <w:pPr>
                    <w:jc w:val="center"/>
                    <w:rPr>
                      <w:rFonts w:asciiTheme="minorHAnsi" w:hAnsiTheme="minorHAnsi" w:cstheme="minorHAnsi"/>
                      <w:sz w:val="20"/>
                      <w:szCs w:val="20"/>
                    </w:rPr>
                  </w:pPr>
                  <w:r w:rsidRPr="00B3544D">
                    <w:rPr>
                      <w:rFonts w:asciiTheme="minorHAnsi" w:eastAsia="Calibri" w:hAnsiTheme="minorHAnsi" w:cstheme="minorHAnsi"/>
                      <w:sz w:val="20"/>
                      <w:szCs w:val="20"/>
                    </w:rPr>
                    <w:t>48.5</w:t>
                  </w:r>
                </w:p>
              </w:tc>
            </w:tr>
            <w:tr w:rsidR="00B3544D" w:rsidRPr="00B3544D" w14:paraId="00048F89" w14:textId="77777777" w:rsidTr="000F1667">
              <w:tc>
                <w:tcPr>
                  <w:tcW w:w="2812" w:type="dxa"/>
                  <w:tcBorders>
                    <w:top w:val="single" w:sz="4" w:space="0" w:color="auto"/>
                    <w:left w:val="single" w:sz="4" w:space="0" w:color="auto"/>
                    <w:bottom w:val="single" w:sz="4" w:space="0" w:color="auto"/>
                    <w:right w:val="single" w:sz="4" w:space="0" w:color="auto"/>
                  </w:tcBorders>
                </w:tcPr>
                <w:p w14:paraId="77A5F93E" w14:textId="77777777" w:rsidR="00B3544D" w:rsidRPr="00B3544D" w:rsidRDefault="00B3544D" w:rsidP="00B3544D">
                  <w:pPr>
                    <w:rPr>
                      <w:rFonts w:asciiTheme="minorHAnsi" w:eastAsia="Calibri" w:hAnsiTheme="minorHAnsi" w:cstheme="minorHAnsi"/>
                      <w:b/>
                      <w:iCs/>
                      <w:sz w:val="20"/>
                      <w:szCs w:val="20"/>
                      <w:lang w:val="en-US"/>
                    </w:rPr>
                  </w:pPr>
                  <w:r w:rsidRPr="00B3544D">
                    <w:rPr>
                      <w:rFonts w:asciiTheme="minorHAnsi" w:eastAsia="Calibri" w:hAnsiTheme="minorHAnsi" w:cstheme="minorHAnsi"/>
                      <w:b/>
                      <w:iCs/>
                      <w:sz w:val="20"/>
                      <w:szCs w:val="20"/>
                      <w:lang w:val="en-US"/>
                    </w:rPr>
                    <w:t>Course Total</w:t>
                  </w:r>
                </w:p>
              </w:tc>
              <w:tc>
                <w:tcPr>
                  <w:tcW w:w="2123" w:type="dxa"/>
                  <w:tcBorders>
                    <w:top w:val="single" w:sz="4" w:space="0" w:color="auto"/>
                    <w:left w:val="single" w:sz="4" w:space="0" w:color="auto"/>
                    <w:bottom w:val="single" w:sz="4" w:space="0" w:color="auto"/>
                    <w:right w:val="single" w:sz="4" w:space="0" w:color="auto"/>
                  </w:tcBorders>
                </w:tcPr>
                <w:p w14:paraId="3557AFEB" w14:textId="77777777" w:rsidR="00B3544D" w:rsidRPr="00B3544D" w:rsidRDefault="00B3544D" w:rsidP="00B3544D">
                  <w:pPr>
                    <w:jc w:val="center"/>
                    <w:rPr>
                      <w:rFonts w:asciiTheme="minorHAnsi" w:hAnsiTheme="minorHAnsi" w:cstheme="minorHAnsi"/>
                      <w:b/>
                      <w:iCs/>
                      <w:sz w:val="20"/>
                      <w:szCs w:val="20"/>
                      <w:lang w:val="en-US"/>
                    </w:rPr>
                  </w:pPr>
                  <w:r w:rsidRPr="00B3544D">
                    <w:rPr>
                      <w:rFonts w:asciiTheme="minorHAnsi" w:hAnsiTheme="minorHAnsi" w:cstheme="minorHAnsi"/>
                      <w:b/>
                      <w:iCs/>
                      <w:sz w:val="20"/>
                      <w:szCs w:val="20"/>
                      <w:lang w:val="en-US"/>
                    </w:rPr>
                    <w:t>187.5</w:t>
                  </w:r>
                </w:p>
              </w:tc>
            </w:tr>
          </w:tbl>
          <w:p w14:paraId="4A0320FC" w14:textId="77777777" w:rsidR="00B3544D" w:rsidRPr="00B3544D" w:rsidRDefault="00B3544D" w:rsidP="00B3544D">
            <w:pPr>
              <w:rPr>
                <w:rFonts w:asciiTheme="minorHAnsi" w:hAnsiTheme="minorHAnsi" w:cstheme="minorHAnsi"/>
                <w:color w:val="1F3864" w:themeColor="accent1" w:themeShade="80"/>
                <w:sz w:val="22"/>
                <w:szCs w:val="22"/>
                <w:lang w:val="en-US"/>
              </w:rPr>
            </w:pPr>
          </w:p>
        </w:tc>
      </w:tr>
      <w:tr w:rsidR="00B3544D" w:rsidRPr="00B3544D" w14:paraId="35377A35"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48CA368E" w14:textId="77777777" w:rsidR="00B3544D" w:rsidRPr="00B3544D" w:rsidRDefault="00B3544D" w:rsidP="00B3544D">
            <w:pPr>
              <w:jc w:val="right"/>
              <w:rPr>
                <w:rFonts w:asciiTheme="minorHAnsi" w:hAnsiTheme="minorHAnsi" w:cstheme="minorHAnsi"/>
                <w:b/>
                <w:caps/>
                <w:sz w:val="22"/>
                <w:szCs w:val="22"/>
                <w:lang w:val="en-US"/>
              </w:rPr>
            </w:pPr>
            <w:r w:rsidRPr="00B3544D">
              <w:rPr>
                <w:rFonts w:asciiTheme="minorHAnsi" w:hAnsiTheme="minorHAnsi" w:cstheme="minorHAnsi"/>
                <w:b/>
                <w:caps/>
                <w:sz w:val="22"/>
                <w:szCs w:val="22"/>
                <w:lang w:val="en-US"/>
              </w:rPr>
              <w:t>Student Evaluation</w:t>
            </w:r>
          </w:p>
        </w:tc>
        <w:tc>
          <w:tcPr>
            <w:tcW w:w="5166" w:type="dxa"/>
            <w:tcBorders>
              <w:top w:val="single" w:sz="4" w:space="0" w:color="auto"/>
              <w:left w:val="single" w:sz="4" w:space="0" w:color="auto"/>
              <w:bottom w:val="single" w:sz="4" w:space="0" w:color="auto"/>
              <w:right w:val="single" w:sz="4" w:space="0" w:color="auto"/>
            </w:tcBorders>
            <w:vAlign w:val="center"/>
          </w:tcPr>
          <w:p w14:paraId="109BAF18" w14:textId="77777777" w:rsidR="00B3544D" w:rsidRPr="00B3544D" w:rsidRDefault="00B3544D" w:rsidP="00B3544D">
            <w:pPr>
              <w:spacing w:line="276" w:lineRule="auto"/>
              <w:rPr>
                <w:rFonts w:asciiTheme="minorHAnsi" w:hAnsiTheme="minorHAnsi" w:cstheme="minorHAnsi"/>
                <w:iCs/>
                <w:sz w:val="22"/>
                <w:szCs w:val="22"/>
                <w:lang w:val="en-US"/>
              </w:rPr>
            </w:pPr>
            <w:r w:rsidRPr="00B3544D">
              <w:rPr>
                <w:rFonts w:asciiTheme="minorHAnsi" w:hAnsiTheme="minorHAnsi" w:cstheme="minorHAnsi"/>
                <w:iCs/>
                <w:sz w:val="22"/>
                <w:szCs w:val="22"/>
                <w:lang w:val="en-US"/>
              </w:rPr>
              <w:t>Evaluation Language: Greek</w:t>
            </w:r>
          </w:p>
          <w:p w14:paraId="3F98E676" w14:textId="77777777" w:rsidR="00B3544D" w:rsidRPr="00B3544D" w:rsidRDefault="00B3544D" w:rsidP="00B3544D">
            <w:pPr>
              <w:spacing w:before="240"/>
              <w:rPr>
                <w:rFonts w:asciiTheme="minorHAnsi" w:hAnsiTheme="minorHAnsi" w:cstheme="minorHAnsi"/>
                <w:iCs/>
                <w:sz w:val="22"/>
                <w:szCs w:val="22"/>
                <w:lang w:val="en-US"/>
              </w:rPr>
            </w:pPr>
            <w:r w:rsidRPr="00B3544D">
              <w:rPr>
                <w:rFonts w:asciiTheme="minorHAnsi" w:hAnsiTheme="minorHAnsi" w:cstheme="minorHAnsi"/>
                <w:iCs/>
                <w:sz w:val="22"/>
                <w:szCs w:val="22"/>
                <w:lang w:val="en-US"/>
              </w:rPr>
              <w:t>Conclusive, Final Evaluation</w:t>
            </w:r>
          </w:p>
          <w:p w14:paraId="67CE264A" w14:textId="77777777" w:rsidR="00B3544D" w:rsidRPr="00B3544D" w:rsidRDefault="00B3544D" w:rsidP="00B3544D">
            <w:pPr>
              <w:spacing w:before="240" w:line="276" w:lineRule="auto"/>
              <w:rPr>
                <w:rFonts w:asciiTheme="minorHAnsi" w:hAnsiTheme="minorHAnsi" w:cstheme="minorHAnsi"/>
                <w:iCs/>
                <w:sz w:val="22"/>
                <w:szCs w:val="22"/>
                <w:lang w:val="en-US"/>
              </w:rPr>
            </w:pPr>
            <w:r w:rsidRPr="00B3544D">
              <w:rPr>
                <w:rFonts w:asciiTheme="minorHAnsi" w:hAnsiTheme="minorHAnsi" w:cstheme="minorHAnsi"/>
                <w:iCs/>
                <w:sz w:val="22"/>
                <w:szCs w:val="22"/>
                <w:lang w:val="en-US"/>
              </w:rPr>
              <w:t>The course is evaluated:</w:t>
            </w:r>
          </w:p>
          <w:p w14:paraId="6A9FD486" w14:textId="77777777" w:rsidR="00B3544D" w:rsidRPr="00B3544D" w:rsidRDefault="00B3544D" w:rsidP="006E6CC4">
            <w:pPr>
              <w:numPr>
                <w:ilvl w:val="0"/>
                <w:numId w:val="209"/>
              </w:numPr>
              <w:contextualSpacing/>
              <w:rPr>
                <w:rFonts w:asciiTheme="minorHAnsi" w:hAnsiTheme="minorHAnsi" w:cstheme="minorHAnsi"/>
                <w:iCs/>
                <w:sz w:val="22"/>
                <w:szCs w:val="22"/>
                <w:lang w:val="en-US"/>
              </w:rPr>
            </w:pPr>
            <w:r w:rsidRPr="00B3544D">
              <w:rPr>
                <w:rFonts w:asciiTheme="minorHAnsi" w:hAnsiTheme="minorHAnsi" w:cstheme="minorHAnsi"/>
                <w:iCs/>
                <w:sz w:val="22"/>
                <w:szCs w:val="22"/>
                <w:lang w:val="en-US"/>
              </w:rPr>
              <w:t>with a final assessment, during the lessons, with the delivery of critical comments per follow-up course.</w:t>
            </w:r>
          </w:p>
          <w:p w14:paraId="10A90B40" w14:textId="77777777" w:rsidR="00B3544D" w:rsidRPr="00B3544D" w:rsidRDefault="00B3544D" w:rsidP="006E6CC4">
            <w:pPr>
              <w:numPr>
                <w:ilvl w:val="0"/>
                <w:numId w:val="209"/>
              </w:numPr>
              <w:contextualSpacing/>
              <w:rPr>
                <w:rFonts w:asciiTheme="minorHAnsi" w:hAnsiTheme="minorHAnsi" w:cstheme="minorHAnsi"/>
                <w:iCs/>
                <w:sz w:val="22"/>
                <w:szCs w:val="22"/>
                <w:lang w:val="en-US"/>
              </w:rPr>
            </w:pPr>
            <w:r w:rsidRPr="00B3544D">
              <w:rPr>
                <w:rFonts w:asciiTheme="minorHAnsi" w:hAnsiTheme="minorHAnsi" w:cstheme="minorHAnsi"/>
                <w:iCs/>
                <w:sz w:val="22"/>
                <w:szCs w:val="22"/>
                <w:lang w:val="en-US"/>
              </w:rPr>
              <w:t>with multiple choice test and short answer questions</w:t>
            </w:r>
          </w:p>
          <w:p w14:paraId="40213F50" w14:textId="77777777" w:rsidR="00B3544D" w:rsidRPr="00B3544D" w:rsidRDefault="00B3544D" w:rsidP="006E6CC4">
            <w:pPr>
              <w:numPr>
                <w:ilvl w:val="0"/>
                <w:numId w:val="209"/>
              </w:numPr>
              <w:contextualSpacing/>
              <w:rPr>
                <w:rFonts w:asciiTheme="minorHAnsi" w:hAnsiTheme="minorHAnsi" w:cstheme="minorHAnsi"/>
                <w:iCs/>
                <w:sz w:val="22"/>
                <w:szCs w:val="22"/>
                <w:lang w:val="en-US"/>
              </w:rPr>
            </w:pPr>
            <w:r w:rsidRPr="00B3544D">
              <w:rPr>
                <w:rFonts w:asciiTheme="minorHAnsi" w:hAnsiTheme="minorHAnsi" w:cstheme="minorHAnsi"/>
                <w:iCs/>
                <w:sz w:val="22"/>
                <w:szCs w:val="22"/>
                <w:lang w:val="en-US"/>
              </w:rPr>
              <w:t>by handing in a final written work</w:t>
            </w:r>
          </w:p>
          <w:p w14:paraId="5686A838" w14:textId="77777777" w:rsidR="00B3544D" w:rsidRPr="00B3544D" w:rsidRDefault="00B3544D" w:rsidP="00B3544D">
            <w:pPr>
              <w:spacing w:before="240" w:line="276" w:lineRule="auto"/>
              <w:rPr>
                <w:rFonts w:asciiTheme="minorHAnsi" w:hAnsiTheme="minorHAnsi" w:cstheme="minorHAnsi"/>
                <w:iCs/>
                <w:sz w:val="22"/>
                <w:szCs w:val="22"/>
                <w:lang w:val="en-US"/>
              </w:rPr>
            </w:pPr>
            <w:r w:rsidRPr="00B3544D">
              <w:rPr>
                <w:rFonts w:asciiTheme="minorHAnsi" w:hAnsiTheme="minorHAnsi" w:cstheme="minorHAnsi"/>
                <w:iCs/>
                <w:sz w:val="22"/>
                <w:szCs w:val="22"/>
                <w:lang w:val="en-US"/>
              </w:rPr>
              <w:t>Evaluation criteria of the assignments:</w:t>
            </w:r>
          </w:p>
          <w:p w14:paraId="06F0431D" w14:textId="77777777" w:rsidR="00B3544D" w:rsidRPr="00B3544D" w:rsidRDefault="00B3544D" w:rsidP="006E6CC4">
            <w:pPr>
              <w:numPr>
                <w:ilvl w:val="0"/>
                <w:numId w:val="210"/>
              </w:numPr>
              <w:contextualSpacing/>
              <w:rPr>
                <w:rFonts w:asciiTheme="minorHAnsi" w:hAnsiTheme="minorHAnsi" w:cstheme="minorHAnsi"/>
                <w:iCs/>
                <w:sz w:val="22"/>
                <w:szCs w:val="22"/>
                <w:lang w:val="en-US"/>
              </w:rPr>
            </w:pPr>
            <w:r w:rsidRPr="00B3544D">
              <w:rPr>
                <w:rFonts w:asciiTheme="minorHAnsi" w:hAnsiTheme="minorHAnsi" w:cstheme="minorHAnsi"/>
                <w:iCs/>
                <w:sz w:val="22"/>
                <w:szCs w:val="22"/>
                <w:lang w:val="en-US"/>
              </w:rPr>
              <w:t>recent literature</w:t>
            </w:r>
          </w:p>
          <w:p w14:paraId="4A4B700C" w14:textId="77777777" w:rsidR="00B3544D" w:rsidRPr="00B3544D" w:rsidRDefault="00B3544D" w:rsidP="006E6CC4">
            <w:pPr>
              <w:numPr>
                <w:ilvl w:val="0"/>
                <w:numId w:val="210"/>
              </w:numPr>
              <w:contextualSpacing/>
              <w:rPr>
                <w:rFonts w:asciiTheme="minorHAnsi" w:hAnsiTheme="minorHAnsi" w:cstheme="minorHAnsi"/>
                <w:iCs/>
                <w:sz w:val="22"/>
                <w:szCs w:val="22"/>
                <w:lang w:val="en-US"/>
              </w:rPr>
            </w:pPr>
            <w:r w:rsidRPr="00B3544D">
              <w:rPr>
                <w:rFonts w:asciiTheme="minorHAnsi" w:hAnsiTheme="minorHAnsi" w:cstheme="minorHAnsi"/>
                <w:iCs/>
                <w:sz w:val="22"/>
                <w:szCs w:val="22"/>
                <w:lang w:val="en-US"/>
              </w:rPr>
              <w:t>originality of course design / material</w:t>
            </w:r>
          </w:p>
          <w:p w14:paraId="4B166542" w14:textId="77777777" w:rsidR="00B3544D" w:rsidRPr="00B3544D" w:rsidRDefault="00B3544D" w:rsidP="006E6CC4">
            <w:pPr>
              <w:numPr>
                <w:ilvl w:val="0"/>
                <w:numId w:val="210"/>
              </w:numPr>
              <w:contextualSpacing/>
              <w:rPr>
                <w:rFonts w:asciiTheme="minorHAnsi" w:hAnsiTheme="minorHAnsi" w:cstheme="minorHAnsi"/>
                <w:color w:val="202124"/>
                <w:sz w:val="22"/>
                <w:szCs w:val="22"/>
                <w:lang w:val="en-US"/>
              </w:rPr>
            </w:pPr>
            <w:r w:rsidRPr="00B3544D">
              <w:rPr>
                <w:rFonts w:asciiTheme="minorHAnsi" w:hAnsiTheme="minorHAnsi" w:cstheme="minorHAnsi"/>
                <w:iCs/>
                <w:sz w:val="22"/>
                <w:szCs w:val="22"/>
                <w:lang w:val="en-US"/>
              </w:rPr>
              <w:t>structure, format and content quality</w:t>
            </w:r>
          </w:p>
        </w:tc>
      </w:tr>
    </w:tbl>
    <w:p w14:paraId="2C5805F1" w14:textId="77777777" w:rsidR="00B3544D" w:rsidRPr="00B3544D" w:rsidRDefault="00B3544D" w:rsidP="006E6CC4">
      <w:pPr>
        <w:widowControl w:val="0"/>
        <w:numPr>
          <w:ilvl w:val="0"/>
          <w:numId w:val="213"/>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SUGGESTED BIBLIOGRAPHY</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457D6FDD"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47E8BB5A" w14:textId="77777777" w:rsidR="00B3544D" w:rsidRPr="00B3544D" w:rsidRDefault="00B3544D" w:rsidP="006E6CC4">
            <w:pPr>
              <w:numPr>
                <w:ilvl w:val="0"/>
                <w:numId w:val="211"/>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Leland J. Cseke, Ara Kirakosyan, Peter B. Kaufman, Sara L. Warber, James A. Duke and Harry L. Brielmann. Natural Products from Plants. Second Edition. 2006.</w:t>
            </w:r>
          </w:p>
          <w:p w14:paraId="46684C81" w14:textId="77777777" w:rsidR="00B3544D" w:rsidRPr="00B3544D" w:rsidRDefault="00B3544D" w:rsidP="006E6CC4">
            <w:pPr>
              <w:numPr>
                <w:ilvl w:val="0"/>
                <w:numId w:val="211"/>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Steven M. Colegate and Russell J. Molyneux. Bioactive Natural Products: Detection, Isolation, and Structural Determination. Second Edition. 2008.</w:t>
            </w:r>
          </w:p>
          <w:p w14:paraId="2A4BBE6A" w14:textId="77777777" w:rsidR="00B3544D" w:rsidRPr="00B3544D" w:rsidRDefault="00B3544D" w:rsidP="006E6CC4">
            <w:pPr>
              <w:numPr>
                <w:ilvl w:val="0"/>
                <w:numId w:val="211"/>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Raphael Ikan. Selected Topics in the Chemistry of Natural Products. 2008. </w:t>
            </w:r>
          </w:p>
          <w:p w14:paraId="36D4C246" w14:textId="77777777" w:rsidR="00B3544D" w:rsidRPr="00B3544D" w:rsidRDefault="00B3544D" w:rsidP="006E6CC4">
            <w:pPr>
              <w:numPr>
                <w:ilvl w:val="0"/>
                <w:numId w:val="211"/>
              </w:numPr>
              <w:contextualSpacing/>
              <w:jc w:val="both"/>
              <w:rPr>
                <w:rFonts w:asciiTheme="minorHAnsi" w:hAnsiTheme="minorHAnsi" w:cstheme="minorHAnsi"/>
                <w:sz w:val="22"/>
                <w:szCs w:val="22"/>
                <w:lang w:val="en-US"/>
              </w:rPr>
            </w:pPr>
            <w:r w:rsidRPr="00B3544D">
              <w:rPr>
                <w:rFonts w:asciiTheme="minorHAnsi" w:hAnsiTheme="minorHAnsi" w:cstheme="minorHAnsi"/>
                <w:sz w:val="22"/>
                <w:szCs w:val="22"/>
                <w:lang w:val="en-US"/>
              </w:rPr>
              <w:t xml:space="preserve">K. Hόsnό Can BasΈer and Gerhard Buchbauer. Handbook of Essential Oils: Science, Technology and Applications. 2010. </w:t>
            </w:r>
          </w:p>
          <w:p w14:paraId="1B2DC223" w14:textId="77777777" w:rsidR="00B3544D" w:rsidRPr="00B3544D" w:rsidRDefault="00B3544D" w:rsidP="006E6CC4">
            <w:pPr>
              <w:numPr>
                <w:ilvl w:val="0"/>
                <w:numId w:val="211"/>
              </w:numPr>
              <w:contextualSpacing/>
              <w:jc w:val="both"/>
              <w:rPr>
                <w:rFonts w:ascii="Calibri" w:hAnsi="Calibri" w:cs="Arial"/>
                <w:color w:val="1F3864" w:themeColor="accent1" w:themeShade="80"/>
                <w:sz w:val="20"/>
                <w:szCs w:val="20"/>
                <w:lang w:val="en-US"/>
              </w:rPr>
            </w:pPr>
            <w:r w:rsidRPr="00B3544D">
              <w:rPr>
                <w:rFonts w:asciiTheme="minorHAnsi" w:hAnsiTheme="minorHAnsi" w:cstheme="minorHAnsi"/>
                <w:sz w:val="22"/>
                <w:szCs w:val="22"/>
                <w:lang w:val="en-US"/>
              </w:rPr>
              <w:lastRenderedPageBreak/>
              <w:t>Pengelly Adrew. The Constituents of Medicinal Plants: An Introduction to the Chemistry of Therapeutics of Herbal Medicine. Second Edition. 2004.</w:t>
            </w:r>
          </w:p>
        </w:tc>
      </w:tr>
    </w:tbl>
    <w:p w14:paraId="78393F22" w14:textId="77777777" w:rsidR="00B3544D" w:rsidRPr="00B3544D" w:rsidRDefault="00B3544D" w:rsidP="00B3544D">
      <w:pPr>
        <w:spacing w:before="120"/>
        <w:jc w:val="center"/>
        <w:rPr>
          <w:rFonts w:asciiTheme="minorHAnsi" w:hAnsiTheme="minorHAnsi" w:cs="Arial"/>
          <w:b/>
          <w:lang w:val="en-US"/>
        </w:rPr>
      </w:pPr>
    </w:p>
    <w:p w14:paraId="4737F0FD"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lang w:val="en-US"/>
        </w:rPr>
      </w:pPr>
      <w:r w:rsidRPr="00B3544D">
        <w:rPr>
          <w:rFonts w:asciiTheme="minorHAnsi" w:eastAsia="Calibri" w:hAnsiTheme="minorHAnsi" w:cstheme="minorHAnsi"/>
          <w:b/>
          <w:lang w:val="en-US"/>
        </w:rPr>
        <w:t>ANNEX OF THE COURSE OUTLINE</w:t>
      </w:r>
      <w:r w:rsidRPr="00B3544D">
        <w:rPr>
          <w:rFonts w:asciiTheme="minorHAnsi" w:eastAsia="Calibri" w:hAnsiTheme="minorHAnsi" w:cstheme="minorHAnsi"/>
          <w:b/>
          <w:lang w:val="en-US"/>
        </w:rPr>
        <w:br/>
        <w:t>Alternative ways of examining a course in emergency situations</w:t>
      </w:r>
    </w:p>
    <w:tbl>
      <w:tblPr>
        <w:tblStyle w:val="1100"/>
        <w:tblW w:w="9091" w:type="dxa"/>
        <w:jc w:val="center"/>
        <w:tblLook w:val="04A0" w:firstRow="1" w:lastRow="0" w:firstColumn="1" w:lastColumn="0" w:noHBand="0" w:noVBand="1"/>
      </w:tblPr>
      <w:tblGrid>
        <w:gridCol w:w="2386"/>
        <w:gridCol w:w="6705"/>
      </w:tblGrid>
      <w:tr w:rsidR="00B3544D" w:rsidRPr="00B3544D" w14:paraId="005ABC92"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4824FAA4" w14:textId="77777777" w:rsidR="00B3544D" w:rsidRPr="00B3544D" w:rsidRDefault="00B3544D" w:rsidP="00B3544D">
            <w:pPr>
              <w:spacing w:before="120" w:after="120"/>
              <w:ind w:left="-112"/>
              <w:jc w:val="right"/>
              <w:rPr>
                <w:rFonts w:ascii="Calibri" w:eastAsia="Calibri" w:hAnsi="Calibri"/>
                <w:b/>
              </w:rPr>
            </w:pPr>
            <w:r w:rsidRPr="00B3544D">
              <w:rPr>
                <w:rFonts w:ascii="Calibri" w:eastAsia="Calibri" w:hAnsi="Calibri"/>
                <w:b/>
                <w:lang w:val="en-US"/>
              </w:rPr>
              <w:t>Teacher</w:t>
            </w:r>
          </w:p>
        </w:tc>
        <w:tc>
          <w:tcPr>
            <w:tcW w:w="6705" w:type="dxa"/>
            <w:tcBorders>
              <w:top w:val="single" w:sz="4" w:space="0" w:color="auto"/>
              <w:left w:val="single" w:sz="4" w:space="0" w:color="auto"/>
              <w:bottom w:val="single" w:sz="4" w:space="0" w:color="auto"/>
              <w:right w:val="single" w:sz="4" w:space="0" w:color="auto"/>
            </w:tcBorders>
            <w:vAlign w:val="center"/>
          </w:tcPr>
          <w:p w14:paraId="4DB05286" w14:textId="77777777" w:rsidR="00B3544D" w:rsidRPr="00B3544D" w:rsidRDefault="00B3544D" w:rsidP="00B3544D">
            <w:pPr>
              <w:spacing w:before="120" w:after="120"/>
              <w:rPr>
                <w:rFonts w:ascii="Calibri" w:eastAsia="Calibri" w:hAnsi="Calibri"/>
                <w:b/>
                <w:bCs/>
              </w:rPr>
            </w:pPr>
            <w:r w:rsidRPr="00B3544D">
              <w:rPr>
                <w:rFonts w:ascii="Calibri" w:eastAsia="Calibri" w:hAnsi="Calibri"/>
                <w:lang w:val="en-US"/>
              </w:rPr>
              <w:t>Athanasios Kimbaris</w:t>
            </w:r>
          </w:p>
        </w:tc>
      </w:tr>
      <w:tr w:rsidR="00B3544D" w:rsidRPr="00B3544D" w14:paraId="3BD2B789"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3400D101" w14:textId="77777777" w:rsidR="00B3544D" w:rsidRPr="00B3544D" w:rsidRDefault="00B3544D" w:rsidP="00B3544D">
            <w:pPr>
              <w:spacing w:before="120" w:after="120"/>
              <w:ind w:left="-112"/>
              <w:jc w:val="right"/>
              <w:rPr>
                <w:rFonts w:ascii="Calibri" w:eastAsia="Calibri" w:hAnsi="Calibri"/>
                <w:b/>
                <w:lang w:val="en-US"/>
              </w:rPr>
            </w:pPr>
            <w:r w:rsidRPr="00B3544D">
              <w:rPr>
                <w:rFonts w:ascii="Calibri" w:eastAsia="Calibri" w:hAnsi="Calibri"/>
                <w:b/>
                <w:lang w:val="en-US"/>
              </w:rPr>
              <w:t>Contact details</w:t>
            </w:r>
          </w:p>
        </w:tc>
        <w:tc>
          <w:tcPr>
            <w:tcW w:w="6705" w:type="dxa"/>
            <w:tcBorders>
              <w:top w:val="single" w:sz="4" w:space="0" w:color="auto"/>
              <w:left w:val="single" w:sz="4" w:space="0" w:color="auto"/>
              <w:bottom w:val="single" w:sz="4" w:space="0" w:color="auto"/>
              <w:right w:val="single" w:sz="4" w:space="0" w:color="auto"/>
            </w:tcBorders>
            <w:vAlign w:val="center"/>
          </w:tcPr>
          <w:p w14:paraId="1E5EF466" w14:textId="77777777" w:rsidR="00B3544D" w:rsidRPr="00B3544D" w:rsidRDefault="00B3544D" w:rsidP="00B3544D">
            <w:pPr>
              <w:spacing w:before="120" w:after="120"/>
              <w:rPr>
                <w:rFonts w:ascii="Calibri" w:eastAsia="Calibri" w:hAnsi="Calibri"/>
                <w:lang w:val="en-US"/>
              </w:rPr>
            </w:pPr>
            <w:r w:rsidRPr="00B3544D">
              <w:rPr>
                <w:rFonts w:ascii="Calibri" w:eastAsia="Calibri" w:hAnsi="Calibri"/>
                <w:lang w:val="en-US"/>
              </w:rPr>
              <w:t>Tel: +00352552041168, email: kimparis@agro.duth.gr</w:t>
            </w:r>
          </w:p>
        </w:tc>
      </w:tr>
      <w:tr w:rsidR="00B3544D" w:rsidRPr="00B3544D" w14:paraId="3350CC82"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1DD7CB61" w14:textId="77777777" w:rsidR="00B3544D" w:rsidRPr="00B3544D" w:rsidRDefault="00B3544D" w:rsidP="00B3544D">
            <w:pPr>
              <w:spacing w:before="120" w:after="120"/>
              <w:ind w:left="-106" w:right="11"/>
              <w:jc w:val="right"/>
              <w:rPr>
                <w:rFonts w:ascii="Calibri" w:eastAsia="Calibri" w:hAnsi="Calibri"/>
                <w:b/>
              </w:rPr>
            </w:pPr>
            <w:r w:rsidRPr="00B3544D">
              <w:rPr>
                <w:rFonts w:ascii="Calibri" w:eastAsia="Calibri" w:hAnsi="Calibri"/>
                <w:b/>
                <w:lang w:val="en-US"/>
              </w:rPr>
              <w:t>Supervisors</w:t>
            </w:r>
            <w:r w:rsidRPr="00B3544D">
              <w:rPr>
                <w:rFonts w:ascii="Calibri" w:eastAsia="Calibri" w:hAnsi="Calibri"/>
                <w:b/>
              </w:rPr>
              <w:t xml:space="preserve"> </w:t>
            </w:r>
          </w:p>
        </w:tc>
        <w:tc>
          <w:tcPr>
            <w:tcW w:w="6705" w:type="dxa"/>
            <w:tcBorders>
              <w:top w:val="single" w:sz="4" w:space="0" w:color="auto"/>
              <w:left w:val="single" w:sz="4" w:space="0" w:color="auto"/>
              <w:bottom w:val="single" w:sz="4" w:space="0" w:color="auto"/>
              <w:right w:val="single" w:sz="4" w:space="0" w:color="auto"/>
            </w:tcBorders>
            <w:vAlign w:val="center"/>
          </w:tcPr>
          <w:p w14:paraId="7AA1FC16" w14:textId="77777777" w:rsidR="00B3544D" w:rsidRPr="00B3544D" w:rsidRDefault="00B3544D" w:rsidP="00B3544D">
            <w:pPr>
              <w:spacing w:before="120" w:after="120"/>
              <w:rPr>
                <w:rFonts w:ascii="Calibri" w:eastAsia="Calibri" w:hAnsi="Calibri"/>
              </w:rPr>
            </w:pPr>
            <w:r w:rsidRPr="00B3544D">
              <w:rPr>
                <w:rFonts w:ascii="Calibri" w:eastAsia="Calibri" w:hAnsi="Calibri"/>
                <w:lang w:val="en-US"/>
              </w:rPr>
              <w:t>NO</w:t>
            </w:r>
          </w:p>
        </w:tc>
      </w:tr>
      <w:tr w:rsidR="00B3544D" w:rsidRPr="00B3544D" w14:paraId="74A40ED5"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3DC25C16" w14:textId="77777777" w:rsidR="00B3544D" w:rsidRPr="00B3544D" w:rsidRDefault="00B3544D" w:rsidP="00B3544D">
            <w:pPr>
              <w:spacing w:before="120" w:after="120"/>
              <w:ind w:left="-154" w:right="-37"/>
              <w:contextualSpacing/>
              <w:jc w:val="right"/>
              <w:rPr>
                <w:rFonts w:ascii="Calibri" w:eastAsia="Calibri" w:hAnsi="Calibri"/>
                <w:b/>
              </w:rPr>
            </w:pPr>
            <w:r w:rsidRPr="00B3544D">
              <w:rPr>
                <w:rFonts w:ascii="Calibri" w:eastAsia="Calibri" w:hAnsi="Calibri"/>
                <w:b/>
                <w:lang w:val="en-US"/>
              </w:rPr>
              <w:t>Evaluation methods</w:t>
            </w:r>
          </w:p>
        </w:tc>
        <w:tc>
          <w:tcPr>
            <w:tcW w:w="6705" w:type="dxa"/>
            <w:tcBorders>
              <w:top w:val="single" w:sz="4" w:space="0" w:color="auto"/>
              <w:left w:val="single" w:sz="4" w:space="0" w:color="auto"/>
              <w:bottom w:val="single" w:sz="4" w:space="0" w:color="auto"/>
              <w:right w:val="single" w:sz="4" w:space="0" w:color="auto"/>
            </w:tcBorders>
            <w:vAlign w:val="center"/>
          </w:tcPr>
          <w:p w14:paraId="64538F0F" w14:textId="77777777" w:rsidR="00B3544D" w:rsidRPr="00B3544D" w:rsidRDefault="00B3544D" w:rsidP="00B3544D">
            <w:pPr>
              <w:spacing w:before="120" w:after="120"/>
              <w:jc w:val="both"/>
              <w:rPr>
                <w:rFonts w:ascii="Calibri" w:eastAsia="Calibri" w:hAnsi="Calibri" w:cs="Calibri"/>
                <w:lang w:val="en-US"/>
              </w:rPr>
            </w:pPr>
            <w:r w:rsidRPr="00B3544D">
              <w:rPr>
                <w:rFonts w:ascii="Calibri" w:eastAsia="Calibri" w:hAnsi="Calibri" w:cs="Calibri"/>
                <w:lang w:val="en-US"/>
              </w:rPr>
              <w:t>Written and oral examination with distance learning methods, provided that the integrity and reliability of the examination are ensured.</w:t>
            </w:r>
          </w:p>
        </w:tc>
      </w:tr>
      <w:tr w:rsidR="00B3544D" w:rsidRPr="00B3544D" w14:paraId="5AD0B7A8"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14:paraId="54DA0028" w14:textId="77777777" w:rsidR="00B3544D" w:rsidRPr="00B3544D" w:rsidRDefault="00B3544D" w:rsidP="00B3544D">
            <w:pPr>
              <w:spacing w:before="120" w:after="120"/>
              <w:ind w:left="-106" w:right="11"/>
              <w:contextualSpacing/>
              <w:jc w:val="right"/>
              <w:rPr>
                <w:rFonts w:ascii="Calibri" w:eastAsia="Calibri" w:hAnsi="Calibri"/>
                <w:b/>
              </w:rPr>
            </w:pPr>
            <w:r w:rsidRPr="00B3544D">
              <w:rPr>
                <w:rFonts w:ascii="Calibri" w:eastAsia="Calibri" w:hAnsi="Calibri"/>
                <w:b/>
                <w:lang w:val="en-US"/>
              </w:rPr>
              <w:t>Implementation Instructions</w:t>
            </w:r>
          </w:p>
        </w:tc>
        <w:tc>
          <w:tcPr>
            <w:tcW w:w="6705" w:type="dxa"/>
            <w:tcBorders>
              <w:top w:val="single" w:sz="4" w:space="0" w:color="auto"/>
              <w:left w:val="single" w:sz="4" w:space="0" w:color="auto"/>
              <w:bottom w:val="single" w:sz="4" w:space="0" w:color="auto"/>
              <w:right w:val="single" w:sz="4" w:space="0" w:color="auto"/>
            </w:tcBorders>
            <w:vAlign w:val="center"/>
          </w:tcPr>
          <w:p w14:paraId="4A44E542" w14:textId="77777777" w:rsidR="00B3544D" w:rsidRPr="00B3544D" w:rsidRDefault="00B3544D" w:rsidP="00B3544D">
            <w:pPr>
              <w:ind w:right="-68"/>
              <w:jc w:val="both"/>
              <w:rPr>
                <w:rFonts w:ascii="Calibri" w:eastAsia="Calibri" w:hAnsi="Calibri" w:cs="Calibri"/>
                <w:lang w:val="en-US"/>
              </w:rPr>
            </w:pPr>
            <w:r w:rsidRPr="00B3544D">
              <w:rPr>
                <w:rFonts w:ascii="Calibri" w:eastAsia="Calibri" w:hAnsi="Calibri" w:cs="Calibri"/>
                <w:lang w:val="en-US"/>
              </w:rPr>
              <w:t>Students will be examined with the distance learning method through the eclass platform concerning written examination, while the oral examination will be performed through the Microsoft Teams platform also with the distance learning method.</w:t>
            </w:r>
          </w:p>
          <w:p w14:paraId="501BEFF0" w14:textId="77777777" w:rsidR="00B3544D" w:rsidRPr="00B3544D" w:rsidRDefault="00B3544D" w:rsidP="00B3544D">
            <w:pPr>
              <w:ind w:right="-68"/>
              <w:jc w:val="both"/>
              <w:rPr>
                <w:rFonts w:ascii="Calibri" w:eastAsia="Calibri" w:hAnsi="Calibri" w:cs="Calibri"/>
                <w:lang w:val="en-US"/>
              </w:rPr>
            </w:pPr>
            <w:r w:rsidRPr="00B3544D">
              <w:rPr>
                <w:rFonts w:ascii="Calibri" w:eastAsia="Calibri" w:hAnsi="Calibri" w:cs="Calibri"/>
                <w:lang w:val="en-US"/>
              </w:rPr>
              <w:t>Students’ positive identification will be ensured by showing on camera their institutional credentials through MsTeams platform while they will participate in the oral examination procedure in groups of five persons each time. Furthermore, the writing examination procedure will occur through the eclass platform, where students will be able to participate by joining the appropriate exercise found in eclass, with their institutional passwords. The aforementioned exercise will be in the form of a number of multiple questions that have to be completed in a specific time period. It should be noted that for any answer, right or wrong will be a positive or a negative grade respectively.</w:t>
            </w:r>
          </w:p>
        </w:tc>
      </w:tr>
    </w:tbl>
    <w:p w14:paraId="14229056" w14:textId="77777777" w:rsidR="00B3544D" w:rsidRPr="00B3544D" w:rsidRDefault="00B3544D" w:rsidP="00B3544D">
      <w:pPr>
        <w:spacing w:before="120"/>
        <w:jc w:val="center"/>
        <w:rPr>
          <w:rFonts w:asciiTheme="minorHAnsi" w:hAnsiTheme="minorHAnsi" w:cs="Arial"/>
          <w:b/>
          <w:lang w:val="en-US"/>
        </w:rPr>
      </w:pPr>
    </w:p>
    <w:p w14:paraId="0D07E0BA" w14:textId="77777777" w:rsidR="00B3544D" w:rsidRPr="00B3544D" w:rsidRDefault="00B3544D" w:rsidP="00B3544D">
      <w:pPr>
        <w:jc w:val="center"/>
        <w:rPr>
          <w:rFonts w:asciiTheme="minorHAnsi" w:hAnsiTheme="minorHAnsi" w:cs="Arial"/>
          <w:b/>
          <w:sz w:val="28"/>
          <w:szCs w:val="28"/>
          <w:lang w:val="en-US"/>
        </w:rPr>
      </w:pPr>
    </w:p>
    <w:p w14:paraId="0244FCDE" w14:textId="77777777" w:rsidR="00B3544D" w:rsidRPr="00B3544D" w:rsidRDefault="00B3544D" w:rsidP="00B3544D">
      <w:pPr>
        <w:jc w:val="center"/>
        <w:rPr>
          <w:rFonts w:asciiTheme="minorHAnsi" w:hAnsiTheme="minorHAnsi" w:cs="Arial"/>
          <w:b/>
          <w:sz w:val="28"/>
          <w:szCs w:val="28"/>
        </w:rPr>
      </w:pPr>
      <w:r w:rsidRPr="00B3544D">
        <w:rPr>
          <w:rFonts w:asciiTheme="minorHAnsi" w:hAnsiTheme="minorHAnsi" w:cs="Arial"/>
          <w:b/>
          <w:sz w:val="28"/>
          <w:szCs w:val="28"/>
        </w:rPr>
        <w:t>Ειδικά θέματα Επιστήμης και Τεχνολογίας Τροφίμων</w:t>
      </w:r>
    </w:p>
    <w:p w14:paraId="2BA57417" w14:textId="77777777" w:rsidR="00B3544D" w:rsidRPr="00B3544D" w:rsidRDefault="00B3544D" w:rsidP="00B3544D">
      <w:pPr>
        <w:pBdr>
          <w:bottom w:val="single" w:sz="4" w:space="1" w:color="auto"/>
        </w:pBdr>
        <w:jc w:val="center"/>
        <w:rPr>
          <w:rFonts w:asciiTheme="minorHAnsi" w:hAnsiTheme="minorHAnsi" w:cs="Arial"/>
          <w:b/>
        </w:rPr>
      </w:pPr>
      <w:r w:rsidRPr="00B3544D">
        <w:rPr>
          <w:rFonts w:asciiTheme="minorHAnsi" w:hAnsiTheme="minorHAnsi" w:cs="Arial"/>
          <w:b/>
        </w:rPr>
        <w:t>Συνδιδασκαλία / Προσκεκλημένοι (ΔΕΠ, Μεταδιδάκτορες)</w:t>
      </w:r>
      <w:r w:rsidRPr="00B3544D">
        <w:rPr>
          <w:rFonts w:asciiTheme="minorHAnsi" w:hAnsiTheme="minorHAnsi" w:cs="Arial"/>
          <w:b/>
        </w:rPr>
        <w:cr/>
      </w:r>
    </w:p>
    <w:p w14:paraId="05636CFB" w14:textId="77777777" w:rsidR="00B3544D" w:rsidRPr="00B3544D" w:rsidRDefault="00B3544D" w:rsidP="00B3544D">
      <w:pPr>
        <w:jc w:val="center"/>
        <w:rPr>
          <w:lang w:eastAsia="en-US"/>
        </w:rPr>
      </w:pPr>
      <w:r w:rsidRPr="00B3544D">
        <w:rPr>
          <w:rFonts w:ascii="Calibri" w:eastAsia="Calibri" w:hAnsi="Calibri" w:cs="Calibri"/>
          <w:b/>
          <w:lang w:eastAsia="en-US"/>
        </w:rPr>
        <w:t>ΠΕΡΙΓΡ</w:t>
      </w:r>
      <w:r w:rsidRPr="00B3544D">
        <w:rPr>
          <w:rFonts w:ascii="Calibri" w:eastAsia="Calibri" w:hAnsi="Calibri" w:cs="Calibri"/>
          <w:b/>
          <w:spacing w:val="1"/>
          <w:lang w:eastAsia="en-US"/>
        </w:rPr>
        <w:t>Α</w:t>
      </w:r>
      <w:r w:rsidRPr="00B3544D">
        <w:rPr>
          <w:rFonts w:ascii="Calibri" w:eastAsia="Calibri" w:hAnsi="Calibri" w:cs="Calibri"/>
          <w:b/>
          <w:spacing w:val="-1"/>
          <w:lang w:eastAsia="en-US"/>
        </w:rPr>
        <w:t>ΜΜ</w:t>
      </w:r>
      <w:r w:rsidRPr="00B3544D">
        <w:rPr>
          <w:rFonts w:ascii="Calibri" w:eastAsia="Calibri" w:hAnsi="Calibri" w:cs="Calibri"/>
          <w:b/>
          <w:lang w:eastAsia="en-US"/>
        </w:rPr>
        <w:t>Α</w:t>
      </w:r>
      <w:r w:rsidRPr="00B3544D">
        <w:rPr>
          <w:rFonts w:ascii="Calibri" w:eastAsia="Calibri" w:hAnsi="Calibri" w:cs="Calibri"/>
          <w:b/>
          <w:spacing w:val="1"/>
          <w:lang w:eastAsia="en-US"/>
        </w:rPr>
        <w:t xml:space="preserve"> </w:t>
      </w:r>
      <w:r w:rsidRPr="00B3544D">
        <w:rPr>
          <w:rFonts w:ascii="Calibri" w:eastAsia="Calibri" w:hAnsi="Calibri" w:cs="Calibri"/>
          <w:b/>
          <w:spacing w:val="-1"/>
          <w:lang w:eastAsia="en-US"/>
        </w:rPr>
        <w:t>Μ</w:t>
      </w:r>
      <w:r w:rsidRPr="00B3544D">
        <w:rPr>
          <w:rFonts w:ascii="Calibri" w:eastAsia="Calibri" w:hAnsi="Calibri" w:cs="Calibri"/>
          <w:b/>
          <w:spacing w:val="1"/>
          <w:lang w:eastAsia="en-US"/>
        </w:rPr>
        <w:t>ΑΘ</w:t>
      </w:r>
      <w:r w:rsidRPr="00B3544D">
        <w:rPr>
          <w:rFonts w:ascii="Calibri" w:eastAsia="Calibri" w:hAnsi="Calibri" w:cs="Calibri"/>
          <w:b/>
          <w:lang w:eastAsia="en-US"/>
        </w:rPr>
        <w:t>Η</w:t>
      </w:r>
      <w:r w:rsidRPr="00B3544D">
        <w:rPr>
          <w:rFonts w:ascii="Calibri" w:eastAsia="Calibri" w:hAnsi="Calibri" w:cs="Calibri"/>
          <w:b/>
          <w:spacing w:val="-1"/>
          <w:lang w:eastAsia="en-US"/>
        </w:rPr>
        <w:t>Μ</w:t>
      </w:r>
      <w:r w:rsidRPr="00B3544D">
        <w:rPr>
          <w:rFonts w:ascii="Calibri" w:eastAsia="Calibri" w:hAnsi="Calibri" w:cs="Calibri"/>
          <w:b/>
          <w:spacing w:val="1"/>
          <w:lang w:eastAsia="en-US"/>
        </w:rPr>
        <w:t>ΑΤΟ</w:t>
      </w:r>
      <w:r w:rsidRPr="00B3544D">
        <w:rPr>
          <w:rFonts w:ascii="Calibri" w:eastAsia="Calibri" w:hAnsi="Calibri" w:cs="Calibri"/>
          <w:b/>
          <w:lang w:eastAsia="en-US"/>
        </w:rPr>
        <w:t>Σ</w:t>
      </w:r>
    </w:p>
    <w:p w14:paraId="52587C66" w14:textId="77777777" w:rsidR="00B3544D" w:rsidRPr="00B3544D" w:rsidRDefault="00B3544D" w:rsidP="006E6CC4">
      <w:pPr>
        <w:widowControl w:val="0"/>
        <w:numPr>
          <w:ilvl w:val="0"/>
          <w:numId w:val="216"/>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lang w:val="en-US"/>
        </w:rPr>
        <w:t>ΓΕΝΙΚΑ</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192"/>
        <w:gridCol w:w="1035"/>
        <w:gridCol w:w="1357"/>
        <w:gridCol w:w="338"/>
        <w:gridCol w:w="1595"/>
      </w:tblGrid>
      <w:tr w:rsidR="00B3544D" w:rsidRPr="00B3544D" w14:paraId="2F6706E7" w14:textId="77777777" w:rsidTr="000F1667">
        <w:trPr>
          <w:jc w:val="center"/>
        </w:trPr>
        <w:tc>
          <w:tcPr>
            <w:tcW w:w="2954" w:type="dxa"/>
            <w:shd w:val="clear" w:color="auto" w:fill="DDD9C3"/>
            <w:vAlign w:val="center"/>
          </w:tcPr>
          <w:p w14:paraId="27A93D22"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ΣΧΟΛΗ</w:t>
            </w:r>
          </w:p>
        </w:tc>
        <w:tc>
          <w:tcPr>
            <w:tcW w:w="5517" w:type="dxa"/>
            <w:gridSpan w:val="5"/>
            <w:vAlign w:val="center"/>
          </w:tcPr>
          <w:p w14:paraId="229B004B" w14:textId="77777777" w:rsidR="00B3544D" w:rsidRPr="00B3544D" w:rsidRDefault="00B3544D" w:rsidP="00B3544D">
            <w:pPr>
              <w:rPr>
                <w:rFonts w:asciiTheme="minorHAnsi" w:hAnsiTheme="minorHAnsi" w:cstheme="minorHAnsi"/>
                <w:sz w:val="22"/>
                <w:szCs w:val="22"/>
                <w:highlight w:val="yellow"/>
              </w:rPr>
            </w:pPr>
            <w:r w:rsidRPr="00B3544D">
              <w:rPr>
                <w:rFonts w:ascii="Calibri" w:hAnsi="Calibri" w:cs="Arial"/>
                <w:sz w:val="22"/>
                <w:szCs w:val="22"/>
              </w:rPr>
              <w:t>ΣΧΟΛΗ ΕΠΙΣΤΗΜΩΝ ΓΕΩΠΟΝΙΑΣ ΚΑΙ ΔΑΣΟΛΟΓΙΑΣ</w:t>
            </w:r>
          </w:p>
        </w:tc>
      </w:tr>
      <w:tr w:rsidR="00B3544D" w:rsidRPr="00B3544D" w14:paraId="13F8333C" w14:textId="77777777" w:rsidTr="000F1667">
        <w:trPr>
          <w:jc w:val="center"/>
        </w:trPr>
        <w:tc>
          <w:tcPr>
            <w:tcW w:w="2954" w:type="dxa"/>
            <w:shd w:val="clear" w:color="auto" w:fill="DDD9C3"/>
            <w:vAlign w:val="center"/>
          </w:tcPr>
          <w:p w14:paraId="1E80949A"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ΤΜΗΜΑ</w:t>
            </w:r>
            <w:r w:rsidRPr="00B3544D">
              <w:rPr>
                <w:rFonts w:asciiTheme="minorHAnsi" w:hAnsiTheme="minorHAnsi" w:cstheme="minorHAnsi"/>
                <w:b/>
                <w:sz w:val="22"/>
                <w:szCs w:val="22"/>
                <w:lang w:val="en-US"/>
              </w:rPr>
              <w:t>/</w:t>
            </w:r>
            <w:r w:rsidRPr="00B3544D">
              <w:rPr>
                <w:rFonts w:asciiTheme="minorHAnsi" w:hAnsiTheme="minorHAnsi" w:cstheme="minorHAnsi"/>
                <w:b/>
                <w:sz w:val="22"/>
                <w:szCs w:val="22"/>
              </w:rPr>
              <w:t>ΠΜΣ</w:t>
            </w:r>
          </w:p>
        </w:tc>
        <w:tc>
          <w:tcPr>
            <w:tcW w:w="5517" w:type="dxa"/>
            <w:gridSpan w:val="5"/>
            <w:vAlign w:val="center"/>
          </w:tcPr>
          <w:p w14:paraId="45D192C4" w14:textId="77777777" w:rsidR="00B3544D" w:rsidRPr="00B3544D" w:rsidRDefault="00B3544D" w:rsidP="00B3544D">
            <w:pPr>
              <w:rPr>
                <w:rFonts w:asciiTheme="minorHAnsi" w:hAnsiTheme="minorHAnsi" w:cstheme="minorHAnsi"/>
                <w:sz w:val="22"/>
                <w:szCs w:val="22"/>
                <w:highlight w:val="yellow"/>
              </w:rPr>
            </w:pPr>
            <w:r w:rsidRPr="00B3544D">
              <w:rPr>
                <w:rFonts w:asciiTheme="minorHAnsi" w:hAnsiTheme="minorHAnsi" w:cstheme="minorHAnsi"/>
                <w:sz w:val="22"/>
                <w:szCs w:val="22"/>
              </w:rPr>
              <w:t>ΑΓΡΟΤΙΚΗΣ ΑΝΑΠΤΥΞΗΣ/ΑΕΙΦΟΡΙΚΑ ΣΥΣΤΗΜΑΤΑ ΠΑΡΑΓΩΓΗΣ ΚΑΙ ΠΕΡΙΒΑΛΛΟΝ ΣΤΗ ΓΕΩΡΓΙΑ</w:t>
            </w:r>
          </w:p>
        </w:tc>
      </w:tr>
      <w:tr w:rsidR="00B3544D" w:rsidRPr="00B3544D" w14:paraId="3C920808" w14:textId="77777777" w:rsidTr="000F1667">
        <w:trPr>
          <w:jc w:val="center"/>
        </w:trPr>
        <w:tc>
          <w:tcPr>
            <w:tcW w:w="2954" w:type="dxa"/>
            <w:shd w:val="clear" w:color="auto" w:fill="DDD9C3"/>
            <w:vAlign w:val="center"/>
          </w:tcPr>
          <w:p w14:paraId="33D249F5"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ΕΠΙΠΕΔΟ ΣΠΟΥΔΩΝ </w:t>
            </w:r>
          </w:p>
        </w:tc>
        <w:tc>
          <w:tcPr>
            <w:tcW w:w="5517" w:type="dxa"/>
            <w:gridSpan w:val="5"/>
            <w:vAlign w:val="center"/>
          </w:tcPr>
          <w:p w14:paraId="256C0895" w14:textId="77777777" w:rsidR="00B3544D" w:rsidRPr="00B3544D" w:rsidRDefault="00B3544D" w:rsidP="00B3544D">
            <w:pPr>
              <w:rPr>
                <w:rFonts w:asciiTheme="minorHAnsi" w:hAnsiTheme="minorHAnsi" w:cstheme="minorHAnsi"/>
                <w:sz w:val="22"/>
                <w:szCs w:val="22"/>
              </w:rPr>
            </w:pPr>
            <w:r w:rsidRPr="00B3544D">
              <w:rPr>
                <w:rFonts w:ascii="Calibri" w:hAnsi="Calibri" w:cs="Arial"/>
                <w:sz w:val="22"/>
                <w:szCs w:val="22"/>
              </w:rPr>
              <w:t>ΕΠΙΠΕΔΟ 7-ΜΕΤΑΠΤΥΧΙΑΚΟ ΔΙΠΛΩΜΑ ΕΙΔΙΚΕΥΣΗΣ</w:t>
            </w:r>
          </w:p>
        </w:tc>
      </w:tr>
      <w:tr w:rsidR="00B3544D" w:rsidRPr="00B3544D" w14:paraId="04FFCF14" w14:textId="77777777" w:rsidTr="000F1667">
        <w:trPr>
          <w:jc w:val="center"/>
        </w:trPr>
        <w:tc>
          <w:tcPr>
            <w:tcW w:w="2954" w:type="dxa"/>
            <w:shd w:val="clear" w:color="auto" w:fill="DDD9C3"/>
            <w:vAlign w:val="center"/>
          </w:tcPr>
          <w:p w14:paraId="494AF4D2"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ΚΩΔΙΚΟΣ ΜΑΘΗΜΑΤΟΣ</w:t>
            </w:r>
          </w:p>
        </w:tc>
        <w:tc>
          <w:tcPr>
            <w:tcW w:w="1192" w:type="dxa"/>
            <w:vAlign w:val="center"/>
          </w:tcPr>
          <w:p w14:paraId="5B9EF4EE" w14:textId="77777777" w:rsidR="00B3544D" w:rsidRPr="00B3544D" w:rsidRDefault="00B3544D" w:rsidP="00B3544D">
            <w:pPr>
              <w:rPr>
                <w:rFonts w:asciiTheme="minorHAnsi" w:hAnsiTheme="minorHAnsi" w:cstheme="minorHAnsi"/>
                <w:b/>
                <w:sz w:val="22"/>
                <w:szCs w:val="22"/>
              </w:rPr>
            </w:pPr>
            <w:r w:rsidRPr="00B3544D">
              <w:rPr>
                <w:rFonts w:ascii="Calibri" w:eastAsia="Calibri" w:hAnsi="Calibri" w:cs="Calibri"/>
                <w:position w:val="1"/>
                <w:sz w:val="22"/>
                <w:szCs w:val="22"/>
                <w:lang w:val="en-US" w:eastAsia="en-US"/>
              </w:rPr>
              <w:t>PBTF06</w:t>
            </w:r>
          </w:p>
        </w:tc>
        <w:tc>
          <w:tcPr>
            <w:tcW w:w="2392" w:type="dxa"/>
            <w:gridSpan w:val="2"/>
            <w:shd w:val="clear" w:color="auto" w:fill="DDD9C3"/>
            <w:vAlign w:val="center"/>
          </w:tcPr>
          <w:p w14:paraId="7C2723BA"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ΕΞΑΜΗΝΟ ΣΠΟΥΔΩΝ</w:t>
            </w:r>
          </w:p>
        </w:tc>
        <w:tc>
          <w:tcPr>
            <w:tcW w:w="1933" w:type="dxa"/>
            <w:gridSpan w:val="2"/>
            <w:vAlign w:val="center"/>
          </w:tcPr>
          <w:p w14:paraId="04928B8A" w14:textId="77777777" w:rsidR="00B3544D" w:rsidRPr="00B3544D" w:rsidRDefault="00B3544D" w:rsidP="00B3544D">
            <w:pPr>
              <w:rPr>
                <w:rFonts w:asciiTheme="minorHAnsi" w:hAnsiTheme="minorHAnsi" w:cstheme="minorHAnsi"/>
                <w:b/>
                <w:sz w:val="22"/>
                <w:szCs w:val="22"/>
                <w:lang w:val="en-US"/>
              </w:rPr>
            </w:pPr>
            <w:r w:rsidRPr="00B3544D">
              <w:rPr>
                <w:rFonts w:asciiTheme="minorHAnsi" w:eastAsia="Calibri" w:hAnsiTheme="minorHAnsi" w:cstheme="minorHAnsi"/>
                <w:sz w:val="22"/>
                <w:szCs w:val="22"/>
                <w:lang w:val="en-US"/>
              </w:rPr>
              <w:t>2</w:t>
            </w:r>
            <w:r w:rsidRPr="00B3544D">
              <w:rPr>
                <w:rFonts w:asciiTheme="minorHAnsi" w:eastAsia="Calibri" w:hAnsiTheme="minorHAnsi" w:cstheme="minorHAnsi"/>
                <w:sz w:val="22"/>
                <w:szCs w:val="22"/>
                <w:vertAlign w:val="superscript"/>
                <w:lang w:val="en-US"/>
              </w:rPr>
              <w:t>o</w:t>
            </w:r>
          </w:p>
        </w:tc>
      </w:tr>
      <w:tr w:rsidR="00B3544D" w:rsidRPr="00B3544D" w14:paraId="43792F33" w14:textId="77777777" w:rsidTr="000F1667">
        <w:trPr>
          <w:trHeight w:val="375"/>
          <w:jc w:val="center"/>
        </w:trPr>
        <w:tc>
          <w:tcPr>
            <w:tcW w:w="2954" w:type="dxa"/>
            <w:shd w:val="clear" w:color="auto" w:fill="DDD9C3"/>
            <w:vAlign w:val="center"/>
          </w:tcPr>
          <w:p w14:paraId="64B7F09B"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ΤΙΤΛΟΣ ΜΑΘΗΜΑΤΟΣ</w:t>
            </w:r>
          </w:p>
        </w:tc>
        <w:tc>
          <w:tcPr>
            <w:tcW w:w="5517" w:type="dxa"/>
            <w:gridSpan w:val="5"/>
            <w:vAlign w:val="center"/>
          </w:tcPr>
          <w:p w14:paraId="7F9648F1" w14:textId="77777777" w:rsidR="00B3544D" w:rsidRPr="00B3544D" w:rsidRDefault="00B3544D" w:rsidP="00B3544D">
            <w:pPr>
              <w:spacing w:before="68"/>
              <w:rPr>
                <w:rFonts w:ascii="Calibri" w:eastAsia="Calibri" w:hAnsi="Calibri" w:cs="Calibri"/>
                <w:bCs/>
                <w:sz w:val="22"/>
                <w:szCs w:val="22"/>
                <w:lang w:eastAsia="en-US"/>
              </w:rPr>
            </w:pPr>
            <w:r w:rsidRPr="00B3544D">
              <w:rPr>
                <w:rFonts w:ascii="Calibri" w:eastAsia="Calibri" w:hAnsi="Calibri" w:cs="Calibri"/>
                <w:bCs/>
                <w:sz w:val="22"/>
                <w:szCs w:val="22"/>
                <w:lang w:eastAsia="en-US"/>
              </w:rPr>
              <w:t>ΕΙΔΙΚΑ ΘΕΜΑΤΑ ΕΠΙΣΤΗΜΗΣ ΚΑΙ ΤΕΧΝΟΛΟΓΙΑΣ ΤΡΟΦΙΜΩΝ</w:t>
            </w:r>
          </w:p>
        </w:tc>
      </w:tr>
      <w:tr w:rsidR="00B3544D" w:rsidRPr="00B3544D" w14:paraId="6D824EAD" w14:textId="77777777" w:rsidTr="000F1667">
        <w:trPr>
          <w:trHeight w:val="196"/>
          <w:jc w:val="center"/>
        </w:trPr>
        <w:tc>
          <w:tcPr>
            <w:tcW w:w="5181" w:type="dxa"/>
            <w:gridSpan w:val="3"/>
            <w:shd w:val="clear" w:color="auto" w:fill="DDD9C3"/>
            <w:vAlign w:val="center"/>
          </w:tcPr>
          <w:p w14:paraId="1B1495DD" w14:textId="77777777" w:rsidR="00B3544D" w:rsidRPr="00B3544D" w:rsidRDefault="00B3544D" w:rsidP="00B3544D">
            <w:pPr>
              <w:jc w:val="center"/>
              <w:rPr>
                <w:rFonts w:asciiTheme="minorHAnsi" w:hAnsiTheme="minorHAnsi" w:cstheme="minorHAnsi"/>
                <w:b/>
                <w:sz w:val="22"/>
                <w:szCs w:val="22"/>
                <w:lang w:val="en-US"/>
              </w:rPr>
            </w:pPr>
            <w:r w:rsidRPr="00B3544D">
              <w:rPr>
                <w:rFonts w:asciiTheme="minorHAnsi" w:hAnsiTheme="minorHAnsi" w:cstheme="minorHAnsi"/>
                <w:b/>
                <w:sz w:val="22"/>
                <w:szCs w:val="22"/>
              </w:rPr>
              <w:t xml:space="preserve">ΑΥΤΟΤΕΛΕΙΣ ΔΙΔΑΚΤΙΚΕΣ ΔΡΑΣΤΗΡΙΟΤΗΤΕΣ </w:t>
            </w:r>
          </w:p>
        </w:tc>
        <w:tc>
          <w:tcPr>
            <w:tcW w:w="1695" w:type="dxa"/>
            <w:gridSpan w:val="2"/>
            <w:shd w:val="clear" w:color="auto" w:fill="DDD9C3"/>
            <w:vAlign w:val="center"/>
          </w:tcPr>
          <w:p w14:paraId="7FC60D0F"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ΕΒΔΟΜΑΔΙΑΙΕΣ</w:t>
            </w:r>
            <w:r w:rsidRPr="00B3544D">
              <w:rPr>
                <w:rFonts w:asciiTheme="minorHAnsi" w:hAnsiTheme="minorHAnsi" w:cstheme="minorHAnsi"/>
                <w:b/>
                <w:sz w:val="22"/>
                <w:szCs w:val="22"/>
              </w:rPr>
              <w:br/>
              <w:t>ΩΡΕΣ Δ</w:t>
            </w:r>
            <w:r w:rsidRPr="00B3544D">
              <w:rPr>
                <w:rFonts w:asciiTheme="minorHAnsi" w:hAnsiTheme="minorHAnsi" w:cstheme="minorHAnsi"/>
                <w:b/>
                <w:sz w:val="22"/>
                <w:szCs w:val="22"/>
                <w:shd w:val="clear" w:color="auto" w:fill="DDD9C3"/>
              </w:rPr>
              <w:t>ΙΔ</w:t>
            </w:r>
            <w:r w:rsidRPr="00B3544D">
              <w:rPr>
                <w:rFonts w:asciiTheme="minorHAnsi" w:hAnsiTheme="minorHAnsi" w:cstheme="minorHAnsi"/>
                <w:b/>
                <w:sz w:val="22"/>
                <w:szCs w:val="22"/>
              </w:rPr>
              <w:t>ΑΣΚΑΛΙΑΣ</w:t>
            </w:r>
          </w:p>
        </w:tc>
        <w:tc>
          <w:tcPr>
            <w:tcW w:w="1595" w:type="dxa"/>
            <w:shd w:val="clear" w:color="auto" w:fill="DDD9C3"/>
            <w:vAlign w:val="center"/>
          </w:tcPr>
          <w:p w14:paraId="6BEFE71E"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ΠΙΣΤΩΤΙΚΕΣ ΜΟΝΑΔΕΣ</w:t>
            </w:r>
          </w:p>
        </w:tc>
      </w:tr>
      <w:tr w:rsidR="00B3544D" w:rsidRPr="00B3544D" w14:paraId="385C34F7" w14:textId="77777777" w:rsidTr="000F1667">
        <w:trPr>
          <w:trHeight w:val="194"/>
          <w:jc w:val="center"/>
        </w:trPr>
        <w:tc>
          <w:tcPr>
            <w:tcW w:w="5181" w:type="dxa"/>
            <w:gridSpan w:val="3"/>
            <w:vAlign w:val="center"/>
          </w:tcPr>
          <w:p w14:paraId="3B112887"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ΔΙΑΛΕΞΕΙΣ</w:t>
            </w:r>
          </w:p>
        </w:tc>
        <w:tc>
          <w:tcPr>
            <w:tcW w:w="1695" w:type="dxa"/>
            <w:gridSpan w:val="2"/>
            <w:vAlign w:val="center"/>
          </w:tcPr>
          <w:p w14:paraId="1C4C8941"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3</w:t>
            </w:r>
          </w:p>
        </w:tc>
        <w:tc>
          <w:tcPr>
            <w:tcW w:w="1595" w:type="dxa"/>
            <w:vAlign w:val="center"/>
          </w:tcPr>
          <w:p w14:paraId="3F3A3DA8" w14:textId="77777777" w:rsidR="00B3544D" w:rsidRPr="00B3544D" w:rsidRDefault="00B3544D" w:rsidP="00B3544D">
            <w:pPr>
              <w:jc w:val="center"/>
              <w:rPr>
                <w:rFonts w:asciiTheme="minorHAnsi" w:hAnsiTheme="minorHAnsi" w:cstheme="minorHAnsi"/>
                <w:sz w:val="22"/>
                <w:szCs w:val="22"/>
                <w:lang w:val="en-US"/>
              </w:rPr>
            </w:pPr>
            <w:r w:rsidRPr="00B3544D">
              <w:rPr>
                <w:rFonts w:asciiTheme="minorHAnsi" w:hAnsiTheme="minorHAnsi" w:cstheme="minorHAnsi"/>
                <w:sz w:val="22"/>
                <w:szCs w:val="22"/>
                <w:lang w:val="en-US"/>
              </w:rPr>
              <w:t>7</w:t>
            </w:r>
            <w:r w:rsidRPr="00B3544D">
              <w:rPr>
                <w:rFonts w:asciiTheme="minorHAnsi" w:hAnsiTheme="minorHAnsi" w:cstheme="minorHAnsi"/>
                <w:sz w:val="22"/>
                <w:szCs w:val="22"/>
              </w:rPr>
              <w:t>.</w:t>
            </w:r>
            <w:r w:rsidRPr="00B3544D">
              <w:rPr>
                <w:rFonts w:asciiTheme="minorHAnsi" w:hAnsiTheme="minorHAnsi" w:cstheme="minorHAnsi"/>
                <w:sz w:val="22"/>
                <w:szCs w:val="22"/>
                <w:lang w:val="en-US"/>
              </w:rPr>
              <w:t>5</w:t>
            </w:r>
          </w:p>
        </w:tc>
      </w:tr>
      <w:tr w:rsidR="00B3544D" w:rsidRPr="00B3544D" w14:paraId="3E72B0BF" w14:textId="77777777" w:rsidTr="000F1667">
        <w:trPr>
          <w:trHeight w:val="599"/>
          <w:jc w:val="center"/>
        </w:trPr>
        <w:tc>
          <w:tcPr>
            <w:tcW w:w="2954" w:type="dxa"/>
            <w:shd w:val="clear" w:color="auto" w:fill="DDD9C3"/>
            <w:vAlign w:val="center"/>
          </w:tcPr>
          <w:p w14:paraId="4468C6E4" w14:textId="77777777" w:rsidR="00B3544D" w:rsidRPr="00B3544D" w:rsidRDefault="00B3544D" w:rsidP="00B3544D">
            <w:pPr>
              <w:jc w:val="right"/>
              <w:rPr>
                <w:rFonts w:asciiTheme="minorHAnsi" w:hAnsiTheme="minorHAnsi" w:cstheme="minorHAnsi"/>
                <w:i/>
                <w:sz w:val="22"/>
                <w:szCs w:val="22"/>
              </w:rPr>
            </w:pPr>
            <w:r w:rsidRPr="00B3544D">
              <w:rPr>
                <w:rFonts w:asciiTheme="minorHAnsi" w:hAnsiTheme="minorHAnsi" w:cstheme="minorHAnsi"/>
                <w:b/>
                <w:sz w:val="22"/>
                <w:szCs w:val="22"/>
              </w:rPr>
              <w:t>ΤΥΠΟΣ ΜΑΘΗΜΑΤΟΣ</w:t>
            </w:r>
          </w:p>
        </w:tc>
        <w:tc>
          <w:tcPr>
            <w:tcW w:w="5517" w:type="dxa"/>
            <w:gridSpan w:val="5"/>
            <w:vAlign w:val="center"/>
          </w:tcPr>
          <w:p w14:paraId="02A2E688"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ΕΠΙΣΤΗΜΟΝΙΚΗΣ ΠΕΡΙΟΧΗΣ</w:t>
            </w:r>
          </w:p>
        </w:tc>
      </w:tr>
      <w:tr w:rsidR="00B3544D" w:rsidRPr="00B3544D" w14:paraId="5B8967D2" w14:textId="77777777" w:rsidTr="000F1667">
        <w:trPr>
          <w:jc w:val="center"/>
        </w:trPr>
        <w:tc>
          <w:tcPr>
            <w:tcW w:w="2954" w:type="dxa"/>
            <w:shd w:val="clear" w:color="auto" w:fill="DDD9C3"/>
            <w:vAlign w:val="center"/>
          </w:tcPr>
          <w:p w14:paraId="50F351DA"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lang w:val="en-US"/>
              </w:rPr>
              <w:lastRenderedPageBreak/>
              <w:t>OPE</w:t>
            </w:r>
            <w:r w:rsidRPr="00B3544D">
              <w:rPr>
                <w:rFonts w:asciiTheme="minorHAnsi" w:hAnsiTheme="minorHAnsi" w:cstheme="minorHAnsi"/>
                <w:b/>
                <w:sz w:val="22"/>
                <w:szCs w:val="22"/>
              </w:rPr>
              <w:t>ΠΡΟΑΠΑΙΤΟΥΜΕΝΑ ΜΑΘΗΜΑΤΑ</w:t>
            </w:r>
          </w:p>
        </w:tc>
        <w:tc>
          <w:tcPr>
            <w:tcW w:w="5517" w:type="dxa"/>
            <w:gridSpan w:val="5"/>
            <w:vAlign w:val="center"/>
          </w:tcPr>
          <w:p w14:paraId="2197E719" w14:textId="77777777" w:rsidR="00B3544D" w:rsidRPr="00B3544D" w:rsidRDefault="00B3544D" w:rsidP="00B3544D">
            <w:pPr>
              <w:rPr>
                <w:rFonts w:asciiTheme="minorHAnsi" w:hAnsiTheme="minorHAnsi" w:cstheme="minorHAnsi"/>
                <w:sz w:val="22"/>
                <w:szCs w:val="22"/>
                <w:highlight w:val="yellow"/>
                <w:lang w:val="en-US"/>
              </w:rPr>
            </w:pPr>
            <w:r w:rsidRPr="00B3544D">
              <w:rPr>
                <w:rFonts w:asciiTheme="minorHAnsi" w:hAnsiTheme="minorHAnsi" w:cstheme="minorHAnsi"/>
                <w:sz w:val="22"/>
                <w:szCs w:val="22"/>
                <w:lang w:val="en-US"/>
              </w:rPr>
              <w:t>OXI</w:t>
            </w:r>
          </w:p>
        </w:tc>
      </w:tr>
      <w:tr w:rsidR="00B3544D" w:rsidRPr="00B3544D" w14:paraId="0D917B00" w14:textId="77777777" w:rsidTr="000F1667">
        <w:trPr>
          <w:jc w:val="center"/>
        </w:trPr>
        <w:tc>
          <w:tcPr>
            <w:tcW w:w="2954" w:type="dxa"/>
            <w:shd w:val="clear" w:color="auto" w:fill="DDD9C3"/>
            <w:vAlign w:val="center"/>
          </w:tcPr>
          <w:p w14:paraId="4160D6E7"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Γ</w:t>
            </w:r>
            <w:r w:rsidRPr="00B3544D">
              <w:rPr>
                <w:rFonts w:asciiTheme="minorHAnsi" w:hAnsiTheme="minorHAnsi" w:cstheme="minorHAnsi"/>
                <w:b/>
                <w:sz w:val="22"/>
                <w:szCs w:val="22"/>
                <w:lang w:val="en-US"/>
              </w:rPr>
              <w:t>ΛΩΣΣΑ ΔΙΔΑΣΚΑΛΙΑΣ</w:t>
            </w:r>
            <w:r w:rsidRPr="00B3544D">
              <w:rPr>
                <w:rFonts w:asciiTheme="minorHAnsi" w:hAnsiTheme="minorHAnsi" w:cstheme="minorHAnsi"/>
                <w:b/>
                <w:sz w:val="22"/>
                <w:szCs w:val="22"/>
              </w:rPr>
              <w:t xml:space="preserve"> και ΕΞΕΤΑΣΕΩΝ</w:t>
            </w:r>
          </w:p>
        </w:tc>
        <w:tc>
          <w:tcPr>
            <w:tcW w:w="5517" w:type="dxa"/>
            <w:gridSpan w:val="5"/>
            <w:vAlign w:val="center"/>
          </w:tcPr>
          <w:p w14:paraId="3B21402C"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ΕΛΛΗΝΙΚΗ</w:t>
            </w:r>
          </w:p>
          <w:p w14:paraId="05A7B32D" w14:textId="77777777" w:rsidR="00B3544D" w:rsidRPr="00B3544D" w:rsidRDefault="00B3544D" w:rsidP="00B3544D">
            <w:pPr>
              <w:rPr>
                <w:rFonts w:asciiTheme="minorHAnsi" w:hAnsiTheme="minorHAnsi" w:cstheme="minorHAnsi"/>
                <w:sz w:val="22"/>
                <w:szCs w:val="22"/>
              </w:rPr>
            </w:pPr>
          </w:p>
        </w:tc>
      </w:tr>
      <w:tr w:rsidR="00B3544D" w:rsidRPr="00B3544D" w14:paraId="19F7859B" w14:textId="77777777" w:rsidTr="000F1667">
        <w:trPr>
          <w:jc w:val="center"/>
        </w:trPr>
        <w:tc>
          <w:tcPr>
            <w:tcW w:w="2954" w:type="dxa"/>
            <w:shd w:val="clear" w:color="auto" w:fill="DDD9C3"/>
            <w:vAlign w:val="center"/>
          </w:tcPr>
          <w:p w14:paraId="21286493"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ΤΟ ΜΑΘΗΜΑ ΠΡΟΣΦΕΡΕΤΑΙ ΣΕ ΦΟΙΤΗΤΕΣ </w:t>
            </w:r>
            <w:r w:rsidRPr="00B3544D">
              <w:rPr>
                <w:rFonts w:asciiTheme="minorHAnsi" w:hAnsiTheme="minorHAnsi" w:cstheme="minorHAnsi"/>
                <w:b/>
                <w:sz w:val="22"/>
                <w:szCs w:val="22"/>
                <w:lang w:val="en-GB"/>
              </w:rPr>
              <w:t>ERASMUS</w:t>
            </w:r>
          </w:p>
        </w:tc>
        <w:tc>
          <w:tcPr>
            <w:tcW w:w="5517" w:type="dxa"/>
            <w:gridSpan w:val="5"/>
            <w:vAlign w:val="center"/>
          </w:tcPr>
          <w:p w14:paraId="25A7305F"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ΟΧΙ</w:t>
            </w:r>
          </w:p>
        </w:tc>
      </w:tr>
      <w:tr w:rsidR="00B3544D" w:rsidRPr="00B3544D" w14:paraId="0C2C0955" w14:textId="77777777" w:rsidTr="000F1667">
        <w:trPr>
          <w:jc w:val="center"/>
        </w:trPr>
        <w:tc>
          <w:tcPr>
            <w:tcW w:w="2954" w:type="dxa"/>
            <w:shd w:val="clear" w:color="auto" w:fill="DDD9C3"/>
            <w:vAlign w:val="center"/>
          </w:tcPr>
          <w:p w14:paraId="47CD3DA9" w14:textId="77777777" w:rsidR="00B3544D" w:rsidRPr="00B3544D" w:rsidRDefault="00B3544D" w:rsidP="00B3544D">
            <w:pPr>
              <w:jc w:val="right"/>
              <w:rPr>
                <w:rFonts w:asciiTheme="minorHAnsi" w:hAnsiTheme="minorHAnsi" w:cstheme="minorHAnsi"/>
                <w:b/>
                <w:sz w:val="22"/>
                <w:szCs w:val="22"/>
                <w:lang w:val="en-GB"/>
              </w:rPr>
            </w:pPr>
            <w:r w:rsidRPr="00B3544D">
              <w:rPr>
                <w:rFonts w:asciiTheme="minorHAnsi" w:hAnsiTheme="minorHAnsi" w:cstheme="minorHAnsi"/>
                <w:b/>
                <w:sz w:val="22"/>
                <w:szCs w:val="22"/>
              </w:rPr>
              <w:t>ΗΛΕΚΤΡΟΝΙΚΗ ΣΕΛΙΔΑ ΜΑΘΗΜΑΤΟΣ (</w:t>
            </w:r>
            <w:r w:rsidRPr="00B3544D">
              <w:rPr>
                <w:rFonts w:asciiTheme="minorHAnsi" w:hAnsiTheme="minorHAnsi" w:cstheme="minorHAnsi"/>
                <w:b/>
                <w:sz w:val="22"/>
                <w:szCs w:val="22"/>
                <w:lang w:val="en-GB"/>
              </w:rPr>
              <w:t>URL)</w:t>
            </w:r>
          </w:p>
        </w:tc>
        <w:tc>
          <w:tcPr>
            <w:tcW w:w="5517" w:type="dxa"/>
            <w:gridSpan w:val="5"/>
            <w:vAlign w:val="center"/>
          </w:tcPr>
          <w:p w14:paraId="27C358A2" w14:textId="77777777" w:rsidR="00B3544D" w:rsidRPr="00B3544D" w:rsidRDefault="006E6CC4" w:rsidP="00B3544D">
            <w:pPr>
              <w:rPr>
                <w:rFonts w:asciiTheme="minorHAnsi" w:eastAsia="Calibri" w:hAnsiTheme="minorHAnsi" w:cstheme="minorHAnsi"/>
                <w:sz w:val="22"/>
                <w:szCs w:val="22"/>
                <w:highlight w:val="yellow"/>
                <w:lang w:val="en-GB"/>
              </w:rPr>
            </w:pPr>
            <w:hyperlink r:id="rId230" w:history="1">
              <w:r w:rsidR="00B3544D" w:rsidRPr="00B3544D">
                <w:rPr>
                  <w:rFonts w:asciiTheme="minorHAnsi" w:hAnsiTheme="minorHAnsi" w:cstheme="minorHAnsi"/>
                  <w:sz w:val="22"/>
                  <w:szCs w:val="22"/>
                  <w:lang w:val="en-GB"/>
                </w:rPr>
                <w:t>https://eclass.duth.gr/courses/1426245/</w:t>
              </w:r>
            </w:hyperlink>
            <w:r w:rsidR="00B3544D" w:rsidRPr="00B3544D">
              <w:rPr>
                <w:rFonts w:asciiTheme="minorHAnsi" w:hAnsiTheme="minorHAnsi" w:cstheme="minorHAnsi"/>
                <w:sz w:val="22"/>
                <w:szCs w:val="22"/>
                <w:lang w:val="en-GB"/>
              </w:rPr>
              <w:t xml:space="preserve"> </w:t>
            </w:r>
          </w:p>
        </w:tc>
      </w:tr>
    </w:tbl>
    <w:p w14:paraId="106ECA7D" w14:textId="77777777" w:rsidR="00B3544D" w:rsidRPr="00B3544D" w:rsidRDefault="00B3544D" w:rsidP="006E6CC4">
      <w:pPr>
        <w:widowControl w:val="0"/>
        <w:numPr>
          <w:ilvl w:val="0"/>
          <w:numId w:val="216"/>
        </w:numPr>
        <w:autoSpaceDE w:val="0"/>
        <w:autoSpaceDN w:val="0"/>
        <w:adjustRightInd w:val="0"/>
        <w:spacing w:before="240"/>
        <w:contextualSpacing/>
        <w:rPr>
          <w:rFonts w:ascii="Calibri" w:eastAsia="Calibri" w:hAnsi="Calibri" w:cs="Calibri"/>
          <w:b/>
          <w:lang w:eastAsia="en-US"/>
        </w:rPr>
      </w:pPr>
      <w:r w:rsidRPr="00B3544D">
        <w:rPr>
          <w:rFonts w:ascii="Calibri" w:hAnsi="Calibri" w:cs="Arial"/>
          <w:b/>
          <w:color w:val="000000"/>
          <w:lang w:val="en-US"/>
        </w:rPr>
        <w:t>ΜΑΘΗΣΙΑΚΑ</w:t>
      </w:r>
      <w:r w:rsidRPr="00B3544D">
        <w:rPr>
          <w:rFonts w:ascii="Calibri" w:eastAsia="Calibri" w:hAnsi="Calibri" w:cs="Calibri"/>
          <w:b/>
          <w:lang w:eastAsia="en-US"/>
        </w:rPr>
        <w:t xml:space="preserve"> ΑΠΟΤΕΛΕΣΜΑΤΑ </w:t>
      </w:r>
    </w:p>
    <w:tbl>
      <w:tblPr>
        <w:tblStyle w:val="TableGrid7"/>
        <w:tblW w:w="0" w:type="auto"/>
        <w:jc w:val="center"/>
        <w:tblLook w:val="04A0" w:firstRow="1" w:lastRow="0" w:firstColumn="1" w:lastColumn="0" w:noHBand="0" w:noVBand="1"/>
      </w:tblPr>
      <w:tblGrid>
        <w:gridCol w:w="8470"/>
      </w:tblGrid>
      <w:tr w:rsidR="00B3544D" w:rsidRPr="00B3544D" w14:paraId="081AC57E" w14:textId="77777777" w:rsidTr="000F1667">
        <w:trPr>
          <w:trHeight w:val="343"/>
          <w:jc w:val="center"/>
        </w:trPr>
        <w:tc>
          <w:tcPr>
            <w:tcW w:w="8470" w:type="dxa"/>
            <w:shd w:val="clear" w:color="auto" w:fill="DDD9C3"/>
            <w:vAlign w:val="center"/>
          </w:tcPr>
          <w:p w14:paraId="055AD144" w14:textId="77777777" w:rsidR="00B3544D" w:rsidRPr="00B3544D" w:rsidRDefault="00B3544D" w:rsidP="00B3544D">
            <w:pPr>
              <w:ind w:right="5293"/>
              <w:rPr>
                <w:rFonts w:ascii="Calibri" w:eastAsia="Calibri" w:hAnsi="Calibri" w:cs="Calibri"/>
                <w:sz w:val="22"/>
                <w:szCs w:val="22"/>
                <w:lang w:val="en-US" w:eastAsia="en-US"/>
              </w:rPr>
            </w:pPr>
            <w:r w:rsidRPr="00B3544D">
              <w:rPr>
                <w:rFonts w:ascii="Calibri" w:eastAsia="Calibri" w:hAnsi="Calibri" w:cs="Calibri"/>
                <w:b/>
                <w:spacing w:val="1"/>
                <w:sz w:val="22"/>
                <w:szCs w:val="22"/>
                <w:lang w:eastAsia="en-US"/>
              </w:rPr>
              <w:t>Μ</w:t>
            </w:r>
            <w:r w:rsidRPr="00B3544D">
              <w:rPr>
                <w:rFonts w:ascii="Calibri" w:eastAsia="Calibri" w:hAnsi="Calibri" w:cs="Calibri"/>
                <w:b/>
                <w:sz w:val="22"/>
                <w:szCs w:val="22"/>
                <w:lang w:eastAsia="en-US"/>
              </w:rPr>
              <w:t>α</w:t>
            </w:r>
            <w:r w:rsidRPr="00B3544D">
              <w:rPr>
                <w:rFonts w:ascii="Calibri" w:eastAsia="Calibri" w:hAnsi="Calibri" w:cs="Calibri"/>
                <w:b/>
                <w:spacing w:val="-1"/>
                <w:sz w:val="22"/>
                <w:szCs w:val="22"/>
                <w:lang w:eastAsia="en-US"/>
              </w:rPr>
              <w:t>θ</w:t>
            </w:r>
            <w:r w:rsidRPr="00B3544D">
              <w:rPr>
                <w:rFonts w:ascii="Calibri" w:eastAsia="Calibri" w:hAnsi="Calibri" w:cs="Calibri"/>
                <w:b/>
                <w:sz w:val="22"/>
                <w:szCs w:val="22"/>
                <w:lang w:eastAsia="en-US"/>
              </w:rPr>
              <w:t>η</w:t>
            </w:r>
            <w:r w:rsidRPr="00B3544D">
              <w:rPr>
                <w:rFonts w:ascii="Calibri" w:eastAsia="Calibri" w:hAnsi="Calibri" w:cs="Calibri"/>
                <w:b/>
                <w:spacing w:val="-1"/>
                <w:sz w:val="22"/>
                <w:szCs w:val="22"/>
                <w:lang w:eastAsia="en-US"/>
              </w:rPr>
              <w:t>σ</w:t>
            </w:r>
            <w:r w:rsidRPr="00B3544D">
              <w:rPr>
                <w:rFonts w:ascii="Calibri" w:eastAsia="Calibri" w:hAnsi="Calibri" w:cs="Calibri"/>
                <w:b/>
                <w:sz w:val="22"/>
                <w:szCs w:val="22"/>
                <w:lang w:eastAsia="en-US"/>
              </w:rPr>
              <w:t>ια</w:t>
            </w:r>
            <w:r w:rsidRPr="00B3544D">
              <w:rPr>
                <w:rFonts w:ascii="Calibri" w:eastAsia="Calibri" w:hAnsi="Calibri" w:cs="Calibri"/>
                <w:b/>
                <w:spacing w:val="2"/>
                <w:sz w:val="22"/>
                <w:szCs w:val="22"/>
                <w:lang w:eastAsia="en-US"/>
              </w:rPr>
              <w:t>κ</w:t>
            </w:r>
            <w:r w:rsidRPr="00B3544D">
              <w:rPr>
                <w:rFonts w:ascii="Calibri" w:eastAsia="Calibri" w:hAnsi="Calibri" w:cs="Calibri"/>
                <w:b/>
                <w:sz w:val="22"/>
                <w:szCs w:val="22"/>
                <w:lang w:eastAsia="en-US"/>
              </w:rPr>
              <w:t>ά</w:t>
            </w:r>
            <w:r w:rsidRPr="00B3544D">
              <w:rPr>
                <w:rFonts w:ascii="Calibri" w:eastAsia="Calibri" w:hAnsi="Calibri" w:cs="Calibri"/>
                <w:b/>
                <w:spacing w:val="-10"/>
                <w:sz w:val="22"/>
                <w:szCs w:val="22"/>
                <w:lang w:eastAsia="en-US"/>
              </w:rPr>
              <w:t xml:space="preserve"> </w:t>
            </w:r>
            <w:r w:rsidRPr="00B3544D">
              <w:rPr>
                <w:rFonts w:ascii="Calibri" w:eastAsia="Calibri" w:hAnsi="Calibri" w:cs="Calibri"/>
                <w:b/>
                <w:sz w:val="22"/>
                <w:szCs w:val="22"/>
                <w:lang w:eastAsia="en-US"/>
              </w:rPr>
              <w:t>Απο</w:t>
            </w:r>
            <w:r w:rsidRPr="00B3544D">
              <w:rPr>
                <w:rFonts w:ascii="Calibri" w:eastAsia="Calibri" w:hAnsi="Calibri" w:cs="Calibri"/>
                <w:b/>
                <w:spacing w:val="1"/>
                <w:sz w:val="22"/>
                <w:szCs w:val="22"/>
                <w:lang w:eastAsia="en-US"/>
              </w:rPr>
              <w:t>τ</w:t>
            </w:r>
            <w:r w:rsidRPr="00B3544D">
              <w:rPr>
                <w:rFonts w:ascii="Calibri" w:eastAsia="Calibri" w:hAnsi="Calibri" w:cs="Calibri"/>
                <w:b/>
                <w:sz w:val="22"/>
                <w:szCs w:val="22"/>
                <w:lang w:eastAsia="en-US"/>
              </w:rPr>
              <w:t>ε</w:t>
            </w:r>
            <w:r w:rsidRPr="00B3544D">
              <w:rPr>
                <w:rFonts w:ascii="Calibri" w:eastAsia="Calibri" w:hAnsi="Calibri" w:cs="Calibri"/>
                <w:b/>
                <w:spacing w:val="-1"/>
                <w:sz w:val="22"/>
                <w:szCs w:val="22"/>
                <w:lang w:eastAsia="en-US"/>
              </w:rPr>
              <w:t>λ</w:t>
            </w:r>
            <w:r w:rsidRPr="00B3544D">
              <w:rPr>
                <w:rFonts w:ascii="Calibri" w:eastAsia="Calibri" w:hAnsi="Calibri" w:cs="Calibri"/>
                <w:b/>
                <w:spacing w:val="2"/>
                <w:sz w:val="22"/>
                <w:szCs w:val="22"/>
                <w:lang w:eastAsia="en-US"/>
              </w:rPr>
              <w:t>έ</w:t>
            </w:r>
            <w:r w:rsidRPr="00B3544D">
              <w:rPr>
                <w:rFonts w:ascii="Calibri" w:eastAsia="Calibri" w:hAnsi="Calibri" w:cs="Calibri"/>
                <w:b/>
                <w:sz w:val="22"/>
                <w:szCs w:val="22"/>
                <w:lang w:eastAsia="en-US"/>
              </w:rPr>
              <w:t>σμα</w:t>
            </w:r>
            <w:r w:rsidRPr="00B3544D">
              <w:rPr>
                <w:rFonts w:ascii="Calibri" w:eastAsia="Calibri" w:hAnsi="Calibri" w:cs="Calibri"/>
                <w:b/>
                <w:spacing w:val="1"/>
                <w:sz w:val="22"/>
                <w:szCs w:val="22"/>
                <w:lang w:eastAsia="en-US"/>
              </w:rPr>
              <w:t>τ</w:t>
            </w:r>
            <w:r w:rsidRPr="00B3544D">
              <w:rPr>
                <w:rFonts w:ascii="Calibri" w:eastAsia="Calibri" w:hAnsi="Calibri" w:cs="Calibri"/>
                <w:b/>
                <w:sz w:val="22"/>
                <w:szCs w:val="22"/>
                <w:lang w:eastAsia="en-US"/>
              </w:rPr>
              <w:t>α</w:t>
            </w:r>
          </w:p>
        </w:tc>
      </w:tr>
      <w:tr w:rsidR="00B3544D" w:rsidRPr="00B3544D" w14:paraId="43BB390C" w14:textId="77777777" w:rsidTr="000F1667">
        <w:trPr>
          <w:jc w:val="center"/>
        </w:trPr>
        <w:tc>
          <w:tcPr>
            <w:tcW w:w="8470" w:type="dxa"/>
            <w:vAlign w:val="center"/>
          </w:tcPr>
          <w:p w14:paraId="06173790" w14:textId="77777777" w:rsidR="00B3544D" w:rsidRPr="00B3544D" w:rsidRDefault="00B3544D" w:rsidP="00B3544D">
            <w:pPr>
              <w:tabs>
                <w:tab w:val="left" w:pos="454"/>
                <w:tab w:val="left" w:pos="567"/>
              </w:tabs>
              <w:spacing w:before="6" w:line="240" w:lineRule="exact"/>
              <w:ind w:left="171" w:right="175"/>
              <w:contextualSpacing/>
              <w:jc w:val="both"/>
              <w:rPr>
                <w:rFonts w:ascii="Calibri" w:eastAsia="Calibri" w:hAnsi="Calibri" w:cs="Calibri"/>
                <w:sz w:val="22"/>
                <w:szCs w:val="22"/>
                <w:lang w:eastAsia="en-US"/>
              </w:rPr>
            </w:pPr>
            <w:r w:rsidRPr="00B3544D">
              <w:rPr>
                <w:rFonts w:ascii="Calibri" w:eastAsia="Calibri" w:hAnsi="Calibri" w:cs="Calibri"/>
                <w:sz w:val="22"/>
                <w:szCs w:val="22"/>
                <w:lang w:eastAsia="en-US"/>
              </w:rPr>
              <w:t xml:space="preserve">Με την επιτυχή ολοκλήρωση του μαθήματος, ο φοιτητής/τρια θα είναι σε θέση να κατανοεί την μεθοδολογία και τους τρόπους υλοποίησης της επιστημονικής έρευνας από την αρχική σύλληψη της ιδέας και την βιβλιογραφική ανασκόπηση, την συγγραφή ερευνητικών προτάσεων, την ανάπτυξη των μεθοδολογιών έρευνας, το αναλυτικό-εργαστηριακό έργο, την ανάλυση και παρουσίαση των αποτελεσμάτων καθώς και τις επιλογές για την διάχυσή τους. </w:t>
            </w:r>
          </w:p>
        </w:tc>
      </w:tr>
      <w:tr w:rsidR="00B3544D" w:rsidRPr="00B3544D" w14:paraId="0B1F59B1" w14:textId="77777777" w:rsidTr="000F1667">
        <w:trPr>
          <w:trHeight w:val="343"/>
          <w:jc w:val="center"/>
        </w:trPr>
        <w:tc>
          <w:tcPr>
            <w:tcW w:w="8470" w:type="dxa"/>
            <w:shd w:val="clear" w:color="auto" w:fill="DDD9C3"/>
            <w:vAlign w:val="center"/>
          </w:tcPr>
          <w:p w14:paraId="008861DF" w14:textId="77777777" w:rsidR="00B3544D" w:rsidRPr="00B3544D" w:rsidRDefault="00B3544D" w:rsidP="00B3544D">
            <w:pPr>
              <w:ind w:right="5293"/>
              <w:rPr>
                <w:rFonts w:ascii="Calibri" w:eastAsia="Calibri" w:hAnsi="Calibri" w:cs="Calibri"/>
                <w:sz w:val="22"/>
                <w:szCs w:val="22"/>
                <w:lang w:val="en-US" w:eastAsia="en-US"/>
              </w:rPr>
            </w:pPr>
            <w:r w:rsidRPr="00B3544D">
              <w:rPr>
                <w:rFonts w:ascii="Calibri" w:eastAsia="Calibri" w:hAnsi="Calibri" w:cs="Calibri"/>
                <w:b/>
                <w:position w:val="1"/>
                <w:sz w:val="22"/>
                <w:szCs w:val="22"/>
                <w:lang w:eastAsia="en-US"/>
              </w:rPr>
              <w:t>Γενικές</w:t>
            </w:r>
            <w:r w:rsidRPr="00B3544D">
              <w:rPr>
                <w:rFonts w:ascii="Calibri" w:eastAsia="Calibri" w:hAnsi="Calibri" w:cs="Calibri"/>
                <w:b/>
                <w:spacing w:val="-5"/>
                <w:position w:val="1"/>
                <w:sz w:val="22"/>
                <w:szCs w:val="22"/>
                <w:lang w:eastAsia="en-US"/>
              </w:rPr>
              <w:t xml:space="preserve"> </w:t>
            </w:r>
            <w:r w:rsidRPr="00B3544D">
              <w:rPr>
                <w:rFonts w:ascii="Calibri" w:eastAsia="Calibri" w:hAnsi="Calibri" w:cs="Calibri"/>
                <w:b/>
                <w:position w:val="1"/>
                <w:sz w:val="22"/>
                <w:szCs w:val="22"/>
                <w:lang w:eastAsia="en-US"/>
              </w:rPr>
              <w:t>Ικανό</w:t>
            </w:r>
            <w:r w:rsidRPr="00B3544D">
              <w:rPr>
                <w:rFonts w:ascii="Calibri" w:eastAsia="Calibri" w:hAnsi="Calibri" w:cs="Calibri"/>
                <w:b/>
                <w:spacing w:val="1"/>
                <w:position w:val="1"/>
                <w:sz w:val="22"/>
                <w:szCs w:val="22"/>
                <w:lang w:eastAsia="en-US"/>
              </w:rPr>
              <w:t>τ</w:t>
            </w:r>
            <w:r w:rsidRPr="00B3544D">
              <w:rPr>
                <w:rFonts w:ascii="Calibri" w:eastAsia="Calibri" w:hAnsi="Calibri" w:cs="Calibri"/>
                <w:b/>
                <w:position w:val="1"/>
                <w:sz w:val="22"/>
                <w:szCs w:val="22"/>
                <w:lang w:eastAsia="en-US"/>
              </w:rPr>
              <w:t>ητες</w:t>
            </w:r>
          </w:p>
        </w:tc>
      </w:tr>
      <w:tr w:rsidR="00B3544D" w:rsidRPr="00B3544D" w14:paraId="3903080C" w14:textId="77777777" w:rsidTr="000F1667">
        <w:trPr>
          <w:jc w:val="center"/>
        </w:trPr>
        <w:tc>
          <w:tcPr>
            <w:tcW w:w="8470" w:type="dxa"/>
            <w:vAlign w:val="center"/>
          </w:tcPr>
          <w:p w14:paraId="4CC09F30" w14:textId="77777777" w:rsidR="00B3544D" w:rsidRPr="00B3544D" w:rsidRDefault="00B3544D" w:rsidP="006E6CC4">
            <w:pPr>
              <w:numPr>
                <w:ilvl w:val="0"/>
                <w:numId w:val="215"/>
              </w:numPr>
              <w:tabs>
                <w:tab w:val="left" w:pos="454"/>
                <w:tab w:val="left" w:pos="567"/>
              </w:tabs>
              <w:spacing w:before="6" w:line="240" w:lineRule="exact"/>
              <w:ind w:right="175"/>
              <w:contextualSpacing/>
              <w:jc w:val="both"/>
              <w:rPr>
                <w:rFonts w:ascii="Calibri" w:eastAsia="Calibri" w:hAnsi="Calibri" w:cs="Calibri"/>
                <w:sz w:val="22"/>
                <w:szCs w:val="22"/>
                <w:lang w:eastAsia="en-US"/>
              </w:rPr>
            </w:pPr>
            <w:r w:rsidRPr="00B3544D">
              <w:rPr>
                <w:rFonts w:ascii="Calibri" w:eastAsia="Calibri" w:hAnsi="Calibri" w:cs="Calibri"/>
                <w:sz w:val="22"/>
                <w:szCs w:val="22"/>
                <w:lang w:eastAsia="en-US"/>
              </w:rPr>
              <w:t xml:space="preserve">Αυτόνομη και ομαδική εργασία </w:t>
            </w:r>
          </w:p>
          <w:p w14:paraId="14A7C926" w14:textId="77777777" w:rsidR="00B3544D" w:rsidRPr="00B3544D" w:rsidRDefault="00B3544D" w:rsidP="006E6CC4">
            <w:pPr>
              <w:numPr>
                <w:ilvl w:val="0"/>
                <w:numId w:val="215"/>
              </w:numPr>
              <w:tabs>
                <w:tab w:val="left" w:pos="454"/>
                <w:tab w:val="left" w:pos="567"/>
              </w:tabs>
              <w:spacing w:before="6" w:line="240" w:lineRule="exact"/>
              <w:ind w:right="175"/>
              <w:contextualSpacing/>
              <w:jc w:val="both"/>
              <w:rPr>
                <w:rFonts w:ascii="Calibri" w:eastAsia="Calibri" w:hAnsi="Calibri" w:cs="Calibri"/>
                <w:sz w:val="22"/>
                <w:szCs w:val="22"/>
                <w:lang w:eastAsia="en-US"/>
              </w:rPr>
            </w:pPr>
            <w:r w:rsidRPr="00B3544D">
              <w:rPr>
                <w:rFonts w:ascii="Calibri" w:eastAsia="Calibri" w:hAnsi="Calibri" w:cs="Calibri"/>
                <w:sz w:val="22"/>
                <w:szCs w:val="22"/>
                <w:lang w:eastAsia="en-US"/>
              </w:rPr>
              <w:t>Αναζήτηση, ανάλυση και σύνθεση δεδομένων και πληροφοριών, με τη χρήση και των απαραίτητων τεχνολογιών</w:t>
            </w:r>
          </w:p>
          <w:p w14:paraId="03DC645D" w14:textId="77777777" w:rsidR="00B3544D" w:rsidRPr="00B3544D" w:rsidRDefault="00B3544D" w:rsidP="006E6CC4">
            <w:pPr>
              <w:numPr>
                <w:ilvl w:val="0"/>
                <w:numId w:val="215"/>
              </w:numPr>
              <w:tabs>
                <w:tab w:val="left" w:pos="454"/>
                <w:tab w:val="left" w:pos="567"/>
              </w:tabs>
              <w:spacing w:before="6" w:line="240" w:lineRule="exact"/>
              <w:ind w:right="175"/>
              <w:contextualSpacing/>
              <w:jc w:val="both"/>
              <w:rPr>
                <w:rFonts w:ascii="Calibri" w:eastAsia="Calibri" w:hAnsi="Calibri" w:cs="Calibri"/>
                <w:sz w:val="22"/>
                <w:szCs w:val="22"/>
                <w:lang w:eastAsia="en-US"/>
              </w:rPr>
            </w:pPr>
            <w:r w:rsidRPr="00B3544D">
              <w:rPr>
                <w:rFonts w:ascii="Calibri" w:eastAsia="Calibri" w:hAnsi="Calibri" w:cs="Calibri"/>
                <w:sz w:val="22"/>
                <w:szCs w:val="22"/>
                <w:lang w:eastAsia="en-US"/>
              </w:rPr>
              <w:t>Προαγωγή της επαγωγικής σκέψης</w:t>
            </w:r>
          </w:p>
        </w:tc>
      </w:tr>
    </w:tbl>
    <w:p w14:paraId="44587A0B" w14:textId="77777777" w:rsidR="00B3544D" w:rsidRPr="00B3544D" w:rsidRDefault="00B3544D" w:rsidP="006E6CC4">
      <w:pPr>
        <w:widowControl w:val="0"/>
        <w:numPr>
          <w:ilvl w:val="0"/>
          <w:numId w:val="216"/>
        </w:numPr>
        <w:autoSpaceDE w:val="0"/>
        <w:autoSpaceDN w:val="0"/>
        <w:adjustRightInd w:val="0"/>
        <w:spacing w:before="240"/>
        <w:contextualSpacing/>
        <w:rPr>
          <w:rFonts w:ascii="Calibri" w:eastAsia="Calibri" w:hAnsi="Calibri" w:cs="Calibri"/>
          <w:lang w:eastAsia="en-US"/>
        </w:rPr>
      </w:pPr>
      <w:r w:rsidRPr="00B3544D">
        <w:rPr>
          <w:rFonts w:ascii="Calibri" w:hAnsi="Calibri" w:cs="Arial"/>
          <w:b/>
          <w:color w:val="000000"/>
          <w:lang w:val="en-US"/>
        </w:rPr>
        <w:t>ΠΕΡ</w:t>
      </w:r>
      <w:r w:rsidRPr="00B3544D">
        <w:rPr>
          <w:rFonts w:ascii="Calibri" w:hAnsi="Calibri" w:cs="Arial"/>
          <w:b/>
          <w:color w:val="000000"/>
          <w:spacing w:val="1"/>
          <w:lang w:val="en-US"/>
        </w:rPr>
        <w:t>Ι</w:t>
      </w:r>
      <w:r w:rsidRPr="00B3544D">
        <w:rPr>
          <w:rFonts w:ascii="Calibri" w:hAnsi="Calibri" w:cs="Arial"/>
          <w:b/>
          <w:color w:val="000000"/>
          <w:spacing w:val="-2"/>
          <w:lang w:val="en-US"/>
        </w:rPr>
        <w:t>Ε</w:t>
      </w:r>
      <w:r w:rsidRPr="00B3544D">
        <w:rPr>
          <w:rFonts w:ascii="Calibri" w:hAnsi="Calibri" w:cs="Arial"/>
          <w:b/>
          <w:color w:val="000000"/>
          <w:lang w:val="en-US"/>
        </w:rPr>
        <w:t>ΧΟ</w:t>
      </w:r>
      <w:r w:rsidRPr="00B3544D">
        <w:rPr>
          <w:rFonts w:ascii="Calibri" w:hAnsi="Calibri" w:cs="Arial"/>
          <w:b/>
          <w:color w:val="000000"/>
          <w:spacing w:val="-2"/>
          <w:lang w:val="en-US"/>
        </w:rPr>
        <w:t>ΜΕ</w:t>
      </w:r>
      <w:r w:rsidRPr="00B3544D">
        <w:rPr>
          <w:rFonts w:ascii="Calibri" w:hAnsi="Calibri" w:cs="Arial"/>
          <w:b/>
          <w:color w:val="000000"/>
          <w:spacing w:val="1"/>
          <w:lang w:val="en-US"/>
        </w:rPr>
        <w:t>Ν</w:t>
      </w:r>
      <w:r w:rsidRPr="00B3544D">
        <w:rPr>
          <w:rFonts w:ascii="Calibri" w:hAnsi="Calibri" w:cs="Arial"/>
          <w:b/>
          <w:color w:val="000000"/>
          <w:lang w:val="en-US"/>
        </w:rPr>
        <w:t>Ο</w:t>
      </w:r>
      <w:r w:rsidRPr="00B3544D">
        <w:rPr>
          <w:rFonts w:ascii="Calibri" w:eastAsia="Calibri" w:hAnsi="Calibri" w:cs="Calibri"/>
          <w:b/>
          <w:lang w:eastAsia="en-US"/>
        </w:rPr>
        <w:t xml:space="preserve"> </w:t>
      </w:r>
      <w:r w:rsidRPr="00B3544D">
        <w:rPr>
          <w:rFonts w:ascii="Calibri" w:eastAsia="Calibri" w:hAnsi="Calibri" w:cs="Calibri"/>
          <w:b/>
          <w:spacing w:val="-1"/>
          <w:lang w:eastAsia="en-US"/>
        </w:rPr>
        <w:t>Μ</w:t>
      </w:r>
      <w:r w:rsidRPr="00B3544D">
        <w:rPr>
          <w:rFonts w:ascii="Calibri" w:eastAsia="Calibri" w:hAnsi="Calibri" w:cs="Calibri"/>
          <w:b/>
          <w:lang w:eastAsia="en-US"/>
        </w:rPr>
        <w:t>Α</w:t>
      </w:r>
      <w:r w:rsidRPr="00B3544D">
        <w:rPr>
          <w:rFonts w:ascii="Calibri" w:eastAsia="Calibri" w:hAnsi="Calibri" w:cs="Calibri"/>
          <w:b/>
          <w:spacing w:val="-2"/>
          <w:lang w:eastAsia="en-US"/>
        </w:rPr>
        <w:t>Θ</w:t>
      </w:r>
      <w:r w:rsidRPr="00B3544D">
        <w:rPr>
          <w:rFonts w:ascii="Calibri" w:eastAsia="Calibri" w:hAnsi="Calibri" w:cs="Calibri"/>
          <w:b/>
          <w:lang w:eastAsia="en-US"/>
        </w:rPr>
        <w:t>Η</w:t>
      </w:r>
      <w:r w:rsidRPr="00B3544D">
        <w:rPr>
          <w:rFonts w:ascii="Calibri" w:eastAsia="Calibri" w:hAnsi="Calibri" w:cs="Calibri"/>
          <w:b/>
          <w:spacing w:val="-1"/>
          <w:lang w:eastAsia="en-US"/>
        </w:rPr>
        <w:t>Μ</w:t>
      </w:r>
      <w:r w:rsidRPr="00B3544D">
        <w:rPr>
          <w:rFonts w:ascii="Calibri" w:eastAsia="Calibri" w:hAnsi="Calibri" w:cs="Calibri"/>
          <w:b/>
          <w:spacing w:val="-2"/>
          <w:lang w:eastAsia="en-US"/>
        </w:rPr>
        <w:t>Α</w:t>
      </w:r>
      <w:r w:rsidRPr="00B3544D">
        <w:rPr>
          <w:rFonts w:ascii="Calibri" w:eastAsia="Calibri" w:hAnsi="Calibri" w:cs="Calibri"/>
          <w:b/>
          <w:spacing w:val="1"/>
          <w:lang w:eastAsia="en-US"/>
        </w:rPr>
        <w:t>Τ</w:t>
      </w:r>
      <w:r w:rsidRPr="00B3544D">
        <w:rPr>
          <w:rFonts w:ascii="Calibri" w:eastAsia="Calibri" w:hAnsi="Calibri" w:cs="Calibri"/>
          <w:b/>
          <w:lang w:eastAsia="en-US"/>
        </w:rPr>
        <w:t>ΟΣ</w:t>
      </w:r>
    </w:p>
    <w:tbl>
      <w:tblPr>
        <w:tblStyle w:val="TableGrid7"/>
        <w:tblW w:w="0" w:type="auto"/>
        <w:jc w:val="center"/>
        <w:tblLook w:val="04A0" w:firstRow="1" w:lastRow="0" w:firstColumn="1" w:lastColumn="0" w:noHBand="0" w:noVBand="1"/>
      </w:tblPr>
      <w:tblGrid>
        <w:gridCol w:w="8505"/>
      </w:tblGrid>
      <w:tr w:rsidR="00B3544D" w:rsidRPr="00B3544D" w14:paraId="2B6D635D" w14:textId="77777777" w:rsidTr="000F1667">
        <w:trPr>
          <w:jc w:val="center"/>
        </w:trPr>
        <w:tc>
          <w:tcPr>
            <w:tcW w:w="8505" w:type="dxa"/>
          </w:tcPr>
          <w:p w14:paraId="114ECEFE" w14:textId="77777777" w:rsidR="00B3544D" w:rsidRPr="00B3544D" w:rsidRDefault="00B3544D" w:rsidP="00B3544D">
            <w:pPr>
              <w:tabs>
                <w:tab w:val="left" w:pos="454"/>
                <w:tab w:val="left" w:pos="567"/>
              </w:tabs>
              <w:spacing w:before="6" w:line="240" w:lineRule="exact"/>
              <w:ind w:right="175"/>
              <w:jc w:val="both"/>
              <w:rPr>
                <w:rFonts w:ascii="Calibri" w:eastAsia="Calibri" w:hAnsi="Calibri" w:cs="Calibri"/>
                <w:sz w:val="22"/>
                <w:szCs w:val="22"/>
                <w:lang w:eastAsia="en-US"/>
              </w:rPr>
            </w:pPr>
            <w:r w:rsidRPr="00B3544D">
              <w:rPr>
                <w:rFonts w:ascii="Calibri" w:eastAsia="Calibri" w:hAnsi="Calibri" w:cs="Calibri"/>
                <w:sz w:val="22"/>
                <w:szCs w:val="22"/>
                <w:lang w:eastAsia="en-US"/>
              </w:rPr>
              <w:t>Το περιεχόμενο του μαθήματος καθορίζεται με βάση τις επιμέρους διαλέξεις των διδασκόντων οι οποίες στηρίζονται σε ένα βασικό θέμα και για το οποίο παρουσιάζεται ο τρόπος υλοποίησης της έρευνας. Βασικά θέματα είναι:</w:t>
            </w:r>
          </w:p>
          <w:p w14:paraId="17679555" w14:textId="77777777" w:rsidR="00B3544D" w:rsidRPr="00B3544D" w:rsidRDefault="00B3544D" w:rsidP="006E6CC4">
            <w:pPr>
              <w:numPr>
                <w:ilvl w:val="0"/>
                <w:numId w:val="215"/>
              </w:numPr>
              <w:tabs>
                <w:tab w:val="left" w:pos="454"/>
                <w:tab w:val="left" w:pos="567"/>
              </w:tabs>
              <w:spacing w:before="6" w:line="240" w:lineRule="exact"/>
              <w:ind w:right="175"/>
              <w:contextualSpacing/>
              <w:jc w:val="both"/>
              <w:rPr>
                <w:rFonts w:ascii="Calibri" w:eastAsia="Calibri" w:hAnsi="Calibri" w:cs="Calibri"/>
                <w:sz w:val="22"/>
                <w:szCs w:val="22"/>
                <w:lang w:eastAsia="en-US"/>
              </w:rPr>
            </w:pPr>
            <w:r w:rsidRPr="00B3544D">
              <w:rPr>
                <w:rFonts w:ascii="Calibri" w:eastAsia="Calibri" w:hAnsi="Calibri" w:cs="Calibri"/>
                <w:sz w:val="22"/>
                <w:szCs w:val="22"/>
                <w:lang w:eastAsia="en-US"/>
              </w:rPr>
              <w:t>Βιοτεχνολογικές εφαρμογές στα τρόφιμα με την αξιοποίηση μικροοργανισμών</w:t>
            </w:r>
          </w:p>
          <w:p w14:paraId="7BD8940C" w14:textId="77777777" w:rsidR="00B3544D" w:rsidRPr="00B3544D" w:rsidRDefault="00B3544D" w:rsidP="006E6CC4">
            <w:pPr>
              <w:numPr>
                <w:ilvl w:val="0"/>
                <w:numId w:val="215"/>
              </w:numPr>
              <w:tabs>
                <w:tab w:val="left" w:pos="454"/>
                <w:tab w:val="left" w:pos="567"/>
              </w:tabs>
              <w:spacing w:before="6" w:line="240" w:lineRule="exact"/>
              <w:ind w:right="175"/>
              <w:contextualSpacing/>
              <w:jc w:val="both"/>
              <w:rPr>
                <w:rFonts w:ascii="Calibri" w:eastAsia="Calibri" w:hAnsi="Calibri" w:cs="Calibri"/>
                <w:sz w:val="22"/>
                <w:szCs w:val="22"/>
                <w:lang w:eastAsia="en-US"/>
              </w:rPr>
            </w:pPr>
            <w:r w:rsidRPr="00B3544D">
              <w:rPr>
                <w:rFonts w:ascii="Calibri" w:eastAsia="Calibri" w:hAnsi="Calibri" w:cs="Calibri"/>
                <w:sz w:val="22"/>
                <w:szCs w:val="22"/>
                <w:lang w:eastAsia="en-US"/>
              </w:rPr>
              <w:t>Η χρήση φυσικών αντιμικροβιακών παραγόντων για την προστασία ή αύξηση της διατηρησιμότητας των τροφίμων</w:t>
            </w:r>
          </w:p>
          <w:p w14:paraId="3EB49D13" w14:textId="77777777" w:rsidR="00B3544D" w:rsidRPr="00B3544D" w:rsidRDefault="00B3544D" w:rsidP="006E6CC4">
            <w:pPr>
              <w:numPr>
                <w:ilvl w:val="0"/>
                <w:numId w:val="215"/>
              </w:numPr>
              <w:tabs>
                <w:tab w:val="left" w:pos="454"/>
                <w:tab w:val="left" w:pos="567"/>
              </w:tabs>
              <w:spacing w:before="6" w:line="240" w:lineRule="exact"/>
              <w:ind w:right="175"/>
              <w:contextualSpacing/>
              <w:jc w:val="both"/>
              <w:rPr>
                <w:rFonts w:ascii="Calibri" w:eastAsia="Calibri" w:hAnsi="Calibri" w:cs="Calibri"/>
                <w:sz w:val="22"/>
                <w:szCs w:val="22"/>
                <w:lang w:eastAsia="en-US"/>
              </w:rPr>
            </w:pPr>
            <w:r w:rsidRPr="00B3544D">
              <w:rPr>
                <w:rFonts w:ascii="Calibri" w:eastAsia="Calibri" w:hAnsi="Calibri" w:cs="Calibri"/>
                <w:sz w:val="22"/>
                <w:szCs w:val="22"/>
                <w:lang w:eastAsia="en-US"/>
              </w:rPr>
              <w:t>Η αξιοποίηση των παραπροϊόντων της γεωργικής βιομηχανίας ή βιομηχανίας τροφίμων</w:t>
            </w:r>
          </w:p>
          <w:p w14:paraId="31FAC08A" w14:textId="77777777" w:rsidR="00B3544D" w:rsidRPr="00B3544D" w:rsidRDefault="00B3544D" w:rsidP="006E6CC4">
            <w:pPr>
              <w:numPr>
                <w:ilvl w:val="0"/>
                <w:numId w:val="215"/>
              </w:numPr>
              <w:tabs>
                <w:tab w:val="left" w:pos="454"/>
                <w:tab w:val="left" w:pos="567"/>
              </w:tabs>
              <w:spacing w:before="6" w:line="240" w:lineRule="exact"/>
              <w:ind w:right="175"/>
              <w:contextualSpacing/>
              <w:jc w:val="both"/>
              <w:rPr>
                <w:rFonts w:ascii="Calibri" w:eastAsia="Calibri" w:hAnsi="Calibri" w:cs="Calibri"/>
                <w:sz w:val="22"/>
                <w:szCs w:val="22"/>
                <w:lang w:eastAsia="en-US"/>
              </w:rPr>
            </w:pPr>
            <w:r w:rsidRPr="00B3544D">
              <w:rPr>
                <w:rFonts w:ascii="Calibri" w:eastAsia="Calibri" w:hAnsi="Calibri" w:cs="Calibri"/>
                <w:sz w:val="22"/>
                <w:szCs w:val="22"/>
                <w:lang w:eastAsia="en-US"/>
              </w:rPr>
              <w:t>Μοριακές εφαρμογές στην παρασκευή, ανάλυση, αξιολόγηση των ειδικών χαρακτηριστικών των τροφίμων</w:t>
            </w:r>
          </w:p>
          <w:p w14:paraId="7BB9316A" w14:textId="77777777" w:rsidR="00B3544D" w:rsidRPr="00B3544D" w:rsidRDefault="00B3544D" w:rsidP="006E6CC4">
            <w:pPr>
              <w:numPr>
                <w:ilvl w:val="0"/>
                <w:numId w:val="215"/>
              </w:numPr>
              <w:tabs>
                <w:tab w:val="left" w:pos="454"/>
                <w:tab w:val="left" w:pos="567"/>
              </w:tabs>
              <w:spacing w:before="6" w:line="240" w:lineRule="exact"/>
              <w:ind w:right="175"/>
              <w:contextualSpacing/>
              <w:jc w:val="both"/>
              <w:rPr>
                <w:rFonts w:ascii="Calibri" w:eastAsia="Calibri" w:hAnsi="Calibri" w:cs="Calibri"/>
                <w:sz w:val="22"/>
                <w:szCs w:val="22"/>
                <w:lang w:eastAsia="en-US"/>
              </w:rPr>
            </w:pPr>
            <w:r w:rsidRPr="00B3544D">
              <w:rPr>
                <w:rFonts w:ascii="Calibri" w:eastAsia="Calibri" w:hAnsi="Calibri" w:cs="Calibri"/>
                <w:sz w:val="22"/>
                <w:szCs w:val="22"/>
                <w:lang w:eastAsia="en-US"/>
              </w:rPr>
              <w:t>Μεθοδολογία λήψης αποφάσεων</w:t>
            </w:r>
          </w:p>
          <w:p w14:paraId="0AA9B40F" w14:textId="77777777" w:rsidR="00B3544D" w:rsidRPr="00B3544D" w:rsidRDefault="00B3544D" w:rsidP="006E6CC4">
            <w:pPr>
              <w:numPr>
                <w:ilvl w:val="0"/>
                <w:numId w:val="215"/>
              </w:numPr>
              <w:tabs>
                <w:tab w:val="left" w:pos="454"/>
                <w:tab w:val="left" w:pos="567"/>
              </w:tabs>
              <w:spacing w:before="6" w:line="240" w:lineRule="exact"/>
              <w:ind w:right="175"/>
              <w:contextualSpacing/>
              <w:jc w:val="both"/>
              <w:rPr>
                <w:rFonts w:ascii="Calibri" w:eastAsia="Calibri" w:hAnsi="Calibri" w:cs="Calibri"/>
                <w:sz w:val="22"/>
                <w:szCs w:val="22"/>
                <w:lang w:eastAsia="en-US"/>
              </w:rPr>
            </w:pPr>
            <w:r w:rsidRPr="00B3544D">
              <w:rPr>
                <w:rFonts w:ascii="Calibri" w:eastAsia="Calibri" w:hAnsi="Calibri" w:cs="Calibri"/>
                <w:sz w:val="22"/>
                <w:szCs w:val="22"/>
                <w:lang w:eastAsia="en-US"/>
              </w:rPr>
              <w:t>Επίκαιρα θέματα που άπτονται της επιστήμης των τροφίμων</w:t>
            </w:r>
          </w:p>
        </w:tc>
      </w:tr>
    </w:tbl>
    <w:p w14:paraId="1E89BE4E" w14:textId="77777777" w:rsidR="00B3544D" w:rsidRPr="00B3544D" w:rsidRDefault="00B3544D" w:rsidP="006E6CC4">
      <w:pPr>
        <w:widowControl w:val="0"/>
        <w:numPr>
          <w:ilvl w:val="0"/>
          <w:numId w:val="216"/>
        </w:numPr>
        <w:autoSpaceDE w:val="0"/>
        <w:autoSpaceDN w:val="0"/>
        <w:adjustRightInd w:val="0"/>
        <w:spacing w:before="240"/>
        <w:contextualSpacing/>
        <w:rPr>
          <w:rFonts w:ascii="Calibri" w:eastAsia="Calibri" w:hAnsi="Calibri" w:cs="Calibri"/>
          <w:b/>
          <w:lang w:eastAsia="en-US"/>
        </w:rPr>
      </w:pPr>
      <w:r w:rsidRPr="00B3544D">
        <w:rPr>
          <w:rFonts w:ascii="Calibri" w:hAnsi="Calibri" w:cs="Arial"/>
          <w:b/>
          <w:color w:val="000000"/>
          <w:spacing w:val="1"/>
          <w:lang w:val="en-US"/>
        </w:rPr>
        <w:t>ΔΙΔΑΚΤΙΚΕΣ</w:t>
      </w:r>
      <w:r w:rsidRPr="00B3544D">
        <w:rPr>
          <w:rFonts w:ascii="Calibri" w:eastAsia="Calibri" w:hAnsi="Calibri" w:cs="Calibri"/>
          <w:b/>
          <w:lang w:eastAsia="en-US"/>
        </w:rPr>
        <w:t xml:space="preserve"> κ</w:t>
      </w:r>
      <w:r w:rsidRPr="00B3544D">
        <w:rPr>
          <w:rFonts w:ascii="Calibri" w:eastAsia="Calibri" w:hAnsi="Calibri" w:cs="Calibri"/>
          <w:b/>
          <w:spacing w:val="-1"/>
          <w:lang w:eastAsia="en-US"/>
        </w:rPr>
        <w:t>α</w:t>
      </w:r>
      <w:r w:rsidRPr="00B3544D">
        <w:rPr>
          <w:rFonts w:ascii="Calibri" w:eastAsia="Calibri" w:hAnsi="Calibri" w:cs="Calibri"/>
          <w:b/>
          <w:lang w:eastAsia="en-US"/>
        </w:rPr>
        <w:t xml:space="preserve">ι </w:t>
      </w:r>
      <w:r w:rsidRPr="00B3544D">
        <w:rPr>
          <w:rFonts w:ascii="Calibri" w:eastAsia="Calibri" w:hAnsi="Calibri" w:cs="Calibri"/>
          <w:b/>
          <w:spacing w:val="-3"/>
          <w:lang w:eastAsia="en-US"/>
        </w:rPr>
        <w:t>Μ</w:t>
      </w:r>
      <w:r w:rsidRPr="00B3544D">
        <w:rPr>
          <w:rFonts w:ascii="Calibri" w:eastAsia="Calibri" w:hAnsi="Calibri" w:cs="Calibri"/>
          <w:b/>
          <w:lang w:eastAsia="en-US"/>
        </w:rPr>
        <w:t>ΑΘΗΣ</w:t>
      </w:r>
      <w:r w:rsidRPr="00B3544D">
        <w:rPr>
          <w:rFonts w:ascii="Calibri" w:eastAsia="Calibri" w:hAnsi="Calibri" w:cs="Calibri"/>
          <w:b/>
          <w:spacing w:val="-2"/>
          <w:lang w:eastAsia="en-US"/>
        </w:rPr>
        <w:t>ΙΑ</w:t>
      </w:r>
      <w:r w:rsidRPr="00B3544D">
        <w:rPr>
          <w:rFonts w:ascii="Calibri" w:eastAsia="Calibri" w:hAnsi="Calibri" w:cs="Calibri"/>
          <w:b/>
          <w:spacing w:val="-1"/>
          <w:lang w:eastAsia="en-US"/>
        </w:rPr>
        <w:t>Κ</w:t>
      </w:r>
      <w:r w:rsidRPr="00B3544D">
        <w:rPr>
          <w:rFonts w:ascii="Calibri" w:eastAsia="Calibri" w:hAnsi="Calibri" w:cs="Calibri"/>
          <w:b/>
          <w:lang w:eastAsia="en-US"/>
        </w:rPr>
        <w:t xml:space="preserve">ΕΣ </w:t>
      </w:r>
      <w:r w:rsidRPr="00B3544D">
        <w:rPr>
          <w:rFonts w:ascii="Calibri" w:eastAsia="Calibri" w:hAnsi="Calibri" w:cs="Calibri"/>
          <w:b/>
          <w:spacing w:val="-1"/>
          <w:lang w:eastAsia="en-US"/>
        </w:rPr>
        <w:t>Μ</w:t>
      </w:r>
      <w:r w:rsidRPr="00B3544D">
        <w:rPr>
          <w:rFonts w:ascii="Calibri" w:eastAsia="Calibri" w:hAnsi="Calibri" w:cs="Calibri"/>
          <w:b/>
          <w:lang w:eastAsia="en-US"/>
        </w:rPr>
        <w:t>ΕΘ</w:t>
      </w:r>
      <w:r w:rsidRPr="00B3544D">
        <w:rPr>
          <w:rFonts w:ascii="Calibri" w:eastAsia="Calibri" w:hAnsi="Calibri" w:cs="Calibri"/>
          <w:b/>
          <w:spacing w:val="-1"/>
          <w:lang w:eastAsia="en-US"/>
        </w:rPr>
        <w:t>Ο</w:t>
      </w:r>
      <w:r w:rsidRPr="00B3544D">
        <w:rPr>
          <w:rFonts w:ascii="Calibri" w:eastAsia="Calibri" w:hAnsi="Calibri" w:cs="Calibri"/>
          <w:b/>
          <w:lang w:eastAsia="en-US"/>
        </w:rPr>
        <w:t>Δ</w:t>
      </w:r>
      <w:r w:rsidRPr="00B3544D">
        <w:rPr>
          <w:rFonts w:ascii="Calibri" w:eastAsia="Calibri" w:hAnsi="Calibri" w:cs="Calibri"/>
          <w:b/>
          <w:spacing w:val="-1"/>
          <w:lang w:eastAsia="en-US"/>
        </w:rPr>
        <w:t>Ο</w:t>
      </w:r>
      <w:r w:rsidRPr="00B3544D">
        <w:rPr>
          <w:rFonts w:ascii="Calibri" w:eastAsia="Calibri" w:hAnsi="Calibri" w:cs="Calibri"/>
          <w:b/>
          <w:lang w:eastAsia="en-US"/>
        </w:rPr>
        <w:t>Ι</w:t>
      </w:r>
      <w:r w:rsidRPr="00B3544D">
        <w:rPr>
          <w:rFonts w:ascii="Calibri" w:eastAsia="Calibri" w:hAnsi="Calibri" w:cs="Calibri"/>
          <w:b/>
          <w:spacing w:val="3"/>
          <w:lang w:eastAsia="en-US"/>
        </w:rPr>
        <w:t xml:space="preserve"> </w:t>
      </w:r>
      <w:r w:rsidRPr="00B3544D">
        <w:rPr>
          <w:rFonts w:ascii="Calibri" w:eastAsia="Calibri" w:hAnsi="Calibri" w:cs="Calibri"/>
          <w:b/>
          <w:lang w:eastAsia="en-US"/>
        </w:rPr>
        <w:t>Α</w:t>
      </w:r>
      <w:r w:rsidRPr="00B3544D">
        <w:rPr>
          <w:rFonts w:ascii="Calibri" w:eastAsia="Calibri" w:hAnsi="Calibri" w:cs="Calibri"/>
          <w:b/>
          <w:spacing w:val="-2"/>
          <w:lang w:eastAsia="en-US"/>
        </w:rPr>
        <w:t>Ξ</w:t>
      </w:r>
      <w:r w:rsidRPr="00B3544D">
        <w:rPr>
          <w:rFonts w:ascii="Calibri" w:eastAsia="Calibri" w:hAnsi="Calibri" w:cs="Calibri"/>
          <w:b/>
          <w:spacing w:val="1"/>
          <w:lang w:eastAsia="en-US"/>
        </w:rPr>
        <w:t>Ι</w:t>
      </w:r>
      <w:r w:rsidRPr="00B3544D">
        <w:rPr>
          <w:rFonts w:ascii="Calibri" w:eastAsia="Calibri" w:hAnsi="Calibri" w:cs="Calibri"/>
          <w:b/>
          <w:lang w:eastAsia="en-US"/>
        </w:rPr>
        <w:t>ΟΛΟΓΗΣΗΣ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6AFD4870" w14:textId="77777777" w:rsidTr="000F1667">
        <w:trPr>
          <w:jc w:val="center"/>
        </w:trPr>
        <w:tc>
          <w:tcPr>
            <w:tcW w:w="3306" w:type="dxa"/>
            <w:shd w:val="clear" w:color="auto" w:fill="DDD9C3"/>
            <w:vAlign w:val="center"/>
          </w:tcPr>
          <w:p w14:paraId="25566FCF"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ΤΡΟΠΟΣ ΠΑΡΑΔΟΣΗΣ</w:t>
            </w:r>
          </w:p>
        </w:tc>
        <w:tc>
          <w:tcPr>
            <w:tcW w:w="5166" w:type="dxa"/>
            <w:vAlign w:val="center"/>
          </w:tcPr>
          <w:p w14:paraId="000C17E4" w14:textId="77777777" w:rsidR="00B3544D" w:rsidRPr="00B3544D" w:rsidRDefault="00B3544D" w:rsidP="00B3544D">
            <w:pPr>
              <w:rPr>
                <w:rFonts w:ascii="Calibri" w:eastAsia="Calibri" w:hAnsi="Calibri"/>
                <w:iCs/>
                <w:sz w:val="22"/>
                <w:szCs w:val="22"/>
                <w:lang w:val="en-US"/>
              </w:rPr>
            </w:pPr>
            <w:r w:rsidRPr="00B3544D">
              <w:rPr>
                <w:rFonts w:ascii="Calibri" w:hAnsi="Calibri" w:cs="Arial"/>
                <w:sz w:val="22"/>
                <w:szCs w:val="22"/>
              </w:rPr>
              <w:t>Εξ αποστάσεως εκπαίδευση</w:t>
            </w:r>
          </w:p>
        </w:tc>
      </w:tr>
      <w:tr w:rsidR="00B3544D" w:rsidRPr="00B3544D" w14:paraId="796485CB" w14:textId="77777777" w:rsidTr="000F1667">
        <w:trPr>
          <w:jc w:val="center"/>
        </w:trPr>
        <w:tc>
          <w:tcPr>
            <w:tcW w:w="3306" w:type="dxa"/>
            <w:shd w:val="clear" w:color="auto" w:fill="DDD9C3"/>
            <w:vAlign w:val="center"/>
          </w:tcPr>
          <w:p w14:paraId="11D0DCE3"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ΧΡΗΣΗ ΤΕΧΝΟΛΟΓΙΩΝ ΠΛΗΡΟΦΟΡΙΑΣ ΚΑΙ ΕΠΙΚΟΙΝΩΝΙΩΝ</w:t>
            </w:r>
          </w:p>
        </w:tc>
        <w:tc>
          <w:tcPr>
            <w:tcW w:w="5166" w:type="dxa"/>
            <w:tcBorders>
              <w:bottom w:val="single" w:sz="4" w:space="0" w:color="auto"/>
            </w:tcBorders>
            <w:vAlign w:val="center"/>
          </w:tcPr>
          <w:p w14:paraId="14B6BCD2" w14:textId="77777777" w:rsidR="00B3544D" w:rsidRPr="00B3544D" w:rsidRDefault="00B3544D" w:rsidP="006E6CC4">
            <w:pPr>
              <w:numPr>
                <w:ilvl w:val="0"/>
                <w:numId w:val="217"/>
              </w:numPr>
              <w:contextualSpacing/>
              <w:rPr>
                <w:rFonts w:ascii="Calibri" w:hAnsi="Calibri" w:cs="Arial"/>
                <w:sz w:val="22"/>
                <w:szCs w:val="22"/>
              </w:rPr>
            </w:pPr>
            <w:r w:rsidRPr="00B3544D">
              <w:rPr>
                <w:rFonts w:ascii="Calibri" w:hAnsi="Calibri" w:cs="Arial"/>
                <w:sz w:val="22"/>
                <w:szCs w:val="22"/>
              </w:rPr>
              <w:t>Χρήση τεχνολογιών πληροφορικής (power point, video, διαθέσιμες πλατφόρμες επικοινωνίας)</w:t>
            </w:r>
          </w:p>
          <w:p w14:paraId="41767B49" w14:textId="77777777" w:rsidR="00B3544D" w:rsidRPr="00B3544D" w:rsidRDefault="00B3544D" w:rsidP="006E6CC4">
            <w:pPr>
              <w:numPr>
                <w:ilvl w:val="0"/>
                <w:numId w:val="217"/>
              </w:numPr>
              <w:contextualSpacing/>
              <w:rPr>
                <w:rFonts w:ascii="Calibri" w:hAnsi="Calibri" w:cs="Arial"/>
                <w:sz w:val="22"/>
                <w:szCs w:val="22"/>
              </w:rPr>
            </w:pPr>
            <w:r w:rsidRPr="00B3544D">
              <w:rPr>
                <w:rFonts w:ascii="Calibri" w:hAnsi="Calibri" w:cs="Arial"/>
                <w:sz w:val="22"/>
                <w:szCs w:val="22"/>
              </w:rPr>
              <w:t>Υποστήριξη μαθησιακής διαδικασίας μέσω της ηλεκτρονικής πλατφόρμας e-class</w:t>
            </w:r>
          </w:p>
        </w:tc>
      </w:tr>
      <w:tr w:rsidR="00B3544D" w:rsidRPr="00B3544D" w14:paraId="285D8B84" w14:textId="77777777" w:rsidTr="000F1667">
        <w:trPr>
          <w:jc w:val="center"/>
        </w:trPr>
        <w:tc>
          <w:tcPr>
            <w:tcW w:w="3306" w:type="dxa"/>
            <w:shd w:val="clear" w:color="auto" w:fill="DDD9C3"/>
            <w:vAlign w:val="center"/>
          </w:tcPr>
          <w:p w14:paraId="206DBAA1"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ΟΡΓΑΝΩΣΗ ΔΙΔΑΣΚΑΛΙΑΣ</w:t>
            </w:r>
          </w:p>
        </w:tc>
        <w:tc>
          <w:tcPr>
            <w:tcW w:w="5166" w:type="dxa"/>
            <w:tcBorders>
              <w:bottom w:val="single" w:sz="4" w:space="0" w:color="auto"/>
            </w:tcBorders>
            <w:vAlign w:val="center"/>
          </w:tcPr>
          <w:tbl>
            <w:tblPr>
              <w:tblStyle w:val="TableGrid10"/>
              <w:tblW w:w="0" w:type="auto"/>
              <w:jc w:val="center"/>
              <w:tblLook w:val="04A0" w:firstRow="1" w:lastRow="0" w:firstColumn="1" w:lastColumn="0" w:noHBand="0" w:noVBand="1"/>
            </w:tblPr>
            <w:tblGrid>
              <w:gridCol w:w="2467"/>
              <w:gridCol w:w="2468"/>
            </w:tblGrid>
            <w:tr w:rsidR="00B3544D" w:rsidRPr="00B3544D" w14:paraId="6DFB0E0F" w14:textId="77777777" w:rsidTr="000F1667">
              <w:trPr>
                <w:jc w:val="center"/>
              </w:trPr>
              <w:tc>
                <w:tcPr>
                  <w:tcW w:w="2467" w:type="dxa"/>
                  <w:shd w:val="clear" w:color="auto" w:fill="DDD9C3"/>
                  <w:vAlign w:val="center"/>
                </w:tcPr>
                <w:p w14:paraId="2C9D6BF6"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Δραστηριότητα</w:t>
                  </w:r>
                </w:p>
              </w:tc>
              <w:tc>
                <w:tcPr>
                  <w:tcW w:w="2468" w:type="dxa"/>
                  <w:shd w:val="clear" w:color="auto" w:fill="DDD9C3"/>
                  <w:vAlign w:val="center"/>
                </w:tcPr>
                <w:p w14:paraId="2E437C0F"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Φόρτος Εργασίας Εξαμήνου</w:t>
                  </w:r>
                </w:p>
              </w:tc>
            </w:tr>
            <w:tr w:rsidR="00B3544D" w:rsidRPr="00B3544D" w14:paraId="66CBA730" w14:textId="77777777" w:rsidTr="000F1667">
              <w:trPr>
                <w:jc w:val="center"/>
              </w:trPr>
              <w:tc>
                <w:tcPr>
                  <w:tcW w:w="2467" w:type="dxa"/>
                  <w:vAlign w:val="center"/>
                </w:tcPr>
                <w:p w14:paraId="535741A5" w14:textId="77777777" w:rsidR="00B3544D" w:rsidRPr="00B3544D" w:rsidRDefault="00B3544D" w:rsidP="00B3544D">
                  <w:pPr>
                    <w:rPr>
                      <w:rFonts w:ascii="Calibri" w:hAnsi="Calibri"/>
                      <w:iCs/>
                      <w:sz w:val="20"/>
                      <w:szCs w:val="20"/>
                    </w:rPr>
                  </w:pPr>
                  <w:r w:rsidRPr="00B3544D">
                    <w:rPr>
                      <w:rFonts w:ascii="Calibri" w:eastAsia="Calibri" w:hAnsi="Calibri" w:cs="Calibri"/>
                      <w:lang w:eastAsia="en-US"/>
                    </w:rPr>
                    <w:t>Δ</w:t>
                  </w:r>
                  <w:r w:rsidRPr="00B3544D">
                    <w:rPr>
                      <w:rFonts w:ascii="Calibri" w:eastAsia="Calibri" w:hAnsi="Calibri" w:cs="Calibri"/>
                      <w:spacing w:val="1"/>
                      <w:lang w:eastAsia="en-US"/>
                    </w:rPr>
                    <w:t>ι</w:t>
                  </w:r>
                  <w:r w:rsidRPr="00B3544D">
                    <w:rPr>
                      <w:rFonts w:ascii="Calibri" w:eastAsia="Calibri" w:hAnsi="Calibri" w:cs="Calibri"/>
                      <w:lang w:eastAsia="en-US"/>
                    </w:rPr>
                    <w:t>α</w:t>
                  </w:r>
                  <w:r w:rsidRPr="00B3544D">
                    <w:rPr>
                      <w:rFonts w:ascii="Calibri" w:eastAsia="Calibri" w:hAnsi="Calibri" w:cs="Calibri"/>
                      <w:spacing w:val="-1"/>
                      <w:lang w:eastAsia="en-US"/>
                    </w:rPr>
                    <w:t>λ</w:t>
                  </w:r>
                  <w:r w:rsidRPr="00B3544D">
                    <w:rPr>
                      <w:rFonts w:ascii="Calibri" w:eastAsia="Calibri" w:hAnsi="Calibri" w:cs="Calibri"/>
                      <w:lang w:eastAsia="en-US"/>
                    </w:rPr>
                    <w:t>έξε</w:t>
                  </w:r>
                  <w:r w:rsidRPr="00B3544D">
                    <w:rPr>
                      <w:rFonts w:ascii="Calibri" w:eastAsia="Calibri" w:hAnsi="Calibri" w:cs="Calibri"/>
                      <w:spacing w:val="1"/>
                      <w:lang w:eastAsia="en-US"/>
                    </w:rPr>
                    <w:t>ι</w:t>
                  </w:r>
                  <w:r w:rsidRPr="00B3544D">
                    <w:rPr>
                      <w:rFonts w:ascii="Calibri" w:eastAsia="Calibri" w:hAnsi="Calibri" w:cs="Calibri"/>
                      <w:lang w:eastAsia="en-US"/>
                    </w:rPr>
                    <w:t>ς</w:t>
                  </w:r>
                </w:p>
              </w:tc>
              <w:tc>
                <w:tcPr>
                  <w:tcW w:w="2468" w:type="dxa"/>
                  <w:vAlign w:val="center"/>
                </w:tcPr>
                <w:p w14:paraId="557E3BDE" w14:textId="77777777" w:rsidR="00B3544D" w:rsidRPr="00B3544D" w:rsidRDefault="00B3544D" w:rsidP="00B3544D">
                  <w:pPr>
                    <w:jc w:val="center"/>
                    <w:rPr>
                      <w:rFonts w:ascii="Calibri" w:hAnsi="Calibri" w:cs="Arial"/>
                      <w:sz w:val="20"/>
                      <w:szCs w:val="20"/>
                    </w:rPr>
                  </w:pPr>
                  <w:r w:rsidRPr="00B3544D">
                    <w:rPr>
                      <w:rFonts w:ascii="Calibri" w:eastAsia="Calibri" w:hAnsi="Calibri" w:cs="Calibri"/>
                      <w:lang w:val="en-US" w:eastAsia="en-US"/>
                    </w:rPr>
                    <w:t>39</w:t>
                  </w:r>
                </w:p>
              </w:tc>
            </w:tr>
            <w:tr w:rsidR="00B3544D" w:rsidRPr="00B3544D" w14:paraId="43F71C97" w14:textId="77777777" w:rsidTr="000F1667">
              <w:trPr>
                <w:jc w:val="center"/>
              </w:trPr>
              <w:tc>
                <w:tcPr>
                  <w:tcW w:w="2467" w:type="dxa"/>
                  <w:shd w:val="clear" w:color="auto" w:fill="auto"/>
                  <w:vAlign w:val="center"/>
                </w:tcPr>
                <w:p w14:paraId="2DD9B9BA" w14:textId="77777777" w:rsidR="00B3544D" w:rsidRPr="00B3544D" w:rsidRDefault="00B3544D" w:rsidP="00B3544D">
                  <w:pPr>
                    <w:rPr>
                      <w:rFonts w:ascii="Calibri" w:hAnsi="Calibri"/>
                      <w:iCs/>
                      <w:sz w:val="20"/>
                      <w:szCs w:val="20"/>
                    </w:rPr>
                  </w:pPr>
                  <w:r w:rsidRPr="00B3544D">
                    <w:rPr>
                      <w:rFonts w:ascii="Calibri" w:eastAsia="Calibri" w:hAnsi="Calibri" w:cs="Calibri"/>
                      <w:position w:val="1"/>
                      <w:lang w:eastAsia="en-US"/>
                    </w:rPr>
                    <w:t>Ατομικές εργασίες</w:t>
                  </w:r>
                </w:p>
              </w:tc>
              <w:tc>
                <w:tcPr>
                  <w:tcW w:w="2468" w:type="dxa"/>
                  <w:vAlign w:val="center"/>
                </w:tcPr>
                <w:p w14:paraId="14B6CD85" w14:textId="77777777" w:rsidR="00B3544D" w:rsidRPr="00B3544D" w:rsidRDefault="00B3544D" w:rsidP="00B3544D">
                  <w:pPr>
                    <w:jc w:val="center"/>
                    <w:rPr>
                      <w:rFonts w:ascii="Calibri" w:hAnsi="Calibri" w:cs="Arial"/>
                      <w:sz w:val="20"/>
                      <w:szCs w:val="20"/>
                    </w:rPr>
                  </w:pPr>
                  <w:r w:rsidRPr="00B3544D">
                    <w:rPr>
                      <w:rFonts w:ascii="Calibri" w:eastAsia="Calibri" w:hAnsi="Calibri" w:cs="Calibri"/>
                      <w:lang w:val="en-US" w:eastAsia="en-US"/>
                    </w:rPr>
                    <w:t>75</w:t>
                  </w:r>
                </w:p>
              </w:tc>
            </w:tr>
            <w:tr w:rsidR="00B3544D" w:rsidRPr="00B3544D" w14:paraId="1F67DE82" w14:textId="77777777" w:rsidTr="000F1667">
              <w:trPr>
                <w:jc w:val="center"/>
              </w:trPr>
              <w:tc>
                <w:tcPr>
                  <w:tcW w:w="2467" w:type="dxa"/>
                  <w:shd w:val="clear" w:color="auto" w:fill="auto"/>
                  <w:vAlign w:val="center"/>
                </w:tcPr>
                <w:p w14:paraId="7A10AC50" w14:textId="77777777" w:rsidR="00B3544D" w:rsidRPr="00B3544D" w:rsidRDefault="00B3544D" w:rsidP="00B3544D">
                  <w:pPr>
                    <w:rPr>
                      <w:rFonts w:ascii="Calibri" w:hAnsi="Calibri"/>
                      <w:iCs/>
                      <w:sz w:val="20"/>
                      <w:szCs w:val="20"/>
                    </w:rPr>
                  </w:pPr>
                  <w:r w:rsidRPr="00B3544D">
                    <w:rPr>
                      <w:rFonts w:ascii="Calibri" w:eastAsia="Calibri" w:hAnsi="Calibri" w:cs="Calibri"/>
                      <w:lang w:eastAsia="en-US"/>
                    </w:rPr>
                    <w:t>Αυτοτε</w:t>
                  </w:r>
                  <w:r w:rsidRPr="00B3544D">
                    <w:rPr>
                      <w:rFonts w:ascii="Calibri" w:eastAsia="Calibri" w:hAnsi="Calibri" w:cs="Calibri"/>
                      <w:spacing w:val="-1"/>
                      <w:lang w:eastAsia="en-US"/>
                    </w:rPr>
                    <w:t>λ</w:t>
                  </w:r>
                  <w:r w:rsidRPr="00B3544D">
                    <w:rPr>
                      <w:rFonts w:ascii="Calibri" w:eastAsia="Calibri" w:hAnsi="Calibri" w:cs="Calibri"/>
                      <w:spacing w:val="1"/>
                      <w:lang w:eastAsia="en-US"/>
                    </w:rPr>
                    <w:t>ή</w:t>
                  </w:r>
                  <w:r w:rsidRPr="00B3544D">
                    <w:rPr>
                      <w:rFonts w:ascii="Calibri" w:eastAsia="Calibri" w:hAnsi="Calibri" w:cs="Calibri"/>
                      <w:lang w:eastAsia="en-US"/>
                    </w:rPr>
                    <w:t>ς</w:t>
                  </w:r>
                  <w:r w:rsidRPr="00B3544D">
                    <w:rPr>
                      <w:rFonts w:ascii="Calibri" w:eastAsia="Calibri" w:hAnsi="Calibri" w:cs="Calibri"/>
                      <w:spacing w:val="-9"/>
                      <w:lang w:eastAsia="en-US"/>
                    </w:rPr>
                    <w:t xml:space="preserve"> </w:t>
                  </w:r>
                  <w:r w:rsidRPr="00B3544D">
                    <w:rPr>
                      <w:rFonts w:ascii="Calibri" w:eastAsia="Calibri" w:hAnsi="Calibri" w:cs="Calibri"/>
                      <w:lang w:eastAsia="en-US"/>
                    </w:rPr>
                    <w:t>Μ</w:t>
                  </w:r>
                  <w:r w:rsidRPr="00B3544D">
                    <w:rPr>
                      <w:rFonts w:ascii="Calibri" w:eastAsia="Calibri" w:hAnsi="Calibri" w:cs="Calibri"/>
                      <w:spacing w:val="3"/>
                      <w:lang w:eastAsia="en-US"/>
                    </w:rPr>
                    <w:t>ε</w:t>
                  </w:r>
                  <w:r w:rsidRPr="00B3544D">
                    <w:rPr>
                      <w:rFonts w:ascii="Calibri" w:eastAsia="Calibri" w:hAnsi="Calibri" w:cs="Calibri"/>
                      <w:spacing w:val="-1"/>
                      <w:lang w:eastAsia="en-US"/>
                    </w:rPr>
                    <w:t>λ</w:t>
                  </w:r>
                  <w:r w:rsidRPr="00B3544D">
                    <w:rPr>
                      <w:rFonts w:ascii="Calibri" w:eastAsia="Calibri" w:hAnsi="Calibri" w:cs="Calibri"/>
                      <w:lang w:eastAsia="en-US"/>
                    </w:rPr>
                    <w:t xml:space="preserve">έτη </w:t>
                  </w:r>
                </w:p>
              </w:tc>
              <w:tc>
                <w:tcPr>
                  <w:tcW w:w="2468" w:type="dxa"/>
                  <w:vAlign w:val="center"/>
                </w:tcPr>
                <w:p w14:paraId="6CAF62A2" w14:textId="77777777" w:rsidR="00B3544D" w:rsidRPr="00B3544D" w:rsidRDefault="00B3544D" w:rsidP="00B3544D">
                  <w:pPr>
                    <w:jc w:val="center"/>
                    <w:rPr>
                      <w:rFonts w:ascii="Calibri" w:hAnsi="Calibri" w:cs="Arial"/>
                      <w:sz w:val="20"/>
                      <w:szCs w:val="20"/>
                    </w:rPr>
                  </w:pPr>
                  <w:r w:rsidRPr="00B3544D">
                    <w:rPr>
                      <w:rFonts w:ascii="Calibri" w:eastAsia="Calibri" w:hAnsi="Calibri" w:cs="Calibri"/>
                      <w:lang w:val="en-US" w:eastAsia="en-US"/>
                    </w:rPr>
                    <w:t>73.</w:t>
                  </w:r>
                  <w:r w:rsidRPr="00B3544D">
                    <w:rPr>
                      <w:rFonts w:ascii="Calibri" w:eastAsia="Calibri" w:hAnsi="Calibri" w:cs="Calibri"/>
                      <w:lang w:eastAsia="en-US"/>
                    </w:rPr>
                    <w:t>5</w:t>
                  </w:r>
                </w:p>
              </w:tc>
            </w:tr>
            <w:tr w:rsidR="00B3544D" w:rsidRPr="00B3544D" w14:paraId="3FB553DF" w14:textId="77777777" w:rsidTr="000F1667">
              <w:trPr>
                <w:jc w:val="center"/>
              </w:trPr>
              <w:tc>
                <w:tcPr>
                  <w:tcW w:w="2467" w:type="dxa"/>
                  <w:vAlign w:val="center"/>
                </w:tcPr>
                <w:p w14:paraId="6ECFEC3A" w14:textId="77777777" w:rsidR="00B3544D" w:rsidRPr="00B3544D" w:rsidRDefault="00B3544D" w:rsidP="00B3544D">
                  <w:pPr>
                    <w:rPr>
                      <w:rFonts w:ascii="Calibri" w:hAnsi="Calibri"/>
                      <w:b/>
                      <w:bCs/>
                      <w:iCs/>
                      <w:sz w:val="20"/>
                      <w:szCs w:val="20"/>
                    </w:rPr>
                  </w:pPr>
                  <w:r w:rsidRPr="00B3544D">
                    <w:rPr>
                      <w:rFonts w:ascii="Calibri" w:eastAsia="Calibri" w:hAnsi="Calibri" w:cs="Calibri"/>
                      <w:b/>
                      <w:iCs/>
                      <w:lang w:eastAsia="en-US"/>
                    </w:rPr>
                    <w:t>Σύνολο Μαθήματος</w:t>
                  </w:r>
                </w:p>
              </w:tc>
              <w:tc>
                <w:tcPr>
                  <w:tcW w:w="2468" w:type="dxa"/>
                  <w:vAlign w:val="center"/>
                </w:tcPr>
                <w:p w14:paraId="39A66674" w14:textId="77777777" w:rsidR="00B3544D" w:rsidRPr="00B3544D" w:rsidRDefault="00B3544D" w:rsidP="00B3544D">
                  <w:pPr>
                    <w:jc w:val="center"/>
                    <w:rPr>
                      <w:rFonts w:ascii="Calibri" w:hAnsi="Calibri" w:cs="Arial"/>
                      <w:b/>
                      <w:bCs/>
                      <w:sz w:val="20"/>
                      <w:szCs w:val="20"/>
                    </w:rPr>
                  </w:pPr>
                  <w:r w:rsidRPr="00B3544D">
                    <w:rPr>
                      <w:rFonts w:ascii="Calibri" w:eastAsia="Calibri" w:hAnsi="Calibri" w:cs="Calibri"/>
                      <w:b/>
                      <w:bCs/>
                      <w:lang w:eastAsia="en-US"/>
                    </w:rPr>
                    <w:t>187</w:t>
                  </w:r>
                  <w:r w:rsidRPr="00B3544D">
                    <w:rPr>
                      <w:rFonts w:ascii="Calibri" w:eastAsia="Calibri" w:hAnsi="Calibri" w:cs="Calibri"/>
                      <w:b/>
                      <w:bCs/>
                      <w:lang w:val="en-US" w:eastAsia="en-US"/>
                    </w:rPr>
                    <w:t>.</w:t>
                  </w:r>
                  <w:r w:rsidRPr="00B3544D">
                    <w:rPr>
                      <w:rFonts w:ascii="Calibri" w:eastAsia="Calibri" w:hAnsi="Calibri" w:cs="Calibri"/>
                      <w:b/>
                      <w:bCs/>
                      <w:lang w:eastAsia="en-US"/>
                    </w:rPr>
                    <w:t>5</w:t>
                  </w:r>
                </w:p>
              </w:tc>
            </w:tr>
          </w:tbl>
          <w:p w14:paraId="2A5F62C9" w14:textId="77777777" w:rsidR="00B3544D" w:rsidRPr="00B3544D" w:rsidRDefault="00B3544D" w:rsidP="00B3544D">
            <w:pPr>
              <w:rPr>
                <w:rFonts w:ascii="Tahoma" w:hAnsi="Tahoma" w:cs="Tahoma"/>
                <w:color w:val="244061"/>
                <w:sz w:val="22"/>
                <w:szCs w:val="22"/>
                <w:lang w:val="en-US"/>
              </w:rPr>
            </w:pPr>
          </w:p>
        </w:tc>
      </w:tr>
      <w:tr w:rsidR="00B3544D" w:rsidRPr="00B3544D" w14:paraId="77EEEAFC" w14:textId="77777777" w:rsidTr="000F1667">
        <w:trPr>
          <w:jc w:val="center"/>
        </w:trPr>
        <w:tc>
          <w:tcPr>
            <w:tcW w:w="3306" w:type="dxa"/>
            <w:shd w:val="clear" w:color="auto" w:fill="DDD9C3"/>
            <w:vAlign w:val="center"/>
          </w:tcPr>
          <w:p w14:paraId="27BE2045"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 xml:space="preserve">ΑΞΙΟΛΟΓΗΣΗ ΦΟΙΤΗΤΩΝ </w:t>
            </w:r>
          </w:p>
        </w:tc>
        <w:tc>
          <w:tcPr>
            <w:tcW w:w="5166" w:type="dxa"/>
            <w:tcBorders>
              <w:bottom w:val="single" w:sz="4" w:space="0" w:color="auto"/>
            </w:tcBorders>
            <w:vAlign w:val="center"/>
          </w:tcPr>
          <w:p w14:paraId="43E8BE53" w14:textId="77777777" w:rsidR="00B3544D" w:rsidRPr="00B3544D" w:rsidRDefault="00B3544D" w:rsidP="00B3544D">
            <w:pPr>
              <w:rPr>
                <w:rFonts w:ascii="Calibri" w:hAnsi="Calibri" w:cs="Calibri"/>
                <w:sz w:val="22"/>
                <w:szCs w:val="22"/>
                <w:lang w:eastAsia="en-US"/>
              </w:rPr>
            </w:pPr>
            <w:r w:rsidRPr="00B3544D">
              <w:rPr>
                <w:rFonts w:ascii="Calibri" w:hAnsi="Calibri" w:cs="Calibri"/>
                <w:b/>
                <w:bCs/>
                <w:sz w:val="22"/>
                <w:szCs w:val="22"/>
                <w:lang w:eastAsia="en-US"/>
              </w:rPr>
              <w:t>Ι.</w:t>
            </w:r>
            <w:r w:rsidRPr="00B3544D">
              <w:rPr>
                <w:rFonts w:ascii="Calibri" w:hAnsi="Calibri" w:cs="Calibri"/>
                <w:sz w:val="22"/>
                <w:szCs w:val="22"/>
                <w:lang w:eastAsia="en-US"/>
              </w:rPr>
              <w:t xml:space="preserve"> Γραπτή τελική εξέταση που περιλαμβάνει:</w:t>
            </w:r>
          </w:p>
          <w:p w14:paraId="52DA4606" w14:textId="77777777" w:rsidR="00B3544D" w:rsidRPr="00B3544D" w:rsidRDefault="00B3544D" w:rsidP="006E6CC4">
            <w:pPr>
              <w:numPr>
                <w:ilvl w:val="0"/>
                <w:numId w:val="218"/>
              </w:numPr>
              <w:contextualSpacing/>
              <w:rPr>
                <w:rFonts w:ascii="Calibri" w:hAnsi="Calibri" w:cs="Calibri"/>
                <w:sz w:val="22"/>
                <w:szCs w:val="22"/>
                <w:lang w:eastAsia="en-US"/>
              </w:rPr>
            </w:pPr>
            <w:r w:rsidRPr="00B3544D">
              <w:rPr>
                <w:rFonts w:ascii="Calibri" w:hAnsi="Calibri" w:cs="Calibri"/>
                <w:sz w:val="22"/>
                <w:szCs w:val="22"/>
                <w:lang w:eastAsia="en-US"/>
              </w:rPr>
              <w:t>Ερωτήσεις πολλαπλής επιλογής</w:t>
            </w:r>
          </w:p>
          <w:p w14:paraId="1ABD4626" w14:textId="77777777" w:rsidR="00B3544D" w:rsidRPr="00B3544D" w:rsidRDefault="00B3544D" w:rsidP="006E6CC4">
            <w:pPr>
              <w:numPr>
                <w:ilvl w:val="0"/>
                <w:numId w:val="218"/>
              </w:numPr>
              <w:contextualSpacing/>
              <w:rPr>
                <w:rFonts w:ascii="Calibri" w:hAnsi="Calibri" w:cs="Calibri"/>
                <w:sz w:val="22"/>
                <w:szCs w:val="22"/>
                <w:lang w:eastAsia="en-US"/>
              </w:rPr>
            </w:pPr>
            <w:r w:rsidRPr="00B3544D">
              <w:rPr>
                <w:rFonts w:ascii="Calibri" w:hAnsi="Calibri" w:cs="Calibri"/>
                <w:sz w:val="22"/>
                <w:szCs w:val="22"/>
                <w:lang w:eastAsia="en-US"/>
              </w:rPr>
              <w:t>Συγκριτική αξιολόγηση στοιχείων θεωρίας</w:t>
            </w:r>
          </w:p>
          <w:p w14:paraId="6A38DDD8" w14:textId="77777777" w:rsidR="00B3544D" w:rsidRPr="00B3544D" w:rsidRDefault="00B3544D" w:rsidP="006E6CC4">
            <w:pPr>
              <w:numPr>
                <w:ilvl w:val="0"/>
                <w:numId w:val="218"/>
              </w:numPr>
              <w:contextualSpacing/>
              <w:rPr>
                <w:rFonts w:ascii="Calibri" w:hAnsi="Calibri" w:cs="Calibri"/>
                <w:sz w:val="22"/>
                <w:szCs w:val="22"/>
                <w:lang w:eastAsia="en-US"/>
              </w:rPr>
            </w:pPr>
            <w:r w:rsidRPr="00B3544D">
              <w:rPr>
                <w:rFonts w:ascii="Calibri" w:hAnsi="Calibri" w:cs="Calibri"/>
                <w:sz w:val="22"/>
                <w:szCs w:val="22"/>
                <w:lang w:eastAsia="en-US"/>
              </w:rPr>
              <w:t>Ερωτήσεις ελεύθερου κειμένου</w:t>
            </w:r>
          </w:p>
          <w:p w14:paraId="22A39098" w14:textId="77777777" w:rsidR="00B3544D" w:rsidRPr="00B3544D" w:rsidRDefault="00B3544D" w:rsidP="00B3544D">
            <w:pPr>
              <w:spacing w:before="60"/>
              <w:rPr>
                <w:rFonts w:ascii="Calibri" w:hAnsi="Calibri" w:cs="Arial"/>
                <w:color w:val="244061"/>
                <w:sz w:val="22"/>
                <w:szCs w:val="22"/>
              </w:rPr>
            </w:pPr>
            <w:r w:rsidRPr="00B3544D">
              <w:rPr>
                <w:rFonts w:ascii="Calibri" w:hAnsi="Calibri" w:cs="Calibri"/>
                <w:b/>
                <w:bCs/>
                <w:sz w:val="22"/>
                <w:szCs w:val="22"/>
                <w:lang w:eastAsia="en-US"/>
              </w:rPr>
              <w:t>ΙΙ.</w:t>
            </w:r>
            <w:r w:rsidRPr="00B3544D">
              <w:rPr>
                <w:rFonts w:ascii="Calibri" w:hAnsi="Calibri" w:cs="Calibri"/>
                <w:sz w:val="22"/>
                <w:szCs w:val="22"/>
                <w:lang w:eastAsia="en-US"/>
              </w:rPr>
              <w:t xml:space="preserve"> Κατάθεση εργασιών</w:t>
            </w:r>
          </w:p>
        </w:tc>
      </w:tr>
    </w:tbl>
    <w:p w14:paraId="23B9C899" w14:textId="77777777" w:rsidR="00B3544D" w:rsidRPr="00B3544D" w:rsidRDefault="00B3544D" w:rsidP="006E6CC4">
      <w:pPr>
        <w:widowControl w:val="0"/>
        <w:numPr>
          <w:ilvl w:val="0"/>
          <w:numId w:val="216"/>
        </w:numPr>
        <w:autoSpaceDE w:val="0"/>
        <w:autoSpaceDN w:val="0"/>
        <w:adjustRightInd w:val="0"/>
        <w:spacing w:before="240"/>
        <w:contextualSpacing/>
        <w:rPr>
          <w:rFonts w:ascii="Calibri" w:eastAsia="Calibri" w:hAnsi="Calibri" w:cs="Calibri"/>
          <w:b/>
          <w:spacing w:val="1"/>
          <w:lang w:eastAsia="en-US"/>
        </w:rPr>
      </w:pPr>
      <w:r w:rsidRPr="00B3544D">
        <w:rPr>
          <w:rFonts w:ascii="Calibri" w:hAnsi="Calibri" w:cs="Arial"/>
          <w:b/>
          <w:color w:val="000000"/>
          <w:spacing w:val="1"/>
          <w:lang w:val="en-US"/>
        </w:rPr>
        <w:t>ΣΥΝΙΣΤΩΜΕΝΗ</w:t>
      </w:r>
      <w:r w:rsidRPr="00B3544D">
        <w:rPr>
          <w:rFonts w:ascii="Calibri" w:eastAsia="Calibri" w:hAnsi="Calibri" w:cs="Calibri"/>
          <w:b/>
          <w:spacing w:val="1"/>
          <w:lang w:eastAsia="en-US"/>
        </w:rPr>
        <w:t xml:space="preserve"> ΒΙΒΛΙΟΓΡΑΦΙΑ </w:t>
      </w:r>
    </w:p>
    <w:tbl>
      <w:tblPr>
        <w:tblStyle w:val="TableGrid7"/>
        <w:tblW w:w="0" w:type="auto"/>
        <w:jc w:val="center"/>
        <w:tblLook w:val="04A0" w:firstRow="1" w:lastRow="0" w:firstColumn="1" w:lastColumn="0" w:noHBand="0" w:noVBand="1"/>
      </w:tblPr>
      <w:tblGrid>
        <w:gridCol w:w="8553"/>
      </w:tblGrid>
      <w:tr w:rsidR="00B3544D" w:rsidRPr="00B3544D" w14:paraId="32662857" w14:textId="77777777" w:rsidTr="000F1667">
        <w:trPr>
          <w:jc w:val="center"/>
        </w:trPr>
        <w:tc>
          <w:tcPr>
            <w:tcW w:w="8553" w:type="dxa"/>
          </w:tcPr>
          <w:p w14:paraId="29516396" w14:textId="77777777" w:rsidR="00B3544D" w:rsidRPr="00B3544D" w:rsidRDefault="00B3544D" w:rsidP="00B3544D">
            <w:pPr>
              <w:spacing w:before="100" w:beforeAutospacing="1" w:after="100" w:afterAutospacing="1"/>
              <w:contextualSpacing/>
              <w:rPr>
                <w:rFonts w:ascii="Calibri" w:eastAsia="Calibri" w:hAnsi="Calibri" w:cs="Calibri"/>
                <w:b/>
                <w:spacing w:val="1"/>
                <w:sz w:val="22"/>
                <w:szCs w:val="22"/>
                <w:lang w:eastAsia="en-US"/>
              </w:rPr>
            </w:pPr>
            <w:r w:rsidRPr="00B3544D">
              <w:rPr>
                <w:rFonts w:ascii="Calibri" w:hAnsi="Calibri" w:cs="Calibri"/>
                <w:sz w:val="22"/>
                <w:szCs w:val="22"/>
                <w:lang w:eastAsia="en-US"/>
              </w:rPr>
              <w:lastRenderedPageBreak/>
              <w:t>Προτείνεται από τον κάθε διδάσκοντα.</w:t>
            </w:r>
          </w:p>
        </w:tc>
      </w:tr>
    </w:tbl>
    <w:p w14:paraId="142669F3" w14:textId="77777777" w:rsidR="00B3544D" w:rsidRPr="00B3544D" w:rsidRDefault="00B3544D" w:rsidP="00B3544D">
      <w:pPr>
        <w:ind w:left="220" w:right="5293"/>
        <w:jc w:val="both"/>
        <w:rPr>
          <w:rFonts w:ascii="Calibri" w:eastAsia="Calibri" w:hAnsi="Calibri" w:cs="Calibri"/>
          <w:b/>
          <w:spacing w:val="1"/>
          <w:sz w:val="22"/>
          <w:szCs w:val="22"/>
          <w:lang w:eastAsia="en-US"/>
        </w:rPr>
      </w:pPr>
    </w:p>
    <w:p w14:paraId="20BB48AD" w14:textId="77777777" w:rsidR="00B3544D" w:rsidRPr="00B3544D" w:rsidRDefault="00B3544D" w:rsidP="00B3544D">
      <w:pPr>
        <w:jc w:val="center"/>
        <w:rPr>
          <w:b/>
          <w:sz w:val="32"/>
          <w:szCs w:val="20"/>
          <w:lang w:eastAsia="en-US"/>
        </w:rPr>
      </w:pPr>
    </w:p>
    <w:p w14:paraId="4BDFCD91"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rPr>
      </w:pPr>
      <w:r w:rsidRPr="00B3544D">
        <w:rPr>
          <w:rFonts w:asciiTheme="minorHAnsi" w:eastAsia="Calibri" w:hAnsiTheme="minorHAnsi" w:cstheme="minorHAnsi"/>
          <w:b/>
        </w:rPr>
        <w:t>ΠΑΡΑΡΤΗΜΑ ΠΕΡΙΓΡΑΜΜΑΤΟΣ ΜΑΘΗΜΑΤΟΣ</w:t>
      </w:r>
      <w:r w:rsidRPr="00B3544D">
        <w:rPr>
          <w:rFonts w:asciiTheme="minorHAnsi" w:eastAsia="Calibri" w:hAnsiTheme="minorHAnsi" w:cstheme="minorHAnsi"/>
          <w:b/>
        </w:rPr>
        <w:br/>
        <w:t>Εναλλακτικοί τρόποι εξέτασης μαθήματος σε καταστάσεις έκτακτης ανάγκης</w:t>
      </w:r>
    </w:p>
    <w:tbl>
      <w:tblPr>
        <w:tblStyle w:val="TableGrid"/>
        <w:tblW w:w="9067" w:type="dxa"/>
        <w:jc w:val="center"/>
        <w:tblLook w:val="04A0" w:firstRow="1" w:lastRow="0" w:firstColumn="1" w:lastColumn="0" w:noHBand="0" w:noVBand="1"/>
      </w:tblPr>
      <w:tblGrid>
        <w:gridCol w:w="2946"/>
        <w:gridCol w:w="6121"/>
      </w:tblGrid>
      <w:tr w:rsidR="00B3544D" w:rsidRPr="00B3544D" w14:paraId="0D53EB6B" w14:textId="77777777" w:rsidTr="000F1667">
        <w:trPr>
          <w:jc w:val="center"/>
        </w:trPr>
        <w:tc>
          <w:tcPr>
            <w:tcW w:w="2946" w:type="dxa"/>
            <w:vAlign w:val="center"/>
          </w:tcPr>
          <w:p w14:paraId="63DE20C5" w14:textId="77777777" w:rsidR="00B3544D" w:rsidRPr="00B3544D" w:rsidRDefault="00B3544D" w:rsidP="00B3544D">
            <w:pPr>
              <w:spacing w:before="120" w:after="120"/>
              <w:ind w:left="-106" w:right="11"/>
              <w:jc w:val="right"/>
              <w:rPr>
                <w:rFonts w:asciiTheme="minorHAnsi" w:hAnsiTheme="minorHAnsi" w:cstheme="minorHAnsi"/>
                <w:b/>
              </w:rPr>
            </w:pPr>
            <w:r w:rsidRPr="00B3544D">
              <w:rPr>
                <w:rFonts w:asciiTheme="minorHAnsi" w:hAnsiTheme="minorHAnsi" w:cstheme="minorHAnsi"/>
                <w:b/>
              </w:rPr>
              <w:t>Διδάσκων</w:t>
            </w:r>
          </w:p>
        </w:tc>
        <w:tc>
          <w:tcPr>
            <w:tcW w:w="6121" w:type="dxa"/>
            <w:vAlign w:val="center"/>
          </w:tcPr>
          <w:p w14:paraId="5B9C1163" w14:textId="77777777" w:rsidR="00B3544D" w:rsidRPr="00B3544D" w:rsidRDefault="00B3544D" w:rsidP="00B3544D">
            <w:pPr>
              <w:spacing w:before="120" w:after="120"/>
              <w:rPr>
                <w:rFonts w:asciiTheme="minorHAnsi" w:hAnsiTheme="minorHAnsi" w:cstheme="minorHAnsi"/>
              </w:rPr>
            </w:pPr>
            <w:r w:rsidRPr="00B3544D">
              <w:rPr>
                <w:rFonts w:asciiTheme="minorHAnsi" w:hAnsiTheme="minorHAnsi"/>
                <w:lang w:eastAsia="en-US"/>
              </w:rPr>
              <w:t>Συνδιδασκαλία / Προσκεκλημένοι (ΔΕΠ, Μεταδιδάκτορες)</w:t>
            </w:r>
          </w:p>
        </w:tc>
      </w:tr>
      <w:tr w:rsidR="00B3544D" w:rsidRPr="00B3544D" w14:paraId="463C932A" w14:textId="77777777" w:rsidTr="000F1667">
        <w:trPr>
          <w:jc w:val="center"/>
        </w:trPr>
        <w:tc>
          <w:tcPr>
            <w:tcW w:w="2946" w:type="dxa"/>
            <w:vAlign w:val="center"/>
          </w:tcPr>
          <w:p w14:paraId="677B234A" w14:textId="77777777" w:rsidR="00B3544D" w:rsidRPr="00B3544D" w:rsidRDefault="00B3544D" w:rsidP="00B3544D">
            <w:pPr>
              <w:spacing w:before="120" w:after="120"/>
              <w:ind w:left="-106" w:right="11"/>
              <w:jc w:val="right"/>
              <w:rPr>
                <w:rFonts w:asciiTheme="minorHAnsi" w:hAnsiTheme="minorHAnsi" w:cstheme="minorHAnsi"/>
                <w:b/>
              </w:rPr>
            </w:pPr>
            <w:r w:rsidRPr="00B3544D">
              <w:rPr>
                <w:rFonts w:asciiTheme="minorHAnsi" w:hAnsiTheme="minorHAnsi" w:cstheme="minorHAnsi"/>
                <w:b/>
              </w:rPr>
              <w:t>Τρόπος επικοινωνίας με διδάσκοντα</w:t>
            </w:r>
          </w:p>
        </w:tc>
        <w:tc>
          <w:tcPr>
            <w:tcW w:w="6121" w:type="dxa"/>
            <w:vAlign w:val="center"/>
          </w:tcPr>
          <w:p w14:paraId="7A05A94B" w14:textId="77777777" w:rsidR="00B3544D" w:rsidRPr="00B3544D" w:rsidRDefault="00B3544D" w:rsidP="00B3544D">
            <w:pPr>
              <w:spacing w:before="120" w:after="120"/>
              <w:rPr>
                <w:rFonts w:asciiTheme="minorHAnsi" w:hAnsiTheme="minorHAnsi" w:cstheme="minorHAnsi"/>
              </w:rPr>
            </w:pPr>
            <w:r w:rsidRPr="00B3544D">
              <w:rPr>
                <w:rFonts w:asciiTheme="minorHAnsi" w:hAnsiTheme="minorHAnsi"/>
                <w:lang w:val="en-US" w:eastAsia="en-US"/>
              </w:rPr>
              <w:t>alexopo@agro.duth.gr</w:t>
            </w:r>
          </w:p>
        </w:tc>
      </w:tr>
      <w:tr w:rsidR="00B3544D" w:rsidRPr="00B3544D" w14:paraId="2A85C060" w14:textId="77777777" w:rsidTr="000F1667">
        <w:trPr>
          <w:jc w:val="center"/>
        </w:trPr>
        <w:tc>
          <w:tcPr>
            <w:tcW w:w="2946" w:type="dxa"/>
            <w:vAlign w:val="center"/>
          </w:tcPr>
          <w:p w14:paraId="1CE681E9" w14:textId="77777777" w:rsidR="00B3544D" w:rsidRPr="00B3544D" w:rsidRDefault="00B3544D" w:rsidP="00B3544D">
            <w:pPr>
              <w:spacing w:before="120" w:after="120"/>
              <w:ind w:left="-106" w:right="11"/>
              <w:jc w:val="right"/>
              <w:rPr>
                <w:rFonts w:asciiTheme="minorHAnsi" w:hAnsiTheme="minorHAnsi" w:cstheme="minorHAnsi"/>
                <w:b/>
              </w:rPr>
            </w:pPr>
            <w:r w:rsidRPr="00B3544D">
              <w:rPr>
                <w:rFonts w:asciiTheme="minorHAnsi" w:hAnsiTheme="minorHAnsi" w:cstheme="minorHAnsi"/>
                <w:b/>
              </w:rPr>
              <w:t>Επόπτες/Επιτηρητές</w:t>
            </w:r>
          </w:p>
        </w:tc>
        <w:tc>
          <w:tcPr>
            <w:tcW w:w="6121" w:type="dxa"/>
            <w:vAlign w:val="center"/>
          </w:tcPr>
          <w:p w14:paraId="52127E57" w14:textId="77777777" w:rsidR="00B3544D" w:rsidRPr="00B3544D" w:rsidRDefault="00B3544D" w:rsidP="00B3544D">
            <w:pPr>
              <w:spacing w:before="120" w:after="120"/>
              <w:rPr>
                <w:rFonts w:asciiTheme="minorHAnsi" w:hAnsiTheme="minorHAnsi" w:cstheme="minorHAnsi"/>
              </w:rPr>
            </w:pPr>
            <w:r w:rsidRPr="00B3544D">
              <w:rPr>
                <w:rFonts w:asciiTheme="minorHAnsi" w:hAnsiTheme="minorHAnsi" w:cstheme="minorHAnsi"/>
              </w:rPr>
              <w:t>-</w:t>
            </w:r>
          </w:p>
        </w:tc>
      </w:tr>
      <w:tr w:rsidR="00B3544D" w:rsidRPr="00B3544D" w14:paraId="095878E0" w14:textId="77777777" w:rsidTr="000F1667">
        <w:trPr>
          <w:jc w:val="center"/>
        </w:trPr>
        <w:tc>
          <w:tcPr>
            <w:tcW w:w="2946" w:type="dxa"/>
            <w:vAlign w:val="center"/>
          </w:tcPr>
          <w:p w14:paraId="6831E483" w14:textId="77777777" w:rsidR="00B3544D" w:rsidRPr="00B3544D" w:rsidRDefault="00B3544D" w:rsidP="00B3544D">
            <w:pPr>
              <w:spacing w:before="120" w:after="120"/>
              <w:ind w:left="-106" w:right="11"/>
              <w:contextualSpacing/>
              <w:jc w:val="right"/>
              <w:rPr>
                <w:rFonts w:asciiTheme="minorHAnsi" w:hAnsiTheme="minorHAnsi" w:cstheme="minorHAnsi"/>
                <w:b/>
              </w:rPr>
            </w:pPr>
            <w:r w:rsidRPr="00B3544D">
              <w:rPr>
                <w:rFonts w:asciiTheme="minorHAnsi" w:hAnsiTheme="minorHAnsi" w:cstheme="minorHAnsi"/>
                <w:b/>
              </w:rPr>
              <w:t xml:space="preserve">Τρόποι εξέτασης </w:t>
            </w:r>
          </w:p>
        </w:tc>
        <w:tc>
          <w:tcPr>
            <w:tcW w:w="6121" w:type="dxa"/>
          </w:tcPr>
          <w:p w14:paraId="5D1853EC" w14:textId="77777777" w:rsidR="00B3544D" w:rsidRPr="00B3544D" w:rsidRDefault="00B3544D" w:rsidP="00B3544D">
            <w:pPr>
              <w:spacing w:before="120" w:after="120"/>
              <w:jc w:val="both"/>
              <w:rPr>
                <w:rFonts w:asciiTheme="minorHAnsi" w:hAnsiTheme="minorHAnsi" w:cstheme="minorHAnsi"/>
              </w:rPr>
            </w:pPr>
            <w:r w:rsidRPr="00B3544D">
              <w:rPr>
                <w:rFonts w:asciiTheme="minorHAnsi" w:hAnsiTheme="minorHAnsi" w:cs="Calibri"/>
                <w:lang w:eastAsia="en-US"/>
              </w:rPr>
              <w:t xml:space="preserve">Εξ αποστάσεως ασκήσεις μέσω </w:t>
            </w:r>
            <w:r w:rsidRPr="00B3544D">
              <w:rPr>
                <w:rFonts w:asciiTheme="minorHAnsi" w:hAnsiTheme="minorHAnsi" w:cs="Calibri"/>
                <w:lang w:val="en-US" w:eastAsia="en-US"/>
              </w:rPr>
              <w:t>e</w:t>
            </w:r>
            <w:r w:rsidRPr="00B3544D">
              <w:rPr>
                <w:rFonts w:asciiTheme="minorHAnsi" w:hAnsiTheme="minorHAnsi" w:cs="Calibri"/>
                <w:lang w:eastAsia="en-US"/>
              </w:rPr>
              <w:t>-</w:t>
            </w:r>
            <w:r w:rsidRPr="00B3544D">
              <w:rPr>
                <w:rFonts w:asciiTheme="minorHAnsi" w:hAnsiTheme="minorHAnsi" w:cs="Calibri"/>
                <w:lang w:val="en-US" w:eastAsia="en-US"/>
              </w:rPr>
              <w:t>class</w:t>
            </w:r>
          </w:p>
        </w:tc>
      </w:tr>
      <w:tr w:rsidR="00B3544D" w:rsidRPr="00B3544D" w14:paraId="49EDF43A" w14:textId="77777777" w:rsidTr="000F1667">
        <w:trPr>
          <w:jc w:val="center"/>
        </w:trPr>
        <w:tc>
          <w:tcPr>
            <w:tcW w:w="2946" w:type="dxa"/>
            <w:vAlign w:val="center"/>
          </w:tcPr>
          <w:p w14:paraId="2221F1AF" w14:textId="77777777" w:rsidR="00B3544D" w:rsidRPr="00B3544D" w:rsidRDefault="00B3544D" w:rsidP="00B3544D">
            <w:pPr>
              <w:spacing w:before="120" w:after="120"/>
              <w:ind w:left="-106" w:right="11"/>
              <w:contextualSpacing/>
              <w:jc w:val="right"/>
              <w:rPr>
                <w:rFonts w:asciiTheme="minorHAnsi" w:hAnsiTheme="minorHAnsi" w:cstheme="minorHAnsi"/>
                <w:b/>
              </w:rPr>
            </w:pPr>
            <w:r w:rsidRPr="00B3544D">
              <w:rPr>
                <w:rFonts w:asciiTheme="minorHAnsi" w:hAnsiTheme="minorHAnsi" w:cstheme="minorHAnsi"/>
                <w:b/>
              </w:rPr>
              <w:t>Οδηγίες υλοποίησης εξέτασης</w:t>
            </w:r>
          </w:p>
        </w:tc>
        <w:tc>
          <w:tcPr>
            <w:tcW w:w="6121" w:type="dxa"/>
            <w:vAlign w:val="center"/>
          </w:tcPr>
          <w:p w14:paraId="0B4184EB" w14:textId="77777777" w:rsidR="00B3544D" w:rsidRPr="00B3544D" w:rsidRDefault="00B3544D" w:rsidP="00B3544D">
            <w:pPr>
              <w:spacing w:before="120" w:after="120"/>
              <w:jc w:val="both"/>
              <w:rPr>
                <w:rFonts w:asciiTheme="minorHAnsi" w:hAnsiTheme="minorHAnsi" w:cs="Calibri"/>
                <w:lang w:eastAsia="en-US"/>
              </w:rPr>
            </w:pPr>
            <w:r w:rsidRPr="00B3544D">
              <w:rPr>
                <w:rFonts w:asciiTheme="minorHAnsi" w:hAnsiTheme="minorHAnsi" w:cs="Calibri"/>
                <w:lang w:eastAsia="en-US"/>
              </w:rPr>
              <w:t xml:space="preserve">Οι ασκήσεις θα περιλαμβάνουν ικανό αριθμό ερωτήσεων είτε πολλαπλής επιλογής/μοναδικής απάντησης είτε ερωτήσεις σωστού/λάθους είτε ελεύθερου κειμένου. Ο διαθέσιμος χρόνος θα είναι 60 λεπτά. Η ημερομηνία και ώρα εμφάνισης της άσκησης στο </w:t>
            </w:r>
            <w:r w:rsidRPr="00B3544D">
              <w:rPr>
                <w:rFonts w:asciiTheme="minorHAnsi" w:hAnsiTheme="minorHAnsi" w:cs="Calibri"/>
                <w:lang w:val="en-US" w:eastAsia="en-US"/>
              </w:rPr>
              <w:t>e</w:t>
            </w:r>
            <w:r w:rsidRPr="00B3544D">
              <w:rPr>
                <w:rFonts w:asciiTheme="minorHAnsi" w:hAnsiTheme="minorHAnsi" w:cs="Calibri"/>
                <w:lang w:eastAsia="en-US"/>
              </w:rPr>
              <w:t>-</w:t>
            </w:r>
            <w:r w:rsidRPr="00B3544D">
              <w:rPr>
                <w:rFonts w:asciiTheme="minorHAnsi" w:hAnsiTheme="minorHAnsi" w:cs="Calibri"/>
                <w:lang w:val="en-US" w:eastAsia="en-US"/>
              </w:rPr>
              <w:t>class</w:t>
            </w:r>
            <w:r w:rsidRPr="00B3544D">
              <w:rPr>
                <w:rFonts w:asciiTheme="minorHAnsi" w:hAnsiTheme="minorHAnsi" w:cs="Calibri"/>
                <w:lang w:eastAsia="en-US"/>
              </w:rPr>
              <w:t xml:space="preserve"> είναι αυτή που θα εμφανίζεται στο εγκεκριμένο πρόγραμμα της εξεταστικής αναρτάται στην ιστοσελίδα του Τμήματος και στην σελίδα του μαθήματος στο </w:t>
            </w:r>
            <w:r w:rsidRPr="00B3544D">
              <w:rPr>
                <w:rFonts w:asciiTheme="minorHAnsi" w:hAnsiTheme="minorHAnsi" w:cs="Calibri"/>
                <w:lang w:val="en-US" w:eastAsia="en-US"/>
              </w:rPr>
              <w:t>e</w:t>
            </w:r>
            <w:r w:rsidRPr="00B3544D">
              <w:rPr>
                <w:rFonts w:asciiTheme="minorHAnsi" w:hAnsiTheme="minorHAnsi" w:cs="Calibri"/>
                <w:lang w:eastAsia="en-US"/>
              </w:rPr>
              <w:t>-</w:t>
            </w:r>
            <w:r w:rsidRPr="00B3544D">
              <w:rPr>
                <w:rFonts w:asciiTheme="minorHAnsi" w:hAnsiTheme="minorHAnsi" w:cs="Calibri"/>
                <w:lang w:val="en-US" w:eastAsia="en-US"/>
              </w:rPr>
              <w:t>class</w:t>
            </w:r>
            <w:r w:rsidRPr="00B3544D">
              <w:rPr>
                <w:rFonts w:asciiTheme="minorHAnsi" w:hAnsiTheme="minorHAnsi" w:cs="Calibri"/>
                <w:lang w:eastAsia="en-US"/>
              </w:rPr>
              <w:t xml:space="preserve">. Την δεδομένη ημέρα και ώρα στην ενότητα “ασκήσεις” του </w:t>
            </w:r>
            <w:r w:rsidRPr="00B3544D">
              <w:rPr>
                <w:rFonts w:asciiTheme="minorHAnsi" w:hAnsiTheme="minorHAnsi" w:cs="Calibri"/>
                <w:lang w:val="en-US" w:eastAsia="en-US"/>
              </w:rPr>
              <w:t>e</w:t>
            </w:r>
            <w:r w:rsidRPr="00B3544D">
              <w:rPr>
                <w:rFonts w:asciiTheme="minorHAnsi" w:hAnsiTheme="minorHAnsi" w:cs="Calibri"/>
                <w:lang w:eastAsia="en-US"/>
              </w:rPr>
              <w:t>-</w:t>
            </w:r>
            <w:r w:rsidRPr="00B3544D">
              <w:rPr>
                <w:rFonts w:asciiTheme="minorHAnsi" w:hAnsiTheme="minorHAnsi" w:cs="Calibri"/>
                <w:lang w:val="en-US" w:eastAsia="en-US"/>
              </w:rPr>
              <w:t>class</w:t>
            </w:r>
            <w:r w:rsidRPr="00B3544D">
              <w:rPr>
                <w:rFonts w:asciiTheme="minorHAnsi" w:hAnsiTheme="minorHAnsi" w:cs="Calibri"/>
                <w:lang w:eastAsia="en-US"/>
              </w:rPr>
              <w:t xml:space="preserve"> θα εμφανιστεί άσκηση με τίτλο «Τελικές εξετάσεις Ειδικών Θεμάτων Επιστήμης και Τεχνολογίας Τροφίμων – Περιόδου ….». Οι εξεταζόμενοι οφείλουν άμεσα να επιλέξουν την άσκηση προκειμένου να ξεκινήσει η διαδικασία (και ο χρόνος) επίλυσης.  Εντός του διαθέσιμου χρόνου θα επιλεχθούν οι σωστότερες απαντήσεις στις ερωτήσεις ή θα συμπληρωθεί το ελεύθερο κείμενο και θα καταχωρηθούν στο σύστημα με το πάτημα του εικονιδίου «ΥΠΟΒΟΛΗ». Δεν υπάρχει δυνατότητα επιλογής και επανα-υποβολής της άσκησης. Να σημειωθεί ότι οι τελικές εξετάσεις αποτελούν το 80% του τελικού βαθμού δεδομένου ότι θα ληφθεί υπ’ όψη και η πλήρης υποβολή όλων των ατομικών εξαμηνιαίων ασκήσεων που έχουν ζητηθεί κατά την διάρκεια του εξαμήνου. </w:t>
            </w:r>
          </w:p>
          <w:p w14:paraId="6B94E3A4" w14:textId="77777777" w:rsidR="00B3544D" w:rsidRPr="00B3544D" w:rsidRDefault="00B3544D" w:rsidP="00B3544D">
            <w:pPr>
              <w:spacing w:before="120" w:after="120"/>
              <w:jc w:val="both"/>
              <w:rPr>
                <w:rFonts w:asciiTheme="minorHAnsi" w:hAnsiTheme="minorHAnsi" w:cs="Calibri"/>
                <w:lang w:eastAsia="en-US"/>
              </w:rPr>
            </w:pPr>
            <w:r w:rsidRPr="00B3544D">
              <w:rPr>
                <w:rFonts w:asciiTheme="minorHAnsi" w:hAnsiTheme="minorHAnsi" w:cs="Calibri"/>
                <w:lang w:eastAsia="en-US"/>
              </w:rPr>
              <w:t xml:space="preserve">Σε περίπτωση προβλημάτων με την πλατφόρμα του </w:t>
            </w:r>
            <w:r w:rsidRPr="00B3544D">
              <w:rPr>
                <w:rFonts w:asciiTheme="minorHAnsi" w:hAnsiTheme="minorHAnsi" w:cs="Calibri"/>
                <w:lang w:val="en-US" w:eastAsia="en-US"/>
              </w:rPr>
              <w:t>e</w:t>
            </w:r>
            <w:r w:rsidRPr="00B3544D">
              <w:rPr>
                <w:rFonts w:asciiTheme="minorHAnsi" w:hAnsiTheme="minorHAnsi" w:cs="Calibri"/>
                <w:lang w:eastAsia="en-US"/>
              </w:rPr>
              <w:t>-</w:t>
            </w:r>
            <w:r w:rsidRPr="00B3544D">
              <w:rPr>
                <w:rFonts w:asciiTheme="minorHAnsi" w:hAnsiTheme="minorHAnsi" w:cs="Calibri"/>
                <w:lang w:val="en-US" w:eastAsia="en-US"/>
              </w:rPr>
              <w:t>class</w:t>
            </w:r>
            <w:r w:rsidRPr="00B3544D">
              <w:rPr>
                <w:rFonts w:asciiTheme="minorHAnsi" w:hAnsiTheme="minorHAnsi" w:cs="Calibri"/>
                <w:lang w:eastAsia="en-US"/>
              </w:rPr>
              <w:t xml:space="preserve"> κατά την υποβολή της άσκησης, οι φοιτητές/τριες θα επικοινωνήσουν είτε με τον διδάσκοντα με </w:t>
            </w:r>
            <w:r w:rsidRPr="00B3544D">
              <w:rPr>
                <w:rFonts w:asciiTheme="minorHAnsi" w:hAnsiTheme="minorHAnsi" w:cs="Calibri"/>
                <w:lang w:val="en-US" w:eastAsia="en-US"/>
              </w:rPr>
              <w:t>mail</w:t>
            </w:r>
            <w:r w:rsidRPr="00B3544D">
              <w:rPr>
                <w:rFonts w:asciiTheme="minorHAnsi" w:hAnsiTheme="minorHAnsi" w:cs="Calibri"/>
                <w:lang w:eastAsia="en-US"/>
              </w:rPr>
              <w:t xml:space="preserve"> είτε με τον συντονιστή του μαθήματος. Δικαίωμα συμμετοχής (και άρα αξιολόγησης) έχουν όσοι/όσες  είναι εγγεγραμμένοι/ες  με τον ιδρυματικό τους λογαριασμό στο </w:t>
            </w:r>
            <w:r w:rsidRPr="00B3544D">
              <w:rPr>
                <w:rFonts w:asciiTheme="minorHAnsi" w:hAnsiTheme="minorHAnsi" w:cs="Calibri"/>
                <w:lang w:val="en-US" w:eastAsia="en-US"/>
              </w:rPr>
              <w:t>e</w:t>
            </w:r>
            <w:r w:rsidRPr="00B3544D">
              <w:rPr>
                <w:rFonts w:asciiTheme="minorHAnsi" w:hAnsiTheme="minorHAnsi" w:cs="Calibri"/>
                <w:lang w:eastAsia="en-US"/>
              </w:rPr>
              <w:t>-</w:t>
            </w:r>
            <w:r w:rsidRPr="00B3544D">
              <w:rPr>
                <w:rFonts w:asciiTheme="minorHAnsi" w:hAnsiTheme="minorHAnsi" w:cs="Calibri"/>
                <w:lang w:val="en-US" w:eastAsia="en-US"/>
              </w:rPr>
              <w:t>class</w:t>
            </w:r>
            <w:r w:rsidRPr="00B3544D">
              <w:rPr>
                <w:rFonts w:asciiTheme="minorHAnsi" w:hAnsiTheme="minorHAnsi" w:cs="Calibri"/>
                <w:lang w:eastAsia="en-US"/>
              </w:rPr>
              <w:t xml:space="preserve"> και έχουν δηλώσει το μάθημα σύμφωνα με το </w:t>
            </w:r>
            <w:r w:rsidRPr="00B3544D">
              <w:rPr>
                <w:rFonts w:asciiTheme="minorHAnsi" w:hAnsiTheme="minorHAnsi" w:cs="Calibri"/>
                <w:lang w:val="en-US" w:eastAsia="en-US"/>
              </w:rPr>
              <w:t>Universis</w:t>
            </w:r>
            <w:r w:rsidRPr="00B3544D">
              <w:rPr>
                <w:rFonts w:asciiTheme="minorHAnsi" w:hAnsiTheme="minorHAnsi" w:cs="Calibri"/>
                <w:lang w:eastAsia="en-US"/>
              </w:rPr>
              <w:t>.</w:t>
            </w:r>
          </w:p>
        </w:tc>
      </w:tr>
    </w:tbl>
    <w:p w14:paraId="48BF3368" w14:textId="77777777" w:rsidR="00B3544D" w:rsidRPr="00B3544D" w:rsidRDefault="00B3544D" w:rsidP="00B3544D">
      <w:pPr>
        <w:jc w:val="center"/>
        <w:rPr>
          <w:b/>
          <w:sz w:val="32"/>
          <w:szCs w:val="20"/>
          <w:lang w:eastAsia="en-US"/>
        </w:rPr>
      </w:pPr>
    </w:p>
    <w:p w14:paraId="6A23EA8E" w14:textId="77777777" w:rsidR="00B3544D" w:rsidRPr="00B3544D" w:rsidRDefault="00B3544D" w:rsidP="00B3544D">
      <w:pPr>
        <w:jc w:val="center"/>
        <w:rPr>
          <w:rFonts w:asciiTheme="minorHAnsi" w:hAnsiTheme="minorHAnsi" w:cs="Calibri"/>
          <w:b/>
          <w:lang w:val="en-GB" w:eastAsia="en-US"/>
        </w:rPr>
      </w:pPr>
      <w:r w:rsidRPr="00B3544D">
        <w:rPr>
          <w:rFonts w:asciiTheme="minorHAnsi" w:hAnsiTheme="minorHAnsi" w:cs="Calibri"/>
          <w:b/>
          <w:lang w:val="en-GB" w:eastAsia="en-US"/>
        </w:rPr>
        <w:t>COURSE OUTLINE</w:t>
      </w:r>
    </w:p>
    <w:p w14:paraId="7EEA3840" w14:textId="77777777" w:rsidR="00B3544D" w:rsidRPr="00B3544D" w:rsidRDefault="00B3544D" w:rsidP="006E6CC4">
      <w:pPr>
        <w:widowControl w:val="0"/>
        <w:numPr>
          <w:ilvl w:val="0"/>
          <w:numId w:val="221"/>
        </w:numPr>
        <w:autoSpaceDE w:val="0"/>
        <w:autoSpaceDN w:val="0"/>
        <w:adjustRightInd w:val="0"/>
        <w:spacing w:before="240"/>
        <w:contextualSpacing/>
        <w:rPr>
          <w:rFonts w:cs="Calibri"/>
          <w:sz w:val="20"/>
          <w:szCs w:val="20"/>
          <w:lang w:val="en-GB" w:eastAsia="en-US"/>
        </w:rPr>
      </w:pPr>
      <w:r w:rsidRPr="00B3544D">
        <w:rPr>
          <w:rFonts w:ascii="Calibri" w:hAnsi="Calibri" w:cs="Arial"/>
          <w:b/>
          <w:color w:val="000000"/>
          <w:spacing w:val="1"/>
          <w:lang w:val="en-US"/>
        </w:rPr>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1216"/>
        <w:gridCol w:w="1073"/>
        <w:gridCol w:w="1208"/>
        <w:gridCol w:w="344"/>
        <w:gridCol w:w="1622"/>
      </w:tblGrid>
      <w:tr w:rsidR="00B3544D" w:rsidRPr="00B3544D" w14:paraId="20232D2D" w14:textId="77777777" w:rsidTr="000F1667">
        <w:trPr>
          <w:jc w:val="center"/>
        </w:trPr>
        <w:tc>
          <w:tcPr>
            <w:tcW w:w="3009" w:type="dxa"/>
            <w:shd w:val="clear" w:color="auto" w:fill="DDD9C3"/>
            <w:vAlign w:val="center"/>
          </w:tcPr>
          <w:p w14:paraId="7A7CFA50"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US"/>
              </w:rPr>
              <w:t>SCHOOL</w:t>
            </w:r>
          </w:p>
        </w:tc>
        <w:tc>
          <w:tcPr>
            <w:tcW w:w="5463" w:type="dxa"/>
            <w:gridSpan w:val="5"/>
            <w:vAlign w:val="center"/>
          </w:tcPr>
          <w:p w14:paraId="279BD410" w14:textId="77777777" w:rsidR="00B3544D" w:rsidRPr="00B3544D" w:rsidRDefault="00B3544D" w:rsidP="00B3544D">
            <w:pPr>
              <w:rPr>
                <w:rFonts w:asciiTheme="minorHAnsi" w:hAnsiTheme="minorHAnsi" w:cstheme="minorHAnsi"/>
                <w:sz w:val="22"/>
                <w:szCs w:val="22"/>
                <w:lang w:val="en-GB" w:eastAsia="en-US"/>
              </w:rPr>
            </w:pPr>
            <w:r w:rsidRPr="00B3544D">
              <w:rPr>
                <w:rFonts w:asciiTheme="minorHAnsi" w:eastAsia="Calibri" w:hAnsiTheme="minorHAnsi" w:cstheme="minorHAnsi"/>
                <w:position w:val="1"/>
                <w:sz w:val="22"/>
                <w:szCs w:val="22"/>
              </w:rPr>
              <w:t>AGRICULTURAL AND FORESTRY SCIENCES</w:t>
            </w:r>
          </w:p>
        </w:tc>
      </w:tr>
      <w:tr w:rsidR="00B3544D" w:rsidRPr="00B3544D" w14:paraId="3CEF0909" w14:textId="77777777" w:rsidTr="000F1667">
        <w:trPr>
          <w:jc w:val="center"/>
        </w:trPr>
        <w:tc>
          <w:tcPr>
            <w:tcW w:w="3009" w:type="dxa"/>
            <w:shd w:val="clear" w:color="auto" w:fill="DDD9C3"/>
            <w:vAlign w:val="center"/>
          </w:tcPr>
          <w:p w14:paraId="0088D624"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US"/>
              </w:rPr>
              <w:t>DEPARTMENT</w:t>
            </w:r>
          </w:p>
        </w:tc>
        <w:tc>
          <w:tcPr>
            <w:tcW w:w="5463" w:type="dxa"/>
            <w:gridSpan w:val="5"/>
            <w:vAlign w:val="center"/>
          </w:tcPr>
          <w:p w14:paraId="1C8BDECC" w14:textId="77777777" w:rsidR="00B3544D" w:rsidRPr="00B3544D" w:rsidRDefault="00B3544D" w:rsidP="00B3544D">
            <w:pPr>
              <w:rPr>
                <w:rFonts w:asciiTheme="minorHAnsi" w:hAnsiTheme="minorHAnsi" w:cstheme="minorHAnsi"/>
                <w:sz w:val="22"/>
                <w:szCs w:val="22"/>
                <w:lang w:val="en-GB" w:eastAsia="en-US"/>
              </w:rPr>
            </w:pPr>
            <w:r w:rsidRPr="00B3544D">
              <w:rPr>
                <w:rFonts w:asciiTheme="minorHAnsi" w:eastAsia="Calibri" w:hAnsiTheme="minorHAnsi" w:cstheme="minorHAnsi"/>
                <w:position w:val="1"/>
                <w:sz w:val="22"/>
                <w:szCs w:val="22"/>
              </w:rPr>
              <w:t>AGRICULTURAL DEVELOPMENT</w:t>
            </w:r>
          </w:p>
        </w:tc>
      </w:tr>
      <w:tr w:rsidR="00B3544D" w:rsidRPr="00B3544D" w14:paraId="12E8135F" w14:textId="77777777" w:rsidTr="000F1667">
        <w:trPr>
          <w:jc w:val="center"/>
        </w:trPr>
        <w:tc>
          <w:tcPr>
            <w:tcW w:w="3009" w:type="dxa"/>
            <w:shd w:val="clear" w:color="auto" w:fill="DDD9C3"/>
            <w:vAlign w:val="center"/>
          </w:tcPr>
          <w:p w14:paraId="393A63D7"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US"/>
              </w:rPr>
              <w:t>LEVEL OF STUDIES</w:t>
            </w:r>
          </w:p>
        </w:tc>
        <w:tc>
          <w:tcPr>
            <w:tcW w:w="5463" w:type="dxa"/>
            <w:gridSpan w:val="5"/>
            <w:vAlign w:val="center"/>
          </w:tcPr>
          <w:p w14:paraId="10150EDE" w14:textId="77777777" w:rsidR="00B3544D" w:rsidRPr="00B3544D" w:rsidRDefault="00B3544D" w:rsidP="00B3544D">
            <w:pPr>
              <w:rPr>
                <w:rFonts w:asciiTheme="minorHAnsi" w:hAnsiTheme="minorHAnsi" w:cstheme="minorHAnsi"/>
                <w:sz w:val="22"/>
                <w:szCs w:val="22"/>
                <w:lang w:val="en-GB" w:eastAsia="en-US"/>
              </w:rPr>
            </w:pPr>
            <w:r w:rsidRPr="00B3544D">
              <w:rPr>
                <w:rFonts w:asciiTheme="minorHAnsi" w:hAnsiTheme="minorHAnsi" w:cstheme="minorHAnsi"/>
                <w:sz w:val="22"/>
                <w:szCs w:val="22"/>
                <w:lang w:val="en-US"/>
              </w:rPr>
              <w:t>ISCED LEVEL 7-MASTER OR EQUIVALENT</w:t>
            </w:r>
          </w:p>
        </w:tc>
      </w:tr>
      <w:tr w:rsidR="00B3544D" w:rsidRPr="00B3544D" w14:paraId="3C8D3DF9" w14:textId="77777777" w:rsidTr="000F1667">
        <w:trPr>
          <w:jc w:val="center"/>
        </w:trPr>
        <w:tc>
          <w:tcPr>
            <w:tcW w:w="3009" w:type="dxa"/>
            <w:shd w:val="clear" w:color="auto" w:fill="DDD9C3"/>
            <w:vAlign w:val="center"/>
          </w:tcPr>
          <w:p w14:paraId="6C3BEA3E"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 xml:space="preserve">COURSE CODE </w:t>
            </w:r>
          </w:p>
        </w:tc>
        <w:tc>
          <w:tcPr>
            <w:tcW w:w="1216" w:type="dxa"/>
            <w:vAlign w:val="center"/>
          </w:tcPr>
          <w:p w14:paraId="51963858" w14:textId="77777777" w:rsidR="00B3544D" w:rsidRPr="00B3544D" w:rsidRDefault="00B3544D" w:rsidP="00B3544D">
            <w:pPr>
              <w:rPr>
                <w:rFonts w:asciiTheme="minorHAnsi" w:hAnsiTheme="minorHAnsi" w:cstheme="minorHAnsi"/>
                <w:bCs/>
                <w:sz w:val="22"/>
                <w:szCs w:val="22"/>
                <w:lang w:val="en-GB" w:eastAsia="en-US"/>
              </w:rPr>
            </w:pPr>
            <w:r w:rsidRPr="00B3544D">
              <w:rPr>
                <w:rFonts w:asciiTheme="minorHAnsi" w:hAnsiTheme="minorHAnsi" w:cstheme="minorHAnsi"/>
                <w:bCs/>
                <w:sz w:val="22"/>
                <w:szCs w:val="22"/>
                <w:lang w:val="en-GB" w:eastAsia="en-US"/>
              </w:rPr>
              <w:t>BYT-B3</w:t>
            </w:r>
          </w:p>
        </w:tc>
        <w:tc>
          <w:tcPr>
            <w:tcW w:w="2281" w:type="dxa"/>
            <w:gridSpan w:val="2"/>
            <w:shd w:val="clear" w:color="auto" w:fill="DDD9C3"/>
            <w:vAlign w:val="center"/>
          </w:tcPr>
          <w:p w14:paraId="0AFC707F"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SEMESTER</w:t>
            </w:r>
          </w:p>
        </w:tc>
        <w:tc>
          <w:tcPr>
            <w:tcW w:w="1966" w:type="dxa"/>
            <w:gridSpan w:val="2"/>
            <w:vAlign w:val="center"/>
          </w:tcPr>
          <w:p w14:paraId="11747A87" w14:textId="77777777" w:rsidR="00B3544D" w:rsidRPr="00B3544D" w:rsidRDefault="00B3544D" w:rsidP="00B3544D">
            <w:pPr>
              <w:rPr>
                <w:rFonts w:asciiTheme="minorHAnsi" w:hAnsiTheme="minorHAnsi" w:cstheme="minorHAnsi"/>
                <w:bCs/>
                <w:sz w:val="22"/>
                <w:szCs w:val="22"/>
                <w:lang w:val="en-GB" w:eastAsia="en-US"/>
              </w:rPr>
            </w:pPr>
            <w:r w:rsidRPr="00B3544D">
              <w:rPr>
                <w:rFonts w:asciiTheme="minorHAnsi" w:hAnsiTheme="minorHAnsi" w:cstheme="minorHAnsi"/>
                <w:bCs/>
                <w:sz w:val="22"/>
                <w:szCs w:val="22"/>
                <w:lang w:val="en-GB" w:eastAsia="en-US"/>
              </w:rPr>
              <w:t>2</w:t>
            </w:r>
            <w:r w:rsidRPr="00B3544D">
              <w:rPr>
                <w:rFonts w:asciiTheme="minorHAnsi" w:hAnsiTheme="minorHAnsi" w:cstheme="minorHAnsi"/>
                <w:bCs/>
                <w:sz w:val="22"/>
                <w:szCs w:val="22"/>
                <w:vertAlign w:val="superscript"/>
                <w:lang w:val="en-GB" w:eastAsia="en-US"/>
              </w:rPr>
              <w:t>ND</w:t>
            </w:r>
            <w:r w:rsidRPr="00B3544D">
              <w:rPr>
                <w:rFonts w:asciiTheme="minorHAnsi" w:hAnsiTheme="minorHAnsi" w:cstheme="minorHAnsi"/>
                <w:bCs/>
                <w:sz w:val="22"/>
                <w:szCs w:val="22"/>
                <w:lang w:val="en-GB" w:eastAsia="en-US"/>
              </w:rPr>
              <w:t xml:space="preserve"> </w:t>
            </w:r>
          </w:p>
        </w:tc>
      </w:tr>
      <w:tr w:rsidR="00B3544D" w:rsidRPr="00B3544D" w14:paraId="58D3BF4D" w14:textId="77777777" w:rsidTr="000F1667">
        <w:trPr>
          <w:trHeight w:val="375"/>
          <w:jc w:val="center"/>
        </w:trPr>
        <w:tc>
          <w:tcPr>
            <w:tcW w:w="3009" w:type="dxa"/>
            <w:shd w:val="clear" w:color="auto" w:fill="DDD9C3"/>
            <w:vAlign w:val="center"/>
          </w:tcPr>
          <w:p w14:paraId="118F4463"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lastRenderedPageBreak/>
              <w:t>COURSE TITLE</w:t>
            </w:r>
          </w:p>
        </w:tc>
        <w:tc>
          <w:tcPr>
            <w:tcW w:w="5463" w:type="dxa"/>
            <w:gridSpan w:val="5"/>
            <w:vAlign w:val="center"/>
          </w:tcPr>
          <w:p w14:paraId="403F5604" w14:textId="77777777" w:rsidR="00B3544D" w:rsidRPr="00B3544D" w:rsidRDefault="00B3544D" w:rsidP="00B3544D">
            <w:pPr>
              <w:rPr>
                <w:rFonts w:asciiTheme="minorHAnsi" w:hAnsiTheme="minorHAnsi" w:cstheme="minorHAnsi"/>
                <w:sz w:val="22"/>
                <w:szCs w:val="22"/>
                <w:lang w:val="en-GB" w:eastAsia="en-US"/>
              </w:rPr>
            </w:pPr>
            <w:r w:rsidRPr="00B3544D">
              <w:rPr>
                <w:rFonts w:asciiTheme="minorHAnsi" w:hAnsiTheme="minorHAnsi" w:cstheme="minorHAnsi"/>
                <w:sz w:val="22"/>
                <w:szCs w:val="22"/>
                <w:lang w:val="en-GB" w:eastAsia="en-US"/>
              </w:rPr>
              <w:t>SPECIAL TOPICS OF FOOD SCIENCE AND TECHNOLOGY</w:t>
            </w:r>
          </w:p>
        </w:tc>
      </w:tr>
      <w:tr w:rsidR="00B3544D" w:rsidRPr="00B3544D" w14:paraId="7FDA8BED" w14:textId="77777777" w:rsidTr="000F1667">
        <w:trPr>
          <w:trHeight w:val="196"/>
          <w:jc w:val="center"/>
        </w:trPr>
        <w:tc>
          <w:tcPr>
            <w:tcW w:w="5298" w:type="dxa"/>
            <w:gridSpan w:val="3"/>
            <w:shd w:val="clear" w:color="auto" w:fill="DDD9C3"/>
            <w:vAlign w:val="center"/>
          </w:tcPr>
          <w:p w14:paraId="4E5EE3BC" w14:textId="77777777" w:rsidR="00B3544D" w:rsidRPr="00B3544D" w:rsidRDefault="00B3544D" w:rsidP="00B3544D">
            <w:pPr>
              <w:jc w:val="center"/>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 xml:space="preserve">TEACHING ACTIVITIES </w:t>
            </w:r>
          </w:p>
        </w:tc>
        <w:tc>
          <w:tcPr>
            <w:tcW w:w="1552" w:type="dxa"/>
            <w:gridSpan w:val="2"/>
            <w:shd w:val="clear" w:color="auto" w:fill="DDD9C3"/>
            <w:vAlign w:val="center"/>
          </w:tcPr>
          <w:p w14:paraId="29537951" w14:textId="77777777" w:rsidR="00B3544D" w:rsidRPr="00B3544D" w:rsidRDefault="00B3544D" w:rsidP="00B3544D">
            <w:pPr>
              <w:jc w:val="center"/>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TEACHING HOURS PER WEEK</w:t>
            </w:r>
          </w:p>
        </w:tc>
        <w:tc>
          <w:tcPr>
            <w:tcW w:w="1622" w:type="dxa"/>
            <w:shd w:val="clear" w:color="auto" w:fill="DDD9C3"/>
            <w:vAlign w:val="center"/>
          </w:tcPr>
          <w:p w14:paraId="0261DFFD" w14:textId="77777777" w:rsidR="00B3544D" w:rsidRPr="00B3544D" w:rsidRDefault="00B3544D" w:rsidP="00B3544D">
            <w:pPr>
              <w:jc w:val="center"/>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ECTS CREDITS</w:t>
            </w:r>
          </w:p>
        </w:tc>
      </w:tr>
      <w:tr w:rsidR="00B3544D" w:rsidRPr="00B3544D" w14:paraId="2B274518" w14:textId="77777777" w:rsidTr="000F1667">
        <w:trPr>
          <w:trHeight w:val="194"/>
          <w:jc w:val="center"/>
        </w:trPr>
        <w:tc>
          <w:tcPr>
            <w:tcW w:w="5298" w:type="dxa"/>
            <w:gridSpan w:val="3"/>
            <w:vAlign w:val="center"/>
          </w:tcPr>
          <w:p w14:paraId="7E370AF1" w14:textId="77777777" w:rsidR="00B3544D" w:rsidRPr="00B3544D" w:rsidRDefault="00B3544D" w:rsidP="00B3544D">
            <w:pPr>
              <w:jc w:val="center"/>
              <w:rPr>
                <w:rFonts w:asciiTheme="minorHAnsi" w:hAnsiTheme="minorHAnsi" w:cstheme="minorHAnsi"/>
                <w:sz w:val="22"/>
                <w:szCs w:val="22"/>
                <w:lang w:val="en-GB" w:eastAsia="en-US"/>
              </w:rPr>
            </w:pPr>
            <w:r w:rsidRPr="00B3544D">
              <w:rPr>
                <w:rFonts w:asciiTheme="minorHAnsi" w:hAnsiTheme="minorHAnsi" w:cstheme="minorHAnsi"/>
                <w:sz w:val="22"/>
                <w:szCs w:val="22"/>
                <w:lang w:val="en-GB" w:eastAsia="en-US"/>
              </w:rPr>
              <w:t>LECTURES</w:t>
            </w:r>
          </w:p>
        </w:tc>
        <w:tc>
          <w:tcPr>
            <w:tcW w:w="1552" w:type="dxa"/>
            <w:gridSpan w:val="2"/>
            <w:vAlign w:val="center"/>
          </w:tcPr>
          <w:p w14:paraId="20ABBC75" w14:textId="77777777" w:rsidR="00B3544D" w:rsidRPr="00B3544D" w:rsidRDefault="00B3544D" w:rsidP="00B3544D">
            <w:pPr>
              <w:jc w:val="center"/>
              <w:rPr>
                <w:rFonts w:asciiTheme="minorHAnsi" w:hAnsiTheme="minorHAnsi" w:cstheme="minorHAnsi"/>
                <w:sz w:val="22"/>
                <w:szCs w:val="22"/>
                <w:lang w:val="en-GB" w:eastAsia="en-US"/>
              </w:rPr>
            </w:pPr>
            <w:r w:rsidRPr="00B3544D">
              <w:rPr>
                <w:rFonts w:asciiTheme="minorHAnsi" w:hAnsiTheme="minorHAnsi" w:cstheme="minorHAnsi"/>
                <w:sz w:val="22"/>
                <w:szCs w:val="22"/>
                <w:lang w:val="en-GB" w:eastAsia="en-US"/>
              </w:rPr>
              <w:t>3</w:t>
            </w:r>
          </w:p>
        </w:tc>
        <w:tc>
          <w:tcPr>
            <w:tcW w:w="1622" w:type="dxa"/>
            <w:vAlign w:val="center"/>
          </w:tcPr>
          <w:p w14:paraId="7769A68C" w14:textId="77777777" w:rsidR="00B3544D" w:rsidRPr="00B3544D" w:rsidRDefault="00B3544D" w:rsidP="00B3544D">
            <w:pPr>
              <w:jc w:val="center"/>
              <w:rPr>
                <w:rFonts w:asciiTheme="minorHAnsi" w:hAnsiTheme="minorHAnsi" w:cstheme="minorHAnsi"/>
                <w:sz w:val="22"/>
                <w:szCs w:val="22"/>
                <w:lang w:val="en-GB" w:eastAsia="en-US"/>
              </w:rPr>
            </w:pPr>
            <w:r w:rsidRPr="00B3544D">
              <w:rPr>
                <w:rFonts w:asciiTheme="minorHAnsi" w:hAnsiTheme="minorHAnsi" w:cstheme="minorHAnsi"/>
                <w:sz w:val="22"/>
                <w:szCs w:val="22"/>
                <w:lang w:val="en-GB" w:eastAsia="en-US"/>
              </w:rPr>
              <w:t>7.5</w:t>
            </w:r>
          </w:p>
        </w:tc>
      </w:tr>
      <w:tr w:rsidR="00B3544D" w:rsidRPr="00B3544D" w14:paraId="04F661F4" w14:textId="77777777" w:rsidTr="000F1667">
        <w:trPr>
          <w:trHeight w:val="599"/>
          <w:jc w:val="center"/>
        </w:trPr>
        <w:tc>
          <w:tcPr>
            <w:tcW w:w="3009" w:type="dxa"/>
            <w:shd w:val="clear" w:color="auto" w:fill="DDD9C3"/>
            <w:vAlign w:val="center"/>
          </w:tcPr>
          <w:p w14:paraId="1C92637E" w14:textId="77777777" w:rsidR="00B3544D" w:rsidRPr="00B3544D" w:rsidRDefault="00B3544D" w:rsidP="00B3544D">
            <w:pPr>
              <w:jc w:val="right"/>
              <w:rPr>
                <w:rFonts w:asciiTheme="minorHAnsi" w:hAnsiTheme="minorHAnsi" w:cstheme="minorHAnsi"/>
                <w:i/>
                <w:sz w:val="22"/>
                <w:szCs w:val="22"/>
                <w:lang w:val="en-GB" w:eastAsia="en-US"/>
              </w:rPr>
            </w:pPr>
            <w:r w:rsidRPr="00B3544D">
              <w:rPr>
                <w:rFonts w:asciiTheme="minorHAnsi" w:hAnsiTheme="minorHAnsi" w:cstheme="minorHAnsi"/>
                <w:b/>
                <w:sz w:val="22"/>
                <w:szCs w:val="22"/>
                <w:lang w:val="en-GB" w:eastAsia="en-US"/>
              </w:rPr>
              <w:t>COURSE TYPE</w:t>
            </w:r>
          </w:p>
        </w:tc>
        <w:tc>
          <w:tcPr>
            <w:tcW w:w="5463" w:type="dxa"/>
            <w:gridSpan w:val="5"/>
            <w:vAlign w:val="center"/>
          </w:tcPr>
          <w:p w14:paraId="36FF8DF9" w14:textId="77777777" w:rsidR="00B3544D" w:rsidRPr="00B3544D" w:rsidRDefault="00B3544D" w:rsidP="00B3544D">
            <w:pPr>
              <w:rPr>
                <w:rFonts w:asciiTheme="minorHAnsi" w:hAnsiTheme="minorHAnsi" w:cstheme="minorHAnsi"/>
                <w:sz w:val="22"/>
                <w:szCs w:val="22"/>
                <w:lang w:val="en-US" w:eastAsia="en-US"/>
              </w:rPr>
            </w:pPr>
            <w:r w:rsidRPr="00B3544D">
              <w:rPr>
                <w:rFonts w:asciiTheme="minorHAnsi" w:hAnsiTheme="minorHAnsi" w:cstheme="minorHAnsi"/>
                <w:sz w:val="22"/>
                <w:szCs w:val="22"/>
                <w:lang w:val="en-US" w:eastAsia="en-US"/>
              </w:rPr>
              <w:t>SCIENTIFIC AREA</w:t>
            </w:r>
          </w:p>
        </w:tc>
      </w:tr>
      <w:tr w:rsidR="00B3544D" w:rsidRPr="00B3544D" w14:paraId="18D6E883" w14:textId="77777777" w:rsidTr="000F1667">
        <w:trPr>
          <w:jc w:val="center"/>
        </w:trPr>
        <w:tc>
          <w:tcPr>
            <w:tcW w:w="3009" w:type="dxa"/>
            <w:shd w:val="clear" w:color="auto" w:fill="DDD9C3"/>
            <w:vAlign w:val="center"/>
          </w:tcPr>
          <w:p w14:paraId="7B186E9B"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PREREQUISITES</w:t>
            </w:r>
          </w:p>
        </w:tc>
        <w:tc>
          <w:tcPr>
            <w:tcW w:w="5463" w:type="dxa"/>
            <w:gridSpan w:val="5"/>
            <w:vAlign w:val="center"/>
          </w:tcPr>
          <w:p w14:paraId="73582D83" w14:textId="77777777" w:rsidR="00B3544D" w:rsidRPr="00B3544D" w:rsidRDefault="00B3544D" w:rsidP="00B3544D">
            <w:pPr>
              <w:rPr>
                <w:rFonts w:asciiTheme="minorHAnsi" w:hAnsiTheme="minorHAnsi" w:cstheme="minorHAnsi"/>
                <w:sz w:val="22"/>
                <w:szCs w:val="22"/>
                <w:lang w:val="en-GB" w:eastAsia="en-US"/>
              </w:rPr>
            </w:pPr>
            <w:r w:rsidRPr="00B3544D">
              <w:rPr>
                <w:rFonts w:asciiTheme="minorHAnsi" w:hAnsiTheme="minorHAnsi" w:cstheme="minorHAnsi"/>
                <w:sz w:val="22"/>
                <w:szCs w:val="22"/>
                <w:lang w:val="en-GB" w:eastAsia="en-US"/>
              </w:rPr>
              <w:t>-</w:t>
            </w:r>
          </w:p>
        </w:tc>
      </w:tr>
      <w:tr w:rsidR="00B3544D" w:rsidRPr="00B3544D" w14:paraId="4929B1FB" w14:textId="77777777" w:rsidTr="000F1667">
        <w:trPr>
          <w:jc w:val="center"/>
        </w:trPr>
        <w:tc>
          <w:tcPr>
            <w:tcW w:w="3009" w:type="dxa"/>
            <w:shd w:val="clear" w:color="auto" w:fill="DDD9C3"/>
            <w:vAlign w:val="center"/>
          </w:tcPr>
          <w:p w14:paraId="07A2AF0D"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TEACHING &amp; EXAMINATION LANGUAGE</w:t>
            </w:r>
          </w:p>
        </w:tc>
        <w:tc>
          <w:tcPr>
            <w:tcW w:w="5463" w:type="dxa"/>
            <w:gridSpan w:val="5"/>
            <w:vAlign w:val="center"/>
          </w:tcPr>
          <w:p w14:paraId="072247D0" w14:textId="77777777" w:rsidR="00B3544D" w:rsidRPr="00B3544D" w:rsidRDefault="00B3544D" w:rsidP="00B3544D">
            <w:pPr>
              <w:rPr>
                <w:rFonts w:asciiTheme="minorHAnsi" w:hAnsiTheme="minorHAnsi" w:cstheme="minorHAnsi"/>
                <w:sz w:val="22"/>
                <w:szCs w:val="22"/>
                <w:lang w:val="en-GB" w:eastAsia="en-US"/>
              </w:rPr>
            </w:pPr>
            <w:r w:rsidRPr="00B3544D">
              <w:rPr>
                <w:rFonts w:asciiTheme="minorHAnsi" w:hAnsiTheme="minorHAnsi" w:cstheme="minorHAnsi"/>
                <w:sz w:val="22"/>
                <w:szCs w:val="22"/>
                <w:lang w:val="en-GB" w:eastAsia="en-US"/>
              </w:rPr>
              <w:t>GREEK</w:t>
            </w:r>
          </w:p>
        </w:tc>
      </w:tr>
      <w:tr w:rsidR="00B3544D" w:rsidRPr="00B3544D" w14:paraId="4CAC934A" w14:textId="77777777" w:rsidTr="000F1667">
        <w:trPr>
          <w:jc w:val="center"/>
        </w:trPr>
        <w:tc>
          <w:tcPr>
            <w:tcW w:w="3009" w:type="dxa"/>
            <w:shd w:val="clear" w:color="auto" w:fill="DDD9C3"/>
            <w:vAlign w:val="center"/>
          </w:tcPr>
          <w:p w14:paraId="5F9DC598"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COURSE OFFERED TO ERASMUS STUDENTS</w:t>
            </w:r>
          </w:p>
        </w:tc>
        <w:tc>
          <w:tcPr>
            <w:tcW w:w="5463" w:type="dxa"/>
            <w:gridSpan w:val="5"/>
            <w:vAlign w:val="center"/>
          </w:tcPr>
          <w:p w14:paraId="42B24923" w14:textId="77777777" w:rsidR="00B3544D" w:rsidRPr="00B3544D" w:rsidRDefault="00B3544D" w:rsidP="00B3544D">
            <w:pPr>
              <w:rPr>
                <w:rFonts w:asciiTheme="minorHAnsi" w:hAnsiTheme="minorHAnsi" w:cstheme="minorHAnsi"/>
                <w:sz w:val="22"/>
                <w:szCs w:val="22"/>
                <w:lang w:val="en-GB" w:eastAsia="en-US"/>
              </w:rPr>
            </w:pPr>
            <w:r w:rsidRPr="00B3544D">
              <w:rPr>
                <w:rFonts w:asciiTheme="minorHAnsi" w:eastAsia="Calibri" w:hAnsiTheme="minorHAnsi" w:cstheme="minorHAnsi"/>
                <w:spacing w:val="1"/>
                <w:position w:val="1"/>
                <w:sz w:val="22"/>
                <w:szCs w:val="22"/>
                <w:lang w:val="en-GB" w:eastAsia="en-US"/>
              </w:rPr>
              <w:t>NO</w:t>
            </w:r>
          </w:p>
        </w:tc>
      </w:tr>
      <w:tr w:rsidR="00B3544D" w:rsidRPr="00B3544D" w14:paraId="70D65398" w14:textId="77777777" w:rsidTr="000F1667">
        <w:trPr>
          <w:jc w:val="center"/>
        </w:trPr>
        <w:tc>
          <w:tcPr>
            <w:tcW w:w="3009" w:type="dxa"/>
            <w:shd w:val="clear" w:color="auto" w:fill="DDD9C3"/>
            <w:vAlign w:val="center"/>
          </w:tcPr>
          <w:p w14:paraId="139B53FA"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COURSE URL</w:t>
            </w:r>
          </w:p>
        </w:tc>
        <w:tc>
          <w:tcPr>
            <w:tcW w:w="5463" w:type="dxa"/>
            <w:gridSpan w:val="5"/>
            <w:vAlign w:val="center"/>
          </w:tcPr>
          <w:p w14:paraId="48F16C58" w14:textId="77777777" w:rsidR="00B3544D" w:rsidRPr="00B3544D" w:rsidRDefault="006E6CC4" w:rsidP="00B3544D">
            <w:pPr>
              <w:rPr>
                <w:rFonts w:asciiTheme="minorHAnsi" w:hAnsiTheme="minorHAnsi" w:cstheme="minorHAnsi"/>
                <w:sz w:val="22"/>
                <w:szCs w:val="22"/>
                <w:lang w:val="en-US" w:eastAsia="en-US"/>
              </w:rPr>
            </w:pPr>
            <w:hyperlink r:id="rId231" w:history="1">
              <w:r w:rsidR="00B3544D" w:rsidRPr="00B3544D">
                <w:rPr>
                  <w:rFonts w:asciiTheme="minorHAnsi" w:hAnsiTheme="minorHAnsi" w:cstheme="minorHAnsi"/>
                  <w:sz w:val="22"/>
                  <w:szCs w:val="22"/>
                  <w:lang w:val="en-GB" w:eastAsia="en-US"/>
                </w:rPr>
                <w:t>https://eclass.duth.gr/courses/1426245/</w:t>
              </w:r>
            </w:hyperlink>
            <w:r w:rsidR="00B3544D" w:rsidRPr="00B3544D">
              <w:rPr>
                <w:rFonts w:asciiTheme="minorHAnsi" w:hAnsiTheme="minorHAnsi" w:cstheme="minorHAnsi"/>
                <w:sz w:val="22"/>
                <w:szCs w:val="22"/>
                <w:lang w:val="en-GB" w:eastAsia="en-US"/>
              </w:rPr>
              <w:t xml:space="preserve"> </w:t>
            </w:r>
          </w:p>
        </w:tc>
      </w:tr>
    </w:tbl>
    <w:p w14:paraId="6951D013" w14:textId="77777777" w:rsidR="00B3544D" w:rsidRPr="00B3544D" w:rsidRDefault="00B3544D" w:rsidP="006E6CC4">
      <w:pPr>
        <w:widowControl w:val="0"/>
        <w:numPr>
          <w:ilvl w:val="0"/>
          <w:numId w:val="221"/>
        </w:numPr>
        <w:autoSpaceDE w:val="0"/>
        <w:autoSpaceDN w:val="0"/>
        <w:adjustRightInd w:val="0"/>
        <w:spacing w:before="240"/>
        <w:contextualSpacing/>
        <w:rPr>
          <w:rFonts w:asciiTheme="minorHAnsi" w:hAnsiTheme="minorHAnsi" w:cs="Calibri"/>
          <w:b/>
          <w:lang w:val="en-GB" w:eastAsia="en-US"/>
        </w:rPr>
      </w:pPr>
      <w:r w:rsidRPr="00B3544D">
        <w:rPr>
          <w:rFonts w:ascii="Calibri" w:hAnsi="Calibri" w:cs="Arial"/>
          <w:b/>
          <w:color w:val="000000"/>
          <w:spacing w:val="1"/>
          <w:lang w:val="en-US"/>
        </w:rPr>
        <w:t>LEARNING</w:t>
      </w:r>
      <w:r w:rsidRPr="00B3544D">
        <w:rPr>
          <w:rFonts w:asciiTheme="minorHAnsi" w:hAnsiTheme="minorHAnsi" w:cs="Calibri"/>
          <w:b/>
          <w:lang w:val="en-GB" w:eastAsia="en-US"/>
        </w:rPr>
        <w:t xml:space="preserve"> OUTCOMES</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0D62B5B2" w14:textId="77777777" w:rsidTr="000F1667">
        <w:trPr>
          <w:jc w:val="center"/>
        </w:trPr>
        <w:tc>
          <w:tcPr>
            <w:tcW w:w="8472" w:type="dxa"/>
            <w:tcBorders>
              <w:bottom w:val="nil"/>
            </w:tcBorders>
            <w:shd w:val="clear" w:color="auto" w:fill="DDD9C3"/>
            <w:vAlign w:val="center"/>
          </w:tcPr>
          <w:p w14:paraId="02A84B70" w14:textId="77777777" w:rsidR="00B3544D" w:rsidRPr="00B3544D" w:rsidRDefault="00B3544D" w:rsidP="00B3544D">
            <w:pPr>
              <w:rPr>
                <w:rFonts w:asciiTheme="minorHAnsi" w:hAnsiTheme="minorHAnsi" w:cs="Calibri"/>
                <w:i/>
                <w:sz w:val="22"/>
                <w:szCs w:val="22"/>
                <w:lang w:val="en-GB" w:eastAsia="en-US"/>
              </w:rPr>
            </w:pPr>
            <w:r w:rsidRPr="00B3544D">
              <w:rPr>
                <w:rFonts w:asciiTheme="minorHAnsi" w:hAnsiTheme="minorHAnsi" w:cs="Calibri"/>
                <w:b/>
                <w:sz w:val="22"/>
                <w:szCs w:val="22"/>
                <w:lang w:val="en-GB" w:eastAsia="en-US"/>
              </w:rPr>
              <w:t>Learning Outcomes</w:t>
            </w:r>
          </w:p>
        </w:tc>
      </w:tr>
      <w:tr w:rsidR="00B3544D" w:rsidRPr="00B3544D" w14:paraId="40C967D6" w14:textId="77777777" w:rsidTr="000F1667">
        <w:trPr>
          <w:jc w:val="center"/>
        </w:trPr>
        <w:tc>
          <w:tcPr>
            <w:tcW w:w="8472" w:type="dxa"/>
            <w:vAlign w:val="center"/>
          </w:tcPr>
          <w:p w14:paraId="1EE13560" w14:textId="77777777" w:rsidR="00B3544D" w:rsidRPr="00B3544D" w:rsidRDefault="00B3544D" w:rsidP="00B3544D">
            <w:pPr>
              <w:spacing w:before="100" w:beforeAutospacing="1" w:after="100" w:afterAutospacing="1"/>
              <w:contextualSpacing/>
              <w:jc w:val="both"/>
              <w:rPr>
                <w:rFonts w:asciiTheme="minorHAnsi" w:hAnsiTheme="minorHAnsi" w:cs="Calibri"/>
                <w:sz w:val="22"/>
                <w:szCs w:val="22"/>
                <w:lang w:val="en-GB"/>
              </w:rPr>
            </w:pPr>
            <w:r w:rsidRPr="00B3544D">
              <w:rPr>
                <w:rFonts w:asciiTheme="minorHAnsi" w:hAnsiTheme="minorHAnsi" w:cs="Calibri"/>
                <w:sz w:val="22"/>
                <w:szCs w:val="22"/>
                <w:lang w:val="en-GB"/>
              </w:rPr>
              <w:t>To comprehend the methodology and the ways of scientific research implementation from the initial conception of the idea and the bibliographic review, the writing of research proposals, the development of research methodologies, the analytical-laboratory work, the analysis and presentation of the results as well as the options for their diffusion.</w:t>
            </w:r>
          </w:p>
        </w:tc>
      </w:tr>
      <w:tr w:rsidR="00B3544D" w:rsidRPr="00B3544D" w14:paraId="0C10947D" w14:textId="77777777" w:rsidTr="000F1667">
        <w:tblPrEx>
          <w:tblLook w:val="0000" w:firstRow="0" w:lastRow="0" w:firstColumn="0" w:lastColumn="0" w:noHBand="0" w:noVBand="0"/>
        </w:tblPrEx>
        <w:trPr>
          <w:jc w:val="center"/>
        </w:trPr>
        <w:tc>
          <w:tcPr>
            <w:tcW w:w="8472" w:type="dxa"/>
            <w:tcBorders>
              <w:bottom w:val="nil"/>
            </w:tcBorders>
            <w:shd w:val="clear" w:color="auto" w:fill="DDD9C3"/>
            <w:vAlign w:val="center"/>
          </w:tcPr>
          <w:p w14:paraId="09A14CEB" w14:textId="77777777" w:rsidR="00B3544D" w:rsidRPr="00B3544D" w:rsidRDefault="00B3544D" w:rsidP="00B3544D">
            <w:pPr>
              <w:rPr>
                <w:rFonts w:asciiTheme="minorHAnsi" w:hAnsiTheme="minorHAnsi" w:cs="Calibri"/>
                <w:b/>
                <w:sz w:val="22"/>
                <w:szCs w:val="22"/>
                <w:lang w:val="en-GB" w:eastAsia="en-US"/>
              </w:rPr>
            </w:pPr>
            <w:r w:rsidRPr="00B3544D">
              <w:rPr>
                <w:rFonts w:asciiTheme="minorHAnsi" w:hAnsiTheme="minorHAnsi" w:cs="Calibri"/>
                <w:b/>
                <w:sz w:val="22"/>
                <w:szCs w:val="22"/>
                <w:lang w:val="en-GB" w:eastAsia="en-US"/>
              </w:rPr>
              <w:t>General Skills</w:t>
            </w:r>
          </w:p>
        </w:tc>
      </w:tr>
      <w:tr w:rsidR="00B3544D" w:rsidRPr="00B3544D" w14:paraId="532822C3" w14:textId="77777777" w:rsidTr="000F1667">
        <w:trPr>
          <w:jc w:val="center"/>
        </w:trPr>
        <w:tc>
          <w:tcPr>
            <w:tcW w:w="8472" w:type="dxa"/>
            <w:tcBorders>
              <w:bottom w:val="single" w:sz="4" w:space="0" w:color="auto"/>
            </w:tcBorders>
            <w:vAlign w:val="center"/>
          </w:tcPr>
          <w:p w14:paraId="731D2CF7" w14:textId="77777777" w:rsidR="00B3544D" w:rsidRPr="00B3544D" w:rsidRDefault="00B3544D" w:rsidP="006E6CC4">
            <w:pPr>
              <w:numPr>
                <w:ilvl w:val="0"/>
                <w:numId w:val="219"/>
              </w:numPr>
              <w:contextualSpacing/>
              <w:rPr>
                <w:rFonts w:asciiTheme="minorHAnsi" w:hAnsiTheme="minorHAnsi" w:cs="Calibri"/>
                <w:sz w:val="22"/>
                <w:szCs w:val="22"/>
                <w:lang w:val="en-GB" w:eastAsia="en-US"/>
              </w:rPr>
            </w:pPr>
            <w:r w:rsidRPr="00B3544D">
              <w:rPr>
                <w:rFonts w:asciiTheme="minorHAnsi" w:hAnsiTheme="minorHAnsi" w:cs="Calibri"/>
                <w:sz w:val="22"/>
                <w:szCs w:val="22"/>
                <w:lang w:val="en-GB" w:eastAsia="en-US"/>
              </w:rPr>
              <w:t>Independent and team work</w:t>
            </w:r>
          </w:p>
          <w:p w14:paraId="4152EA5B" w14:textId="77777777" w:rsidR="00B3544D" w:rsidRPr="00B3544D" w:rsidRDefault="00B3544D" w:rsidP="006E6CC4">
            <w:pPr>
              <w:numPr>
                <w:ilvl w:val="0"/>
                <w:numId w:val="219"/>
              </w:numPr>
              <w:contextualSpacing/>
              <w:rPr>
                <w:rFonts w:asciiTheme="minorHAnsi" w:hAnsiTheme="minorHAnsi" w:cs="Calibri"/>
                <w:sz w:val="22"/>
                <w:szCs w:val="22"/>
                <w:lang w:val="en-GB" w:eastAsia="en-US"/>
              </w:rPr>
            </w:pPr>
            <w:r w:rsidRPr="00B3544D">
              <w:rPr>
                <w:rFonts w:asciiTheme="minorHAnsi" w:hAnsiTheme="minorHAnsi" w:cs="Calibri"/>
                <w:sz w:val="22"/>
                <w:szCs w:val="22"/>
                <w:lang w:val="en-GB" w:eastAsia="en-US"/>
              </w:rPr>
              <w:t>Search, analysis and synthesis of data and information, ICT Use</w:t>
            </w:r>
          </w:p>
          <w:p w14:paraId="24F56AD2" w14:textId="77777777" w:rsidR="00B3544D" w:rsidRPr="00B3544D" w:rsidRDefault="00B3544D" w:rsidP="006E6CC4">
            <w:pPr>
              <w:numPr>
                <w:ilvl w:val="0"/>
                <w:numId w:val="219"/>
              </w:numPr>
              <w:contextualSpacing/>
              <w:rPr>
                <w:rFonts w:asciiTheme="minorHAnsi" w:hAnsiTheme="minorHAnsi" w:cs="Calibri"/>
                <w:sz w:val="22"/>
                <w:szCs w:val="22"/>
                <w:lang w:val="en-GB" w:eastAsia="en-US"/>
              </w:rPr>
            </w:pPr>
            <w:r w:rsidRPr="00B3544D">
              <w:rPr>
                <w:rFonts w:asciiTheme="minorHAnsi" w:hAnsiTheme="minorHAnsi" w:cs="Calibri"/>
                <w:sz w:val="22"/>
                <w:szCs w:val="22"/>
                <w:lang w:val="en-GB" w:eastAsia="en-US"/>
              </w:rPr>
              <w:t>Development of inductive reasoning</w:t>
            </w:r>
          </w:p>
          <w:p w14:paraId="760FB1E2" w14:textId="77777777" w:rsidR="00B3544D" w:rsidRPr="00B3544D" w:rsidRDefault="00B3544D" w:rsidP="006E6CC4">
            <w:pPr>
              <w:numPr>
                <w:ilvl w:val="0"/>
                <w:numId w:val="219"/>
              </w:numPr>
              <w:contextualSpacing/>
              <w:rPr>
                <w:rFonts w:asciiTheme="minorHAnsi" w:hAnsiTheme="minorHAnsi" w:cs="Calibri"/>
                <w:i/>
                <w:sz w:val="22"/>
                <w:szCs w:val="22"/>
                <w:lang w:val="en-GB" w:eastAsia="en-US"/>
              </w:rPr>
            </w:pPr>
            <w:r w:rsidRPr="00B3544D">
              <w:rPr>
                <w:rFonts w:asciiTheme="minorHAnsi" w:hAnsiTheme="minorHAnsi" w:cs="Calibri"/>
                <w:sz w:val="22"/>
                <w:szCs w:val="22"/>
                <w:lang w:val="en-GB" w:eastAsia="en-US"/>
              </w:rPr>
              <w:t>Critical thinking</w:t>
            </w:r>
          </w:p>
        </w:tc>
      </w:tr>
    </w:tbl>
    <w:p w14:paraId="45CA6FD3" w14:textId="77777777" w:rsidR="00B3544D" w:rsidRPr="00B3544D" w:rsidRDefault="00B3544D" w:rsidP="006E6CC4">
      <w:pPr>
        <w:widowControl w:val="0"/>
        <w:numPr>
          <w:ilvl w:val="0"/>
          <w:numId w:val="221"/>
        </w:numPr>
        <w:autoSpaceDE w:val="0"/>
        <w:autoSpaceDN w:val="0"/>
        <w:adjustRightInd w:val="0"/>
        <w:spacing w:before="240"/>
        <w:contextualSpacing/>
        <w:rPr>
          <w:rFonts w:asciiTheme="minorHAnsi" w:hAnsiTheme="minorHAnsi" w:cstheme="minorHAnsi"/>
          <w:b/>
          <w:lang w:val="en-GB" w:eastAsia="en-US"/>
        </w:rPr>
      </w:pPr>
      <w:r w:rsidRPr="00B3544D">
        <w:rPr>
          <w:rFonts w:ascii="Calibri" w:hAnsi="Calibri" w:cs="Arial"/>
          <w:b/>
          <w:color w:val="000000"/>
          <w:spacing w:val="1"/>
          <w:lang w:val="en-US"/>
        </w:rPr>
        <w:t>COURSE</w:t>
      </w:r>
      <w:r w:rsidRPr="00B3544D">
        <w:rPr>
          <w:rFonts w:asciiTheme="minorHAnsi" w:hAnsiTheme="minorHAnsi" w:cstheme="minorHAnsi"/>
          <w:b/>
          <w:lang w:val="en-GB" w:eastAsia="en-US"/>
        </w:rPr>
        <w:t xml:space="preserve"> CONTENT</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132894E1" w14:textId="77777777" w:rsidTr="000F1667">
        <w:trPr>
          <w:jc w:val="center"/>
        </w:trPr>
        <w:tc>
          <w:tcPr>
            <w:tcW w:w="8472" w:type="dxa"/>
          </w:tcPr>
          <w:p w14:paraId="0230DB75" w14:textId="77777777" w:rsidR="00B3544D" w:rsidRPr="00B3544D" w:rsidRDefault="00B3544D" w:rsidP="00B3544D">
            <w:pPr>
              <w:spacing w:before="100" w:beforeAutospacing="1" w:after="100" w:afterAutospacing="1"/>
              <w:contextualSpacing/>
              <w:jc w:val="both"/>
              <w:rPr>
                <w:rFonts w:asciiTheme="minorHAnsi" w:hAnsiTheme="minorHAnsi" w:cs="Calibri"/>
                <w:sz w:val="22"/>
                <w:szCs w:val="22"/>
                <w:lang w:val="en-GB"/>
              </w:rPr>
            </w:pPr>
            <w:r w:rsidRPr="00B3544D">
              <w:rPr>
                <w:rFonts w:asciiTheme="minorHAnsi" w:hAnsiTheme="minorHAnsi" w:cs="Calibri"/>
                <w:sz w:val="22"/>
                <w:szCs w:val="22"/>
                <w:lang w:val="en-GB"/>
              </w:rPr>
              <w:t xml:space="preserve">The content of the course is determined based on the individual lectures from the visiting professors. Each lecture or series of lectures has a basic topic. Each topic is discussed, described and analysed accordingly. </w:t>
            </w:r>
            <w:r w:rsidRPr="00B3544D">
              <w:rPr>
                <w:rFonts w:asciiTheme="minorHAnsi" w:hAnsiTheme="minorHAnsi" w:cs="Calibri"/>
                <w:sz w:val="22"/>
                <w:szCs w:val="22"/>
                <w:lang w:val="en-GB" w:eastAsia="en-US"/>
              </w:rPr>
              <w:t>Key topics include:</w:t>
            </w:r>
          </w:p>
          <w:p w14:paraId="275FB6E7" w14:textId="77777777" w:rsidR="00B3544D" w:rsidRPr="00B3544D" w:rsidRDefault="00B3544D" w:rsidP="006E6CC4">
            <w:pPr>
              <w:numPr>
                <w:ilvl w:val="0"/>
                <w:numId w:val="219"/>
              </w:numPr>
              <w:contextualSpacing/>
              <w:rPr>
                <w:rFonts w:asciiTheme="minorHAnsi" w:hAnsiTheme="minorHAnsi" w:cs="Calibri"/>
                <w:sz w:val="22"/>
                <w:szCs w:val="22"/>
                <w:lang w:val="en-GB" w:eastAsia="en-US"/>
              </w:rPr>
            </w:pPr>
            <w:r w:rsidRPr="00B3544D">
              <w:rPr>
                <w:rFonts w:asciiTheme="minorHAnsi" w:hAnsiTheme="minorHAnsi" w:cs="Calibri"/>
                <w:sz w:val="22"/>
                <w:szCs w:val="22"/>
                <w:lang w:val="en-GB" w:eastAsia="en-US"/>
              </w:rPr>
              <w:t>Biotechnological applications in food with the utilization of microorganisms</w:t>
            </w:r>
          </w:p>
          <w:p w14:paraId="1DF87385" w14:textId="77777777" w:rsidR="00B3544D" w:rsidRPr="00B3544D" w:rsidRDefault="00B3544D" w:rsidP="006E6CC4">
            <w:pPr>
              <w:numPr>
                <w:ilvl w:val="0"/>
                <w:numId w:val="219"/>
              </w:numPr>
              <w:contextualSpacing/>
              <w:rPr>
                <w:rFonts w:asciiTheme="minorHAnsi" w:hAnsiTheme="minorHAnsi" w:cs="Calibri"/>
                <w:sz w:val="22"/>
                <w:szCs w:val="22"/>
                <w:lang w:val="en-GB" w:eastAsia="en-US"/>
              </w:rPr>
            </w:pPr>
            <w:r w:rsidRPr="00B3544D">
              <w:rPr>
                <w:rFonts w:asciiTheme="minorHAnsi" w:hAnsiTheme="minorHAnsi" w:cs="Calibri"/>
                <w:sz w:val="22"/>
                <w:szCs w:val="22"/>
                <w:lang w:val="en-GB" w:eastAsia="en-US"/>
              </w:rPr>
              <w:t>The use of natural antimicrobial agents to protect or increase the shelf life of food</w:t>
            </w:r>
          </w:p>
          <w:p w14:paraId="5F747740" w14:textId="77777777" w:rsidR="00B3544D" w:rsidRPr="00B3544D" w:rsidRDefault="00B3544D" w:rsidP="006E6CC4">
            <w:pPr>
              <w:numPr>
                <w:ilvl w:val="0"/>
                <w:numId w:val="219"/>
              </w:numPr>
              <w:contextualSpacing/>
              <w:rPr>
                <w:rFonts w:asciiTheme="minorHAnsi" w:hAnsiTheme="minorHAnsi" w:cs="Calibri"/>
                <w:sz w:val="22"/>
                <w:szCs w:val="22"/>
                <w:lang w:val="en-GB" w:eastAsia="en-US"/>
              </w:rPr>
            </w:pPr>
            <w:r w:rsidRPr="00B3544D">
              <w:rPr>
                <w:rFonts w:asciiTheme="minorHAnsi" w:hAnsiTheme="minorHAnsi" w:cs="Calibri"/>
                <w:sz w:val="22"/>
                <w:szCs w:val="22"/>
                <w:lang w:val="en-GB" w:eastAsia="en-US"/>
              </w:rPr>
              <w:t>The utilization of by-products of the agricultural or food industry</w:t>
            </w:r>
          </w:p>
          <w:p w14:paraId="120FCC76" w14:textId="77777777" w:rsidR="00B3544D" w:rsidRPr="00B3544D" w:rsidRDefault="00B3544D" w:rsidP="006E6CC4">
            <w:pPr>
              <w:numPr>
                <w:ilvl w:val="0"/>
                <w:numId w:val="219"/>
              </w:numPr>
              <w:contextualSpacing/>
              <w:rPr>
                <w:rFonts w:asciiTheme="minorHAnsi" w:hAnsiTheme="minorHAnsi" w:cs="Calibri"/>
                <w:sz w:val="22"/>
                <w:szCs w:val="22"/>
                <w:lang w:val="en-GB" w:eastAsia="en-US"/>
              </w:rPr>
            </w:pPr>
            <w:r w:rsidRPr="00B3544D">
              <w:rPr>
                <w:rFonts w:asciiTheme="minorHAnsi" w:hAnsiTheme="minorHAnsi" w:cs="Calibri"/>
                <w:sz w:val="22"/>
                <w:szCs w:val="22"/>
                <w:lang w:val="en-GB" w:eastAsia="en-US"/>
              </w:rPr>
              <w:t>Molecular applications in the preparation, analysis, evaluation of special characteristics of food</w:t>
            </w:r>
          </w:p>
          <w:p w14:paraId="0323882A" w14:textId="77777777" w:rsidR="00B3544D" w:rsidRPr="00B3544D" w:rsidRDefault="00B3544D" w:rsidP="006E6CC4">
            <w:pPr>
              <w:numPr>
                <w:ilvl w:val="0"/>
                <w:numId w:val="219"/>
              </w:numPr>
              <w:contextualSpacing/>
              <w:rPr>
                <w:rFonts w:asciiTheme="minorHAnsi" w:hAnsiTheme="minorHAnsi" w:cs="Calibri"/>
                <w:sz w:val="22"/>
                <w:szCs w:val="22"/>
                <w:lang w:val="en-GB" w:eastAsia="en-US"/>
              </w:rPr>
            </w:pPr>
            <w:r w:rsidRPr="00B3544D">
              <w:rPr>
                <w:rFonts w:asciiTheme="minorHAnsi" w:hAnsiTheme="minorHAnsi" w:cs="Calibri"/>
                <w:sz w:val="22"/>
                <w:szCs w:val="22"/>
                <w:lang w:val="en-GB" w:eastAsia="en-US"/>
              </w:rPr>
              <w:t>Decision making methodology</w:t>
            </w:r>
          </w:p>
          <w:p w14:paraId="052B56B4" w14:textId="77777777" w:rsidR="00B3544D" w:rsidRPr="00B3544D" w:rsidRDefault="00B3544D" w:rsidP="006E6CC4">
            <w:pPr>
              <w:numPr>
                <w:ilvl w:val="0"/>
                <w:numId w:val="219"/>
              </w:numPr>
              <w:contextualSpacing/>
              <w:rPr>
                <w:rFonts w:asciiTheme="minorHAnsi" w:hAnsiTheme="minorHAnsi" w:cs="Calibri"/>
                <w:sz w:val="22"/>
                <w:szCs w:val="22"/>
                <w:lang w:val="en-GB" w:eastAsia="en-US"/>
              </w:rPr>
            </w:pPr>
            <w:r w:rsidRPr="00B3544D">
              <w:rPr>
                <w:rFonts w:asciiTheme="minorHAnsi" w:hAnsiTheme="minorHAnsi" w:cs="Calibri"/>
                <w:sz w:val="22"/>
                <w:szCs w:val="22"/>
                <w:lang w:val="en-GB" w:eastAsia="en-US"/>
              </w:rPr>
              <w:t xml:space="preserve">Risk assessment </w:t>
            </w:r>
          </w:p>
          <w:p w14:paraId="6AA9E7A5" w14:textId="77777777" w:rsidR="00B3544D" w:rsidRPr="00B3544D" w:rsidRDefault="00B3544D" w:rsidP="006E6CC4">
            <w:pPr>
              <w:numPr>
                <w:ilvl w:val="0"/>
                <w:numId w:val="219"/>
              </w:numPr>
              <w:contextualSpacing/>
              <w:rPr>
                <w:rFonts w:cs="Calibri"/>
                <w:sz w:val="20"/>
                <w:szCs w:val="20"/>
                <w:lang w:val="en-GB" w:eastAsia="en-US"/>
              </w:rPr>
            </w:pPr>
            <w:r w:rsidRPr="00B3544D">
              <w:rPr>
                <w:rFonts w:asciiTheme="minorHAnsi" w:hAnsiTheme="minorHAnsi" w:cs="Calibri"/>
                <w:sz w:val="22"/>
                <w:szCs w:val="22"/>
                <w:lang w:val="en-GB" w:eastAsia="en-US"/>
              </w:rPr>
              <w:t>Current issues related to food science</w:t>
            </w:r>
          </w:p>
        </w:tc>
      </w:tr>
    </w:tbl>
    <w:p w14:paraId="16E42E2B" w14:textId="77777777" w:rsidR="00B3544D" w:rsidRPr="00B3544D" w:rsidRDefault="00B3544D" w:rsidP="006E6CC4">
      <w:pPr>
        <w:widowControl w:val="0"/>
        <w:numPr>
          <w:ilvl w:val="0"/>
          <w:numId w:val="221"/>
        </w:numPr>
        <w:autoSpaceDE w:val="0"/>
        <w:autoSpaceDN w:val="0"/>
        <w:adjustRightInd w:val="0"/>
        <w:spacing w:before="240"/>
        <w:contextualSpacing/>
        <w:rPr>
          <w:rFonts w:asciiTheme="minorHAnsi" w:hAnsiTheme="minorHAnsi" w:cs="Calibri"/>
          <w:b/>
          <w:lang w:val="en-GB" w:eastAsia="en-US"/>
        </w:rPr>
      </w:pPr>
      <w:r w:rsidRPr="00B3544D">
        <w:rPr>
          <w:rFonts w:ascii="Calibri" w:hAnsi="Calibri" w:cs="Arial"/>
          <w:b/>
          <w:color w:val="000000"/>
          <w:spacing w:val="1"/>
          <w:lang w:val="en-US"/>
        </w:rPr>
        <w:t>LEARNING</w:t>
      </w:r>
      <w:r w:rsidRPr="00B3544D">
        <w:rPr>
          <w:rFonts w:asciiTheme="minorHAnsi" w:hAnsiTheme="minorHAnsi" w:cs="Calibri"/>
          <w:b/>
          <w:lang w:val="en-GB" w:eastAsia="en-US"/>
        </w:rPr>
        <w:t xml:space="preserve"> &amp; TEACHING METHODS - EVALUATION</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5DADBCD6" w14:textId="77777777" w:rsidTr="000F1667">
        <w:trPr>
          <w:jc w:val="center"/>
        </w:trPr>
        <w:tc>
          <w:tcPr>
            <w:tcW w:w="3306" w:type="dxa"/>
            <w:shd w:val="clear" w:color="auto" w:fill="DDD9C3"/>
            <w:vAlign w:val="center"/>
          </w:tcPr>
          <w:p w14:paraId="4ACBE476" w14:textId="77777777" w:rsidR="00B3544D" w:rsidRPr="00B3544D" w:rsidRDefault="00B3544D" w:rsidP="00B3544D">
            <w:pPr>
              <w:jc w:val="right"/>
              <w:rPr>
                <w:rFonts w:asciiTheme="minorHAnsi" w:hAnsiTheme="minorHAnsi" w:cs="Calibri"/>
                <w:b/>
                <w:sz w:val="22"/>
                <w:szCs w:val="22"/>
                <w:lang w:val="en-GB" w:eastAsia="en-US"/>
              </w:rPr>
            </w:pPr>
            <w:r w:rsidRPr="00B3544D">
              <w:rPr>
                <w:rFonts w:asciiTheme="minorHAnsi" w:hAnsiTheme="minorHAnsi" w:cs="Calibri"/>
                <w:b/>
                <w:sz w:val="22"/>
                <w:szCs w:val="22"/>
                <w:lang w:val="en-GB" w:eastAsia="en-US"/>
              </w:rPr>
              <w:t>TEACHING METHOD</w:t>
            </w:r>
          </w:p>
        </w:tc>
        <w:tc>
          <w:tcPr>
            <w:tcW w:w="5166" w:type="dxa"/>
            <w:vAlign w:val="center"/>
          </w:tcPr>
          <w:p w14:paraId="0B086F97" w14:textId="77777777" w:rsidR="00B3544D" w:rsidRPr="00B3544D" w:rsidRDefault="00B3544D" w:rsidP="00B3544D">
            <w:pPr>
              <w:rPr>
                <w:rFonts w:asciiTheme="minorHAnsi" w:hAnsiTheme="minorHAnsi" w:cs="Calibri"/>
                <w:iCs/>
                <w:sz w:val="22"/>
                <w:szCs w:val="22"/>
                <w:lang w:val="en-GB" w:eastAsia="en-US"/>
              </w:rPr>
            </w:pPr>
            <w:r w:rsidRPr="00B3544D">
              <w:rPr>
                <w:rFonts w:asciiTheme="minorHAnsi" w:hAnsiTheme="minorHAnsi" w:cs="Calibri"/>
                <w:iCs/>
                <w:sz w:val="22"/>
                <w:szCs w:val="22"/>
                <w:lang w:val="en-GB" w:eastAsia="en-US"/>
              </w:rPr>
              <w:t xml:space="preserve">Distance learning </w:t>
            </w:r>
          </w:p>
        </w:tc>
      </w:tr>
      <w:tr w:rsidR="00B3544D" w:rsidRPr="00B3544D" w14:paraId="6EE8D274" w14:textId="77777777" w:rsidTr="000F1667">
        <w:trPr>
          <w:jc w:val="center"/>
        </w:trPr>
        <w:tc>
          <w:tcPr>
            <w:tcW w:w="3306" w:type="dxa"/>
            <w:shd w:val="clear" w:color="auto" w:fill="DDD9C3"/>
            <w:vAlign w:val="center"/>
          </w:tcPr>
          <w:p w14:paraId="6D32346F" w14:textId="77777777" w:rsidR="00B3544D" w:rsidRPr="00B3544D" w:rsidRDefault="00B3544D" w:rsidP="00B3544D">
            <w:pPr>
              <w:jc w:val="right"/>
              <w:rPr>
                <w:rFonts w:asciiTheme="minorHAnsi" w:hAnsiTheme="minorHAnsi" w:cs="Calibri"/>
                <w:i/>
                <w:sz w:val="22"/>
                <w:szCs w:val="22"/>
                <w:lang w:val="en-GB" w:eastAsia="en-US"/>
              </w:rPr>
            </w:pPr>
            <w:r w:rsidRPr="00B3544D">
              <w:rPr>
                <w:rFonts w:asciiTheme="minorHAnsi" w:hAnsiTheme="minorHAnsi" w:cs="Calibri"/>
                <w:b/>
                <w:sz w:val="22"/>
                <w:szCs w:val="22"/>
                <w:lang w:val="en-GB" w:eastAsia="en-US"/>
              </w:rPr>
              <w:t>USE OF INFORMATION &amp; COMMUNICATIONS TECHNOLOGY (ICT)</w:t>
            </w:r>
          </w:p>
        </w:tc>
        <w:tc>
          <w:tcPr>
            <w:tcW w:w="5166" w:type="dxa"/>
            <w:tcBorders>
              <w:bottom w:val="single" w:sz="4" w:space="0" w:color="auto"/>
            </w:tcBorders>
            <w:vAlign w:val="center"/>
          </w:tcPr>
          <w:p w14:paraId="3A12663C" w14:textId="77777777" w:rsidR="00B3544D" w:rsidRPr="00B3544D" w:rsidRDefault="00B3544D" w:rsidP="00B3544D">
            <w:pPr>
              <w:rPr>
                <w:rFonts w:asciiTheme="minorHAnsi" w:hAnsiTheme="minorHAnsi" w:cs="Calibri"/>
                <w:b/>
                <w:sz w:val="22"/>
                <w:szCs w:val="22"/>
                <w:lang w:val="en-US" w:eastAsia="en-US"/>
              </w:rPr>
            </w:pPr>
            <w:r w:rsidRPr="00B3544D">
              <w:rPr>
                <w:rFonts w:asciiTheme="minorHAnsi" w:hAnsiTheme="minorHAnsi" w:cs="Calibri"/>
                <w:bCs/>
                <w:sz w:val="22"/>
                <w:szCs w:val="22"/>
                <w:lang w:val="en-GB" w:eastAsia="en-US"/>
              </w:rPr>
              <w:t xml:space="preserve">MS Power point, </w:t>
            </w:r>
            <w:r w:rsidRPr="00B3544D">
              <w:rPr>
                <w:rFonts w:asciiTheme="minorHAnsi" w:hAnsiTheme="minorHAnsi" w:cs="Calibri"/>
                <w:bCs/>
                <w:sz w:val="22"/>
                <w:szCs w:val="22"/>
                <w:lang w:val="en-US" w:eastAsia="en-US"/>
              </w:rPr>
              <w:t xml:space="preserve">Duth e-class, MS Teams for distance learning </w:t>
            </w:r>
          </w:p>
        </w:tc>
      </w:tr>
      <w:tr w:rsidR="00B3544D" w:rsidRPr="00B3544D" w14:paraId="67241B49" w14:textId="77777777" w:rsidTr="000F1667">
        <w:trPr>
          <w:jc w:val="center"/>
        </w:trPr>
        <w:tc>
          <w:tcPr>
            <w:tcW w:w="3306" w:type="dxa"/>
            <w:shd w:val="clear" w:color="auto" w:fill="DDD9C3"/>
            <w:vAlign w:val="center"/>
          </w:tcPr>
          <w:p w14:paraId="74DE90FE" w14:textId="77777777" w:rsidR="00B3544D" w:rsidRPr="00B3544D" w:rsidRDefault="00B3544D" w:rsidP="00B3544D">
            <w:pPr>
              <w:jc w:val="right"/>
              <w:rPr>
                <w:rFonts w:asciiTheme="minorHAnsi" w:hAnsiTheme="minorHAnsi" w:cs="Calibri"/>
                <w:b/>
                <w:sz w:val="22"/>
                <w:szCs w:val="22"/>
                <w:lang w:val="en-GB" w:eastAsia="en-US"/>
              </w:rPr>
            </w:pPr>
            <w:r w:rsidRPr="00B3544D">
              <w:rPr>
                <w:rFonts w:asciiTheme="minorHAnsi" w:hAnsiTheme="minorHAnsi" w:cs="Calibri"/>
                <w:b/>
                <w:sz w:val="22"/>
                <w:szCs w:val="22"/>
                <w:lang w:val="en-GB" w:eastAsia="en-US"/>
              </w:rPr>
              <w:t>TEACHING ORGANIZATION</w:t>
            </w:r>
          </w:p>
        </w:tc>
        <w:tc>
          <w:tcPr>
            <w:tcW w:w="5166" w:type="dxa"/>
            <w:tcBorders>
              <w:bottom w:val="single" w:sz="4" w:space="0" w:color="auto"/>
            </w:tcBorders>
            <w:vAlign w:val="center"/>
          </w:tcPr>
          <w:tbl>
            <w:tblPr>
              <w:tblStyle w:val="TableGrid7"/>
              <w:tblW w:w="0" w:type="auto"/>
              <w:jc w:val="center"/>
              <w:tblLook w:val="04A0" w:firstRow="1" w:lastRow="0" w:firstColumn="1" w:lastColumn="0" w:noHBand="0" w:noVBand="1"/>
            </w:tblPr>
            <w:tblGrid>
              <w:gridCol w:w="2467"/>
              <w:gridCol w:w="2468"/>
            </w:tblGrid>
            <w:tr w:rsidR="00B3544D" w:rsidRPr="00B3544D" w14:paraId="6A74B2F5" w14:textId="77777777" w:rsidTr="000F1667">
              <w:trPr>
                <w:jc w:val="center"/>
              </w:trPr>
              <w:tc>
                <w:tcPr>
                  <w:tcW w:w="2467" w:type="dxa"/>
                  <w:shd w:val="clear" w:color="auto" w:fill="DDD9C3"/>
                  <w:vAlign w:val="center"/>
                </w:tcPr>
                <w:p w14:paraId="196D4CFF" w14:textId="77777777" w:rsidR="00B3544D" w:rsidRPr="00B3544D" w:rsidRDefault="00B3544D" w:rsidP="00B3544D">
                  <w:pPr>
                    <w:jc w:val="center"/>
                    <w:rPr>
                      <w:rFonts w:asciiTheme="minorHAnsi" w:hAnsiTheme="minorHAnsi" w:cs="Calibri"/>
                      <w:b/>
                      <w:i/>
                      <w:lang w:val="en-GB" w:eastAsia="en-US"/>
                    </w:rPr>
                  </w:pPr>
                  <w:r w:rsidRPr="00B3544D">
                    <w:rPr>
                      <w:rFonts w:asciiTheme="minorHAnsi" w:hAnsiTheme="minorHAnsi" w:cs="Calibri"/>
                      <w:b/>
                      <w:i/>
                      <w:lang w:val="en-GB" w:eastAsia="en-US"/>
                    </w:rPr>
                    <w:t>Activity</w:t>
                  </w:r>
                </w:p>
              </w:tc>
              <w:tc>
                <w:tcPr>
                  <w:tcW w:w="2468" w:type="dxa"/>
                  <w:shd w:val="clear" w:color="auto" w:fill="DDD9C3"/>
                  <w:vAlign w:val="center"/>
                </w:tcPr>
                <w:p w14:paraId="112F9BB2" w14:textId="77777777" w:rsidR="00B3544D" w:rsidRPr="00B3544D" w:rsidRDefault="00B3544D" w:rsidP="00B3544D">
                  <w:pPr>
                    <w:jc w:val="center"/>
                    <w:rPr>
                      <w:rFonts w:asciiTheme="minorHAnsi" w:hAnsiTheme="minorHAnsi" w:cs="Calibri"/>
                      <w:b/>
                      <w:i/>
                      <w:lang w:val="en-GB" w:eastAsia="en-US"/>
                    </w:rPr>
                  </w:pPr>
                  <w:r w:rsidRPr="00B3544D">
                    <w:rPr>
                      <w:rFonts w:asciiTheme="minorHAnsi" w:hAnsiTheme="minorHAnsi" w:cs="Calibri"/>
                      <w:b/>
                      <w:i/>
                      <w:lang w:val="en-GB" w:eastAsia="en-US"/>
                    </w:rPr>
                    <w:t>Workload/semester</w:t>
                  </w:r>
                </w:p>
              </w:tc>
            </w:tr>
            <w:tr w:rsidR="00B3544D" w:rsidRPr="00B3544D" w14:paraId="4628C1A5" w14:textId="77777777" w:rsidTr="000F1667">
              <w:trPr>
                <w:jc w:val="center"/>
              </w:trPr>
              <w:tc>
                <w:tcPr>
                  <w:tcW w:w="2467" w:type="dxa"/>
                </w:tcPr>
                <w:p w14:paraId="1A026328" w14:textId="77777777" w:rsidR="00B3544D" w:rsidRPr="00B3544D" w:rsidRDefault="00B3544D" w:rsidP="00B3544D">
                  <w:pPr>
                    <w:rPr>
                      <w:rFonts w:asciiTheme="minorHAnsi" w:hAnsiTheme="minorHAnsi" w:cs="Calibri"/>
                      <w:iCs/>
                      <w:lang w:val="en-GB" w:eastAsia="en-US"/>
                    </w:rPr>
                  </w:pPr>
                  <w:r w:rsidRPr="00B3544D">
                    <w:rPr>
                      <w:rFonts w:asciiTheme="minorHAnsi" w:hAnsiTheme="minorHAnsi" w:cs="Calibri"/>
                      <w:lang w:val="en-GB" w:eastAsia="en-US"/>
                    </w:rPr>
                    <w:t>Lectures</w:t>
                  </w:r>
                </w:p>
              </w:tc>
              <w:tc>
                <w:tcPr>
                  <w:tcW w:w="2468" w:type="dxa"/>
                </w:tcPr>
                <w:p w14:paraId="68A2BC90" w14:textId="77777777" w:rsidR="00B3544D" w:rsidRPr="00B3544D" w:rsidRDefault="00B3544D" w:rsidP="00B3544D">
                  <w:pPr>
                    <w:jc w:val="center"/>
                    <w:rPr>
                      <w:rFonts w:asciiTheme="minorHAnsi" w:hAnsiTheme="minorHAnsi" w:cs="Calibri"/>
                      <w:lang w:val="en-GB" w:eastAsia="en-US"/>
                    </w:rPr>
                  </w:pPr>
                  <w:r w:rsidRPr="00B3544D">
                    <w:rPr>
                      <w:rFonts w:asciiTheme="minorHAnsi" w:hAnsiTheme="minorHAnsi" w:cs="Calibri"/>
                      <w:lang w:val="en-GB" w:eastAsia="en-US"/>
                    </w:rPr>
                    <w:t>39</w:t>
                  </w:r>
                </w:p>
              </w:tc>
            </w:tr>
            <w:tr w:rsidR="00B3544D" w:rsidRPr="00B3544D" w14:paraId="125BAAA4" w14:textId="77777777" w:rsidTr="000F1667">
              <w:trPr>
                <w:jc w:val="center"/>
              </w:trPr>
              <w:tc>
                <w:tcPr>
                  <w:tcW w:w="2467" w:type="dxa"/>
                  <w:shd w:val="clear" w:color="auto" w:fill="auto"/>
                </w:tcPr>
                <w:p w14:paraId="2499AEE9" w14:textId="77777777" w:rsidR="00B3544D" w:rsidRPr="00B3544D" w:rsidRDefault="00B3544D" w:rsidP="00B3544D">
                  <w:pPr>
                    <w:rPr>
                      <w:rFonts w:asciiTheme="minorHAnsi" w:hAnsiTheme="minorHAnsi" w:cs="Calibri"/>
                      <w:iCs/>
                      <w:lang w:val="en-GB" w:eastAsia="en-US"/>
                    </w:rPr>
                  </w:pPr>
                  <w:r w:rsidRPr="00B3544D">
                    <w:rPr>
                      <w:rFonts w:asciiTheme="minorHAnsi" w:hAnsiTheme="minorHAnsi" w:cs="Calibri"/>
                      <w:lang w:val="en-GB" w:eastAsia="en-US"/>
                    </w:rPr>
                    <w:t>Individual written assignments</w:t>
                  </w:r>
                </w:p>
              </w:tc>
              <w:tc>
                <w:tcPr>
                  <w:tcW w:w="2468" w:type="dxa"/>
                </w:tcPr>
                <w:p w14:paraId="36D7DD90" w14:textId="77777777" w:rsidR="00B3544D" w:rsidRPr="00B3544D" w:rsidRDefault="00B3544D" w:rsidP="00B3544D">
                  <w:pPr>
                    <w:jc w:val="center"/>
                    <w:rPr>
                      <w:rFonts w:asciiTheme="minorHAnsi" w:hAnsiTheme="minorHAnsi" w:cs="Calibri"/>
                      <w:lang w:eastAsia="en-US"/>
                    </w:rPr>
                  </w:pPr>
                  <w:r w:rsidRPr="00B3544D">
                    <w:rPr>
                      <w:rFonts w:asciiTheme="minorHAnsi" w:hAnsiTheme="minorHAnsi" w:cs="Calibri"/>
                      <w:lang w:eastAsia="en-US"/>
                    </w:rPr>
                    <w:t>75</w:t>
                  </w:r>
                </w:p>
              </w:tc>
            </w:tr>
            <w:tr w:rsidR="00B3544D" w:rsidRPr="00B3544D" w14:paraId="7B6AF57F" w14:textId="77777777" w:rsidTr="000F1667">
              <w:trPr>
                <w:jc w:val="center"/>
              </w:trPr>
              <w:tc>
                <w:tcPr>
                  <w:tcW w:w="2467" w:type="dxa"/>
                  <w:shd w:val="clear" w:color="auto" w:fill="auto"/>
                </w:tcPr>
                <w:p w14:paraId="61AE1A6F" w14:textId="77777777" w:rsidR="00B3544D" w:rsidRPr="00B3544D" w:rsidRDefault="00B3544D" w:rsidP="00B3544D">
                  <w:pPr>
                    <w:rPr>
                      <w:rFonts w:asciiTheme="minorHAnsi" w:hAnsiTheme="minorHAnsi" w:cs="Calibri"/>
                      <w:iCs/>
                      <w:lang w:val="en-GB" w:eastAsia="en-US"/>
                    </w:rPr>
                  </w:pPr>
                  <w:r w:rsidRPr="00B3544D">
                    <w:rPr>
                      <w:rFonts w:asciiTheme="minorHAnsi" w:hAnsiTheme="minorHAnsi" w:cs="Calibri"/>
                      <w:lang w:val="en-GB" w:eastAsia="en-US"/>
                    </w:rPr>
                    <w:t>Independent study</w:t>
                  </w:r>
                </w:p>
              </w:tc>
              <w:tc>
                <w:tcPr>
                  <w:tcW w:w="2468" w:type="dxa"/>
                </w:tcPr>
                <w:p w14:paraId="6F3911C0" w14:textId="77777777" w:rsidR="00B3544D" w:rsidRPr="00B3544D" w:rsidRDefault="00B3544D" w:rsidP="00B3544D">
                  <w:pPr>
                    <w:jc w:val="center"/>
                    <w:rPr>
                      <w:rFonts w:asciiTheme="minorHAnsi" w:hAnsiTheme="minorHAnsi" w:cs="Calibri"/>
                      <w:lang w:val="en-GB" w:eastAsia="en-US"/>
                    </w:rPr>
                  </w:pPr>
                  <w:r w:rsidRPr="00B3544D">
                    <w:rPr>
                      <w:rFonts w:asciiTheme="minorHAnsi" w:hAnsiTheme="minorHAnsi" w:cs="Calibri"/>
                      <w:lang w:eastAsia="en-US"/>
                    </w:rPr>
                    <w:t>73</w:t>
                  </w:r>
                  <w:r w:rsidRPr="00B3544D">
                    <w:rPr>
                      <w:rFonts w:asciiTheme="minorHAnsi" w:hAnsiTheme="minorHAnsi" w:cs="Calibri"/>
                      <w:lang w:val="en-GB" w:eastAsia="en-US"/>
                    </w:rPr>
                    <w:t>.5</w:t>
                  </w:r>
                </w:p>
              </w:tc>
            </w:tr>
            <w:tr w:rsidR="00B3544D" w:rsidRPr="00B3544D" w14:paraId="5A9A8B05" w14:textId="77777777" w:rsidTr="000F1667">
              <w:trPr>
                <w:jc w:val="center"/>
              </w:trPr>
              <w:tc>
                <w:tcPr>
                  <w:tcW w:w="2467" w:type="dxa"/>
                  <w:shd w:val="clear" w:color="auto" w:fill="auto"/>
                </w:tcPr>
                <w:p w14:paraId="515907FD" w14:textId="77777777" w:rsidR="00B3544D" w:rsidRPr="00B3544D" w:rsidRDefault="00B3544D" w:rsidP="00B3544D">
                  <w:pPr>
                    <w:rPr>
                      <w:rFonts w:asciiTheme="minorHAnsi" w:hAnsiTheme="minorHAnsi" w:cs="Calibri"/>
                      <w:b/>
                      <w:bCs/>
                      <w:iCs/>
                      <w:lang w:val="en-GB" w:eastAsia="en-US"/>
                    </w:rPr>
                  </w:pPr>
                  <w:r w:rsidRPr="00B3544D">
                    <w:rPr>
                      <w:rFonts w:asciiTheme="minorHAnsi" w:hAnsiTheme="minorHAnsi" w:cs="Calibri"/>
                      <w:b/>
                      <w:bCs/>
                      <w:lang w:val="en-GB" w:eastAsia="en-US"/>
                    </w:rPr>
                    <w:t xml:space="preserve">Course Total </w:t>
                  </w:r>
                </w:p>
              </w:tc>
              <w:tc>
                <w:tcPr>
                  <w:tcW w:w="2468" w:type="dxa"/>
                </w:tcPr>
                <w:p w14:paraId="5F9462AE" w14:textId="77777777" w:rsidR="00B3544D" w:rsidRPr="00B3544D" w:rsidRDefault="00B3544D" w:rsidP="00B3544D">
                  <w:pPr>
                    <w:jc w:val="center"/>
                    <w:rPr>
                      <w:rFonts w:asciiTheme="minorHAnsi" w:hAnsiTheme="minorHAnsi" w:cs="Calibri"/>
                      <w:b/>
                      <w:bCs/>
                      <w:lang w:val="en-GB" w:eastAsia="en-US"/>
                    </w:rPr>
                  </w:pPr>
                  <w:r w:rsidRPr="00B3544D">
                    <w:rPr>
                      <w:rFonts w:asciiTheme="minorHAnsi" w:hAnsiTheme="minorHAnsi" w:cs="Calibri"/>
                      <w:b/>
                      <w:bCs/>
                      <w:lang w:val="en-GB" w:eastAsia="en-US"/>
                    </w:rPr>
                    <w:t>187.5</w:t>
                  </w:r>
                </w:p>
              </w:tc>
            </w:tr>
          </w:tbl>
          <w:p w14:paraId="75D4288A" w14:textId="77777777" w:rsidR="00B3544D" w:rsidRPr="00B3544D" w:rsidRDefault="00B3544D" w:rsidP="00B3544D">
            <w:pPr>
              <w:rPr>
                <w:rFonts w:asciiTheme="minorHAnsi" w:hAnsiTheme="minorHAnsi" w:cs="Calibri"/>
                <w:sz w:val="22"/>
                <w:szCs w:val="22"/>
                <w:lang w:val="en-GB" w:eastAsia="en-US"/>
              </w:rPr>
            </w:pPr>
          </w:p>
        </w:tc>
      </w:tr>
      <w:tr w:rsidR="00B3544D" w:rsidRPr="00B3544D" w14:paraId="07D793EB" w14:textId="77777777" w:rsidTr="000F1667">
        <w:trPr>
          <w:jc w:val="center"/>
        </w:trPr>
        <w:tc>
          <w:tcPr>
            <w:tcW w:w="3306" w:type="dxa"/>
            <w:shd w:val="clear" w:color="auto" w:fill="DDD9C3"/>
            <w:vAlign w:val="center"/>
          </w:tcPr>
          <w:p w14:paraId="6F37A1BF" w14:textId="77777777" w:rsidR="00B3544D" w:rsidRPr="00B3544D" w:rsidRDefault="00B3544D" w:rsidP="00B3544D">
            <w:pPr>
              <w:jc w:val="right"/>
              <w:rPr>
                <w:rFonts w:asciiTheme="minorHAnsi" w:hAnsiTheme="minorHAnsi" w:cs="Calibri"/>
                <w:b/>
                <w:caps/>
                <w:sz w:val="22"/>
                <w:szCs w:val="22"/>
                <w:lang w:val="en-GB" w:eastAsia="en-US"/>
              </w:rPr>
            </w:pPr>
            <w:r w:rsidRPr="00B3544D">
              <w:rPr>
                <w:rFonts w:asciiTheme="minorHAnsi" w:hAnsiTheme="minorHAnsi" w:cs="Calibri"/>
                <w:b/>
                <w:caps/>
                <w:sz w:val="22"/>
                <w:szCs w:val="22"/>
                <w:lang w:val="en-GB" w:eastAsia="en-US"/>
              </w:rPr>
              <w:t>Student Evaluation</w:t>
            </w:r>
            <w:r w:rsidRPr="00B3544D">
              <w:rPr>
                <w:rFonts w:asciiTheme="minorHAnsi" w:hAnsiTheme="minorHAnsi" w:cs="Calibri"/>
                <w:i/>
                <w:sz w:val="22"/>
                <w:szCs w:val="22"/>
                <w:lang w:val="en-GB" w:eastAsia="en-US"/>
              </w:rPr>
              <w:t xml:space="preserve"> </w:t>
            </w:r>
          </w:p>
        </w:tc>
        <w:tc>
          <w:tcPr>
            <w:tcW w:w="5166" w:type="dxa"/>
            <w:tcBorders>
              <w:bottom w:val="single" w:sz="4" w:space="0" w:color="auto"/>
            </w:tcBorders>
            <w:vAlign w:val="center"/>
          </w:tcPr>
          <w:p w14:paraId="4445219C" w14:textId="77777777" w:rsidR="00B3544D" w:rsidRPr="00B3544D" w:rsidRDefault="00B3544D" w:rsidP="006E6CC4">
            <w:pPr>
              <w:numPr>
                <w:ilvl w:val="0"/>
                <w:numId w:val="220"/>
              </w:numPr>
              <w:contextualSpacing/>
              <w:rPr>
                <w:rFonts w:asciiTheme="minorHAnsi" w:hAnsiTheme="minorHAnsi" w:cs="Calibri"/>
                <w:bCs/>
                <w:sz w:val="22"/>
                <w:szCs w:val="22"/>
                <w:lang w:val="en-GB" w:eastAsia="en-US"/>
              </w:rPr>
            </w:pPr>
            <w:r w:rsidRPr="00B3544D">
              <w:rPr>
                <w:rFonts w:asciiTheme="minorHAnsi" w:hAnsiTheme="minorHAnsi" w:cs="Calibri"/>
                <w:bCs/>
                <w:sz w:val="22"/>
                <w:szCs w:val="22"/>
                <w:lang w:val="en-GB" w:eastAsia="en-US"/>
              </w:rPr>
              <w:t>Submitted assignments: 25% of the final score</w:t>
            </w:r>
          </w:p>
          <w:p w14:paraId="2B273604" w14:textId="77777777" w:rsidR="00B3544D" w:rsidRPr="00B3544D" w:rsidRDefault="00B3544D" w:rsidP="006E6CC4">
            <w:pPr>
              <w:numPr>
                <w:ilvl w:val="0"/>
                <w:numId w:val="220"/>
              </w:numPr>
              <w:contextualSpacing/>
              <w:rPr>
                <w:rFonts w:asciiTheme="minorHAnsi" w:hAnsiTheme="minorHAnsi" w:cs="Calibri"/>
                <w:bCs/>
                <w:sz w:val="22"/>
                <w:szCs w:val="22"/>
                <w:lang w:val="en-GB" w:eastAsia="en-US"/>
              </w:rPr>
            </w:pPr>
            <w:r w:rsidRPr="00B3544D">
              <w:rPr>
                <w:rFonts w:asciiTheme="minorHAnsi" w:hAnsiTheme="minorHAnsi" w:cs="Calibri"/>
                <w:bCs/>
                <w:sz w:val="22"/>
                <w:szCs w:val="22"/>
                <w:lang w:val="en-GB" w:eastAsia="en-US"/>
              </w:rPr>
              <w:lastRenderedPageBreak/>
              <w:t>Written exams at the end of the semester (multiple- choice questions): 75% of the final score</w:t>
            </w:r>
          </w:p>
          <w:p w14:paraId="1A4FF0DA" w14:textId="77777777" w:rsidR="00B3544D" w:rsidRPr="00B3544D" w:rsidRDefault="00B3544D" w:rsidP="00B3544D">
            <w:pPr>
              <w:spacing w:before="60"/>
              <w:rPr>
                <w:rFonts w:asciiTheme="minorHAnsi" w:hAnsiTheme="minorHAnsi" w:cs="Calibri"/>
                <w:sz w:val="22"/>
                <w:szCs w:val="22"/>
                <w:lang w:val="en-GB" w:eastAsia="en-US"/>
              </w:rPr>
            </w:pPr>
            <w:r w:rsidRPr="00B3544D">
              <w:rPr>
                <w:rFonts w:asciiTheme="minorHAnsi" w:hAnsiTheme="minorHAnsi" w:cs="Calibri"/>
                <w:sz w:val="22"/>
                <w:szCs w:val="22"/>
                <w:lang w:val="en-GB" w:eastAsia="en-US"/>
              </w:rPr>
              <w:t xml:space="preserve">Students are aware of the process from the start of the semester and are constantly informed via the e-class platform.  </w:t>
            </w:r>
          </w:p>
        </w:tc>
      </w:tr>
    </w:tbl>
    <w:p w14:paraId="7452651A" w14:textId="77777777" w:rsidR="00B3544D" w:rsidRPr="00B3544D" w:rsidRDefault="00B3544D" w:rsidP="006E6CC4">
      <w:pPr>
        <w:widowControl w:val="0"/>
        <w:numPr>
          <w:ilvl w:val="0"/>
          <w:numId w:val="221"/>
        </w:numPr>
        <w:autoSpaceDE w:val="0"/>
        <w:autoSpaceDN w:val="0"/>
        <w:adjustRightInd w:val="0"/>
        <w:spacing w:before="240"/>
        <w:contextualSpacing/>
        <w:rPr>
          <w:rFonts w:asciiTheme="minorHAnsi" w:hAnsiTheme="minorHAnsi" w:cs="Calibri"/>
          <w:b/>
          <w:lang w:val="en-GB" w:eastAsia="en-US"/>
        </w:rPr>
      </w:pPr>
      <w:r w:rsidRPr="00B3544D">
        <w:rPr>
          <w:rFonts w:ascii="Calibri" w:hAnsi="Calibri" w:cs="Arial"/>
          <w:b/>
          <w:color w:val="000000"/>
          <w:spacing w:val="1"/>
          <w:lang w:val="en-US"/>
        </w:rPr>
        <w:lastRenderedPageBreak/>
        <w:t>SUGGESTED</w:t>
      </w:r>
      <w:r w:rsidRPr="00B3544D">
        <w:rPr>
          <w:rFonts w:asciiTheme="minorHAnsi" w:hAnsiTheme="minorHAnsi" w:cs="Calibri"/>
          <w:b/>
          <w:lang w:val="en-GB" w:eastAsia="en-US"/>
        </w:rPr>
        <w:t xml:space="preserve"> BIBLIOGRAPHY</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737B533A" w14:textId="77777777" w:rsidTr="000F1667">
        <w:trPr>
          <w:jc w:val="center"/>
        </w:trPr>
        <w:tc>
          <w:tcPr>
            <w:tcW w:w="8472" w:type="dxa"/>
          </w:tcPr>
          <w:p w14:paraId="17FD8245" w14:textId="77777777" w:rsidR="00B3544D" w:rsidRPr="00B3544D" w:rsidRDefault="00B3544D" w:rsidP="00B3544D">
            <w:pPr>
              <w:contextualSpacing/>
              <w:rPr>
                <w:rFonts w:asciiTheme="minorHAnsi" w:hAnsiTheme="minorHAnsi" w:cs="Calibri"/>
                <w:sz w:val="22"/>
                <w:szCs w:val="22"/>
                <w:lang w:eastAsia="en-US"/>
              </w:rPr>
            </w:pPr>
            <w:r w:rsidRPr="00B3544D">
              <w:rPr>
                <w:rFonts w:asciiTheme="minorHAnsi" w:hAnsiTheme="minorHAnsi" w:cs="Calibri"/>
                <w:sz w:val="22"/>
                <w:szCs w:val="22"/>
                <w:lang w:val="en-GB" w:eastAsia="en-US"/>
              </w:rPr>
              <w:t>Proposed from each lecturer</w:t>
            </w:r>
            <w:r w:rsidRPr="00B3544D">
              <w:rPr>
                <w:rFonts w:asciiTheme="minorHAnsi" w:hAnsiTheme="minorHAnsi" w:cs="Calibri"/>
                <w:sz w:val="22"/>
                <w:szCs w:val="22"/>
                <w:lang w:eastAsia="en-US"/>
              </w:rPr>
              <w:t>.</w:t>
            </w:r>
          </w:p>
        </w:tc>
      </w:tr>
    </w:tbl>
    <w:p w14:paraId="5D34C0D2" w14:textId="77777777" w:rsidR="00B3544D" w:rsidRPr="00B3544D" w:rsidRDefault="00B3544D" w:rsidP="00B3544D">
      <w:pPr>
        <w:rPr>
          <w:rFonts w:cs="Calibri"/>
          <w:sz w:val="20"/>
          <w:szCs w:val="20"/>
          <w:lang w:val="en-GB" w:eastAsia="en-US"/>
        </w:rPr>
      </w:pPr>
    </w:p>
    <w:p w14:paraId="4BD60FBB" w14:textId="77777777" w:rsidR="00B3544D" w:rsidRPr="00B3544D" w:rsidRDefault="00B3544D" w:rsidP="00B3544D">
      <w:pPr>
        <w:rPr>
          <w:rFonts w:cs="Calibri"/>
          <w:sz w:val="20"/>
          <w:szCs w:val="20"/>
          <w:lang w:val="en-GB" w:eastAsia="en-US"/>
        </w:rPr>
      </w:pPr>
    </w:p>
    <w:p w14:paraId="6E2651CC" w14:textId="77777777" w:rsidR="00B3544D" w:rsidRPr="00B3544D" w:rsidRDefault="00B3544D" w:rsidP="00B3544D">
      <w:pPr>
        <w:rPr>
          <w:rFonts w:cs="Calibri"/>
          <w:sz w:val="20"/>
          <w:szCs w:val="20"/>
          <w:lang w:val="en-GB" w:eastAsia="en-US"/>
        </w:rPr>
      </w:pPr>
    </w:p>
    <w:p w14:paraId="4F1CE948" w14:textId="77777777" w:rsidR="00B3544D" w:rsidRPr="00B3544D" w:rsidRDefault="00B3544D" w:rsidP="00B3544D">
      <w:pPr>
        <w:rPr>
          <w:rFonts w:cs="Calibri"/>
          <w:sz w:val="20"/>
          <w:szCs w:val="20"/>
          <w:lang w:val="en-GB" w:eastAsia="en-US"/>
        </w:rPr>
      </w:pPr>
    </w:p>
    <w:p w14:paraId="232E57D5"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lang w:val="en-US"/>
        </w:rPr>
      </w:pPr>
      <w:bookmarkStart w:id="76" w:name="_Hlk154009014"/>
      <w:r w:rsidRPr="00B3544D">
        <w:rPr>
          <w:rFonts w:asciiTheme="minorHAnsi" w:eastAsia="Calibri" w:hAnsiTheme="minorHAnsi" w:cstheme="minorHAnsi"/>
          <w:b/>
          <w:lang w:val="en-US"/>
        </w:rPr>
        <w:t>ANNEX OF THE COURSE OUTLINE</w:t>
      </w:r>
      <w:r w:rsidRPr="00B3544D">
        <w:rPr>
          <w:rFonts w:asciiTheme="minorHAnsi" w:eastAsia="Calibri" w:hAnsiTheme="minorHAnsi" w:cstheme="minorHAnsi"/>
          <w:b/>
          <w:lang w:val="en-US"/>
        </w:rPr>
        <w:br/>
        <w:t>Alternative ways of examining a course in emergency situations</w:t>
      </w:r>
      <w:bookmarkEnd w:id="76"/>
    </w:p>
    <w:tbl>
      <w:tblPr>
        <w:tblStyle w:val="1110"/>
        <w:tblW w:w="9091" w:type="dxa"/>
        <w:jc w:val="center"/>
        <w:tblLook w:val="04A0" w:firstRow="1" w:lastRow="0" w:firstColumn="1" w:lastColumn="0" w:noHBand="0" w:noVBand="1"/>
      </w:tblPr>
      <w:tblGrid>
        <w:gridCol w:w="2386"/>
        <w:gridCol w:w="6705"/>
      </w:tblGrid>
      <w:tr w:rsidR="00B3544D" w:rsidRPr="00B3544D" w14:paraId="5A4EE8BA" w14:textId="77777777" w:rsidTr="000F1667">
        <w:trPr>
          <w:jc w:val="center"/>
        </w:trPr>
        <w:tc>
          <w:tcPr>
            <w:tcW w:w="2386" w:type="dxa"/>
            <w:shd w:val="clear" w:color="auto" w:fill="auto"/>
            <w:vAlign w:val="center"/>
          </w:tcPr>
          <w:p w14:paraId="43EC56B4" w14:textId="77777777" w:rsidR="00B3544D" w:rsidRPr="00B3544D" w:rsidRDefault="00B3544D" w:rsidP="00B3544D">
            <w:pPr>
              <w:spacing w:before="120" w:after="120"/>
              <w:ind w:left="-112"/>
              <w:jc w:val="right"/>
              <w:rPr>
                <w:rFonts w:asciiTheme="minorHAnsi" w:eastAsia="Calibri" w:hAnsiTheme="minorHAnsi" w:cs="Calibri"/>
                <w:b/>
                <w:lang w:val="en-GB" w:eastAsia="en-US"/>
              </w:rPr>
            </w:pPr>
            <w:r w:rsidRPr="00B3544D">
              <w:rPr>
                <w:rFonts w:asciiTheme="minorHAnsi" w:eastAsia="Calibri" w:hAnsiTheme="minorHAnsi" w:cs="Calibri"/>
                <w:b/>
                <w:lang w:val="en-GB" w:eastAsia="en-US"/>
              </w:rPr>
              <w:t>Teacher</w:t>
            </w:r>
          </w:p>
        </w:tc>
        <w:tc>
          <w:tcPr>
            <w:tcW w:w="6705" w:type="dxa"/>
            <w:shd w:val="clear" w:color="auto" w:fill="auto"/>
            <w:vAlign w:val="center"/>
          </w:tcPr>
          <w:p w14:paraId="5CC70670" w14:textId="77777777" w:rsidR="00B3544D" w:rsidRPr="00B3544D" w:rsidRDefault="00B3544D" w:rsidP="00B3544D">
            <w:pPr>
              <w:spacing w:before="120" w:after="120"/>
              <w:rPr>
                <w:rFonts w:asciiTheme="minorHAnsi" w:eastAsia="Calibri" w:hAnsiTheme="minorHAnsi" w:cs="Calibri"/>
                <w:lang w:val="en-GB" w:eastAsia="en-US"/>
              </w:rPr>
            </w:pPr>
            <w:r w:rsidRPr="00B3544D">
              <w:rPr>
                <w:rFonts w:asciiTheme="minorHAnsi" w:eastAsia="Calibri" w:hAnsiTheme="minorHAnsi" w:cs="Calibri"/>
                <w:lang w:val="en-GB" w:eastAsia="en-US"/>
              </w:rPr>
              <w:t>Athanasios Alexopoulos (Coordinator)</w:t>
            </w:r>
          </w:p>
        </w:tc>
      </w:tr>
      <w:tr w:rsidR="00B3544D" w:rsidRPr="00B3544D" w14:paraId="092EF7BC" w14:textId="77777777" w:rsidTr="000F1667">
        <w:trPr>
          <w:jc w:val="center"/>
        </w:trPr>
        <w:tc>
          <w:tcPr>
            <w:tcW w:w="2386" w:type="dxa"/>
            <w:shd w:val="clear" w:color="auto" w:fill="auto"/>
            <w:vAlign w:val="center"/>
          </w:tcPr>
          <w:p w14:paraId="204312F2" w14:textId="77777777" w:rsidR="00B3544D" w:rsidRPr="00B3544D" w:rsidRDefault="00B3544D" w:rsidP="00B3544D">
            <w:pPr>
              <w:spacing w:before="120" w:after="120"/>
              <w:ind w:left="-112"/>
              <w:jc w:val="right"/>
              <w:rPr>
                <w:rFonts w:asciiTheme="minorHAnsi" w:eastAsia="Calibri" w:hAnsiTheme="minorHAnsi" w:cs="Calibri"/>
                <w:b/>
                <w:lang w:val="en-GB" w:eastAsia="en-US"/>
              </w:rPr>
            </w:pPr>
            <w:r w:rsidRPr="00B3544D">
              <w:rPr>
                <w:rFonts w:asciiTheme="minorHAnsi" w:eastAsia="Calibri" w:hAnsiTheme="minorHAnsi" w:cs="Calibri"/>
                <w:b/>
                <w:lang w:val="en-GB" w:eastAsia="en-US"/>
              </w:rPr>
              <w:t>Contact details</w:t>
            </w:r>
          </w:p>
        </w:tc>
        <w:tc>
          <w:tcPr>
            <w:tcW w:w="6705" w:type="dxa"/>
            <w:shd w:val="clear" w:color="auto" w:fill="auto"/>
            <w:vAlign w:val="center"/>
          </w:tcPr>
          <w:p w14:paraId="483A8C8E" w14:textId="77777777" w:rsidR="00B3544D" w:rsidRPr="00B3544D" w:rsidRDefault="006E6CC4" w:rsidP="00B3544D">
            <w:pPr>
              <w:spacing w:before="120" w:after="120"/>
              <w:rPr>
                <w:rFonts w:asciiTheme="minorHAnsi" w:eastAsia="Calibri" w:hAnsiTheme="minorHAnsi" w:cs="Calibri"/>
                <w:lang w:val="en-GB" w:eastAsia="en-US"/>
              </w:rPr>
            </w:pPr>
            <w:hyperlink r:id="rId232" w:history="1">
              <w:r w:rsidR="00B3544D" w:rsidRPr="00B3544D">
                <w:rPr>
                  <w:rFonts w:asciiTheme="minorHAnsi" w:eastAsia="Calibri" w:hAnsiTheme="minorHAnsi" w:cs="Calibri"/>
                  <w:lang w:val="en-GB" w:eastAsia="en-US"/>
                </w:rPr>
                <w:t>alexopo@agro.duth.gr</w:t>
              </w:r>
            </w:hyperlink>
            <w:r w:rsidR="00B3544D" w:rsidRPr="00B3544D">
              <w:rPr>
                <w:rFonts w:asciiTheme="minorHAnsi" w:eastAsia="Calibri" w:hAnsiTheme="minorHAnsi" w:cs="Calibri"/>
                <w:lang w:val="en-GB" w:eastAsia="en-US"/>
              </w:rPr>
              <w:t>, 2552041169, e-class</w:t>
            </w:r>
          </w:p>
        </w:tc>
      </w:tr>
      <w:tr w:rsidR="00B3544D" w:rsidRPr="00B3544D" w14:paraId="3C448752" w14:textId="77777777" w:rsidTr="000F1667">
        <w:trPr>
          <w:jc w:val="center"/>
        </w:trPr>
        <w:tc>
          <w:tcPr>
            <w:tcW w:w="2386" w:type="dxa"/>
            <w:vAlign w:val="center"/>
          </w:tcPr>
          <w:p w14:paraId="69E29A19" w14:textId="77777777" w:rsidR="00B3544D" w:rsidRPr="00B3544D" w:rsidRDefault="00B3544D" w:rsidP="00B3544D">
            <w:pPr>
              <w:spacing w:before="120" w:after="120"/>
              <w:ind w:left="-106" w:right="11"/>
              <w:jc w:val="right"/>
              <w:rPr>
                <w:rFonts w:asciiTheme="minorHAnsi" w:eastAsia="Calibri" w:hAnsiTheme="minorHAnsi" w:cs="Calibri"/>
                <w:b/>
                <w:lang w:val="en-GB" w:eastAsia="en-US"/>
              </w:rPr>
            </w:pPr>
            <w:r w:rsidRPr="00B3544D">
              <w:rPr>
                <w:rFonts w:asciiTheme="minorHAnsi" w:eastAsia="Calibri" w:hAnsiTheme="minorHAnsi" w:cs="Calibri"/>
                <w:b/>
                <w:lang w:val="en-GB" w:eastAsia="en-US"/>
              </w:rPr>
              <w:t xml:space="preserve">Supervisors </w:t>
            </w:r>
          </w:p>
        </w:tc>
        <w:tc>
          <w:tcPr>
            <w:tcW w:w="6705" w:type="dxa"/>
            <w:vAlign w:val="center"/>
          </w:tcPr>
          <w:p w14:paraId="353E90C4" w14:textId="77777777" w:rsidR="00B3544D" w:rsidRPr="00B3544D" w:rsidRDefault="00B3544D" w:rsidP="00B3544D">
            <w:pPr>
              <w:spacing w:before="120" w:after="120"/>
              <w:rPr>
                <w:rFonts w:asciiTheme="minorHAnsi" w:eastAsia="Calibri" w:hAnsiTheme="minorHAnsi" w:cs="Calibri"/>
                <w:lang w:eastAsia="en-US"/>
              </w:rPr>
            </w:pPr>
            <w:r w:rsidRPr="00B3544D">
              <w:rPr>
                <w:rFonts w:asciiTheme="minorHAnsi" w:eastAsia="Calibri" w:hAnsiTheme="minorHAnsi" w:cs="Calibri"/>
                <w:lang w:val="en-GB" w:eastAsia="en-US"/>
              </w:rPr>
              <w:t>N</w:t>
            </w:r>
            <w:r w:rsidRPr="00B3544D">
              <w:rPr>
                <w:rFonts w:asciiTheme="minorHAnsi" w:eastAsia="Calibri" w:hAnsiTheme="minorHAnsi" w:cs="Calibri"/>
                <w:lang w:eastAsia="en-US"/>
              </w:rPr>
              <w:t>ο</w:t>
            </w:r>
          </w:p>
        </w:tc>
      </w:tr>
      <w:tr w:rsidR="00B3544D" w:rsidRPr="00B3544D" w14:paraId="3ACA4C27" w14:textId="77777777" w:rsidTr="000F1667">
        <w:trPr>
          <w:jc w:val="center"/>
        </w:trPr>
        <w:tc>
          <w:tcPr>
            <w:tcW w:w="2386" w:type="dxa"/>
            <w:vAlign w:val="center"/>
          </w:tcPr>
          <w:p w14:paraId="2C081FA5" w14:textId="77777777" w:rsidR="00B3544D" w:rsidRPr="00B3544D" w:rsidRDefault="00B3544D" w:rsidP="00B3544D">
            <w:pPr>
              <w:spacing w:before="120" w:after="120"/>
              <w:ind w:left="-154" w:right="-37"/>
              <w:contextualSpacing/>
              <w:jc w:val="right"/>
              <w:rPr>
                <w:rFonts w:asciiTheme="minorHAnsi" w:eastAsia="Calibri" w:hAnsiTheme="minorHAnsi" w:cs="Calibri"/>
                <w:b/>
                <w:lang w:val="en-GB" w:eastAsia="en-US"/>
              </w:rPr>
            </w:pPr>
            <w:r w:rsidRPr="00B3544D">
              <w:rPr>
                <w:rFonts w:asciiTheme="minorHAnsi" w:eastAsia="Calibri" w:hAnsiTheme="minorHAnsi" w:cs="Calibri"/>
                <w:b/>
                <w:lang w:val="en-GB" w:eastAsia="en-US"/>
              </w:rPr>
              <w:t xml:space="preserve">Evaluation methods </w:t>
            </w:r>
          </w:p>
        </w:tc>
        <w:tc>
          <w:tcPr>
            <w:tcW w:w="6705" w:type="dxa"/>
            <w:vAlign w:val="center"/>
          </w:tcPr>
          <w:p w14:paraId="4EB2C206" w14:textId="77777777" w:rsidR="00B3544D" w:rsidRPr="00B3544D" w:rsidRDefault="00B3544D" w:rsidP="00B3544D">
            <w:pPr>
              <w:spacing w:before="120" w:after="120"/>
              <w:jc w:val="both"/>
              <w:rPr>
                <w:rFonts w:asciiTheme="minorHAnsi" w:eastAsia="Calibri" w:hAnsiTheme="minorHAnsi" w:cs="Calibri"/>
                <w:lang w:val="en-GB" w:eastAsia="en-US"/>
              </w:rPr>
            </w:pPr>
            <w:r w:rsidRPr="00B3544D">
              <w:rPr>
                <w:rFonts w:asciiTheme="minorHAnsi" w:eastAsia="Calibri" w:hAnsiTheme="minorHAnsi" w:cs="Calibri"/>
                <w:lang w:val="en-GB" w:eastAsia="en-US"/>
              </w:rPr>
              <w:t>Written assignments and final exercises</w:t>
            </w:r>
          </w:p>
        </w:tc>
      </w:tr>
      <w:tr w:rsidR="00B3544D" w:rsidRPr="00B3544D" w14:paraId="6089E0C0" w14:textId="77777777" w:rsidTr="000F1667">
        <w:trPr>
          <w:jc w:val="center"/>
        </w:trPr>
        <w:tc>
          <w:tcPr>
            <w:tcW w:w="2386" w:type="dxa"/>
            <w:vAlign w:val="center"/>
          </w:tcPr>
          <w:p w14:paraId="7DD84430" w14:textId="77777777" w:rsidR="00B3544D" w:rsidRPr="00B3544D" w:rsidRDefault="00B3544D" w:rsidP="00B3544D">
            <w:pPr>
              <w:spacing w:before="120" w:after="120"/>
              <w:ind w:left="-106" w:right="11"/>
              <w:contextualSpacing/>
              <w:jc w:val="right"/>
              <w:rPr>
                <w:rFonts w:asciiTheme="minorHAnsi" w:eastAsia="Calibri" w:hAnsiTheme="minorHAnsi" w:cs="Calibri"/>
                <w:b/>
                <w:lang w:val="en-GB" w:eastAsia="en-US"/>
              </w:rPr>
            </w:pPr>
            <w:r w:rsidRPr="00B3544D">
              <w:rPr>
                <w:rFonts w:asciiTheme="minorHAnsi" w:eastAsia="Calibri" w:hAnsiTheme="minorHAnsi" w:cs="Calibri"/>
                <w:b/>
                <w:lang w:val="en-GB" w:eastAsia="en-US"/>
              </w:rPr>
              <w:t xml:space="preserve">Implementation Instructions </w:t>
            </w:r>
          </w:p>
        </w:tc>
        <w:tc>
          <w:tcPr>
            <w:tcW w:w="6705" w:type="dxa"/>
            <w:vAlign w:val="center"/>
          </w:tcPr>
          <w:p w14:paraId="6CBCE556" w14:textId="77777777" w:rsidR="00B3544D" w:rsidRPr="00B3544D" w:rsidRDefault="00B3544D" w:rsidP="00B3544D">
            <w:pPr>
              <w:jc w:val="both"/>
              <w:rPr>
                <w:rFonts w:asciiTheme="minorHAnsi" w:eastAsia="Calibri" w:hAnsiTheme="minorHAnsi" w:cs="Calibri"/>
                <w:lang w:val="en-GB" w:eastAsia="en-US"/>
              </w:rPr>
            </w:pPr>
            <w:r w:rsidRPr="00B3544D">
              <w:rPr>
                <w:rFonts w:asciiTheme="minorHAnsi" w:eastAsia="Calibri" w:hAnsiTheme="minorHAnsi" w:cs="Calibri"/>
                <w:lang w:val="en-GB" w:eastAsia="en-US"/>
              </w:rPr>
              <w:t xml:space="preserve">Written assignments should be uploaded in e-class platform until the day of the final exams. </w:t>
            </w:r>
          </w:p>
          <w:p w14:paraId="25B716D8" w14:textId="77777777" w:rsidR="00B3544D" w:rsidRPr="00B3544D" w:rsidRDefault="00B3544D" w:rsidP="00B3544D">
            <w:pPr>
              <w:jc w:val="both"/>
              <w:rPr>
                <w:rFonts w:asciiTheme="minorHAnsi" w:eastAsia="Calibri" w:hAnsiTheme="minorHAnsi" w:cs="Calibri"/>
                <w:lang w:val="en-GB" w:eastAsia="en-US"/>
              </w:rPr>
            </w:pPr>
            <w:r w:rsidRPr="00B3544D">
              <w:rPr>
                <w:rFonts w:asciiTheme="minorHAnsi" w:eastAsia="Calibri" w:hAnsiTheme="minorHAnsi" w:cs="Calibri"/>
                <w:lang w:val="en-GB" w:eastAsia="en-US"/>
              </w:rPr>
              <w:t>Final exams (multiple choice questions) will be accessible via e-class platform at the specific date and time.</w:t>
            </w:r>
          </w:p>
          <w:p w14:paraId="7BF42705" w14:textId="77777777" w:rsidR="00B3544D" w:rsidRPr="00B3544D" w:rsidRDefault="00B3544D" w:rsidP="00B3544D">
            <w:pPr>
              <w:jc w:val="both"/>
              <w:rPr>
                <w:rFonts w:asciiTheme="minorHAnsi" w:eastAsia="Calibri" w:hAnsiTheme="minorHAnsi" w:cs="Calibri"/>
                <w:lang w:val="en-GB" w:eastAsia="en-US"/>
              </w:rPr>
            </w:pPr>
            <w:r w:rsidRPr="00B3544D">
              <w:rPr>
                <w:rFonts w:asciiTheme="minorHAnsi" w:eastAsia="Calibri" w:hAnsiTheme="minorHAnsi" w:cs="Calibri"/>
                <w:lang w:val="en-GB" w:eastAsia="en-US"/>
              </w:rPr>
              <w:t xml:space="preserve">In the case of difficulties with the platform, please contact the coordinator Prof. Athanasios Alexopoulos.  </w:t>
            </w:r>
          </w:p>
        </w:tc>
      </w:tr>
    </w:tbl>
    <w:p w14:paraId="2480225C" w14:textId="77777777" w:rsidR="00B3544D" w:rsidRPr="00B3544D" w:rsidRDefault="00B3544D" w:rsidP="00B3544D">
      <w:pPr>
        <w:spacing w:before="120"/>
        <w:jc w:val="center"/>
        <w:rPr>
          <w:rFonts w:asciiTheme="minorHAnsi" w:hAnsiTheme="minorHAnsi" w:cs="Arial"/>
          <w:b/>
          <w:lang w:val="en-US"/>
        </w:rPr>
      </w:pPr>
    </w:p>
    <w:p w14:paraId="62B2D985" w14:textId="77777777" w:rsidR="00B3544D" w:rsidRPr="00B3544D" w:rsidRDefault="00B3544D" w:rsidP="00B3544D">
      <w:pPr>
        <w:pBdr>
          <w:top w:val="single" w:sz="4" w:space="1" w:color="auto"/>
          <w:left w:val="single" w:sz="4" w:space="4" w:color="auto"/>
          <w:bottom w:val="single" w:sz="4" w:space="1" w:color="auto"/>
          <w:right w:val="single" w:sz="4" w:space="4" w:color="auto"/>
        </w:pBdr>
        <w:shd w:val="clear" w:color="auto" w:fill="808080" w:themeFill="background1" w:themeFillShade="80"/>
        <w:jc w:val="center"/>
        <w:rPr>
          <w:rFonts w:asciiTheme="minorHAnsi" w:hAnsiTheme="minorHAnsi" w:cstheme="minorHAnsi"/>
          <w:b/>
          <w:color w:val="FFFFFF" w:themeColor="background1"/>
          <w:sz w:val="28"/>
          <w:szCs w:val="28"/>
        </w:rPr>
      </w:pPr>
      <w:r w:rsidRPr="00B3544D">
        <w:rPr>
          <w:rFonts w:asciiTheme="minorHAnsi" w:hAnsiTheme="minorHAnsi" w:cstheme="minorHAnsi"/>
          <w:b/>
          <w:color w:val="FFFFFF" w:themeColor="background1"/>
          <w:sz w:val="28"/>
          <w:szCs w:val="28"/>
        </w:rPr>
        <w:t>Α. Ειδίκευση Επιστημών Φυτών και Περιβάλλοντος</w:t>
      </w:r>
    </w:p>
    <w:p w14:paraId="024FA2B4" w14:textId="77777777" w:rsidR="00B3544D" w:rsidRPr="00B3544D" w:rsidRDefault="00B3544D" w:rsidP="00B3544D">
      <w:pPr>
        <w:jc w:val="center"/>
        <w:rPr>
          <w:rFonts w:asciiTheme="minorHAnsi" w:hAnsiTheme="minorHAnsi"/>
          <w:b/>
        </w:rPr>
      </w:pPr>
    </w:p>
    <w:p w14:paraId="44218FA2" w14:textId="77777777" w:rsidR="00B3544D" w:rsidRPr="00B3544D" w:rsidRDefault="00B3544D" w:rsidP="00B3544D">
      <w:pPr>
        <w:jc w:val="center"/>
        <w:rPr>
          <w:rFonts w:asciiTheme="minorHAnsi" w:hAnsiTheme="minorHAnsi"/>
          <w:b/>
          <w:sz w:val="28"/>
          <w:szCs w:val="28"/>
        </w:rPr>
      </w:pPr>
      <w:r w:rsidRPr="00B3544D">
        <w:rPr>
          <w:rFonts w:asciiTheme="minorHAnsi" w:hAnsiTheme="minorHAnsi"/>
          <w:b/>
          <w:sz w:val="28"/>
          <w:szCs w:val="28"/>
        </w:rPr>
        <w:t>Μεταπτυχιακή Διπλωματική Εργασία</w:t>
      </w:r>
    </w:p>
    <w:p w14:paraId="56901531" w14:textId="77777777" w:rsidR="00B3544D" w:rsidRPr="00B3544D" w:rsidRDefault="00B3544D" w:rsidP="00B3544D">
      <w:pPr>
        <w:pBdr>
          <w:bottom w:val="single" w:sz="4" w:space="1" w:color="auto"/>
        </w:pBdr>
        <w:jc w:val="center"/>
        <w:rPr>
          <w:rFonts w:asciiTheme="minorHAnsi" w:hAnsiTheme="minorHAnsi" w:cs="Arial"/>
          <w:b/>
        </w:rPr>
      </w:pPr>
    </w:p>
    <w:p w14:paraId="7089D363" w14:textId="77777777" w:rsidR="00B3544D" w:rsidRPr="00B3544D" w:rsidRDefault="00B3544D" w:rsidP="00B3544D">
      <w:pPr>
        <w:jc w:val="center"/>
        <w:rPr>
          <w:rFonts w:asciiTheme="minorHAnsi" w:hAnsiTheme="minorHAnsi" w:cstheme="minorHAnsi"/>
        </w:rPr>
      </w:pPr>
      <w:r w:rsidRPr="00B3544D">
        <w:rPr>
          <w:rFonts w:asciiTheme="minorHAnsi" w:hAnsiTheme="minorHAnsi" w:cstheme="minorHAnsi"/>
          <w:b/>
        </w:rPr>
        <w:t>ΠΕΡΙΓΡΑΜΜΑ ΜΑΘΗΜΑΤΟΣ</w:t>
      </w:r>
    </w:p>
    <w:p w14:paraId="727F6DF4" w14:textId="77777777" w:rsidR="00B3544D" w:rsidRPr="00B3544D" w:rsidRDefault="00B3544D" w:rsidP="006E6CC4">
      <w:pPr>
        <w:widowControl w:val="0"/>
        <w:numPr>
          <w:ilvl w:val="0"/>
          <w:numId w:val="224"/>
        </w:numPr>
        <w:autoSpaceDE w:val="0"/>
        <w:autoSpaceDN w:val="0"/>
        <w:adjustRightInd w:val="0"/>
        <w:spacing w:before="240"/>
        <w:contextualSpacing/>
        <w:rPr>
          <w:rFonts w:asciiTheme="minorHAnsi" w:hAnsiTheme="minorHAnsi" w:cstheme="minorHAnsi"/>
          <w:b/>
          <w:lang w:val="en-US"/>
        </w:rPr>
      </w:pPr>
      <w:r w:rsidRPr="00B3544D">
        <w:rPr>
          <w:rFonts w:ascii="Calibri" w:hAnsi="Calibri" w:cs="Arial"/>
          <w:b/>
          <w:color w:val="000000"/>
          <w:spacing w:val="1"/>
          <w:lang w:val="en-US"/>
        </w:rPr>
        <w:t>ΓΕΝΙΚΑ</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1335"/>
        <w:gridCol w:w="1022"/>
        <w:gridCol w:w="1337"/>
        <w:gridCol w:w="344"/>
        <w:gridCol w:w="1607"/>
      </w:tblGrid>
      <w:tr w:rsidR="00B3544D" w:rsidRPr="00B3544D" w14:paraId="3D648C26" w14:textId="77777777" w:rsidTr="000F1667">
        <w:trPr>
          <w:jc w:val="center"/>
        </w:trPr>
        <w:tc>
          <w:tcPr>
            <w:tcW w:w="2826" w:type="dxa"/>
            <w:shd w:val="clear" w:color="auto" w:fill="DDD9C3"/>
            <w:vAlign w:val="center"/>
          </w:tcPr>
          <w:p w14:paraId="1DAA268C"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ΣΧΟΛΗ</w:t>
            </w:r>
          </w:p>
        </w:tc>
        <w:tc>
          <w:tcPr>
            <w:tcW w:w="5645" w:type="dxa"/>
            <w:gridSpan w:val="5"/>
            <w:vAlign w:val="center"/>
          </w:tcPr>
          <w:p w14:paraId="23959AE8" w14:textId="77777777" w:rsidR="00B3544D" w:rsidRPr="00B3544D" w:rsidRDefault="00B3544D" w:rsidP="00B3544D">
            <w:pPr>
              <w:rPr>
                <w:rFonts w:asciiTheme="minorHAnsi" w:hAnsiTheme="minorHAnsi" w:cstheme="minorHAnsi"/>
                <w:sz w:val="22"/>
                <w:szCs w:val="22"/>
                <w:highlight w:val="yellow"/>
              </w:rPr>
            </w:pPr>
            <w:r w:rsidRPr="00B3544D">
              <w:rPr>
                <w:rFonts w:ascii="Calibri" w:hAnsi="Calibri" w:cs="Arial"/>
                <w:sz w:val="22"/>
                <w:szCs w:val="22"/>
              </w:rPr>
              <w:t>ΣΧΟΛΗ ΕΠΙΣΤΗΜΩΝ ΓΕΩΠΟΝΙΑΣ ΚΑΙ ΔΑΣΟΛΟΓΙΑΣ</w:t>
            </w:r>
          </w:p>
        </w:tc>
      </w:tr>
      <w:tr w:rsidR="00B3544D" w:rsidRPr="00B3544D" w14:paraId="287CA976" w14:textId="77777777" w:rsidTr="000F1667">
        <w:trPr>
          <w:jc w:val="center"/>
        </w:trPr>
        <w:tc>
          <w:tcPr>
            <w:tcW w:w="2826" w:type="dxa"/>
            <w:shd w:val="clear" w:color="auto" w:fill="DDD9C3"/>
            <w:vAlign w:val="center"/>
          </w:tcPr>
          <w:p w14:paraId="55616DC9"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ΤΜΗΜΑ/ΠΜΣ</w:t>
            </w:r>
          </w:p>
        </w:tc>
        <w:tc>
          <w:tcPr>
            <w:tcW w:w="5645" w:type="dxa"/>
            <w:gridSpan w:val="5"/>
            <w:vAlign w:val="center"/>
          </w:tcPr>
          <w:p w14:paraId="15BDAC03" w14:textId="77777777" w:rsidR="00B3544D" w:rsidRPr="00B3544D" w:rsidRDefault="00B3544D" w:rsidP="00B3544D">
            <w:pPr>
              <w:rPr>
                <w:rFonts w:asciiTheme="minorHAnsi" w:hAnsiTheme="minorHAnsi" w:cstheme="minorHAnsi"/>
                <w:sz w:val="22"/>
                <w:szCs w:val="22"/>
                <w:highlight w:val="yellow"/>
              </w:rPr>
            </w:pPr>
            <w:r w:rsidRPr="00B3544D">
              <w:rPr>
                <w:rFonts w:asciiTheme="minorHAnsi" w:hAnsiTheme="minorHAnsi" w:cstheme="minorHAnsi"/>
                <w:sz w:val="22"/>
                <w:szCs w:val="22"/>
              </w:rPr>
              <w:t>ΑΓΡΟΤΙΚΗΣ ΑΝΑΠΤΥΞΗΣ/ΑΕΙΦΟΡΙΚΑ ΣΥΣΤΗΜΑΤΑ ΠΑΡΑΓΩΓΗΣ ΚΑΙ ΠΕΡΙΒΑΛΛΟΝ ΣΤΗ ΓΕΩΡΓΙΑ</w:t>
            </w:r>
          </w:p>
        </w:tc>
      </w:tr>
      <w:tr w:rsidR="00B3544D" w:rsidRPr="00B3544D" w14:paraId="788D8315" w14:textId="77777777" w:rsidTr="000F1667">
        <w:trPr>
          <w:jc w:val="center"/>
        </w:trPr>
        <w:tc>
          <w:tcPr>
            <w:tcW w:w="2826" w:type="dxa"/>
            <w:shd w:val="clear" w:color="auto" w:fill="DDD9C3"/>
            <w:vAlign w:val="center"/>
          </w:tcPr>
          <w:p w14:paraId="517DDA73"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ΕΠΙΠΕΔΟ ΣΠΟΥΔΩΝ </w:t>
            </w:r>
          </w:p>
        </w:tc>
        <w:tc>
          <w:tcPr>
            <w:tcW w:w="5645" w:type="dxa"/>
            <w:gridSpan w:val="5"/>
            <w:vAlign w:val="center"/>
          </w:tcPr>
          <w:p w14:paraId="64324BA9" w14:textId="77777777" w:rsidR="00B3544D" w:rsidRPr="00B3544D" w:rsidRDefault="00B3544D" w:rsidP="00B3544D">
            <w:pPr>
              <w:rPr>
                <w:rFonts w:asciiTheme="minorHAnsi" w:hAnsiTheme="minorHAnsi" w:cstheme="minorHAnsi"/>
                <w:sz w:val="22"/>
                <w:szCs w:val="22"/>
              </w:rPr>
            </w:pPr>
            <w:r w:rsidRPr="00B3544D">
              <w:rPr>
                <w:rFonts w:ascii="Calibri" w:hAnsi="Calibri" w:cs="Arial"/>
                <w:sz w:val="22"/>
                <w:szCs w:val="22"/>
              </w:rPr>
              <w:t>ΕΠΙΠΕΔΟ 7-ΜΕΤΑΠΤΥΧΙΑΚΟ ΔΙΠΛΩΜΑ ΕΙΔΙΚΕΥΣΗΣ</w:t>
            </w:r>
          </w:p>
        </w:tc>
      </w:tr>
      <w:tr w:rsidR="00B3544D" w:rsidRPr="00B3544D" w14:paraId="65AF3F37" w14:textId="77777777" w:rsidTr="000F1667">
        <w:trPr>
          <w:jc w:val="center"/>
        </w:trPr>
        <w:tc>
          <w:tcPr>
            <w:tcW w:w="2826" w:type="dxa"/>
            <w:shd w:val="clear" w:color="auto" w:fill="DDD9C3"/>
            <w:vAlign w:val="center"/>
          </w:tcPr>
          <w:p w14:paraId="67EAC406"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ΚΩΔΙΚΟΣ ΜΑΘΗΜΑΤΟΣ</w:t>
            </w:r>
          </w:p>
        </w:tc>
        <w:tc>
          <w:tcPr>
            <w:tcW w:w="1335" w:type="dxa"/>
            <w:vAlign w:val="center"/>
          </w:tcPr>
          <w:p w14:paraId="346EFCB6" w14:textId="77777777" w:rsidR="00B3544D" w:rsidRPr="00B3544D" w:rsidRDefault="00B3544D" w:rsidP="00B3544D">
            <w:pPr>
              <w:rPr>
                <w:rFonts w:asciiTheme="minorHAnsi" w:hAnsiTheme="minorHAnsi" w:cstheme="minorHAnsi"/>
                <w:b/>
                <w:sz w:val="22"/>
                <w:szCs w:val="22"/>
              </w:rPr>
            </w:pPr>
            <w:r w:rsidRPr="00B3544D">
              <w:rPr>
                <w:rFonts w:asciiTheme="minorHAnsi" w:hAnsiTheme="minorHAnsi" w:cstheme="minorHAnsi"/>
                <w:sz w:val="22"/>
                <w:szCs w:val="22"/>
              </w:rPr>
              <w:t>PAGR100</w:t>
            </w:r>
          </w:p>
        </w:tc>
        <w:tc>
          <w:tcPr>
            <w:tcW w:w="2359" w:type="dxa"/>
            <w:gridSpan w:val="2"/>
            <w:shd w:val="clear" w:color="auto" w:fill="DDD9C3"/>
            <w:vAlign w:val="center"/>
          </w:tcPr>
          <w:p w14:paraId="20E1A67D"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ΕΞΑΜΗΝΟ ΣΠΟΥΔΩΝ</w:t>
            </w:r>
          </w:p>
        </w:tc>
        <w:tc>
          <w:tcPr>
            <w:tcW w:w="1951" w:type="dxa"/>
            <w:gridSpan w:val="2"/>
            <w:vAlign w:val="center"/>
          </w:tcPr>
          <w:p w14:paraId="0BBCD11F" w14:textId="77777777" w:rsidR="00B3544D" w:rsidRPr="00B3544D" w:rsidRDefault="00B3544D" w:rsidP="00B3544D">
            <w:pPr>
              <w:rPr>
                <w:rFonts w:asciiTheme="minorHAnsi" w:hAnsiTheme="minorHAnsi" w:cstheme="minorHAnsi"/>
                <w:b/>
                <w:sz w:val="22"/>
                <w:szCs w:val="22"/>
                <w:lang w:val="en-US"/>
              </w:rPr>
            </w:pPr>
            <w:r w:rsidRPr="00B3544D">
              <w:rPr>
                <w:rFonts w:asciiTheme="minorHAnsi" w:eastAsia="Calibri" w:hAnsiTheme="minorHAnsi" w:cstheme="minorHAnsi"/>
                <w:sz w:val="22"/>
                <w:szCs w:val="22"/>
                <w:lang w:val="en-US"/>
              </w:rPr>
              <w:t>1</w:t>
            </w:r>
            <w:r w:rsidRPr="00B3544D">
              <w:rPr>
                <w:rFonts w:asciiTheme="minorHAnsi" w:eastAsia="Calibri" w:hAnsiTheme="minorHAnsi" w:cstheme="minorHAnsi"/>
                <w:sz w:val="22"/>
                <w:szCs w:val="22"/>
                <w:vertAlign w:val="superscript"/>
                <w:lang w:val="en-US"/>
              </w:rPr>
              <w:t>o</w:t>
            </w:r>
            <w:r w:rsidRPr="00B3544D">
              <w:rPr>
                <w:rFonts w:asciiTheme="minorHAnsi" w:eastAsia="Calibri" w:hAnsiTheme="minorHAnsi" w:cstheme="minorHAnsi"/>
                <w:sz w:val="22"/>
                <w:szCs w:val="22"/>
                <w:lang w:val="en-US"/>
              </w:rPr>
              <w:t>/2</w:t>
            </w:r>
            <w:r w:rsidRPr="00B3544D">
              <w:rPr>
                <w:rFonts w:asciiTheme="minorHAnsi" w:eastAsia="Calibri" w:hAnsiTheme="minorHAnsi" w:cstheme="minorHAnsi"/>
                <w:sz w:val="22"/>
                <w:szCs w:val="22"/>
                <w:vertAlign w:val="superscript"/>
                <w:lang w:val="en-US"/>
              </w:rPr>
              <w:t>o</w:t>
            </w:r>
            <w:r w:rsidRPr="00B3544D">
              <w:rPr>
                <w:rFonts w:asciiTheme="minorHAnsi" w:eastAsia="Calibri" w:hAnsiTheme="minorHAnsi" w:cstheme="minorHAnsi"/>
                <w:sz w:val="22"/>
                <w:szCs w:val="22"/>
                <w:lang w:val="en-US"/>
              </w:rPr>
              <w:t>/</w:t>
            </w:r>
            <w:r w:rsidRPr="00B3544D">
              <w:rPr>
                <w:rFonts w:asciiTheme="minorHAnsi" w:eastAsia="Calibri" w:hAnsiTheme="minorHAnsi" w:cstheme="minorHAnsi"/>
                <w:sz w:val="22"/>
                <w:szCs w:val="22"/>
              </w:rPr>
              <w:t>ΘΕΡΙΝΟ</w:t>
            </w:r>
            <w:r w:rsidRPr="00B3544D">
              <w:rPr>
                <w:rFonts w:asciiTheme="minorHAnsi" w:eastAsia="Calibri" w:hAnsiTheme="minorHAnsi" w:cstheme="minorHAnsi"/>
                <w:sz w:val="22"/>
                <w:szCs w:val="22"/>
                <w:vertAlign w:val="superscript"/>
                <w:lang w:val="en-US"/>
              </w:rPr>
              <w:t xml:space="preserve"> </w:t>
            </w:r>
          </w:p>
        </w:tc>
      </w:tr>
      <w:tr w:rsidR="00B3544D" w:rsidRPr="00B3544D" w14:paraId="78ECFEA6" w14:textId="77777777" w:rsidTr="000F1667">
        <w:trPr>
          <w:trHeight w:val="375"/>
          <w:jc w:val="center"/>
        </w:trPr>
        <w:tc>
          <w:tcPr>
            <w:tcW w:w="2826" w:type="dxa"/>
            <w:shd w:val="clear" w:color="auto" w:fill="DDD9C3"/>
            <w:vAlign w:val="center"/>
          </w:tcPr>
          <w:p w14:paraId="0F192096"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ΤΙΤΛΟΣ ΜΑΘΗΜΑΤΟΣ</w:t>
            </w:r>
          </w:p>
        </w:tc>
        <w:tc>
          <w:tcPr>
            <w:tcW w:w="5645" w:type="dxa"/>
            <w:gridSpan w:val="5"/>
            <w:vAlign w:val="center"/>
          </w:tcPr>
          <w:p w14:paraId="5203DAC8"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ΜΕΤΑΠΤΥΧΙΑΚΗ ΔΙΠΛΩΜΑΤΙΚΗ ΕΡΓΑΣΙΑ</w:t>
            </w:r>
          </w:p>
        </w:tc>
      </w:tr>
      <w:tr w:rsidR="00B3544D" w:rsidRPr="00B3544D" w14:paraId="69027499" w14:textId="77777777" w:rsidTr="000F1667">
        <w:trPr>
          <w:trHeight w:val="196"/>
          <w:jc w:val="center"/>
        </w:trPr>
        <w:tc>
          <w:tcPr>
            <w:tcW w:w="5183" w:type="dxa"/>
            <w:gridSpan w:val="3"/>
            <w:shd w:val="clear" w:color="auto" w:fill="DDD9C3"/>
            <w:vAlign w:val="center"/>
          </w:tcPr>
          <w:p w14:paraId="36F217E6"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 xml:space="preserve">ΑΥΤΟΤΕΛΕΙΣ ΔΙΔΑΚΤΙΚΕΣ ΔΡΑΣΤΗΡΙΟΤΗΤΕΣ </w:t>
            </w:r>
          </w:p>
        </w:tc>
        <w:tc>
          <w:tcPr>
            <w:tcW w:w="1681" w:type="dxa"/>
            <w:gridSpan w:val="2"/>
            <w:shd w:val="clear" w:color="auto" w:fill="DDD9C3"/>
            <w:vAlign w:val="center"/>
          </w:tcPr>
          <w:p w14:paraId="008B941F"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ΕΒΔΟΜΑΔΙΑΙΕΣ</w:t>
            </w:r>
            <w:r w:rsidRPr="00B3544D">
              <w:rPr>
                <w:rFonts w:asciiTheme="minorHAnsi" w:hAnsiTheme="minorHAnsi" w:cstheme="minorHAnsi"/>
                <w:b/>
                <w:sz w:val="22"/>
                <w:szCs w:val="22"/>
              </w:rPr>
              <w:br/>
              <w:t>ΩΡΕΣ Δ</w:t>
            </w:r>
            <w:r w:rsidRPr="00B3544D">
              <w:rPr>
                <w:rFonts w:asciiTheme="minorHAnsi" w:hAnsiTheme="minorHAnsi" w:cstheme="minorHAnsi"/>
                <w:b/>
                <w:sz w:val="22"/>
                <w:szCs w:val="22"/>
                <w:shd w:val="clear" w:color="auto" w:fill="DDD9C3"/>
              </w:rPr>
              <w:t>ΙΔ</w:t>
            </w:r>
            <w:r w:rsidRPr="00B3544D">
              <w:rPr>
                <w:rFonts w:asciiTheme="minorHAnsi" w:hAnsiTheme="minorHAnsi" w:cstheme="minorHAnsi"/>
                <w:b/>
                <w:sz w:val="22"/>
                <w:szCs w:val="22"/>
              </w:rPr>
              <w:t>ΑΣΚΑΛΙΑΣ</w:t>
            </w:r>
          </w:p>
        </w:tc>
        <w:tc>
          <w:tcPr>
            <w:tcW w:w="1607" w:type="dxa"/>
            <w:shd w:val="clear" w:color="auto" w:fill="DDD9C3"/>
            <w:vAlign w:val="center"/>
          </w:tcPr>
          <w:p w14:paraId="05BE1A45"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ΠΙΣΤΩΤΙΚΕΣ ΜΟΝΑΔΕΣ</w:t>
            </w:r>
          </w:p>
        </w:tc>
      </w:tr>
      <w:tr w:rsidR="00B3544D" w:rsidRPr="00B3544D" w14:paraId="70420F44" w14:textId="77777777" w:rsidTr="000F1667">
        <w:trPr>
          <w:trHeight w:val="194"/>
          <w:jc w:val="center"/>
        </w:trPr>
        <w:tc>
          <w:tcPr>
            <w:tcW w:w="5183" w:type="dxa"/>
            <w:gridSpan w:val="3"/>
            <w:vAlign w:val="center"/>
          </w:tcPr>
          <w:p w14:paraId="1E400B60" w14:textId="77777777" w:rsidR="00B3544D" w:rsidRPr="00B3544D" w:rsidRDefault="00B3544D" w:rsidP="00B3544D">
            <w:pPr>
              <w:jc w:val="center"/>
              <w:rPr>
                <w:rFonts w:asciiTheme="minorHAnsi" w:hAnsiTheme="minorHAnsi" w:cstheme="minorHAnsi"/>
                <w:sz w:val="22"/>
                <w:szCs w:val="22"/>
              </w:rPr>
            </w:pPr>
            <w:r w:rsidRPr="00B3544D">
              <w:rPr>
                <w:rFonts w:ascii="Calibri" w:eastAsia="Calibri" w:hAnsi="Calibri" w:cs="Calibri"/>
                <w:caps/>
                <w:position w:val="1"/>
                <w:sz w:val="22"/>
                <w:szCs w:val="22"/>
                <w:lang w:eastAsia="en-US"/>
              </w:rPr>
              <w:t>Εκπόνηση μεταπτυχιακής εργασίας με επίβλεψη</w:t>
            </w:r>
          </w:p>
        </w:tc>
        <w:tc>
          <w:tcPr>
            <w:tcW w:w="1681" w:type="dxa"/>
            <w:gridSpan w:val="2"/>
            <w:vAlign w:val="center"/>
          </w:tcPr>
          <w:p w14:paraId="1A012AC8" w14:textId="77777777" w:rsidR="00B3544D" w:rsidRPr="00B3544D" w:rsidRDefault="00B3544D" w:rsidP="00B3544D">
            <w:pPr>
              <w:jc w:val="center"/>
              <w:rPr>
                <w:rFonts w:asciiTheme="minorHAnsi" w:hAnsiTheme="minorHAnsi" w:cstheme="minorHAnsi"/>
                <w:sz w:val="22"/>
                <w:szCs w:val="22"/>
              </w:rPr>
            </w:pPr>
          </w:p>
        </w:tc>
        <w:tc>
          <w:tcPr>
            <w:tcW w:w="1607" w:type="dxa"/>
            <w:vAlign w:val="center"/>
          </w:tcPr>
          <w:p w14:paraId="39D30A61"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30</w:t>
            </w:r>
          </w:p>
        </w:tc>
      </w:tr>
      <w:tr w:rsidR="00B3544D" w:rsidRPr="00B3544D" w14:paraId="7B7B504E" w14:textId="77777777" w:rsidTr="000F1667">
        <w:trPr>
          <w:trHeight w:val="599"/>
          <w:jc w:val="center"/>
        </w:trPr>
        <w:tc>
          <w:tcPr>
            <w:tcW w:w="2826" w:type="dxa"/>
            <w:shd w:val="clear" w:color="auto" w:fill="DDD9C3"/>
            <w:vAlign w:val="center"/>
          </w:tcPr>
          <w:p w14:paraId="3150905A" w14:textId="77777777" w:rsidR="00B3544D" w:rsidRPr="00B3544D" w:rsidRDefault="00B3544D" w:rsidP="00B3544D">
            <w:pPr>
              <w:jc w:val="right"/>
              <w:rPr>
                <w:rFonts w:asciiTheme="minorHAnsi" w:hAnsiTheme="minorHAnsi" w:cstheme="minorHAnsi"/>
                <w:i/>
                <w:sz w:val="22"/>
                <w:szCs w:val="22"/>
              </w:rPr>
            </w:pPr>
            <w:r w:rsidRPr="00B3544D">
              <w:rPr>
                <w:rFonts w:asciiTheme="minorHAnsi" w:hAnsiTheme="minorHAnsi" w:cstheme="minorHAnsi"/>
                <w:b/>
                <w:sz w:val="22"/>
                <w:szCs w:val="22"/>
              </w:rPr>
              <w:t>ΤΥΠΟΣ ΜΑΘΗΜΑΤΟΣ</w:t>
            </w:r>
            <w:r w:rsidRPr="00B3544D">
              <w:rPr>
                <w:rFonts w:asciiTheme="minorHAnsi" w:hAnsiTheme="minorHAnsi" w:cstheme="minorHAnsi"/>
                <w:i/>
                <w:sz w:val="22"/>
                <w:szCs w:val="22"/>
              </w:rPr>
              <w:t xml:space="preserve"> </w:t>
            </w:r>
          </w:p>
        </w:tc>
        <w:tc>
          <w:tcPr>
            <w:tcW w:w="5645" w:type="dxa"/>
            <w:gridSpan w:val="5"/>
            <w:vAlign w:val="center"/>
          </w:tcPr>
          <w:p w14:paraId="7ABE8EDB"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ΕΠΙΣΤΗΜΟΝΙΚΗΣ ΠΕΡΙΟΧΗΣ</w:t>
            </w:r>
          </w:p>
        </w:tc>
      </w:tr>
      <w:tr w:rsidR="00B3544D" w:rsidRPr="00B3544D" w14:paraId="26A13E99" w14:textId="77777777" w:rsidTr="000F1667">
        <w:trPr>
          <w:jc w:val="center"/>
        </w:trPr>
        <w:tc>
          <w:tcPr>
            <w:tcW w:w="2826" w:type="dxa"/>
            <w:shd w:val="clear" w:color="auto" w:fill="DDD9C3"/>
            <w:vAlign w:val="center"/>
          </w:tcPr>
          <w:p w14:paraId="44C4BE24"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ΠΡΟΑΠΑΙΤΟΥΜΕΝΑ ΜΑΘΗΜΑΤΑ</w:t>
            </w:r>
          </w:p>
        </w:tc>
        <w:tc>
          <w:tcPr>
            <w:tcW w:w="5645" w:type="dxa"/>
            <w:gridSpan w:val="5"/>
            <w:vAlign w:val="center"/>
          </w:tcPr>
          <w:p w14:paraId="4ABF4405" w14:textId="77777777" w:rsidR="00B3544D" w:rsidRPr="00B3544D" w:rsidRDefault="00B3544D" w:rsidP="00B3544D">
            <w:pPr>
              <w:rPr>
                <w:rFonts w:asciiTheme="minorHAnsi" w:hAnsiTheme="minorHAnsi" w:cstheme="minorHAnsi"/>
                <w:sz w:val="22"/>
                <w:szCs w:val="22"/>
                <w:highlight w:val="yellow"/>
              </w:rPr>
            </w:pPr>
            <w:r w:rsidRPr="00B3544D">
              <w:rPr>
                <w:rFonts w:asciiTheme="minorHAnsi" w:hAnsiTheme="minorHAnsi" w:cstheme="minorHAnsi"/>
                <w:sz w:val="22"/>
                <w:szCs w:val="22"/>
              </w:rPr>
              <w:t>-</w:t>
            </w:r>
          </w:p>
        </w:tc>
      </w:tr>
      <w:tr w:rsidR="00B3544D" w:rsidRPr="00B3544D" w14:paraId="668C0720" w14:textId="77777777" w:rsidTr="000F1667">
        <w:trPr>
          <w:jc w:val="center"/>
        </w:trPr>
        <w:tc>
          <w:tcPr>
            <w:tcW w:w="2826" w:type="dxa"/>
            <w:shd w:val="clear" w:color="auto" w:fill="DDD9C3"/>
            <w:vAlign w:val="center"/>
          </w:tcPr>
          <w:p w14:paraId="12EB31B3"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lastRenderedPageBreak/>
              <w:t>Γ</w:t>
            </w:r>
            <w:r w:rsidRPr="00B3544D">
              <w:rPr>
                <w:rFonts w:asciiTheme="minorHAnsi" w:hAnsiTheme="minorHAnsi" w:cstheme="minorHAnsi"/>
                <w:b/>
                <w:sz w:val="22"/>
                <w:szCs w:val="22"/>
                <w:lang w:val="en-US"/>
              </w:rPr>
              <w:t>ΛΩΣΣΑ ΔΙΔΑΣΚΑΛΙΑΣ</w:t>
            </w:r>
            <w:r w:rsidRPr="00B3544D">
              <w:rPr>
                <w:rFonts w:asciiTheme="minorHAnsi" w:hAnsiTheme="minorHAnsi" w:cstheme="minorHAnsi"/>
                <w:b/>
                <w:sz w:val="22"/>
                <w:szCs w:val="22"/>
              </w:rPr>
              <w:t xml:space="preserve"> και ΕΞΕΤΑΣΕΩΝ</w:t>
            </w:r>
          </w:p>
        </w:tc>
        <w:tc>
          <w:tcPr>
            <w:tcW w:w="5645" w:type="dxa"/>
            <w:gridSpan w:val="5"/>
            <w:vAlign w:val="center"/>
          </w:tcPr>
          <w:p w14:paraId="63DE69C1"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ΕΛΛΗΝΙΚΗ</w:t>
            </w:r>
          </w:p>
        </w:tc>
      </w:tr>
      <w:tr w:rsidR="00B3544D" w:rsidRPr="00B3544D" w14:paraId="15A93E9C" w14:textId="77777777" w:rsidTr="000F1667">
        <w:trPr>
          <w:jc w:val="center"/>
        </w:trPr>
        <w:tc>
          <w:tcPr>
            <w:tcW w:w="2826" w:type="dxa"/>
            <w:shd w:val="clear" w:color="auto" w:fill="DDD9C3"/>
            <w:vAlign w:val="center"/>
          </w:tcPr>
          <w:p w14:paraId="24FA33B0"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ΤΟ ΜΑΘΗΜΑ ΠΡΟΣΦΕΡΕΤΑΙ ΣΕ ΦΟΙΤΗΤΕΣ </w:t>
            </w:r>
            <w:r w:rsidRPr="00B3544D">
              <w:rPr>
                <w:rFonts w:asciiTheme="minorHAnsi" w:hAnsiTheme="minorHAnsi" w:cstheme="minorHAnsi"/>
                <w:b/>
                <w:sz w:val="22"/>
                <w:szCs w:val="22"/>
                <w:lang w:val="en-GB"/>
              </w:rPr>
              <w:t>ERASMUS</w:t>
            </w:r>
            <w:r w:rsidRPr="00B3544D">
              <w:rPr>
                <w:rFonts w:asciiTheme="minorHAnsi" w:hAnsiTheme="minorHAnsi" w:cstheme="minorHAnsi"/>
                <w:b/>
                <w:sz w:val="22"/>
                <w:szCs w:val="22"/>
              </w:rPr>
              <w:t xml:space="preserve"> </w:t>
            </w:r>
          </w:p>
        </w:tc>
        <w:tc>
          <w:tcPr>
            <w:tcW w:w="5645" w:type="dxa"/>
            <w:gridSpan w:val="5"/>
            <w:vAlign w:val="center"/>
          </w:tcPr>
          <w:p w14:paraId="2D9DB158" w14:textId="77777777" w:rsidR="00B3544D" w:rsidRPr="00B3544D" w:rsidRDefault="00B3544D" w:rsidP="00B3544D">
            <w:pPr>
              <w:rPr>
                <w:rFonts w:asciiTheme="minorHAnsi" w:hAnsiTheme="minorHAnsi" w:cstheme="minorHAnsi"/>
                <w:sz w:val="22"/>
                <w:szCs w:val="22"/>
                <w:highlight w:val="yellow"/>
                <w:lang w:val="en-US"/>
              </w:rPr>
            </w:pPr>
            <w:r w:rsidRPr="00B3544D">
              <w:rPr>
                <w:rFonts w:asciiTheme="minorHAnsi" w:hAnsiTheme="minorHAnsi" w:cstheme="minorHAnsi"/>
                <w:sz w:val="22"/>
                <w:szCs w:val="22"/>
              </w:rPr>
              <w:t>ΟΧΙ</w:t>
            </w:r>
          </w:p>
        </w:tc>
      </w:tr>
      <w:tr w:rsidR="00B3544D" w:rsidRPr="00B3544D" w14:paraId="25A17427" w14:textId="77777777" w:rsidTr="000F1667">
        <w:trPr>
          <w:jc w:val="center"/>
        </w:trPr>
        <w:tc>
          <w:tcPr>
            <w:tcW w:w="2826" w:type="dxa"/>
            <w:shd w:val="clear" w:color="auto" w:fill="DDD9C3"/>
            <w:vAlign w:val="center"/>
          </w:tcPr>
          <w:p w14:paraId="18D39EA5" w14:textId="77777777" w:rsidR="00B3544D" w:rsidRPr="00B3544D" w:rsidRDefault="00B3544D" w:rsidP="00B3544D">
            <w:pPr>
              <w:jc w:val="right"/>
              <w:rPr>
                <w:rFonts w:asciiTheme="minorHAnsi" w:hAnsiTheme="minorHAnsi" w:cstheme="minorHAnsi"/>
                <w:b/>
                <w:sz w:val="22"/>
                <w:szCs w:val="22"/>
                <w:lang w:val="en-GB"/>
              </w:rPr>
            </w:pPr>
            <w:r w:rsidRPr="00B3544D">
              <w:rPr>
                <w:rFonts w:asciiTheme="minorHAnsi" w:hAnsiTheme="minorHAnsi" w:cstheme="minorHAnsi"/>
                <w:b/>
                <w:sz w:val="22"/>
                <w:szCs w:val="22"/>
              </w:rPr>
              <w:t>ΗΛΕΚΤΡΟΝΙΚΗ ΣΕΛΙΔΑ ΜΑΘΗΜΑΤΟΣ (</w:t>
            </w:r>
            <w:r w:rsidRPr="00B3544D">
              <w:rPr>
                <w:rFonts w:asciiTheme="minorHAnsi" w:hAnsiTheme="minorHAnsi" w:cstheme="minorHAnsi"/>
                <w:b/>
                <w:sz w:val="22"/>
                <w:szCs w:val="22"/>
                <w:lang w:val="en-GB"/>
              </w:rPr>
              <w:t>URL)</w:t>
            </w:r>
          </w:p>
        </w:tc>
        <w:tc>
          <w:tcPr>
            <w:tcW w:w="5645" w:type="dxa"/>
            <w:gridSpan w:val="5"/>
            <w:vAlign w:val="center"/>
          </w:tcPr>
          <w:p w14:paraId="0979EDB8" w14:textId="77777777" w:rsidR="00B3544D" w:rsidRPr="00B3544D" w:rsidRDefault="00B3544D" w:rsidP="00B3544D">
            <w:pPr>
              <w:rPr>
                <w:rFonts w:asciiTheme="minorHAnsi" w:eastAsia="Calibri" w:hAnsiTheme="minorHAnsi" w:cstheme="minorHAnsi"/>
                <w:sz w:val="22"/>
                <w:szCs w:val="22"/>
                <w:highlight w:val="yellow"/>
                <w:lang w:val="en-GB"/>
              </w:rPr>
            </w:pPr>
            <w:r w:rsidRPr="00B3544D">
              <w:rPr>
                <w:rFonts w:asciiTheme="minorHAnsi" w:eastAsia="Calibri" w:hAnsiTheme="minorHAnsi" w:cstheme="minorHAnsi"/>
                <w:sz w:val="22"/>
                <w:szCs w:val="22"/>
                <w:lang w:val="en-GB"/>
              </w:rPr>
              <w:t>https://eclass.duth.gr/modules/auth/courses.php?fc=73</w:t>
            </w:r>
          </w:p>
        </w:tc>
      </w:tr>
    </w:tbl>
    <w:p w14:paraId="3DF1BA82" w14:textId="77777777" w:rsidR="00B3544D" w:rsidRPr="00B3544D" w:rsidRDefault="00B3544D" w:rsidP="006E6CC4">
      <w:pPr>
        <w:widowControl w:val="0"/>
        <w:numPr>
          <w:ilvl w:val="0"/>
          <w:numId w:val="224"/>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spacing w:val="1"/>
          <w:lang w:val="en-US"/>
        </w:rPr>
        <w:t>ΜΑΘΗΣΙΑΚΑ</w:t>
      </w:r>
      <w:r w:rsidRPr="00B3544D">
        <w:rPr>
          <w:rFonts w:ascii="Calibri" w:hAnsi="Calibri" w:cs="Arial"/>
          <w:b/>
          <w:color w:val="000000"/>
        </w:rPr>
        <w:t xml:space="preserve"> ΑΠΟΤΕΛΕΣΜΑΤΑ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22414093" w14:textId="77777777" w:rsidTr="000F1667">
        <w:trPr>
          <w:jc w:val="center"/>
        </w:trPr>
        <w:tc>
          <w:tcPr>
            <w:tcW w:w="8472" w:type="dxa"/>
            <w:tcBorders>
              <w:bottom w:val="nil"/>
            </w:tcBorders>
            <w:shd w:val="clear" w:color="auto" w:fill="DDD9C3"/>
            <w:vAlign w:val="center"/>
          </w:tcPr>
          <w:p w14:paraId="7D8CEBDC" w14:textId="77777777" w:rsidR="00B3544D" w:rsidRPr="00B3544D" w:rsidRDefault="00B3544D" w:rsidP="00B3544D">
            <w:pPr>
              <w:rPr>
                <w:rFonts w:ascii="Calibri" w:hAnsi="Calibri" w:cs="Arial"/>
                <w:i/>
                <w:sz w:val="22"/>
                <w:szCs w:val="22"/>
              </w:rPr>
            </w:pPr>
            <w:r w:rsidRPr="00B3544D">
              <w:rPr>
                <w:rFonts w:ascii="Calibri" w:hAnsi="Calibri" w:cs="Arial"/>
                <w:b/>
                <w:sz w:val="22"/>
                <w:szCs w:val="22"/>
              </w:rPr>
              <w:t>Μαθησιακά Αποτελέσματα</w:t>
            </w:r>
          </w:p>
        </w:tc>
      </w:tr>
      <w:tr w:rsidR="00B3544D" w:rsidRPr="00B3544D" w14:paraId="3C4B8F9E" w14:textId="77777777" w:rsidTr="000F1667">
        <w:trPr>
          <w:jc w:val="center"/>
        </w:trPr>
        <w:tc>
          <w:tcPr>
            <w:tcW w:w="8472" w:type="dxa"/>
            <w:vAlign w:val="center"/>
          </w:tcPr>
          <w:p w14:paraId="3C56FF60" w14:textId="77777777" w:rsidR="00B3544D" w:rsidRPr="00B3544D" w:rsidRDefault="00B3544D" w:rsidP="00B3544D">
            <w:pPr>
              <w:widowControl w:val="0"/>
              <w:autoSpaceDE w:val="0"/>
              <w:autoSpaceDN w:val="0"/>
              <w:adjustRightInd w:val="0"/>
              <w:spacing w:after="60"/>
              <w:contextualSpacing/>
              <w:jc w:val="both"/>
              <w:rPr>
                <w:rFonts w:ascii="Calibri" w:hAnsi="Calibri"/>
                <w:sz w:val="22"/>
                <w:szCs w:val="22"/>
              </w:rPr>
            </w:pPr>
            <w:r w:rsidRPr="00B3544D">
              <w:rPr>
                <w:rFonts w:ascii="Calibri" w:hAnsi="Calibri"/>
                <w:sz w:val="22"/>
                <w:szCs w:val="22"/>
              </w:rPr>
              <w:t>Μετά την επιτυχή ολοκλήρωση της μεταπτυχιακής εργασίας, ο μεταπτυχιακός φοιτητής/φοιτήτρια θα μπορεί/είναι σε θέση να:</w:t>
            </w:r>
          </w:p>
          <w:p w14:paraId="708FD3A6"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 xml:space="preserve">συλλέγει, οργανώνει, αξιολογεί και να παραθέτει τη σχετική βιβλιογραφία. </w:t>
            </w:r>
          </w:p>
          <w:p w14:paraId="58B775F9"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κατανοεί τις πρόσφατες επιστημονικές εξελίξεις (state-of-the-art) που σχετίζονται με το θέμα που πραγματεύεται η εργασία του/της.</w:t>
            </w:r>
          </w:p>
          <w:p w14:paraId="1135B63D"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θέτει ερευνητικούς στόχους, να σχεδιάζει ένα πλάνο διεκπεραίωσης, να διερευνά και να εφαρμόζει τις κατάλληλες μεθοδολογίες και εργαλεία για την επίτευξη του σκοπού.</w:t>
            </w:r>
          </w:p>
          <w:p w14:paraId="549D0166"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 xml:space="preserve">αναλύει πειραματικά/ερευνητικά δεδομένα και να εξάγει συμπεράσματα. </w:t>
            </w:r>
          </w:p>
          <w:p w14:paraId="264B8B96"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συντάσσει ένα επιστημονικό κείμενο.</w:t>
            </w:r>
          </w:p>
          <w:p w14:paraId="3B36B1B0"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παρουσιάζει και να συζητά δημόσια τα αποτελέσματα της έρευνας.</w:t>
            </w:r>
          </w:p>
        </w:tc>
      </w:tr>
      <w:tr w:rsidR="00B3544D" w:rsidRPr="00B3544D" w14:paraId="35901938" w14:textId="77777777" w:rsidTr="000F1667">
        <w:tblPrEx>
          <w:tblLook w:val="0000" w:firstRow="0" w:lastRow="0" w:firstColumn="0" w:lastColumn="0" w:noHBand="0" w:noVBand="0"/>
        </w:tblPrEx>
        <w:trPr>
          <w:jc w:val="center"/>
        </w:trPr>
        <w:tc>
          <w:tcPr>
            <w:tcW w:w="8472" w:type="dxa"/>
            <w:tcBorders>
              <w:bottom w:val="nil"/>
            </w:tcBorders>
            <w:shd w:val="clear" w:color="auto" w:fill="DDD9C3"/>
            <w:vAlign w:val="center"/>
          </w:tcPr>
          <w:p w14:paraId="39D182B4" w14:textId="77777777" w:rsidR="00B3544D" w:rsidRPr="00B3544D" w:rsidRDefault="00B3544D" w:rsidP="00B3544D">
            <w:pPr>
              <w:rPr>
                <w:rFonts w:ascii="Calibri" w:hAnsi="Calibri" w:cs="Arial"/>
                <w:b/>
                <w:sz w:val="22"/>
                <w:szCs w:val="22"/>
              </w:rPr>
            </w:pPr>
            <w:r w:rsidRPr="00B3544D">
              <w:rPr>
                <w:rFonts w:ascii="Calibri" w:hAnsi="Calibri" w:cs="Arial"/>
                <w:b/>
                <w:sz w:val="22"/>
                <w:szCs w:val="22"/>
              </w:rPr>
              <w:t>Γενικές Ικανότητες</w:t>
            </w:r>
          </w:p>
        </w:tc>
      </w:tr>
      <w:tr w:rsidR="00B3544D" w:rsidRPr="00B3544D" w14:paraId="64B9C38C" w14:textId="77777777" w:rsidTr="000F1667">
        <w:trPr>
          <w:jc w:val="center"/>
        </w:trPr>
        <w:tc>
          <w:tcPr>
            <w:tcW w:w="8472" w:type="dxa"/>
            <w:tcBorders>
              <w:bottom w:val="single" w:sz="4" w:space="0" w:color="auto"/>
            </w:tcBorders>
            <w:vAlign w:val="center"/>
          </w:tcPr>
          <w:p w14:paraId="74244D69"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 xml:space="preserve">Αναζήτηση, ανάλυση και σύνθεση δεδομένων και πληροφοριών, με τη χρήση και των απαραίτητων τεχνολογιών </w:t>
            </w:r>
          </w:p>
          <w:p w14:paraId="2FBAADB5"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Λήψη αποφάσεων</w:t>
            </w:r>
          </w:p>
          <w:p w14:paraId="27A6B646"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Αυτόνομη και ομαδική εργασία</w:t>
            </w:r>
          </w:p>
          <w:p w14:paraId="41AB53C7"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cs="Arial"/>
                <w:sz w:val="22"/>
                <w:szCs w:val="22"/>
              </w:rPr>
            </w:pPr>
            <w:r w:rsidRPr="00B3544D">
              <w:rPr>
                <w:rFonts w:ascii="Calibri" w:hAnsi="Calibri"/>
                <w:sz w:val="22"/>
                <w:szCs w:val="22"/>
              </w:rPr>
              <w:t>Προαγωγή</w:t>
            </w:r>
            <w:r w:rsidRPr="00B3544D">
              <w:rPr>
                <w:rFonts w:ascii="Calibri" w:hAnsi="Calibri" w:cs="Arial"/>
                <w:sz w:val="22"/>
                <w:szCs w:val="22"/>
              </w:rPr>
              <w:t xml:space="preserve"> της ελεύθερης, δημιουργικής και επαγωγικής σκέψης</w:t>
            </w:r>
          </w:p>
        </w:tc>
      </w:tr>
    </w:tbl>
    <w:p w14:paraId="458FABEC" w14:textId="77777777" w:rsidR="00B3544D" w:rsidRPr="00B3544D" w:rsidRDefault="00B3544D" w:rsidP="006E6CC4">
      <w:pPr>
        <w:widowControl w:val="0"/>
        <w:numPr>
          <w:ilvl w:val="0"/>
          <w:numId w:val="224"/>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spacing w:val="1"/>
          <w:lang w:val="en-US"/>
        </w:rPr>
        <w:t>ΠΕΡΙΕΧΟΜΕΝΟ</w:t>
      </w:r>
      <w:r w:rsidRPr="00B3544D">
        <w:rPr>
          <w:rFonts w:ascii="Calibri" w:hAnsi="Calibri" w:cs="Arial"/>
          <w:b/>
          <w:color w:val="000000"/>
        </w:rPr>
        <w:t xml:space="preserve"> ΜΑΘΗΜΑΤΟΣ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69C5C116" w14:textId="77777777" w:rsidTr="000F1667">
        <w:trPr>
          <w:jc w:val="center"/>
        </w:trPr>
        <w:tc>
          <w:tcPr>
            <w:tcW w:w="8472" w:type="dxa"/>
          </w:tcPr>
          <w:p w14:paraId="33C36350" w14:textId="77777777" w:rsidR="00B3544D" w:rsidRPr="00B3544D" w:rsidRDefault="00B3544D" w:rsidP="00B3544D">
            <w:pPr>
              <w:spacing w:after="200" w:line="276" w:lineRule="auto"/>
              <w:contextualSpacing/>
              <w:rPr>
                <w:rFonts w:ascii="Calibri" w:eastAsia="Calibri" w:hAnsi="Calibri"/>
                <w:sz w:val="22"/>
                <w:szCs w:val="22"/>
              </w:rPr>
            </w:pPr>
            <w:r w:rsidRPr="00B3544D">
              <w:rPr>
                <w:rFonts w:ascii="Calibri" w:eastAsia="Calibri" w:hAnsi="Calibri" w:cs="Calibri"/>
                <w:sz w:val="22"/>
                <w:szCs w:val="22"/>
                <w:lang w:eastAsia="en-US"/>
              </w:rPr>
              <w:t>Εκπόνηση μεταπτυχιακής εργασίας (πειραματική, βιβλιογραφική, ανάλυσης δεδομένων)</w:t>
            </w:r>
          </w:p>
        </w:tc>
      </w:tr>
    </w:tbl>
    <w:p w14:paraId="628D5EB4" w14:textId="77777777" w:rsidR="00B3544D" w:rsidRPr="00B3544D" w:rsidRDefault="00B3544D" w:rsidP="006E6CC4">
      <w:pPr>
        <w:widowControl w:val="0"/>
        <w:numPr>
          <w:ilvl w:val="0"/>
          <w:numId w:val="224"/>
        </w:numPr>
        <w:autoSpaceDE w:val="0"/>
        <w:autoSpaceDN w:val="0"/>
        <w:adjustRightInd w:val="0"/>
        <w:spacing w:before="240"/>
        <w:contextualSpacing/>
        <w:rPr>
          <w:rFonts w:ascii="Calibri" w:hAnsi="Calibri" w:cs="Arial"/>
          <w:b/>
          <w:color w:val="000000"/>
        </w:rPr>
      </w:pPr>
      <w:r w:rsidRPr="00B3544D">
        <w:rPr>
          <w:rFonts w:ascii="Calibri" w:hAnsi="Calibri" w:cs="Arial"/>
          <w:b/>
          <w:color w:val="000000"/>
          <w:spacing w:val="1"/>
          <w:lang w:val="en-US"/>
        </w:rPr>
        <w:t>ΔΙΔΑΚΤΙΚΕΣ</w:t>
      </w:r>
      <w:r w:rsidRPr="00B3544D">
        <w:rPr>
          <w:rFonts w:ascii="Calibri" w:hAnsi="Calibri" w:cs="Arial"/>
          <w:b/>
          <w:color w:val="000000"/>
        </w:rPr>
        <w:t xml:space="preserve"> και ΜΑΘΗΣΙΑΚΕΣ ΜΕΘΟΔΟΙ - ΑΞΙΟΛΟΓΗΣΗ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7B997D30" w14:textId="77777777" w:rsidTr="000F1667">
        <w:trPr>
          <w:jc w:val="center"/>
        </w:trPr>
        <w:tc>
          <w:tcPr>
            <w:tcW w:w="3306" w:type="dxa"/>
            <w:shd w:val="clear" w:color="auto" w:fill="DDD9C3"/>
            <w:vAlign w:val="center"/>
          </w:tcPr>
          <w:p w14:paraId="647706F1"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ΤΡΟΠΟΣ ΠΑΡΑΔΟΣΗΣ</w:t>
            </w:r>
            <w:r w:rsidRPr="00B3544D">
              <w:rPr>
                <w:rFonts w:ascii="Calibri" w:hAnsi="Calibri" w:cs="Arial"/>
                <w:b/>
                <w:sz w:val="22"/>
                <w:szCs w:val="22"/>
              </w:rPr>
              <w:br/>
            </w:r>
          </w:p>
        </w:tc>
        <w:tc>
          <w:tcPr>
            <w:tcW w:w="5166" w:type="dxa"/>
            <w:vAlign w:val="center"/>
          </w:tcPr>
          <w:p w14:paraId="45522670" w14:textId="77777777" w:rsidR="00B3544D" w:rsidRPr="00B3544D" w:rsidRDefault="00B3544D" w:rsidP="00B3544D">
            <w:pPr>
              <w:rPr>
                <w:rFonts w:ascii="Calibri" w:eastAsia="Calibri" w:hAnsi="Calibri"/>
                <w:iCs/>
                <w:sz w:val="22"/>
                <w:szCs w:val="22"/>
              </w:rPr>
            </w:pPr>
            <w:r w:rsidRPr="00B3544D">
              <w:rPr>
                <w:rFonts w:ascii="Calibri" w:eastAsia="Calibri" w:hAnsi="Calibri" w:cs="Calibri"/>
                <w:position w:val="1"/>
                <w:sz w:val="22"/>
                <w:szCs w:val="22"/>
                <w:lang w:eastAsia="en-US"/>
              </w:rPr>
              <w:t>Συνεννόηση με τον/την επιβλέποντα/ουσα</w:t>
            </w:r>
          </w:p>
        </w:tc>
      </w:tr>
      <w:tr w:rsidR="00B3544D" w:rsidRPr="00B3544D" w14:paraId="0FB4152B" w14:textId="77777777" w:rsidTr="000F1667">
        <w:trPr>
          <w:jc w:val="center"/>
        </w:trPr>
        <w:tc>
          <w:tcPr>
            <w:tcW w:w="3306" w:type="dxa"/>
            <w:shd w:val="clear" w:color="auto" w:fill="DDD9C3"/>
            <w:vAlign w:val="center"/>
          </w:tcPr>
          <w:p w14:paraId="4A6486DC" w14:textId="77777777" w:rsidR="00B3544D" w:rsidRPr="00B3544D" w:rsidRDefault="00B3544D" w:rsidP="00B3544D">
            <w:pPr>
              <w:jc w:val="right"/>
              <w:rPr>
                <w:rFonts w:ascii="Calibri" w:hAnsi="Calibri" w:cs="Arial"/>
                <w:i/>
                <w:sz w:val="22"/>
                <w:szCs w:val="22"/>
              </w:rPr>
            </w:pPr>
            <w:r w:rsidRPr="00B3544D">
              <w:rPr>
                <w:rFonts w:ascii="Calibri" w:hAnsi="Calibri" w:cs="Arial"/>
                <w:b/>
                <w:sz w:val="22"/>
                <w:szCs w:val="22"/>
              </w:rPr>
              <w:t>ΧΡΗΣΗ ΤΕΧΝΟΛΟΓΙΩΝ ΠΛΗΡΟΦΟΡΙΑΣ ΚΑΙ ΕΠΙΚΟΙΝΩΝΙΩΝ</w:t>
            </w:r>
            <w:r w:rsidRPr="00B3544D">
              <w:rPr>
                <w:rFonts w:ascii="Calibri" w:hAnsi="Calibri" w:cs="Arial"/>
                <w:b/>
                <w:sz w:val="22"/>
                <w:szCs w:val="22"/>
              </w:rPr>
              <w:br/>
            </w:r>
          </w:p>
        </w:tc>
        <w:tc>
          <w:tcPr>
            <w:tcW w:w="5166" w:type="dxa"/>
            <w:tcBorders>
              <w:bottom w:val="single" w:sz="4" w:space="0" w:color="auto"/>
            </w:tcBorders>
            <w:vAlign w:val="center"/>
          </w:tcPr>
          <w:p w14:paraId="0D967978" w14:textId="77777777" w:rsidR="00B3544D" w:rsidRPr="00B3544D" w:rsidRDefault="00B3544D" w:rsidP="006E6CC4">
            <w:pPr>
              <w:numPr>
                <w:ilvl w:val="0"/>
                <w:numId w:val="223"/>
              </w:numPr>
              <w:tabs>
                <w:tab w:val="left" w:pos="407"/>
              </w:tabs>
              <w:spacing w:line="260" w:lineRule="exact"/>
              <w:contextualSpacing/>
              <w:rPr>
                <w:rFonts w:ascii="Calibri" w:eastAsia="Calibri" w:hAnsi="Calibri" w:cs="Calibri"/>
                <w:sz w:val="22"/>
                <w:szCs w:val="22"/>
                <w:lang w:eastAsia="en-US"/>
              </w:rPr>
            </w:pPr>
            <w:r w:rsidRPr="00B3544D">
              <w:rPr>
                <w:rFonts w:ascii="Calibri" w:eastAsia="Calibri" w:hAnsi="Calibri" w:cs="Calibri"/>
                <w:position w:val="1"/>
                <w:sz w:val="22"/>
                <w:szCs w:val="22"/>
                <w:lang w:eastAsia="en-US"/>
              </w:rPr>
              <w:t>Χρήση τεχνολογιών πληροφορικής (power point, video, διαθέσιμες πλατφόρμες επικοινωνίας, εξειδικευμένες πλατφόρμες άντλησης, ανάλυσης ή παρουσίασης δεδομένων)</w:t>
            </w:r>
          </w:p>
          <w:p w14:paraId="60BEB860" w14:textId="77777777" w:rsidR="00B3544D" w:rsidRPr="00B3544D" w:rsidRDefault="00B3544D" w:rsidP="006E6CC4">
            <w:pPr>
              <w:numPr>
                <w:ilvl w:val="0"/>
                <w:numId w:val="223"/>
              </w:numPr>
              <w:tabs>
                <w:tab w:val="left" w:pos="407"/>
              </w:tabs>
              <w:spacing w:line="260" w:lineRule="exact"/>
              <w:contextualSpacing/>
              <w:rPr>
                <w:rFonts w:ascii="Calibri" w:hAnsi="Calibri" w:cs="Arial"/>
                <w:sz w:val="22"/>
                <w:szCs w:val="22"/>
                <w:lang w:val="en-US"/>
              </w:rPr>
            </w:pPr>
            <w:r w:rsidRPr="00B3544D">
              <w:rPr>
                <w:rFonts w:ascii="Calibri" w:eastAsia="Calibri" w:hAnsi="Calibri" w:cs="Calibri"/>
                <w:position w:val="1"/>
                <w:sz w:val="22"/>
                <w:szCs w:val="22"/>
                <w:lang w:eastAsia="en-US"/>
              </w:rPr>
              <w:t>Επικοινωνία</w:t>
            </w:r>
            <w:r w:rsidRPr="00B3544D">
              <w:rPr>
                <w:rFonts w:ascii="Calibri" w:eastAsia="Calibri" w:hAnsi="Calibri" w:cs="Calibri"/>
                <w:spacing w:val="-1"/>
                <w:sz w:val="22"/>
                <w:szCs w:val="22"/>
                <w:lang w:val="en-US" w:eastAsia="en-US"/>
              </w:rPr>
              <w:t xml:space="preserve"> </w:t>
            </w:r>
            <w:r w:rsidRPr="00B3544D">
              <w:rPr>
                <w:rFonts w:ascii="Calibri" w:eastAsia="Calibri" w:hAnsi="Calibri" w:cs="Calibri"/>
                <w:spacing w:val="-1"/>
                <w:sz w:val="22"/>
                <w:szCs w:val="22"/>
                <w:lang w:eastAsia="en-US"/>
              </w:rPr>
              <w:t>μέσω</w:t>
            </w:r>
            <w:r w:rsidRPr="00B3544D">
              <w:rPr>
                <w:rFonts w:ascii="Calibri" w:eastAsia="Calibri" w:hAnsi="Calibri" w:cs="Calibri"/>
                <w:spacing w:val="-1"/>
                <w:sz w:val="22"/>
                <w:szCs w:val="22"/>
                <w:lang w:val="en-US" w:eastAsia="en-US"/>
              </w:rPr>
              <w:t xml:space="preserve"> e-mail, MS Teams, </w:t>
            </w:r>
            <w:r w:rsidRPr="00B3544D">
              <w:rPr>
                <w:rFonts w:ascii="Calibri" w:eastAsia="Calibri" w:hAnsi="Calibri" w:cs="Calibri"/>
                <w:spacing w:val="1"/>
                <w:sz w:val="22"/>
                <w:szCs w:val="22"/>
                <w:lang w:val="en-US" w:eastAsia="en-US"/>
              </w:rPr>
              <w:t>e</w:t>
            </w:r>
            <w:r w:rsidRPr="00B3544D">
              <w:rPr>
                <w:rFonts w:ascii="Calibri" w:eastAsia="Calibri" w:hAnsi="Calibri" w:cs="Calibri"/>
                <w:sz w:val="22"/>
                <w:szCs w:val="22"/>
                <w:lang w:val="en-US" w:eastAsia="en-US"/>
              </w:rPr>
              <w:t>-class</w:t>
            </w:r>
          </w:p>
        </w:tc>
      </w:tr>
      <w:tr w:rsidR="00B3544D" w:rsidRPr="00B3544D" w14:paraId="355688BE" w14:textId="77777777" w:rsidTr="000F1667">
        <w:trPr>
          <w:jc w:val="center"/>
        </w:trPr>
        <w:tc>
          <w:tcPr>
            <w:tcW w:w="3306" w:type="dxa"/>
            <w:shd w:val="clear" w:color="auto" w:fill="DDD9C3"/>
            <w:vAlign w:val="center"/>
          </w:tcPr>
          <w:p w14:paraId="0A9CC161"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ΟΡΓΑΝΩΣΗ ΔΙΔΑΣΚΑΛΙΑΣ</w:t>
            </w:r>
          </w:p>
        </w:tc>
        <w:tc>
          <w:tcPr>
            <w:tcW w:w="5166" w:type="dxa"/>
            <w:tcBorders>
              <w:bottom w:val="single" w:sz="4" w:space="0" w:color="auto"/>
            </w:tcBorders>
            <w:vAlign w:val="center"/>
          </w:tcPr>
          <w:tbl>
            <w:tblPr>
              <w:tblStyle w:val="TableGrid15"/>
              <w:tblpPr w:leftFromText="180" w:rightFromText="180" w:vertAnchor="page" w:horzAnchor="margin" w:tblpY="1"/>
              <w:tblOverlap w:val="never"/>
              <w:tblW w:w="0" w:type="auto"/>
              <w:tblLook w:val="04A0" w:firstRow="1" w:lastRow="0" w:firstColumn="1" w:lastColumn="0" w:noHBand="0" w:noVBand="1"/>
            </w:tblPr>
            <w:tblGrid>
              <w:gridCol w:w="2467"/>
              <w:gridCol w:w="2468"/>
            </w:tblGrid>
            <w:tr w:rsidR="00B3544D" w:rsidRPr="00B3544D" w14:paraId="28D3E551" w14:textId="77777777" w:rsidTr="000F1667">
              <w:tc>
                <w:tcPr>
                  <w:tcW w:w="2467" w:type="dxa"/>
                  <w:shd w:val="clear" w:color="auto" w:fill="DDD9C3"/>
                  <w:vAlign w:val="center"/>
                </w:tcPr>
                <w:p w14:paraId="3AB366E7"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Δραστηριότητα</w:t>
                  </w:r>
                </w:p>
              </w:tc>
              <w:tc>
                <w:tcPr>
                  <w:tcW w:w="2468" w:type="dxa"/>
                  <w:shd w:val="clear" w:color="auto" w:fill="DDD9C3"/>
                  <w:vAlign w:val="center"/>
                </w:tcPr>
                <w:p w14:paraId="0F7F7C65"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Φόρτος Εργασίας Εξαμήνου</w:t>
                  </w:r>
                </w:p>
              </w:tc>
            </w:tr>
            <w:tr w:rsidR="00B3544D" w:rsidRPr="00B3544D" w14:paraId="22F866F5" w14:textId="77777777" w:rsidTr="000F1667">
              <w:tc>
                <w:tcPr>
                  <w:tcW w:w="2467" w:type="dxa"/>
                  <w:vAlign w:val="center"/>
                </w:tcPr>
                <w:p w14:paraId="641117DC" w14:textId="77777777" w:rsidR="00B3544D" w:rsidRPr="00B3544D" w:rsidRDefault="00B3544D" w:rsidP="00B3544D">
                  <w:pPr>
                    <w:rPr>
                      <w:rFonts w:ascii="Calibri" w:hAnsi="Calibri"/>
                      <w:iCs/>
                      <w:sz w:val="20"/>
                      <w:szCs w:val="20"/>
                    </w:rPr>
                  </w:pPr>
                  <w:r w:rsidRPr="00B3544D">
                    <w:rPr>
                      <w:rFonts w:ascii="Calibri" w:eastAsia="Calibri" w:hAnsi="Calibri" w:cs="Calibri"/>
                      <w:sz w:val="20"/>
                      <w:szCs w:val="20"/>
                      <w:lang w:eastAsia="en-US"/>
                    </w:rPr>
                    <w:t xml:space="preserve">Συλλογή και οργάνωση βιβλιογραφίας </w:t>
                  </w:r>
                </w:p>
              </w:tc>
              <w:tc>
                <w:tcPr>
                  <w:tcW w:w="2468" w:type="dxa"/>
                  <w:vAlign w:val="center"/>
                </w:tcPr>
                <w:p w14:paraId="7ECD3F0A" w14:textId="77777777" w:rsidR="00B3544D" w:rsidRPr="00B3544D" w:rsidRDefault="00B3544D" w:rsidP="00B3544D">
                  <w:pPr>
                    <w:jc w:val="center"/>
                    <w:rPr>
                      <w:rFonts w:ascii="Calibri" w:hAnsi="Calibri" w:cs="Arial"/>
                      <w:sz w:val="20"/>
                      <w:szCs w:val="20"/>
                    </w:rPr>
                  </w:pPr>
                  <w:r w:rsidRPr="00B3544D">
                    <w:rPr>
                      <w:rFonts w:ascii="Calibri" w:eastAsia="Calibri" w:hAnsi="Calibri" w:cs="Calibri"/>
                      <w:sz w:val="20"/>
                      <w:szCs w:val="20"/>
                      <w:lang w:eastAsia="en-US"/>
                    </w:rPr>
                    <w:t>100</w:t>
                  </w:r>
                </w:p>
              </w:tc>
            </w:tr>
            <w:tr w:rsidR="00B3544D" w:rsidRPr="00B3544D" w14:paraId="229268B7" w14:textId="77777777" w:rsidTr="000F1667">
              <w:tc>
                <w:tcPr>
                  <w:tcW w:w="2467" w:type="dxa"/>
                  <w:shd w:val="clear" w:color="auto" w:fill="auto"/>
                  <w:vAlign w:val="center"/>
                </w:tcPr>
                <w:p w14:paraId="2E929674" w14:textId="77777777" w:rsidR="00B3544D" w:rsidRPr="00B3544D" w:rsidRDefault="00B3544D" w:rsidP="00B3544D">
                  <w:pPr>
                    <w:rPr>
                      <w:rFonts w:ascii="Calibri" w:hAnsi="Calibri"/>
                      <w:iCs/>
                      <w:sz w:val="20"/>
                      <w:szCs w:val="20"/>
                    </w:rPr>
                  </w:pPr>
                  <w:r w:rsidRPr="00B3544D">
                    <w:rPr>
                      <w:rFonts w:ascii="Calibri" w:eastAsia="Calibri" w:hAnsi="Calibri" w:cs="Calibri"/>
                      <w:position w:val="1"/>
                      <w:sz w:val="20"/>
                      <w:szCs w:val="20"/>
                      <w:lang w:eastAsia="en-US"/>
                    </w:rPr>
                    <w:t xml:space="preserve">Εκπόνηση και Συγγραφή </w:t>
                  </w:r>
                </w:p>
              </w:tc>
              <w:tc>
                <w:tcPr>
                  <w:tcW w:w="2468" w:type="dxa"/>
                  <w:vAlign w:val="center"/>
                </w:tcPr>
                <w:p w14:paraId="48A2A4A0" w14:textId="77777777" w:rsidR="00B3544D" w:rsidRPr="00B3544D" w:rsidRDefault="00B3544D" w:rsidP="00B3544D">
                  <w:pPr>
                    <w:jc w:val="center"/>
                    <w:rPr>
                      <w:rFonts w:ascii="Calibri" w:hAnsi="Calibri" w:cs="Arial"/>
                      <w:sz w:val="20"/>
                      <w:szCs w:val="20"/>
                    </w:rPr>
                  </w:pPr>
                  <w:r w:rsidRPr="00B3544D">
                    <w:rPr>
                      <w:rFonts w:ascii="Calibri" w:eastAsia="Calibri" w:hAnsi="Calibri" w:cs="Calibri"/>
                      <w:sz w:val="20"/>
                      <w:szCs w:val="20"/>
                      <w:lang w:eastAsia="en-US"/>
                    </w:rPr>
                    <w:t>600</w:t>
                  </w:r>
                </w:p>
              </w:tc>
            </w:tr>
            <w:tr w:rsidR="00B3544D" w:rsidRPr="00B3544D" w14:paraId="49D25D74" w14:textId="77777777" w:rsidTr="000F1667">
              <w:tc>
                <w:tcPr>
                  <w:tcW w:w="2467" w:type="dxa"/>
                  <w:shd w:val="clear" w:color="auto" w:fill="auto"/>
                  <w:vAlign w:val="center"/>
                </w:tcPr>
                <w:p w14:paraId="65C7FF1B" w14:textId="77777777" w:rsidR="00B3544D" w:rsidRPr="00B3544D" w:rsidRDefault="00B3544D" w:rsidP="00B3544D">
                  <w:pPr>
                    <w:rPr>
                      <w:rFonts w:ascii="Calibri" w:hAnsi="Calibri"/>
                      <w:iCs/>
                      <w:sz w:val="20"/>
                      <w:szCs w:val="20"/>
                    </w:rPr>
                  </w:pPr>
                  <w:r w:rsidRPr="00B3544D">
                    <w:rPr>
                      <w:rFonts w:ascii="Calibri" w:eastAsia="Calibri" w:hAnsi="Calibri" w:cs="Calibri"/>
                      <w:position w:val="1"/>
                      <w:sz w:val="20"/>
                      <w:szCs w:val="20"/>
                      <w:lang w:eastAsia="en-US"/>
                    </w:rPr>
                    <w:t>Προετοιμασία προφορικής παρουσίασης και Εξέταση</w:t>
                  </w:r>
                </w:p>
              </w:tc>
              <w:tc>
                <w:tcPr>
                  <w:tcW w:w="2468" w:type="dxa"/>
                  <w:vAlign w:val="center"/>
                </w:tcPr>
                <w:p w14:paraId="4492ABB7" w14:textId="77777777" w:rsidR="00B3544D" w:rsidRPr="00B3544D" w:rsidRDefault="00B3544D" w:rsidP="00B3544D">
                  <w:pPr>
                    <w:jc w:val="center"/>
                    <w:rPr>
                      <w:rFonts w:ascii="Calibri" w:hAnsi="Calibri" w:cs="Arial"/>
                      <w:sz w:val="20"/>
                      <w:szCs w:val="20"/>
                    </w:rPr>
                  </w:pPr>
                  <w:r w:rsidRPr="00B3544D">
                    <w:rPr>
                      <w:rFonts w:ascii="Calibri" w:eastAsia="Calibri" w:hAnsi="Calibri" w:cs="Calibri"/>
                      <w:sz w:val="20"/>
                      <w:szCs w:val="20"/>
                      <w:lang w:eastAsia="en-US"/>
                    </w:rPr>
                    <w:t>50</w:t>
                  </w:r>
                </w:p>
              </w:tc>
            </w:tr>
            <w:tr w:rsidR="00B3544D" w:rsidRPr="00B3544D" w14:paraId="26BA60EA" w14:textId="77777777" w:rsidTr="000F1667">
              <w:tc>
                <w:tcPr>
                  <w:tcW w:w="2467" w:type="dxa"/>
                  <w:vAlign w:val="center"/>
                </w:tcPr>
                <w:p w14:paraId="2657FA0B" w14:textId="77777777" w:rsidR="00B3544D" w:rsidRPr="00B3544D" w:rsidRDefault="00B3544D" w:rsidP="00B3544D">
                  <w:pPr>
                    <w:rPr>
                      <w:rFonts w:ascii="Calibri" w:hAnsi="Calibri"/>
                      <w:b/>
                      <w:bCs/>
                      <w:iCs/>
                      <w:sz w:val="20"/>
                      <w:szCs w:val="20"/>
                    </w:rPr>
                  </w:pPr>
                  <w:r w:rsidRPr="00B3544D">
                    <w:rPr>
                      <w:rFonts w:ascii="Calibri" w:eastAsia="Calibri" w:hAnsi="Calibri" w:cs="Calibri"/>
                      <w:b/>
                      <w:bCs/>
                      <w:position w:val="1"/>
                      <w:sz w:val="20"/>
                      <w:szCs w:val="20"/>
                      <w:lang w:eastAsia="en-US"/>
                    </w:rPr>
                    <w:t>Σύνολο Μαθήματος</w:t>
                  </w:r>
                </w:p>
              </w:tc>
              <w:tc>
                <w:tcPr>
                  <w:tcW w:w="2468" w:type="dxa"/>
                  <w:vAlign w:val="center"/>
                </w:tcPr>
                <w:p w14:paraId="182035BD" w14:textId="77777777" w:rsidR="00B3544D" w:rsidRPr="00B3544D" w:rsidRDefault="00B3544D" w:rsidP="00B3544D">
                  <w:pPr>
                    <w:jc w:val="center"/>
                    <w:rPr>
                      <w:rFonts w:ascii="Calibri" w:hAnsi="Calibri" w:cs="Arial"/>
                      <w:b/>
                      <w:bCs/>
                      <w:sz w:val="20"/>
                      <w:szCs w:val="20"/>
                      <w:lang w:val="en-US"/>
                    </w:rPr>
                  </w:pPr>
                  <w:r w:rsidRPr="00B3544D">
                    <w:rPr>
                      <w:rFonts w:ascii="Calibri" w:eastAsia="Calibri" w:hAnsi="Calibri" w:cs="Calibri"/>
                      <w:b/>
                      <w:bCs/>
                      <w:sz w:val="20"/>
                      <w:szCs w:val="20"/>
                      <w:lang w:eastAsia="en-US"/>
                    </w:rPr>
                    <w:t>750</w:t>
                  </w:r>
                </w:p>
              </w:tc>
            </w:tr>
          </w:tbl>
          <w:p w14:paraId="5724AEE6" w14:textId="77777777" w:rsidR="00B3544D" w:rsidRPr="00B3544D" w:rsidRDefault="00B3544D" w:rsidP="00B3544D">
            <w:pPr>
              <w:rPr>
                <w:rFonts w:ascii="Tahoma" w:hAnsi="Tahoma" w:cs="Tahoma"/>
                <w:sz w:val="22"/>
                <w:szCs w:val="22"/>
                <w:lang w:val="en-US"/>
              </w:rPr>
            </w:pPr>
          </w:p>
        </w:tc>
      </w:tr>
      <w:tr w:rsidR="00B3544D" w:rsidRPr="00B3544D" w14:paraId="0AE19FCD" w14:textId="77777777" w:rsidTr="000F1667">
        <w:trPr>
          <w:jc w:val="center"/>
        </w:trPr>
        <w:tc>
          <w:tcPr>
            <w:tcW w:w="3306" w:type="dxa"/>
            <w:shd w:val="clear" w:color="auto" w:fill="DDD9C3"/>
            <w:vAlign w:val="center"/>
          </w:tcPr>
          <w:p w14:paraId="53C8BD09"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 xml:space="preserve">ΑΞΙΟΛΟΓΗΣΗ ΦΟΙΤΗΤΩΝ </w:t>
            </w:r>
          </w:p>
        </w:tc>
        <w:tc>
          <w:tcPr>
            <w:tcW w:w="5166" w:type="dxa"/>
            <w:tcBorders>
              <w:bottom w:val="single" w:sz="4" w:space="0" w:color="auto"/>
            </w:tcBorders>
            <w:vAlign w:val="center"/>
          </w:tcPr>
          <w:p w14:paraId="5708DE35" w14:textId="77777777" w:rsidR="00B3544D" w:rsidRPr="00B3544D" w:rsidRDefault="00B3544D" w:rsidP="006E6CC4">
            <w:pPr>
              <w:numPr>
                <w:ilvl w:val="0"/>
                <w:numId w:val="36"/>
              </w:numPr>
              <w:spacing w:before="60"/>
              <w:contextualSpacing/>
              <w:rPr>
                <w:rFonts w:ascii="Calibri" w:hAnsi="Calibri" w:cs="Arial"/>
                <w:sz w:val="22"/>
                <w:szCs w:val="22"/>
              </w:rPr>
            </w:pPr>
            <w:r w:rsidRPr="00B3544D">
              <w:rPr>
                <w:rFonts w:ascii="Calibri" w:hAnsi="Calibri" w:cs="Arial"/>
                <w:sz w:val="22"/>
                <w:szCs w:val="22"/>
              </w:rPr>
              <w:t>Υποβολή Διατριβής και αξιολόγηση από 3μελή εξεταστική επιτροπή</w:t>
            </w:r>
          </w:p>
          <w:p w14:paraId="0A416C3A" w14:textId="77777777" w:rsidR="00B3544D" w:rsidRPr="00B3544D" w:rsidRDefault="00B3544D" w:rsidP="006E6CC4">
            <w:pPr>
              <w:numPr>
                <w:ilvl w:val="0"/>
                <w:numId w:val="36"/>
              </w:numPr>
              <w:spacing w:before="60"/>
              <w:contextualSpacing/>
              <w:rPr>
                <w:rFonts w:ascii="Calibri" w:hAnsi="Calibri" w:cs="Arial"/>
                <w:sz w:val="22"/>
                <w:szCs w:val="22"/>
              </w:rPr>
            </w:pPr>
            <w:r w:rsidRPr="00B3544D">
              <w:rPr>
                <w:rFonts w:ascii="Calibri" w:hAnsi="Calibri" w:cs="Arial"/>
                <w:sz w:val="22"/>
                <w:szCs w:val="22"/>
              </w:rPr>
              <w:t>Προφορική παρουσίαση και αξιολόγηση από 3μελή εξεταστική επιτροπή</w:t>
            </w:r>
          </w:p>
        </w:tc>
      </w:tr>
    </w:tbl>
    <w:p w14:paraId="0CBC2DD4" w14:textId="77777777" w:rsidR="00B3544D" w:rsidRPr="00B3544D" w:rsidRDefault="00B3544D" w:rsidP="006E6CC4">
      <w:pPr>
        <w:widowControl w:val="0"/>
        <w:numPr>
          <w:ilvl w:val="0"/>
          <w:numId w:val="224"/>
        </w:numPr>
        <w:autoSpaceDE w:val="0"/>
        <w:autoSpaceDN w:val="0"/>
        <w:adjustRightInd w:val="0"/>
        <w:spacing w:before="240"/>
        <w:contextualSpacing/>
        <w:rPr>
          <w:rFonts w:ascii="Calibri" w:hAnsi="Calibri" w:cs="Arial"/>
          <w:b/>
          <w:color w:val="000000"/>
          <w:lang w:val="en-US"/>
        </w:rPr>
      </w:pPr>
      <w:r w:rsidRPr="00B3544D">
        <w:rPr>
          <w:rFonts w:ascii="Calibri" w:hAnsi="Calibri" w:cs="Arial"/>
          <w:b/>
          <w:color w:val="000000"/>
          <w:spacing w:val="1"/>
          <w:lang w:val="en-US"/>
        </w:rPr>
        <w:t>ΣΥΝΙΣΤΩΜΕΝΗ</w:t>
      </w:r>
      <w:r w:rsidRPr="00B3544D">
        <w:rPr>
          <w:rFonts w:ascii="Calibri" w:hAnsi="Calibri" w:cs="Arial"/>
          <w:b/>
          <w:color w:val="000000"/>
          <w:lang w:val="en-US"/>
        </w:rPr>
        <w:t xml:space="preserve"> ΒΙΒΛΙΟΓΡΑΦΙΑ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146B9C4F" w14:textId="77777777" w:rsidTr="000F1667">
        <w:trPr>
          <w:jc w:val="center"/>
        </w:trPr>
        <w:tc>
          <w:tcPr>
            <w:tcW w:w="8472" w:type="dxa"/>
            <w:vAlign w:val="center"/>
          </w:tcPr>
          <w:p w14:paraId="2A36D3E4" w14:textId="77777777" w:rsidR="00B3544D" w:rsidRPr="00B3544D" w:rsidRDefault="00B3544D" w:rsidP="00B3544D">
            <w:pPr>
              <w:jc w:val="both"/>
              <w:rPr>
                <w:rFonts w:asciiTheme="minorHAnsi" w:hAnsiTheme="minorHAnsi" w:cstheme="minorHAnsi"/>
                <w:sz w:val="22"/>
                <w:szCs w:val="22"/>
              </w:rPr>
            </w:pPr>
            <w:r w:rsidRPr="00B3544D">
              <w:rPr>
                <w:rFonts w:ascii="Calibri" w:eastAsia="Calibri" w:hAnsi="Calibri" w:cs="Calibri"/>
                <w:position w:val="1"/>
                <w:sz w:val="22"/>
                <w:szCs w:val="22"/>
                <w:lang w:eastAsia="en-US"/>
              </w:rPr>
              <w:lastRenderedPageBreak/>
              <w:t>Συνεργασία με τον/την επιβλέποντα/ουσα</w:t>
            </w:r>
          </w:p>
        </w:tc>
      </w:tr>
    </w:tbl>
    <w:p w14:paraId="7F584B4D" w14:textId="77777777" w:rsidR="00B3544D" w:rsidRPr="00B3544D" w:rsidRDefault="00B3544D" w:rsidP="00B3544D">
      <w:pPr>
        <w:spacing w:line="259" w:lineRule="auto"/>
        <w:jc w:val="center"/>
        <w:rPr>
          <w:rFonts w:ascii="Calibri" w:eastAsia="Calibri" w:hAnsi="Calibri"/>
          <w:b/>
          <w:sz w:val="32"/>
        </w:rPr>
      </w:pPr>
    </w:p>
    <w:p w14:paraId="794DC98C"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rPr>
      </w:pPr>
      <w:r w:rsidRPr="00B3544D">
        <w:rPr>
          <w:rFonts w:asciiTheme="minorHAnsi" w:eastAsia="Calibri" w:hAnsiTheme="minorHAnsi" w:cstheme="minorHAnsi"/>
          <w:b/>
        </w:rPr>
        <w:t>ΠΑΡΑΡΤΗΜΑ ΠΕΡΙΓΡΑΜΜΑΤΟΣ ΜΑΘΗΜΑΤΟΣ</w:t>
      </w:r>
      <w:r w:rsidRPr="00B3544D">
        <w:rPr>
          <w:rFonts w:asciiTheme="minorHAnsi" w:eastAsia="Calibri" w:hAnsiTheme="minorHAnsi" w:cstheme="minorHAnsi"/>
          <w:b/>
        </w:rPr>
        <w:br/>
        <w:t>Εναλλακτικοί τρόποι εξέτασης μαθήματος σε καταστάσεις έκτακτης ανάγκης</w:t>
      </w:r>
    </w:p>
    <w:tbl>
      <w:tblPr>
        <w:tblStyle w:val="TableGrid82"/>
        <w:tblW w:w="9067" w:type="dxa"/>
        <w:jc w:val="center"/>
        <w:tblLook w:val="04A0" w:firstRow="1" w:lastRow="0" w:firstColumn="1" w:lastColumn="0" w:noHBand="0" w:noVBand="1"/>
      </w:tblPr>
      <w:tblGrid>
        <w:gridCol w:w="2946"/>
        <w:gridCol w:w="6121"/>
      </w:tblGrid>
      <w:tr w:rsidR="00B3544D" w:rsidRPr="00B3544D" w14:paraId="7674C25C" w14:textId="77777777" w:rsidTr="000F1667">
        <w:trPr>
          <w:jc w:val="center"/>
        </w:trPr>
        <w:tc>
          <w:tcPr>
            <w:tcW w:w="2946" w:type="dxa"/>
            <w:vAlign w:val="center"/>
          </w:tcPr>
          <w:p w14:paraId="3839F460" w14:textId="77777777" w:rsidR="00B3544D" w:rsidRPr="00B3544D" w:rsidRDefault="00B3544D" w:rsidP="00B3544D">
            <w:pPr>
              <w:spacing w:before="120" w:after="120"/>
              <w:ind w:left="-106" w:right="11"/>
              <w:jc w:val="right"/>
              <w:rPr>
                <w:rFonts w:ascii="Calibri" w:hAnsi="Calibri"/>
                <w:b/>
                <w:lang w:eastAsia="en-US"/>
              </w:rPr>
            </w:pPr>
            <w:r w:rsidRPr="00B3544D">
              <w:rPr>
                <w:rFonts w:ascii="Calibri" w:hAnsi="Calibri"/>
                <w:b/>
                <w:lang w:eastAsia="en-US"/>
              </w:rPr>
              <w:t>Τμήμα:</w:t>
            </w:r>
          </w:p>
        </w:tc>
        <w:tc>
          <w:tcPr>
            <w:tcW w:w="6121" w:type="dxa"/>
            <w:vAlign w:val="center"/>
          </w:tcPr>
          <w:p w14:paraId="2260CBBC" w14:textId="77777777" w:rsidR="00B3544D" w:rsidRPr="00B3544D" w:rsidRDefault="00B3544D" w:rsidP="00B3544D">
            <w:pPr>
              <w:spacing w:before="120" w:after="120"/>
              <w:rPr>
                <w:rFonts w:ascii="Calibri" w:hAnsi="Calibri"/>
                <w:lang w:eastAsia="en-US"/>
              </w:rPr>
            </w:pPr>
            <w:r w:rsidRPr="00B3544D">
              <w:rPr>
                <w:rFonts w:ascii="Calibri" w:hAnsi="Calibri"/>
                <w:lang w:eastAsia="en-US"/>
              </w:rPr>
              <w:t>ΑΓΡΟΤΙΚΗΣ ΑΝΑΠΤΥΞΗΣ</w:t>
            </w:r>
          </w:p>
        </w:tc>
      </w:tr>
      <w:tr w:rsidR="00B3544D" w:rsidRPr="00B3544D" w14:paraId="064CB5BB" w14:textId="77777777" w:rsidTr="000F1667">
        <w:trPr>
          <w:jc w:val="center"/>
        </w:trPr>
        <w:tc>
          <w:tcPr>
            <w:tcW w:w="2946" w:type="dxa"/>
            <w:vAlign w:val="center"/>
          </w:tcPr>
          <w:p w14:paraId="7851462B" w14:textId="77777777" w:rsidR="00B3544D" w:rsidRPr="00B3544D" w:rsidRDefault="00B3544D" w:rsidP="00B3544D">
            <w:pPr>
              <w:spacing w:before="120" w:after="120"/>
              <w:ind w:left="-106" w:right="11"/>
              <w:jc w:val="right"/>
              <w:rPr>
                <w:rFonts w:ascii="Calibri" w:hAnsi="Calibri"/>
                <w:b/>
                <w:lang w:eastAsia="en-US"/>
              </w:rPr>
            </w:pPr>
            <w:r w:rsidRPr="00B3544D">
              <w:rPr>
                <w:rFonts w:ascii="Calibri" w:hAnsi="Calibri"/>
                <w:b/>
                <w:lang w:eastAsia="en-US"/>
              </w:rPr>
              <w:t>Μάθημα:</w:t>
            </w:r>
          </w:p>
        </w:tc>
        <w:tc>
          <w:tcPr>
            <w:tcW w:w="6121" w:type="dxa"/>
            <w:vAlign w:val="center"/>
          </w:tcPr>
          <w:p w14:paraId="60FDDE79" w14:textId="77777777" w:rsidR="00B3544D" w:rsidRPr="00B3544D" w:rsidRDefault="00B3544D" w:rsidP="00B3544D">
            <w:pPr>
              <w:spacing w:before="68"/>
              <w:rPr>
                <w:rFonts w:ascii="Calibri" w:eastAsia="Calibri" w:hAnsi="Calibri"/>
                <w:bCs/>
                <w:lang w:eastAsia="en-US"/>
              </w:rPr>
            </w:pPr>
            <w:r w:rsidRPr="00B3544D">
              <w:rPr>
                <w:rFonts w:ascii="Calibri" w:eastAsia="Calibri" w:hAnsi="Calibri"/>
                <w:bCs/>
                <w:lang w:eastAsia="en-US"/>
              </w:rPr>
              <w:t>Μεταπτυχιακή εργασία</w:t>
            </w:r>
          </w:p>
        </w:tc>
      </w:tr>
      <w:tr w:rsidR="00B3544D" w:rsidRPr="00B3544D" w14:paraId="2C831A86" w14:textId="77777777" w:rsidTr="000F1667">
        <w:trPr>
          <w:jc w:val="center"/>
        </w:trPr>
        <w:tc>
          <w:tcPr>
            <w:tcW w:w="2946" w:type="dxa"/>
            <w:vAlign w:val="center"/>
          </w:tcPr>
          <w:p w14:paraId="47E47E61" w14:textId="77777777" w:rsidR="00B3544D" w:rsidRPr="00B3544D" w:rsidRDefault="00B3544D" w:rsidP="00B3544D">
            <w:pPr>
              <w:spacing w:before="120" w:after="120"/>
              <w:ind w:left="-106" w:right="11"/>
              <w:jc w:val="right"/>
              <w:rPr>
                <w:rFonts w:ascii="Calibri" w:hAnsi="Calibri"/>
                <w:b/>
                <w:lang w:eastAsia="en-US"/>
              </w:rPr>
            </w:pPr>
            <w:r w:rsidRPr="00B3544D">
              <w:rPr>
                <w:rFonts w:ascii="Calibri" w:hAnsi="Calibri"/>
                <w:b/>
                <w:lang w:eastAsia="en-US"/>
              </w:rPr>
              <w:t>Κωδικός Μαθήματος</w:t>
            </w:r>
          </w:p>
        </w:tc>
        <w:tc>
          <w:tcPr>
            <w:tcW w:w="6121" w:type="dxa"/>
            <w:vAlign w:val="center"/>
          </w:tcPr>
          <w:p w14:paraId="23D138F7" w14:textId="77777777" w:rsidR="00B3544D" w:rsidRPr="00B3544D" w:rsidRDefault="00B3544D" w:rsidP="00B3544D">
            <w:pPr>
              <w:spacing w:before="120" w:after="120"/>
              <w:rPr>
                <w:rFonts w:ascii="Calibri" w:hAnsi="Calibri"/>
                <w:lang w:eastAsia="en-US"/>
              </w:rPr>
            </w:pPr>
            <w:r w:rsidRPr="00B3544D">
              <w:rPr>
                <w:rFonts w:asciiTheme="minorHAnsi" w:hAnsiTheme="minorHAnsi" w:cstheme="minorHAnsi"/>
                <w:szCs w:val="28"/>
              </w:rPr>
              <w:t>PAGR100</w:t>
            </w:r>
          </w:p>
        </w:tc>
      </w:tr>
      <w:tr w:rsidR="00B3544D" w:rsidRPr="00B3544D" w14:paraId="0F503E42" w14:textId="77777777" w:rsidTr="000F1667">
        <w:trPr>
          <w:jc w:val="center"/>
        </w:trPr>
        <w:tc>
          <w:tcPr>
            <w:tcW w:w="2946" w:type="dxa"/>
            <w:vAlign w:val="center"/>
          </w:tcPr>
          <w:p w14:paraId="3C9D4266" w14:textId="77777777" w:rsidR="00B3544D" w:rsidRPr="00B3544D" w:rsidRDefault="00B3544D" w:rsidP="00B3544D">
            <w:pPr>
              <w:spacing w:before="120" w:after="120"/>
              <w:ind w:left="-106" w:right="11"/>
              <w:jc w:val="right"/>
              <w:rPr>
                <w:rFonts w:ascii="Calibri" w:hAnsi="Calibri"/>
                <w:b/>
                <w:lang w:eastAsia="en-US"/>
              </w:rPr>
            </w:pPr>
            <w:r w:rsidRPr="00B3544D">
              <w:rPr>
                <w:rFonts w:ascii="Calibri" w:hAnsi="Calibri"/>
                <w:b/>
                <w:lang w:eastAsia="en-US"/>
              </w:rPr>
              <w:t>Διδάσκων:</w:t>
            </w:r>
          </w:p>
        </w:tc>
        <w:tc>
          <w:tcPr>
            <w:tcW w:w="6121" w:type="dxa"/>
            <w:vAlign w:val="center"/>
          </w:tcPr>
          <w:p w14:paraId="780913F9" w14:textId="77777777" w:rsidR="00B3544D" w:rsidRPr="00B3544D" w:rsidRDefault="00B3544D" w:rsidP="00B3544D">
            <w:pPr>
              <w:spacing w:before="120" w:after="120"/>
              <w:rPr>
                <w:rFonts w:ascii="Calibri" w:hAnsi="Calibri"/>
                <w:lang w:eastAsia="en-US"/>
              </w:rPr>
            </w:pPr>
            <w:r w:rsidRPr="00B3544D">
              <w:rPr>
                <w:rFonts w:ascii="Calibri" w:hAnsi="Calibri"/>
                <w:lang w:eastAsia="en-US"/>
              </w:rPr>
              <w:t>Επιβλέπων/Επιβλέπουσα μέλος ΔΕΠ</w:t>
            </w:r>
          </w:p>
        </w:tc>
      </w:tr>
      <w:tr w:rsidR="00B3544D" w:rsidRPr="00B3544D" w14:paraId="2B0755A3" w14:textId="77777777" w:rsidTr="000F1667">
        <w:trPr>
          <w:jc w:val="center"/>
        </w:trPr>
        <w:tc>
          <w:tcPr>
            <w:tcW w:w="2946" w:type="dxa"/>
            <w:vAlign w:val="center"/>
          </w:tcPr>
          <w:p w14:paraId="147114C3" w14:textId="77777777" w:rsidR="00B3544D" w:rsidRPr="00B3544D" w:rsidRDefault="00B3544D" w:rsidP="00B3544D">
            <w:pPr>
              <w:spacing w:before="120" w:after="120"/>
              <w:ind w:left="-106" w:right="11"/>
              <w:jc w:val="right"/>
              <w:rPr>
                <w:rFonts w:ascii="Calibri" w:hAnsi="Calibri"/>
                <w:b/>
                <w:lang w:eastAsia="en-US"/>
              </w:rPr>
            </w:pPr>
            <w:r w:rsidRPr="00B3544D">
              <w:rPr>
                <w:rFonts w:ascii="Calibri" w:hAnsi="Calibri"/>
                <w:b/>
                <w:lang w:eastAsia="en-US"/>
              </w:rPr>
              <w:t>Τρόπος επικοινωνίας με διδάσκοντα</w:t>
            </w:r>
          </w:p>
        </w:tc>
        <w:tc>
          <w:tcPr>
            <w:tcW w:w="6121" w:type="dxa"/>
            <w:vAlign w:val="center"/>
          </w:tcPr>
          <w:p w14:paraId="51364BD0" w14:textId="77777777" w:rsidR="00B3544D" w:rsidRPr="00B3544D" w:rsidRDefault="00B3544D" w:rsidP="00B3544D">
            <w:pPr>
              <w:spacing w:before="120" w:after="120"/>
              <w:rPr>
                <w:rFonts w:ascii="Calibri" w:hAnsi="Calibri"/>
                <w:lang w:eastAsia="en-US"/>
              </w:rPr>
            </w:pPr>
            <w:r w:rsidRPr="00B3544D">
              <w:rPr>
                <w:rFonts w:ascii="Calibri" w:hAnsi="Calibri"/>
                <w:lang w:eastAsia="en-US"/>
              </w:rPr>
              <w:t xml:space="preserve">Μέσω </w:t>
            </w:r>
            <w:r w:rsidRPr="00B3544D">
              <w:rPr>
                <w:rFonts w:ascii="Calibri" w:hAnsi="Calibri"/>
                <w:lang w:val="en-US" w:eastAsia="en-US"/>
              </w:rPr>
              <w:t>e</w:t>
            </w:r>
            <w:r w:rsidRPr="00B3544D">
              <w:rPr>
                <w:rFonts w:ascii="Calibri" w:hAnsi="Calibri"/>
                <w:lang w:eastAsia="en-US"/>
              </w:rPr>
              <w:t>-</w:t>
            </w:r>
            <w:r w:rsidRPr="00B3544D">
              <w:rPr>
                <w:rFonts w:ascii="Calibri" w:hAnsi="Calibri"/>
                <w:lang w:val="en-US" w:eastAsia="en-US"/>
              </w:rPr>
              <w:t>mail</w:t>
            </w:r>
            <w:r w:rsidRPr="00B3544D">
              <w:rPr>
                <w:rFonts w:ascii="Calibri" w:hAnsi="Calibri"/>
                <w:lang w:eastAsia="en-US"/>
              </w:rPr>
              <w:t>/</w:t>
            </w:r>
            <w:r w:rsidRPr="00B3544D">
              <w:rPr>
                <w:rFonts w:ascii="Calibri" w:hAnsi="Calibri"/>
                <w:lang w:val="en-US" w:eastAsia="en-US"/>
              </w:rPr>
              <w:t>e</w:t>
            </w:r>
            <w:r w:rsidRPr="00B3544D">
              <w:rPr>
                <w:rFonts w:ascii="Calibri" w:hAnsi="Calibri"/>
                <w:lang w:eastAsia="en-US"/>
              </w:rPr>
              <w:t>-</w:t>
            </w:r>
            <w:r w:rsidRPr="00B3544D">
              <w:rPr>
                <w:rFonts w:ascii="Calibri" w:hAnsi="Calibri"/>
                <w:lang w:val="en-US" w:eastAsia="en-US"/>
              </w:rPr>
              <w:t>class</w:t>
            </w:r>
            <w:r w:rsidRPr="00B3544D">
              <w:rPr>
                <w:rFonts w:ascii="Calibri" w:hAnsi="Calibri"/>
                <w:lang w:eastAsia="en-US"/>
              </w:rPr>
              <w:t>/τηλεδιάσκεψης</w:t>
            </w:r>
          </w:p>
        </w:tc>
      </w:tr>
      <w:tr w:rsidR="00B3544D" w:rsidRPr="00B3544D" w14:paraId="06371841" w14:textId="77777777" w:rsidTr="000F1667">
        <w:trPr>
          <w:jc w:val="center"/>
        </w:trPr>
        <w:tc>
          <w:tcPr>
            <w:tcW w:w="2946" w:type="dxa"/>
            <w:vAlign w:val="center"/>
          </w:tcPr>
          <w:p w14:paraId="536D1758" w14:textId="77777777" w:rsidR="00B3544D" w:rsidRPr="00B3544D" w:rsidRDefault="00B3544D" w:rsidP="00B3544D">
            <w:pPr>
              <w:spacing w:before="120" w:after="120"/>
              <w:ind w:left="-106" w:right="11"/>
              <w:jc w:val="right"/>
              <w:rPr>
                <w:rFonts w:ascii="Calibri" w:hAnsi="Calibri"/>
                <w:b/>
                <w:lang w:eastAsia="en-US"/>
              </w:rPr>
            </w:pPr>
            <w:r w:rsidRPr="00B3544D">
              <w:rPr>
                <w:rFonts w:ascii="Calibri" w:hAnsi="Calibri"/>
                <w:b/>
                <w:lang w:eastAsia="en-US"/>
              </w:rPr>
              <w:t xml:space="preserve">Επόπτες/Επιτηρητές: </w:t>
            </w:r>
          </w:p>
        </w:tc>
        <w:tc>
          <w:tcPr>
            <w:tcW w:w="6121" w:type="dxa"/>
            <w:vAlign w:val="center"/>
          </w:tcPr>
          <w:p w14:paraId="1B256F9A" w14:textId="77777777" w:rsidR="00B3544D" w:rsidRPr="00B3544D" w:rsidRDefault="00B3544D" w:rsidP="00B3544D">
            <w:pPr>
              <w:spacing w:before="120" w:after="120"/>
              <w:rPr>
                <w:rFonts w:ascii="Calibri" w:hAnsi="Calibri"/>
                <w:lang w:eastAsia="en-US"/>
              </w:rPr>
            </w:pPr>
            <w:r w:rsidRPr="00B3544D">
              <w:rPr>
                <w:rFonts w:ascii="Calibri" w:hAnsi="Calibri"/>
                <w:lang w:eastAsia="en-US"/>
              </w:rPr>
              <w:t>-</w:t>
            </w:r>
          </w:p>
        </w:tc>
      </w:tr>
      <w:tr w:rsidR="00B3544D" w:rsidRPr="00B3544D" w14:paraId="794409D3" w14:textId="77777777" w:rsidTr="000F1667">
        <w:trPr>
          <w:jc w:val="center"/>
        </w:trPr>
        <w:tc>
          <w:tcPr>
            <w:tcW w:w="2946" w:type="dxa"/>
            <w:vAlign w:val="center"/>
          </w:tcPr>
          <w:p w14:paraId="0AAA16A9" w14:textId="77777777" w:rsidR="00B3544D" w:rsidRPr="00B3544D" w:rsidRDefault="00B3544D" w:rsidP="00B3544D">
            <w:pPr>
              <w:spacing w:before="120" w:after="120"/>
              <w:ind w:left="-106" w:right="11"/>
              <w:jc w:val="right"/>
              <w:rPr>
                <w:rFonts w:ascii="Calibri" w:hAnsi="Calibri"/>
                <w:b/>
                <w:lang w:eastAsia="en-US"/>
              </w:rPr>
            </w:pPr>
            <w:r w:rsidRPr="00B3544D">
              <w:rPr>
                <w:rFonts w:ascii="Calibri" w:hAnsi="Calibri"/>
                <w:b/>
                <w:lang w:eastAsia="en-US"/>
              </w:rPr>
              <w:t xml:space="preserve">Εξάμηνο: </w:t>
            </w:r>
          </w:p>
        </w:tc>
        <w:tc>
          <w:tcPr>
            <w:tcW w:w="6121" w:type="dxa"/>
            <w:vAlign w:val="center"/>
          </w:tcPr>
          <w:p w14:paraId="3A3408D8" w14:textId="77777777" w:rsidR="00B3544D" w:rsidRPr="00B3544D" w:rsidRDefault="00B3544D" w:rsidP="00B3544D">
            <w:pPr>
              <w:spacing w:before="120" w:after="120"/>
              <w:rPr>
                <w:rFonts w:ascii="Calibri" w:hAnsi="Calibri"/>
                <w:lang w:eastAsia="en-US"/>
              </w:rPr>
            </w:pPr>
            <w:r w:rsidRPr="00B3544D">
              <w:rPr>
                <w:rFonts w:asciiTheme="minorHAnsi" w:eastAsia="Calibri" w:hAnsiTheme="minorHAnsi" w:cstheme="minorHAnsi"/>
                <w:lang w:val="en-US"/>
              </w:rPr>
              <w:t>1</w:t>
            </w:r>
            <w:r w:rsidRPr="00B3544D">
              <w:rPr>
                <w:rFonts w:asciiTheme="minorHAnsi" w:eastAsia="Calibri" w:hAnsiTheme="minorHAnsi" w:cstheme="minorHAnsi"/>
                <w:vertAlign w:val="superscript"/>
                <w:lang w:val="en-US"/>
              </w:rPr>
              <w:t>o</w:t>
            </w:r>
            <w:r w:rsidRPr="00B3544D">
              <w:rPr>
                <w:rFonts w:asciiTheme="minorHAnsi" w:eastAsia="Calibri" w:hAnsiTheme="minorHAnsi" w:cstheme="minorHAnsi"/>
                <w:lang w:val="en-US"/>
              </w:rPr>
              <w:t>/2</w:t>
            </w:r>
            <w:r w:rsidRPr="00B3544D">
              <w:rPr>
                <w:rFonts w:asciiTheme="minorHAnsi" w:eastAsia="Calibri" w:hAnsiTheme="minorHAnsi" w:cstheme="minorHAnsi"/>
                <w:vertAlign w:val="superscript"/>
                <w:lang w:val="en-US"/>
              </w:rPr>
              <w:t>o</w:t>
            </w:r>
            <w:r w:rsidRPr="00B3544D">
              <w:rPr>
                <w:rFonts w:asciiTheme="minorHAnsi" w:eastAsia="Calibri" w:hAnsiTheme="minorHAnsi" w:cstheme="minorHAnsi"/>
                <w:lang w:val="en-US"/>
              </w:rPr>
              <w:t>/</w:t>
            </w:r>
            <w:r w:rsidRPr="00B3544D">
              <w:rPr>
                <w:rFonts w:asciiTheme="minorHAnsi" w:eastAsia="Calibri" w:hAnsiTheme="minorHAnsi" w:cstheme="minorHAnsi"/>
              </w:rPr>
              <w:t>Θερινό</w:t>
            </w:r>
            <w:r w:rsidRPr="00B3544D">
              <w:rPr>
                <w:rFonts w:asciiTheme="minorHAnsi" w:eastAsia="Calibri" w:hAnsiTheme="minorHAnsi" w:cstheme="minorHAnsi"/>
                <w:vertAlign w:val="superscript"/>
                <w:lang w:val="en-US"/>
              </w:rPr>
              <w:t xml:space="preserve"> </w:t>
            </w:r>
          </w:p>
        </w:tc>
      </w:tr>
      <w:tr w:rsidR="00B3544D" w:rsidRPr="00B3544D" w14:paraId="6574580D" w14:textId="77777777" w:rsidTr="000F1667">
        <w:trPr>
          <w:jc w:val="center"/>
        </w:trPr>
        <w:tc>
          <w:tcPr>
            <w:tcW w:w="2946" w:type="dxa"/>
            <w:vAlign w:val="center"/>
          </w:tcPr>
          <w:p w14:paraId="4239EF2B" w14:textId="77777777" w:rsidR="00B3544D" w:rsidRPr="00B3544D" w:rsidRDefault="00B3544D" w:rsidP="00B3544D">
            <w:pPr>
              <w:spacing w:before="120" w:after="120"/>
              <w:ind w:left="-106" w:right="11"/>
              <w:jc w:val="right"/>
              <w:rPr>
                <w:rFonts w:ascii="Calibri" w:hAnsi="Calibri"/>
                <w:b/>
                <w:lang w:eastAsia="en-US"/>
              </w:rPr>
            </w:pPr>
            <w:r w:rsidRPr="00B3544D">
              <w:rPr>
                <w:rFonts w:ascii="Calibri" w:hAnsi="Calibri"/>
                <w:b/>
                <w:lang w:eastAsia="en-US"/>
              </w:rPr>
              <w:t xml:space="preserve">Επίπεδο σπουδών: </w:t>
            </w:r>
          </w:p>
        </w:tc>
        <w:tc>
          <w:tcPr>
            <w:tcW w:w="6121" w:type="dxa"/>
            <w:vAlign w:val="center"/>
          </w:tcPr>
          <w:p w14:paraId="439926DA" w14:textId="77777777" w:rsidR="00B3544D" w:rsidRPr="00B3544D" w:rsidRDefault="00B3544D" w:rsidP="00B3544D">
            <w:pPr>
              <w:spacing w:before="120" w:after="120"/>
              <w:jc w:val="both"/>
              <w:rPr>
                <w:rFonts w:ascii="Calibri" w:hAnsi="Calibri"/>
                <w:lang w:eastAsia="en-US"/>
              </w:rPr>
            </w:pPr>
            <w:r w:rsidRPr="00B3544D">
              <w:rPr>
                <w:rFonts w:ascii="Calibri" w:hAnsi="Calibri"/>
                <w:lang w:eastAsia="en-US"/>
              </w:rPr>
              <w:t>ΠΜΣ</w:t>
            </w:r>
          </w:p>
        </w:tc>
      </w:tr>
      <w:tr w:rsidR="00B3544D" w:rsidRPr="00B3544D" w14:paraId="6BB5E05C" w14:textId="77777777" w:rsidTr="000F1667">
        <w:trPr>
          <w:jc w:val="center"/>
        </w:trPr>
        <w:tc>
          <w:tcPr>
            <w:tcW w:w="2946" w:type="dxa"/>
            <w:vAlign w:val="center"/>
          </w:tcPr>
          <w:p w14:paraId="3B62E947" w14:textId="77777777" w:rsidR="00B3544D" w:rsidRPr="00B3544D" w:rsidRDefault="00B3544D" w:rsidP="00B3544D">
            <w:pPr>
              <w:spacing w:before="120" w:after="120"/>
              <w:ind w:left="-106" w:right="11"/>
              <w:contextualSpacing/>
              <w:jc w:val="right"/>
              <w:rPr>
                <w:rFonts w:ascii="Calibri" w:hAnsi="Calibri"/>
                <w:b/>
                <w:lang w:eastAsia="en-US"/>
              </w:rPr>
            </w:pPr>
            <w:r w:rsidRPr="00B3544D">
              <w:rPr>
                <w:rFonts w:ascii="Calibri" w:hAnsi="Calibri"/>
                <w:b/>
                <w:lang w:eastAsia="en-US"/>
              </w:rPr>
              <w:t xml:space="preserve">Τρόποι εξέτασης: </w:t>
            </w:r>
          </w:p>
        </w:tc>
        <w:tc>
          <w:tcPr>
            <w:tcW w:w="6121" w:type="dxa"/>
            <w:vAlign w:val="center"/>
          </w:tcPr>
          <w:p w14:paraId="5C9C1A9D" w14:textId="77777777" w:rsidR="00B3544D" w:rsidRPr="00B3544D" w:rsidRDefault="00B3544D" w:rsidP="00B3544D">
            <w:pPr>
              <w:spacing w:before="120" w:after="120"/>
              <w:jc w:val="both"/>
              <w:rPr>
                <w:rFonts w:ascii="Calibri" w:hAnsi="Calibri"/>
                <w:lang w:eastAsia="en-US"/>
              </w:rPr>
            </w:pPr>
            <w:r w:rsidRPr="00B3544D">
              <w:rPr>
                <w:rFonts w:ascii="Calibri" w:hAnsi="Calibri"/>
                <w:lang w:eastAsia="en-US"/>
              </w:rPr>
              <w:t>Εξ αποστάσεως προφορική εξέταση με MS-Teams</w:t>
            </w:r>
          </w:p>
        </w:tc>
      </w:tr>
      <w:tr w:rsidR="00B3544D" w:rsidRPr="00B3544D" w14:paraId="0941D9C7" w14:textId="77777777" w:rsidTr="000F1667">
        <w:trPr>
          <w:jc w:val="center"/>
        </w:trPr>
        <w:tc>
          <w:tcPr>
            <w:tcW w:w="2946" w:type="dxa"/>
            <w:vAlign w:val="center"/>
          </w:tcPr>
          <w:p w14:paraId="3B6D15C5" w14:textId="77777777" w:rsidR="00B3544D" w:rsidRPr="00B3544D" w:rsidRDefault="00B3544D" w:rsidP="00B3544D">
            <w:pPr>
              <w:spacing w:before="120" w:after="120"/>
              <w:ind w:left="-106" w:right="11"/>
              <w:contextualSpacing/>
              <w:jc w:val="right"/>
              <w:rPr>
                <w:rFonts w:ascii="Calibri" w:hAnsi="Calibri"/>
                <w:b/>
                <w:lang w:eastAsia="en-US"/>
              </w:rPr>
            </w:pPr>
            <w:r w:rsidRPr="00B3544D">
              <w:rPr>
                <w:rFonts w:ascii="Calibri" w:hAnsi="Calibri"/>
                <w:b/>
                <w:lang w:eastAsia="en-US"/>
              </w:rPr>
              <w:t xml:space="preserve">Οδηγίες υλοποίησης εξέτασης: </w:t>
            </w:r>
          </w:p>
        </w:tc>
        <w:tc>
          <w:tcPr>
            <w:tcW w:w="6121" w:type="dxa"/>
            <w:vAlign w:val="center"/>
          </w:tcPr>
          <w:p w14:paraId="62E8F337" w14:textId="77777777" w:rsidR="00B3544D" w:rsidRPr="00B3544D" w:rsidRDefault="00B3544D" w:rsidP="00B3544D">
            <w:pPr>
              <w:spacing w:before="120" w:after="120"/>
              <w:jc w:val="both"/>
              <w:rPr>
                <w:rFonts w:ascii="Calibri" w:hAnsi="Calibri" w:cs="Calibri"/>
                <w:lang w:eastAsia="en-US"/>
              </w:rPr>
            </w:pPr>
            <w:r w:rsidRPr="00B3544D">
              <w:rPr>
                <w:rFonts w:ascii="Calibri" w:hAnsi="Calibri" w:cs="Calibri"/>
                <w:lang w:eastAsia="en-US"/>
              </w:rPr>
              <w:t xml:space="preserve">Η εξ αποστάσεως εξέταση θα πραγματοποιείται μέσω της πλατφόρμας MS-Τeams μετά από επαρκές χρονικό διάστημα από την ανάρτηση της δημόσιας πρόσκλησης. Ο διαθέσιμος χρόνος για την παρουσίαση της εργασίας θα είναι 20-30 λεπτά και θα ακολουθούν οι ερωτήσεις και τα σχόλια των εξεταστών και του κοινού, κατόπιν η αποχώρηση από το σύστημα του κοινού και του/της υποψήφιου/ας και η συνεδρίαση της επιτροπής για την βαθμολόγηση. Ο συνολικός χρόνος της διαδικασίας δεν θα ξεπερνά τα 60 λεπτά. </w:t>
            </w:r>
          </w:p>
          <w:p w14:paraId="1DC77E38" w14:textId="77777777" w:rsidR="00B3544D" w:rsidRPr="00B3544D" w:rsidRDefault="00B3544D" w:rsidP="00B3544D">
            <w:pPr>
              <w:spacing w:before="120" w:after="120"/>
              <w:jc w:val="both"/>
              <w:rPr>
                <w:rFonts w:ascii="Calibri" w:hAnsi="Calibri" w:cs="Calibri"/>
                <w:lang w:eastAsia="en-US"/>
              </w:rPr>
            </w:pPr>
            <w:r w:rsidRPr="00B3544D">
              <w:rPr>
                <w:rFonts w:ascii="Calibri" w:hAnsi="Calibri" w:cs="Calibri"/>
                <w:lang w:eastAsia="en-US"/>
              </w:rPr>
              <w:t xml:space="preserve">Σε περίπτωση προβλημάτων με την συγκεκριμένη πλατφόρμα και μετά από την σύμφωνη γνώμη όλων των εμπλεκόμενων μπορεί  να αποφασιστεί η μετάβαση σε άλλη πλατφόρμα τηλεδιάσκεψης η οποία παρέχει τα κατάλληλα εργαλεία απρόσκοπτης ολοκλήρωσης της διαδικασίας. </w:t>
            </w:r>
          </w:p>
        </w:tc>
      </w:tr>
    </w:tbl>
    <w:p w14:paraId="3E4C59F2" w14:textId="77777777" w:rsidR="00B3544D" w:rsidRPr="00B3544D" w:rsidRDefault="00B3544D" w:rsidP="00B3544D">
      <w:pPr>
        <w:rPr>
          <w:rFonts w:ascii="Calibri" w:hAnsi="Calibri"/>
          <w:sz w:val="20"/>
          <w:szCs w:val="20"/>
          <w:lang w:eastAsia="en-US"/>
        </w:rPr>
      </w:pPr>
    </w:p>
    <w:p w14:paraId="12236AAA" w14:textId="77777777" w:rsidR="00B3544D" w:rsidRPr="00B3544D" w:rsidRDefault="00B3544D" w:rsidP="00B3544D">
      <w:pPr>
        <w:rPr>
          <w:rFonts w:ascii="Calibri" w:hAnsi="Calibri"/>
          <w:sz w:val="20"/>
          <w:szCs w:val="20"/>
          <w:lang w:eastAsia="en-US"/>
        </w:rPr>
      </w:pPr>
    </w:p>
    <w:p w14:paraId="73BFB5C0" w14:textId="77777777" w:rsidR="00B3544D" w:rsidRPr="00B3544D" w:rsidRDefault="00B3544D" w:rsidP="00B3544D">
      <w:pPr>
        <w:jc w:val="center"/>
        <w:rPr>
          <w:rFonts w:ascii="Calibri" w:hAnsi="Calibri" w:cs="Arial"/>
          <w:lang w:val="en-US"/>
        </w:rPr>
      </w:pPr>
      <w:r w:rsidRPr="00B3544D">
        <w:rPr>
          <w:rFonts w:ascii="Calibri" w:hAnsi="Calibri" w:cs="Arial"/>
          <w:b/>
          <w:lang w:val="en-US"/>
        </w:rPr>
        <w:t>COURSE OUTLINE</w:t>
      </w:r>
    </w:p>
    <w:p w14:paraId="1CAC7738" w14:textId="77777777" w:rsidR="00B3544D" w:rsidRPr="00B3544D" w:rsidRDefault="00B3544D" w:rsidP="006E6CC4">
      <w:pPr>
        <w:widowControl w:val="0"/>
        <w:numPr>
          <w:ilvl w:val="0"/>
          <w:numId w:val="42"/>
        </w:numPr>
        <w:autoSpaceDE w:val="0"/>
        <w:autoSpaceDN w:val="0"/>
        <w:adjustRightInd w:val="0"/>
        <w:spacing w:before="240"/>
        <w:ind w:left="499" w:hanging="357"/>
        <w:rPr>
          <w:rFonts w:ascii="Calibri" w:hAnsi="Calibri" w:cs="Arial"/>
          <w:b/>
          <w:color w:val="000000"/>
          <w:lang w:val="en-US"/>
        </w:rPr>
      </w:pPr>
      <w:r w:rsidRPr="00B3544D">
        <w:rPr>
          <w:rFonts w:ascii="Calibri" w:hAnsi="Calibri" w:cs="Arial"/>
          <w:b/>
          <w:color w:val="000000"/>
          <w:lang w:val="en-US"/>
        </w:rPr>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216"/>
        <w:gridCol w:w="1073"/>
        <w:gridCol w:w="1208"/>
        <w:gridCol w:w="344"/>
        <w:gridCol w:w="1622"/>
      </w:tblGrid>
      <w:tr w:rsidR="00B3544D" w:rsidRPr="00B3544D" w14:paraId="13C31DAE"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F666B8C"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SCHOOL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3738A949"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AGRICULTURAL AND FORESTRY SCIENCES</w:t>
            </w:r>
          </w:p>
        </w:tc>
      </w:tr>
      <w:tr w:rsidR="00B3544D" w:rsidRPr="00B3544D" w14:paraId="0477188C"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F564C9D"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DEPARTMENT</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6CC609E9"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AGRICULTURAL DEVELOPMENT</w:t>
            </w:r>
          </w:p>
        </w:tc>
      </w:tr>
      <w:tr w:rsidR="00B3544D" w:rsidRPr="00B3544D" w14:paraId="240843C8"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7F571B9"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LEVEL OF STUDIES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4E18AF42"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MSc-LEVEL 7</w:t>
            </w:r>
          </w:p>
        </w:tc>
      </w:tr>
      <w:tr w:rsidR="00B3544D" w:rsidRPr="00B3544D" w14:paraId="0C3B32AB"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C1D0A19"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COURSE CODE </w:t>
            </w:r>
          </w:p>
        </w:tc>
        <w:tc>
          <w:tcPr>
            <w:tcW w:w="1216" w:type="dxa"/>
            <w:tcBorders>
              <w:top w:val="single" w:sz="4" w:space="0" w:color="auto"/>
              <w:left w:val="single" w:sz="4" w:space="0" w:color="auto"/>
              <w:bottom w:val="single" w:sz="4" w:space="0" w:color="auto"/>
              <w:right w:val="single" w:sz="4" w:space="0" w:color="auto"/>
            </w:tcBorders>
            <w:vAlign w:val="center"/>
          </w:tcPr>
          <w:p w14:paraId="311954FF" w14:textId="77777777" w:rsidR="00B3544D" w:rsidRPr="00B3544D" w:rsidRDefault="00B3544D" w:rsidP="00B3544D">
            <w:pPr>
              <w:rPr>
                <w:rFonts w:asciiTheme="minorHAnsi" w:hAnsiTheme="minorHAnsi" w:cstheme="minorHAnsi"/>
                <w:bCs/>
                <w:sz w:val="22"/>
                <w:szCs w:val="22"/>
              </w:rPr>
            </w:pPr>
            <w:r w:rsidRPr="00B3544D">
              <w:rPr>
                <w:rFonts w:asciiTheme="minorHAnsi" w:hAnsiTheme="minorHAnsi" w:cstheme="minorHAnsi"/>
                <w:sz w:val="22"/>
                <w:szCs w:val="22"/>
              </w:rPr>
              <w:t>PAGR100</w:t>
            </w:r>
          </w:p>
        </w:tc>
        <w:tc>
          <w:tcPr>
            <w:tcW w:w="2281"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33DE947A"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SEMESTER</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7CF2DDFD" w14:textId="77777777" w:rsidR="00B3544D" w:rsidRPr="00B3544D" w:rsidRDefault="00B3544D" w:rsidP="00B3544D">
            <w:pPr>
              <w:rPr>
                <w:rFonts w:asciiTheme="minorHAnsi" w:hAnsiTheme="minorHAnsi" w:cstheme="minorHAnsi"/>
                <w:bCs/>
                <w:sz w:val="22"/>
                <w:szCs w:val="22"/>
                <w:lang w:val="en-US"/>
              </w:rPr>
            </w:pPr>
            <w:r w:rsidRPr="00B3544D">
              <w:rPr>
                <w:rFonts w:asciiTheme="minorHAnsi" w:hAnsiTheme="minorHAnsi" w:cstheme="minorHAnsi"/>
                <w:bCs/>
                <w:sz w:val="22"/>
                <w:szCs w:val="22"/>
                <w:lang w:val="en-US"/>
              </w:rPr>
              <w:t>1</w:t>
            </w:r>
            <w:r w:rsidRPr="00B3544D">
              <w:rPr>
                <w:rFonts w:asciiTheme="minorHAnsi" w:hAnsiTheme="minorHAnsi" w:cstheme="minorHAnsi"/>
                <w:bCs/>
                <w:sz w:val="22"/>
                <w:szCs w:val="22"/>
                <w:vertAlign w:val="superscript"/>
                <w:lang w:val="en-US"/>
              </w:rPr>
              <w:t>st</w:t>
            </w:r>
            <w:r w:rsidRPr="00B3544D">
              <w:rPr>
                <w:rFonts w:asciiTheme="minorHAnsi" w:hAnsiTheme="minorHAnsi" w:cstheme="minorHAnsi"/>
                <w:bCs/>
                <w:sz w:val="22"/>
                <w:szCs w:val="22"/>
                <w:lang w:val="en-US"/>
              </w:rPr>
              <w:t>/2</w:t>
            </w:r>
            <w:r w:rsidRPr="00B3544D">
              <w:rPr>
                <w:rFonts w:asciiTheme="minorHAnsi" w:hAnsiTheme="minorHAnsi" w:cstheme="minorHAnsi"/>
                <w:bCs/>
                <w:sz w:val="22"/>
                <w:szCs w:val="22"/>
                <w:vertAlign w:val="superscript"/>
                <w:lang w:val="en-US"/>
              </w:rPr>
              <w:t>nd</w:t>
            </w:r>
            <w:r w:rsidRPr="00B3544D">
              <w:rPr>
                <w:rFonts w:asciiTheme="minorHAnsi" w:hAnsiTheme="minorHAnsi" w:cstheme="minorHAnsi"/>
                <w:bCs/>
                <w:sz w:val="22"/>
                <w:szCs w:val="22"/>
                <w:lang w:val="en-US"/>
              </w:rPr>
              <w:t>/SUMMER</w:t>
            </w:r>
          </w:p>
        </w:tc>
      </w:tr>
      <w:tr w:rsidR="00B3544D" w:rsidRPr="00B3544D" w14:paraId="2AA76BD8" w14:textId="77777777" w:rsidTr="000F1667">
        <w:trPr>
          <w:trHeight w:val="375"/>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613720F"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COURSE TITLE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430B7C2C"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MSc THESIS</w:t>
            </w:r>
          </w:p>
        </w:tc>
      </w:tr>
      <w:tr w:rsidR="00B3544D" w:rsidRPr="00B3544D" w14:paraId="0BCAE446" w14:textId="77777777" w:rsidTr="000F1667">
        <w:trPr>
          <w:trHeight w:val="196"/>
          <w:jc w:val="center"/>
        </w:trPr>
        <w:tc>
          <w:tcPr>
            <w:tcW w:w="5298"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73E0F85C" w14:textId="77777777" w:rsidR="00B3544D" w:rsidRPr="00B3544D" w:rsidRDefault="00B3544D" w:rsidP="00B3544D">
            <w:pPr>
              <w:jc w:val="center"/>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TEACHING ACTIVITIES </w:t>
            </w:r>
          </w:p>
        </w:tc>
        <w:tc>
          <w:tcPr>
            <w:tcW w:w="1552"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18A4D8C9"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lang w:val="en-US"/>
              </w:rPr>
              <w:t>TEACHING HOURS PER WEEK</w:t>
            </w:r>
          </w:p>
        </w:tc>
        <w:tc>
          <w:tcPr>
            <w:tcW w:w="162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71D5823"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lang w:val="en-US"/>
              </w:rPr>
              <w:t>ECTS CREDITS</w:t>
            </w:r>
          </w:p>
        </w:tc>
      </w:tr>
      <w:tr w:rsidR="00B3544D" w:rsidRPr="00B3544D" w14:paraId="5034CD0D" w14:textId="77777777" w:rsidTr="000F1667">
        <w:trPr>
          <w:trHeight w:val="194"/>
          <w:jc w:val="center"/>
        </w:trPr>
        <w:tc>
          <w:tcPr>
            <w:tcW w:w="5298" w:type="dxa"/>
            <w:gridSpan w:val="3"/>
            <w:tcBorders>
              <w:top w:val="single" w:sz="4" w:space="0" w:color="auto"/>
              <w:left w:val="single" w:sz="4" w:space="0" w:color="auto"/>
              <w:bottom w:val="single" w:sz="4" w:space="0" w:color="auto"/>
              <w:right w:val="single" w:sz="4" w:space="0" w:color="auto"/>
            </w:tcBorders>
            <w:vAlign w:val="center"/>
          </w:tcPr>
          <w:p w14:paraId="01A415B2"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lang w:val="en-US" w:eastAsia="en-US"/>
              </w:rPr>
              <w:t>MASTER THESIS UNDER SUPERVISION</w:t>
            </w:r>
          </w:p>
        </w:tc>
        <w:tc>
          <w:tcPr>
            <w:tcW w:w="1552" w:type="dxa"/>
            <w:gridSpan w:val="2"/>
            <w:tcBorders>
              <w:top w:val="single" w:sz="4" w:space="0" w:color="auto"/>
              <w:left w:val="single" w:sz="4" w:space="0" w:color="auto"/>
              <w:bottom w:val="single" w:sz="4" w:space="0" w:color="auto"/>
              <w:right w:val="single" w:sz="4" w:space="0" w:color="auto"/>
            </w:tcBorders>
            <w:vAlign w:val="center"/>
          </w:tcPr>
          <w:p w14:paraId="0EE0ECFD" w14:textId="77777777" w:rsidR="00B3544D" w:rsidRPr="00B3544D" w:rsidRDefault="00B3544D" w:rsidP="00B3544D">
            <w:pPr>
              <w:jc w:val="center"/>
              <w:rPr>
                <w:rFonts w:asciiTheme="minorHAnsi" w:hAnsiTheme="minorHAnsi" w:cstheme="minorHAnsi"/>
                <w:sz w:val="22"/>
                <w:szCs w:val="22"/>
              </w:rPr>
            </w:pPr>
          </w:p>
        </w:tc>
        <w:tc>
          <w:tcPr>
            <w:tcW w:w="1622" w:type="dxa"/>
            <w:tcBorders>
              <w:top w:val="single" w:sz="4" w:space="0" w:color="auto"/>
              <w:left w:val="single" w:sz="4" w:space="0" w:color="auto"/>
              <w:bottom w:val="single" w:sz="4" w:space="0" w:color="auto"/>
              <w:right w:val="single" w:sz="4" w:space="0" w:color="auto"/>
            </w:tcBorders>
            <w:vAlign w:val="center"/>
          </w:tcPr>
          <w:p w14:paraId="65F0568A"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30</w:t>
            </w:r>
          </w:p>
        </w:tc>
      </w:tr>
      <w:tr w:rsidR="00B3544D" w:rsidRPr="00B3544D" w14:paraId="3AA307AE" w14:textId="77777777" w:rsidTr="000F1667">
        <w:trPr>
          <w:trHeight w:val="599"/>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4AB56E0" w14:textId="77777777" w:rsidR="00B3544D" w:rsidRPr="00B3544D" w:rsidRDefault="00B3544D" w:rsidP="00B3544D">
            <w:pPr>
              <w:jc w:val="right"/>
              <w:rPr>
                <w:rFonts w:asciiTheme="minorHAnsi" w:hAnsiTheme="minorHAnsi" w:cstheme="minorHAnsi"/>
                <w:i/>
                <w:sz w:val="22"/>
                <w:szCs w:val="22"/>
                <w:lang w:val="en-US"/>
              </w:rPr>
            </w:pPr>
            <w:r w:rsidRPr="00B3544D">
              <w:rPr>
                <w:rFonts w:asciiTheme="minorHAnsi" w:hAnsiTheme="minorHAnsi" w:cstheme="minorHAnsi"/>
                <w:b/>
                <w:sz w:val="22"/>
                <w:szCs w:val="22"/>
                <w:lang w:val="en-US"/>
              </w:rPr>
              <w:lastRenderedPageBreak/>
              <w:t>COURSE TYPE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0C30791D"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SCIENTIFIC AREA</w:t>
            </w:r>
          </w:p>
        </w:tc>
      </w:tr>
      <w:tr w:rsidR="00B3544D" w:rsidRPr="00B3544D" w14:paraId="73277AB4"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tcPr>
          <w:p w14:paraId="1B6A7641"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lang w:val="en-US"/>
              </w:rPr>
              <w:t>PREREQUISITES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5E475F7F"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w:t>
            </w:r>
          </w:p>
        </w:tc>
      </w:tr>
      <w:tr w:rsidR="00B3544D" w:rsidRPr="00B3544D" w14:paraId="0B565F4A"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C9B36FD"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TEACHING &amp; EXAMINATION LANGUAGE</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79995B74"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GREEK</w:t>
            </w:r>
          </w:p>
        </w:tc>
      </w:tr>
      <w:tr w:rsidR="00B3544D" w:rsidRPr="00B3544D" w14:paraId="64A7853B"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B924DF6"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lang w:val="en-US"/>
              </w:rPr>
              <w:t xml:space="preserve">COURSE OFFERED TO </w:t>
            </w:r>
            <w:r w:rsidRPr="00B3544D">
              <w:rPr>
                <w:rFonts w:asciiTheme="minorHAnsi" w:hAnsiTheme="minorHAnsi" w:cstheme="minorHAnsi"/>
                <w:b/>
                <w:sz w:val="22"/>
                <w:szCs w:val="22"/>
                <w:lang w:val="en-GB"/>
              </w:rPr>
              <w:t>ERASMUS</w:t>
            </w:r>
            <w:r w:rsidRPr="00B3544D">
              <w:rPr>
                <w:rFonts w:asciiTheme="minorHAnsi" w:hAnsiTheme="minorHAnsi" w:cstheme="minorHAnsi"/>
                <w:b/>
                <w:sz w:val="22"/>
                <w:szCs w:val="22"/>
                <w:lang w:val="en-US"/>
              </w:rPr>
              <w:t xml:space="preserve"> STUDENTS</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06C59310" w14:textId="77777777" w:rsidR="00B3544D" w:rsidRPr="00B3544D" w:rsidRDefault="00B3544D" w:rsidP="00B3544D">
            <w:pPr>
              <w:rPr>
                <w:rFonts w:asciiTheme="minorHAnsi" w:hAnsiTheme="minorHAnsi" w:cstheme="minorHAnsi"/>
                <w:sz w:val="22"/>
                <w:szCs w:val="22"/>
                <w:lang w:val="en-US"/>
              </w:rPr>
            </w:pPr>
            <w:r w:rsidRPr="00B3544D">
              <w:rPr>
                <w:rFonts w:asciiTheme="minorHAnsi" w:hAnsiTheme="minorHAnsi" w:cstheme="minorHAnsi"/>
                <w:sz w:val="22"/>
                <w:szCs w:val="22"/>
                <w:lang w:val="en-US"/>
              </w:rPr>
              <w:t>NO</w:t>
            </w:r>
          </w:p>
        </w:tc>
      </w:tr>
      <w:tr w:rsidR="00B3544D" w:rsidRPr="00B3544D" w14:paraId="38573A6E" w14:textId="77777777" w:rsidTr="000F1667">
        <w:trPr>
          <w:jc w:val="center"/>
        </w:trPr>
        <w:tc>
          <w:tcPr>
            <w:tcW w:w="30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9AF2006" w14:textId="77777777" w:rsidR="00B3544D" w:rsidRPr="00B3544D" w:rsidRDefault="00B3544D" w:rsidP="00B3544D">
            <w:pPr>
              <w:jc w:val="right"/>
              <w:rPr>
                <w:rFonts w:asciiTheme="minorHAnsi" w:hAnsiTheme="minorHAnsi" w:cstheme="minorHAnsi"/>
                <w:b/>
                <w:sz w:val="22"/>
                <w:szCs w:val="22"/>
                <w:lang w:val="en-GB"/>
              </w:rPr>
            </w:pPr>
            <w:r w:rsidRPr="00B3544D">
              <w:rPr>
                <w:rFonts w:asciiTheme="minorHAnsi" w:hAnsiTheme="minorHAnsi" w:cstheme="minorHAnsi"/>
                <w:b/>
                <w:sz w:val="22"/>
                <w:szCs w:val="22"/>
                <w:lang w:val="en-GB"/>
              </w:rPr>
              <w:t>COURSE URL</w:t>
            </w:r>
          </w:p>
        </w:tc>
        <w:tc>
          <w:tcPr>
            <w:tcW w:w="5463" w:type="dxa"/>
            <w:gridSpan w:val="5"/>
            <w:tcBorders>
              <w:top w:val="single" w:sz="4" w:space="0" w:color="auto"/>
              <w:left w:val="single" w:sz="4" w:space="0" w:color="auto"/>
              <w:bottom w:val="single" w:sz="4" w:space="0" w:color="auto"/>
              <w:right w:val="single" w:sz="4" w:space="0" w:color="auto"/>
            </w:tcBorders>
            <w:vAlign w:val="center"/>
          </w:tcPr>
          <w:p w14:paraId="1E6C35C3" w14:textId="77777777" w:rsidR="00B3544D" w:rsidRPr="00B3544D" w:rsidRDefault="00B3544D" w:rsidP="00B3544D">
            <w:pPr>
              <w:rPr>
                <w:rFonts w:asciiTheme="minorHAnsi" w:hAnsiTheme="minorHAnsi" w:cstheme="minorHAnsi"/>
                <w:sz w:val="22"/>
                <w:szCs w:val="22"/>
                <w:lang w:val="en-GB"/>
              </w:rPr>
            </w:pPr>
            <w:r w:rsidRPr="00B3544D">
              <w:rPr>
                <w:rFonts w:asciiTheme="minorHAnsi" w:eastAsia="Calibri" w:hAnsiTheme="minorHAnsi" w:cstheme="minorHAnsi"/>
                <w:sz w:val="22"/>
                <w:szCs w:val="22"/>
                <w:lang w:val="en-GB"/>
              </w:rPr>
              <w:t>https://eclass.duth.gr/modules/auth/courses.php?fc=73</w:t>
            </w:r>
          </w:p>
        </w:tc>
      </w:tr>
    </w:tbl>
    <w:p w14:paraId="05695778" w14:textId="77777777" w:rsidR="00B3544D" w:rsidRPr="00B3544D" w:rsidRDefault="00B3544D" w:rsidP="006E6CC4">
      <w:pPr>
        <w:widowControl w:val="0"/>
        <w:numPr>
          <w:ilvl w:val="0"/>
          <w:numId w:val="42"/>
        </w:numPr>
        <w:autoSpaceDE w:val="0"/>
        <w:autoSpaceDN w:val="0"/>
        <w:adjustRightInd w:val="0"/>
        <w:spacing w:before="240"/>
        <w:ind w:left="499" w:hanging="357"/>
        <w:rPr>
          <w:rFonts w:ascii="Calibri" w:hAnsi="Calibri" w:cs="Arial"/>
          <w:b/>
          <w:color w:val="000000"/>
          <w:lang w:val="en-US"/>
        </w:rPr>
      </w:pPr>
      <w:r w:rsidRPr="00B3544D">
        <w:rPr>
          <w:rFonts w:ascii="Calibri" w:hAnsi="Calibri" w:cs="Arial"/>
          <w:b/>
          <w:color w:val="000000"/>
          <w:lang w:val="en-US"/>
        </w:rPr>
        <w:t>LEARNING OUTCOMES</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723639AA"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vAlign w:val="center"/>
            <w:hideMark/>
          </w:tcPr>
          <w:p w14:paraId="354D5157" w14:textId="77777777" w:rsidR="00B3544D" w:rsidRPr="00B3544D" w:rsidRDefault="00B3544D" w:rsidP="00B3544D">
            <w:pPr>
              <w:rPr>
                <w:rFonts w:ascii="Calibri" w:hAnsi="Calibri" w:cs="Arial"/>
                <w:i/>
                <w:sz w:val="16"/>
                <w:szCs w:val="16"/>
                <w:lang w:val="en-US"/>
              </w:rPr>
            </w:pPr>
            <w:r w:rsidRPr="00B3544D">
              <w:rPr>
                <w:rFonts w:ascii="Calibri" w:hAnsi="Calibri" w:cs="Arial"/>
                <w:b/>
                <w:sz w:val="20"/>
                <w:szCs w:val="20"/>
                <w:lang w:val="en-US"/>
              </w:rPr>
              <w:t>Learning Outcomes</w:t>
            </w:r>
          </w:p>
        </w:tc>
      </w:tr>
      <w:tr w:rsidR="00B3544D" w:rsidRPr="00B3544D" w14:paraId="638E2A09"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vAlign w:val="center"/>
          </w:tcPr>
          <w:p w14:paraId="254F1E67" w14:textId="77777777" w:rsidR="00B3544D" w:rsidRPr="00B3544D" w:rsidRDefault="00B3544D" w:rsidP="00B3544D">
            <w:pPr>
              <w:contextualSpacing/>
              <w:jc w:val="both"/>
              <w:rPr>
                <w:rFonts w:ascii="Calibri" w:hAnsi="Calibri" w:cs="Calibri"/>
                <w:sz w:val="22"/>
                <w:szCs w:val="22"/>
                <w:lang w:val="en"/>
              </w:rPr>
            </w:pPr>
            <w:r w:rsidRPr="00B3544D">
              <w:rPr>
                <w:rFonts w:ascii="Calibri" w:hAnsi="Calibri" w:cs="Calibri"/>
                <w:sz w:val="22"/>
                <w:szCs w:val="22"/>
                <w:lang w:val="en"/>
              </w:rPr>
              <w:t>Upon successful completion of the course, postgraduate students will be able to:</w:t>
            </w:r>
          </w:p>
          <w:p w14:paraId="674E21C5" w14:textId="77777777" w:rsidR="00B3544D" w:rsidRPr="00B3544D" w:rsidRDefault="00B3544D" w:rsidP="006E6CC4">
            <w:pPr>
              <w:numPr>
                <w:ilvl w:val="0"/>
                <w:numId w:val="225"/>
              </w:numPr>
              <w:spacing w:line="276" w:lineRule="auto"/>
              <w:contextualSpacing/>
              <w:jc w:val="both"/>
              <w:rPr>
                <w:rFonts w:asciiTheme="minorHAnsi" w:hAnsiTheme="minorHAnsi" w:cstheme="minorHAnsi"/>
                <w:sz w:val="22"/>
                <w:szCs w:val="22"/>
                <w:lang w:val="en"/>
              </w:rPr>
            </w:pPr>
            <w:r w:rsidRPr="00B3544D">
              <w:rPr>
                <w:rFonts w:asciiTheme="minorHAnsi" w:hAnsiTheme="minorHAnsi" w:cstheme="minorHAnsi"/>
                <w:sz w:val="22"/>
                <w:szCs w:val="22"/>
                <w:lang w:val="en"/>
              </w:rPr>
              <w:t>search, interpret and cite the relevant literature.</w:t>
            </w:r>
          </w:p>
          <w:p w14:paraId="3B725FED" w14:textId="77777777" w:rsidR="00B3544D" w:rsidRPr="00B3544D" w:rsidRDefault="00B3544D" w:rsidP="006E6CC4">
            <w:pPr>
              <w:numPr>
                <w:ilvl w:val="0"/>
                <w:numId w:val="225"/>
              </w:numPr>
              <w:spacing w:line="276" w:lineRule="auto"/>
              <w:contextualSpacing/>
              <w:jc w:val="both"/>
              <w:rPr>
                <w:rFonts w:asciiTheme="minorHAnsi" w:hAnsiTheme="minorHAnsi" w:cstheme="minorHAnsi"/>
                <w:sz w:val="22"/>
                <w:szCs w:val="22"/>
                <w:lang w:val="en"/>
              </w:rPr>
            </w:pPr>
            <w:r w:rsidRPr="00B3544D">
              <w:rPr>
                <w:rFonts w:asciiTheme="minorHAnsi" w:hAnsiTheme="minorHAnsi" w:cstheme="minorHAnsi"/>
                <w:sz w:val="22"/>
                <w:szCs w:val="22"/>
                <w:lang w:val="en-US"/>
              </w:rPr>
              <w:t>assimilate knowledge</w:t>
            </w:r>
            <w:r w:rsidRPr="00B3544D">
              <w:rPr>
                <w:rFonts w:asciiTheme="minorHAnsi" w:hAnsiTheme="minorHAnsi" w:cstheme="minorHAnsi"/>
                <w:sz w:val="22"/>
                <w:szCs w:val="22"/>
                <w:lang w:val="en"/>
              </w:rPr>
              <w:t xml:space="preserve"> on the latest scientific developments (state-of-the-art) related to the subject of their thesis.</w:t>
            </w:r>
          </w:p>
          <w:p w14:paraId="2DD6ED60" w14:textId="77777777" w:rsidR="00B3544D" w:rsidRPr="00B3544D" w:rsidRDefault="00B3544D" w:rsidP="006E6CC4">
            <w:pPr>
              <w:numPr>
                <w:ilvl w:val="0"/>
                <w:numId w:val="225"/>
              </w:numPr>
              <w:spacing w:line="276" w:lineRule="auto"/>
              <w:contextualSpacing/>
              <w:jc w:val="both"/>
              <w:rPr>
                <w:rFonts w:asciiTheme="minorHAnsi" w:hAnsiTheme="minorHAnsi" w:cstheme="minorHAnsi"/>
                <w:sz w:val="22"/>
                <w:szCs w:val="22"/>
                <w:lang w:val="en"/>
              </w:rPr>
            </w:pPr>
            <w:r w:rsidRPr="00B3544D">
              <w:rPr>
                <w:rFonts w:asciiTheme="minorHAnsi" w:hAnsiTheme="minorHAnsi" w:cstheme="minorHAnsi"/>
                <w:sz w:val="22"/>
                <w:szCs w:val="22"/>
                <w:lang w:val="en"/>
              </w:rPr>
              <w:t>set research objectives, design and implement research plans, evaluate and apply the appropriate methodologies and tools in order to achieve the research goals.</w:t>
            </w:r>
          </w:p>
          <w:p w14:paraId="295D5365" w14:textId="77777777" w:rsidR="00B3544D" w:rsidRPr="00B3544D" w:rsidRDefault="00B3544D" w:rsidP="006E6CC4">
            <w:pPr>
              <w:numPr>
                <w:ilvl w:val="0"/>
                <w:numId w:val="225"/>
              </w:numPr>
              <w:spacing w:line="276" w:lineRule="auto"/>
              <w:contextualSpacing/>
              <w:jc w:val="both"/>
              <w:rPr>
                <w:rFonts w:asciiTheme="minorHAnsi" w:hAnsiTheme="minorHAnsi" w:cstheme="minorHAnsi"/>
                <w:sz w:val="22"/>
                <w:szCs w:val="22"/>
                <w:lang w:val="en"/>
              </w:rPr>
            </w:pPr>
            <w:r w:rsidRPr="00B3544D">
              <w:rPr>
                <w:rFonts w:asciiTheme="minorHAnsi" w:hAnsiTheme="minorHAnsi" w:cstheme="minorHAnsi"/>
                <w:sz w:val="22"/>
                <w:szCs w:val="22"/>
                <w:lang w:val="en"/>
              </w:rPr>
              <w:t>analyze experimental/research data and draw conclusions.</w:t>
            </w:r>
          </w:p>
          <w:p w14:paraId="7C550328" w14:textId="77777777" w:rsidR="00B3544D" w:rsidRPr="00B3544D" w:rsidRDefault="00B3544D" w:rsidP="006E6CC4">
            <w:pPr>
              <w:numPr>
                <w:ilvl w:val="0"/>
                <w:numId w:val="225"/>
              </w:numPr>
              <w:spacing w:line="276" w:lineRule="auto"/>
              <w:contextualSpacing/>
              <w:jc w:val="both"/>
              <w:rPr>
                <w:rFonts w:asciiTheme="minorHAnsi" w:hAnsiTheme="minorHAnsi" w:cstheme="minorHAnsi"/>
                <w:sz w:val="22"/>
                <w:szCs w:val="22"/>
                <w:lang w:val="en"/>
              </w:rPr>
            </w:pPr>
            <w:r w:rsidRPr="00B3544D">
              <w:rPr>
                <w:rFonts w:asciiTheme="minorHAnsi" w:hAnsiTheme="minorHAnsi" w:cstheme="minorHAnsi"/>
                <w:sz w:val="22"/>
                <w:szCs w:val="22"/>
                <w:lang w:val="en"/>
              </w:rPr>
              <w:t>write a scientific manuscript.</w:t>
            </w:r>
          </w:p>
          <w:p w14:paraId="646721F2" w14:textId="77777777" w:rsidR="00B3544D" w:rsidRPr="00B3544D" w:rsidRDefault="00B3544D" w:rsidP="006E6CC4">
            <w:pPr>
              <w:numPr>
                <w:ilvl w:val="0"/>
                <w:numId w:val="225"/>
              </w:numPr>
              <w:spacing w:line="276" w:lineRule="auto"/>
              <w:contextualSpacing/>
              <w:jc w:val="both"/>
              <w:rPr>
                <w:rFonts w:asciiTheme="minorHAnsi" w:hAnsiTheme="minorHAnsi" w:cstheme="minorHAnsi"/>
                <w:sz w:val="22"/>
                <w:szCs w:val="22"/>
                <w:lang w:val="en"/>
              </w:rPr>
            </w:pPr>
            <w:r w:rsidRPr="00B3544D">
              <w:rPr>
                <w:rFonts w:asciiTheme="minorHAnsi" w:hAnsiTheme="minorHAnsi" w:cstheme="minorHAnsi"/>
                <w:sz w:val="22"/>
                <w:szCs w:val="22"/>
                <w:lang w:val="en"/>
              </w:rPr>
              <w:t>present and publicly discuss research outcomes.</w:t>
            </w:r>
          </w:p>
        </w:tc>
      </w:tr>
      <w:tr w:rsidR="00B3544D" w:rsidRPr="00B3544D" w14:paraId="05436D1C" w14:textId="77777777" w:rsidTr="000F1667">
        <w:trPr>
          <w:jc w:val="center"/>
        </w:trPr>
        <w:tc>
          <w:tcPr>
            <w:tcW w:w="8472" w:type="dxa"/>
            <w:tcBorders>
              <w:top w:val="single" w:sz="4" w:space="0" w:color="auto"/>
              <w:left w:val="single" w:sz="4" w:space="0" w:color="auto"/>
              <w:bottom w:val="nil"/>
              <w:right w:val="single" w:sz="4" w:space="0" w:color="auto"/>
            </w:tcBorders>
            <w:shd w:val="clear" w:color="auto" w:fill="DDD9C3"/>
            <w:vAlign w:val="center"/>
            <w:hideMark/>
          </w:tcPr>
          <w:p w14:paraId="5FEF9567" w14:textId="77777777" w:rsidR="00B3544D" w:rsidRPr="00B3544D" w:rsidRDefault="00B3544D" w:rsidP="00B3544D">
            <w:pPr>
              <w:rPr>
                <w:rFonts w:ascii="Calibri" w:hAnsi="Calibri" w:cs="Arial"/>
                <w:b/>
                <w:sz w:val="20"/>
                <w:szCs w:val="20"/>
              </w:rPr>
            </w:pPr>
            <w:r w:rsidRPr="00B3544D">
              <w:rPr>
                <w:rFonts w:ascii="Calibri" w:hAnsi="Calibri" w:cs="Arial"/>
                <w:b/>
                <w:sz w:val="20"/>
                <w:szCs w:val="20"/>
                <w:lang w:val="en-US"/>
              </w:rPr>
              <w:t>General Skills</w:t>
            </w:r>
          </w:p>
        </w:tc>
      </w:tr>
      <w:tr w:rsidR="00B3544D" w:rsidRPr="00B3544D" w14:paraId="071C8E90" w14:textId="77777777" w:rsidTr="000F1667">
        <w:trPr>
          <w:trHeight w:val="1637"/>
          <w:jc w:val="center"/>
        </w:trPr>
        <w:tc>
          <w:tcPr>
            <w:tcW w:w="8472" w:type="dxa"/>
            <w:tcBorders>
              <w:top w:val="single" w:sz="4" w:space="0" w:color="auto"/>
              <w:left w:val="single" w:sz="4" w:space="0" w:color="auto"/>
              <w:bottom w:val="single" w:sz="4" w:space="0" w:color="auto"/>
              <w:right w:val="single" w:sz="4" w:space="0" w:color="auto"/>
            </w:tcBorders>
            <w:vAlign w:val="center"/>
          </w:tcPr>
          <w:p w14:paraId="06BD72BD" w14:textId="77777777" w:rsidR="00B3544D" w:rsidRPr="00B3544D" w:rsidRDefault="00B3544D" w:rsidP="006E6CC4">
            <w:pPr>
              <w:numPr>
                <w:ilvl w:val="0"/>
                <w:numId w:val="225"/>
              </w:numPr>
              <w:spacing w:line="276" w:lineRule="auto"/>
              <w:contextualSpacing/>
              <w:jc w:val="both"/>
              <w:rPr>
                <w:rFonts w:asciiTheme="minorHAnsi" w:hAnsiTheme="minorHAnsi" w:cstheme="minorHAnsi"/>
                <w:sz w:val="22"/>
                <w:szCs w:val="22"/>
                <w:lang w:val="en"/>
              </w:rPr>
            </w:pPr>
            <w:r w:rsidRPr="00B3544D">
              <w:rPr>
                <w:rFonts w:asciiTheme="minorHAnsi" w:hAnsiTheme="minorHAnsi" w:cstheme="minorHAnsi"/>
                <w:sz w:val="22"/>
                <w:szCs w:val="22"/>
                <w:lang w:val="en"/>
              </w:rPr>
              <w:t>Project design and management</w:t>
            </w:r>
          </w:p>
          <w:p w14:paraId="2CE76C8A" w14:textId="77777777" w:rsidR="00B3544D" w:rsidRPr="00B3544D" w:rsidRDefault="00B3544D" w:rsidP="006E6CC4">
            <w:pPr>
              <w:numPr>
                <w:ilvl w:val="0"/>
                <w:numId w:val="225"/>
              </w:numPr>
              <w:spacing w:line="276" w:lineRule="auto"/>
              <w:contextualSpacing/>
              <w:jc w:val="both"/>
              <w:rPr>
                <w:rFonts w:asciiTheme="minorHAnsi" w:hAnsiTheme="minorHAnsi" w:cstheme="minorHAnsi"/>
                <w:sz w:val="22"/>
                <w:szCs w:val="22"/>
                <w:lang w:val="en"/>
              </w:rPr>
            </w:pPr>
            <w:r w:rsidRPr="00B3544D">
              <w:rPr>
                <w:rFonts w:asciiTheme="minorHAnsi" w:hAnsiTheme="minorHAnsi" w:cstheme="minorHAnsi"/>
                <w:sz w:val="22"/>
                <w:szCs w:val="22"/>
                <w:lang w:val="en"/>
              </w:rPr>
              <w:t>Autonomous &amp; teamwork</w:t>
            </w:r>
          </w:p>
          <w:p w14:paraId="453BC698" w14:textId="77777777" w:rsidR="00B3544D" w:rsidRPr="00B3544D" w:rsidRDefault="00B3544D" w:rsidP="006E6CC4">
            <w:pPr>
              <w:numPr>
                <w:ilvl w:val="0"/>
                <w:numId w:val="225"/>
              </w:numPr>
              <w:spacing w:line="276" w:lineRule="auto"/>
              <w:contextualSpacing/>
              <w:jc w:val="both"/>
              <w:rPr>
                <w:rFonts w:asciiTheme="minorHAnsi" w:hAnsiTheme="minorHAnsi" w:cstheme="minorHAnsi"/>
                <w:sz w:val="22"/>
                <w:szCs w:val="22"/>
                <w:lang w:val="en"/>
              </w:rPr>
            </w:pPr>
            <w:r w:rsidRPr="00B3544D">
              <w:rPr>
                <w:rFonts w:asciiTheme="minorHAnsi" w:hAnsiTheme="minorHAnsi" w:cstheme="minorHAnsi"/>
                <w:sz w:val="22"/>
                <w:szCs w:val="22"/>
                <w:lang w:val="en"/>
              </w:rPr>
              <w:t>Search, analysis and synthesis of data and information</w:t>
            </w:r>
          </w:p>
          <w:p w14:paraId="213E949B" w14:textId="77777777" w:rsidR="00B3544D" w:rsidRPr="00B3544D" w:rsidRDefault="00B3544D" w:rsidP="006E6CC4">
            <w:pPr>
              <w:numPr>
                <w:ilvl w:val="0"/>
                <w:numId w:val="225"/>
              </w:numPr>
              <w:spacing w:line="276" w:lineRule="auto"/>
              <w:contextualSpacing/>
              <w:jc w:val="both"/>
              <w:rPr>
                <w:rFonts w:asciiTheme="minorHAnsi" w:hAnsiTheme="minorHAnsi" w:cstheme="minorHAnsi"/>
                <w:sz w:val="22"/>
                <w:szCs w:val="22"/>
                <w:lang w:val="en"/>
              </w:rPr>
            </w:pPr>
            <w:r w:rsidRPr="00B3544D">
              <w:rPr>
                <w:rFonts w:asciiTheme="minorHAnsi" w:hAnsiTheme="minorHAnsi" w:cstheme="minorHAnsi"/>
                <w:sz w:val="22"/>
                <w:szCs w:val="22"/>
                <w:lang w:val="en"/>
              </w:rPr>
              <w:t>Development of inductive reasoning</w:t>
            </w:r>
          </w:p>
          <w:p w14:paraId="78D7BA8C" w14:textId="77777777" w:rsidR="00B3544D" w:rsidRPr="00B3544D" w:rsidRDefault="00B3544D" w:rsidP="006E6CC4">
            <w:pPr>
              <w:numPr>
                <w:ilvl w:val="0"/>
                <w:numId w:val="225"/>
              </w:numPr>
              <w:spacing w:line="276" w:lineRule="auto"/>
              <w:contextualSpacing/>
              <w:jc w:val="both"/>
              <w:rPr>
                <w:rFonts w:asciiTheme="minorHAnsi" w:hAnsiTheme="minorHAnsi" w:cstheme="minorHAnsi"/>
                <w:sz w:val="22"/>
                <w:szCs w:val="22"/>
                <w:lang w:val="en"/>
              </w:rPr>
            </w:pPr>
            <w:r w:rsidRPr="00B3544D">
              <w:rPr>
                <w:rFonts w:asciiTheme="minorHAnsi" w:hAnsiTheme="minorHAnsi" w:cstheme="minorHAnsi"/>
                <w:sz w:val="22"/>
                <w:szCs w:val="22"/>
                <w:lang w:val="en"/>
              </w:rPr>
              <w:t>Critical thinking</w:t>
            </w:r>
          </w:p>
        </w:tc>
      </w:tr>
    </w:tbl>
    <w:p w14:paraId="6D95EDF8" w14:textId="77777777" w:rsidR="00B3544D" w:rsidRPr="00B3544D" w:rsidRDefault="00B3544D" w:rsidP="006E6CC4">
      <w:pPr>
        <w:widowControl w:val="0"/>
        <w:numPr>
          <w:ilvl w:val="0"/>
          <w:numId w:val="42"/>
        </w:numPr>
        <w:autoSpaceDE w:val="0"/>
        <w:autoSpaceDN w:val="0"/>
        <w:adjustRightInd w:val="0"/>
        <w:spacing w:before="240"/>
        <w:ind w:left="499" w:hanging="357"/>
        <w:rPr>
          <w:rFonts w:ascii="Calibri" w:hAnsi="Calibri" w:cs="Arial"/>
          <w:b/>
          <w:color w:val="000000"/>
        </w:rPr>
      </w:pPr>
      <w:r w:rsidRPr="00B3544D">
        <w:rPr>
          <w:rFonts w:ascii="Calibri" w:hAnsi="Calibri" w:cs="Arial"/>
          <w:b/>
          <w:color w:val="000000"/>
          <w:lang w:val="en-US"/>
        </w:rPr>
        <w:t>COURSE CONTENT</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7C5D2B01" w14:textId="77777777" w:rsidTr="000F1667">
        <w:trPr>
          <w:trHeight w:val="534"/>
          <w:jc w:val="center"/>
        </w:trPr>
        <w:tc>
          <w:tcPr>
            <w:tcW w:w="8472" w:type="dxa"/>
            <w:tcBorders>
              <w:top w:val="single" w:sz="4" w:space="0" w:color="auto"/>
              <w:left w:val="single" w:sz="4" w:space="0" w:color="auto"/>
              <w:bottom w:val="single" w:sz="4" w:space="0" w:color="auto"/>
              <w:right w:val="single" w:sz="4" w:space="0" w:color="auto"/>
            </w:tcBorders>
            <w:vAlign w:val="center"/>
          </w:tcPr>
          <w:p w14:paraId="2BD7441F" w14:textId="77777777" w:rsidR="00B3544D" w:rsidRPr="00B3544D" w:rsidRDefault="00B3544D" w:rsidP="00B3544D">
            <w:pPr>
              <w:rPr>
                <w:rFonts w:ascii="Calibri" w:eastAsia="Calibri" w:hAnsi="Calibri"/>
                <w:sz w:val="22"/>
                <w:szCs w:val="22"/>
                <w:lang w:val="en-US"/>
              </w:rPr>
            </w:pPr>
            <w:r w:rsidRPr="00B3544D">
              <w:rPr>
                <w:rFonts w:ascii="Calibri" w:eastAsia="Calibri" w:hAnsi="Calibri"/>
                <w:sz w:val="22"/>
                <w:szCs w:val="22"/>
                <w:lang w:val="en-US"/>
              </w:rPr>
              <w:t>MSc thesis (experimental, bibliographic, data analysis)</w:t>
            </w:r>
          </w:p>
        </w:tc>
      </w:tr>
    </w:tbl>
    <w:p w14:paraId="1D47CC16" w14:textId="77777777" w:rsidR="00B3544D" w:rsidRPr="00B3544D" w:rsidRDefault="00B3544D" w:rsidP="006E6CC4">
      <w:pPr>
        <w:widowControl w:val="0"/>
        <w:numPr>
          <w:ilvl w:val="0"/>
          <w:numId w:val="42"/>
        </w:numPr>
        <w:autoSpaceDE w:val="0"/>
        <w:autoSpaceDN w:val="0"/>
        <w:adjustRightInd w:val="0"/>
        <w:spacing w:before="240"/>
        <w:ind w:left="499" w:hanging="357"/>
        <w:rPr>
          <w:rFonts w:ascii="Calibri" w:hAnsi="Calibri" w:cs="Arial"/>
          <w:b/>
          <w:color w:val="000000"/>
        </w:rPr>
      </w:pPr>
      <w:r w:rsidRPr="00B3544D">
        <w:rPr>
          <w:rFonts w:ascii="Calibri" w:hAnsi="Calibri" w:cs="Arial"/>
          <w:b/>
          <w:color w:val="000000"/>
          <w:lang w:val="en-US"/>
        </w:rPr>
        <w:t>LEARNING &amp; TEACHING METHODS</w:t>
      </w:r>
      <w:r w:rsidRPr="00B3544D">
        <w:rPr>
          <w:rFonts w:ascii="Calibri" w:hAnsi="Calibri" w:cs="Arial"/>
          <w:b/>
          <w:color w:val="000000"/>
        </w:rPr>
        <w:t xml:space="preserve"> - </w:t>
      </w:r>
      <w:r w:rsidRPr="00B3544D">
        <w:rPr>
          <w:rFonts w:ascii="Calibri" w:hAnsi="Calibri" w:cs="Arial"/>
          <w:b/>
          <w:color w:val="000000"/>
          <w:lang w:val="en-US"/>
        </w:rPr>
        <w:t>EVALUATION</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B3544D" w:rsidRPr="00B3544D" w14:paraId="18EC74DB"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66D323E" w14:textId="77777777" w:rsidR="00B3544D" w:rsidRPr="00B3544D" w:rsidRDefault="00B3544D" w:rsidP="00B3544D">
            <w:pPr>
              <w:jc w:val="right"/>
              <w:rPr>
                <w:rFonts w:ascii="Calibri" w:hAnsi="Calibri" w:cs="Arial"/>
                <w:b/>
                <w:sz w:val="20"/>
                <w:szCs w:val="20"/>
                <w:lang w:val="en-US"/>
              </w:rPr>
            </w:pPr>
            <w:r w:rsidRPr="00B3544D">
              <w:rPr>
                <w:rFonts w:ascii="Calibri" w:hAnsi="Calibri" w:cs="Arial"/>
                <w:b/>
                <w:sz w:val="20"/>
                <w:szCs w:val="20"/>
                <w:lang w:val="en-US"/>
              </w:rPr>
              <w:t>TEACHING METHOD</w:t>
            </w:r>
          </w:p>
        </w:tc>
        <w:tc>
          <w:tcPr>
            <w:tcW w:w="5166" w:type="dxa"/>
            <w:tcBorders>
              <w:top w:val="single" w:sz="4" w:space="0" w:color="auto"/>
              <w:left w:val="single" w:sz="4" w:space="0" w:color="auto"/>
              <w:bottom w:val="single" w:sz="4" w:space="0" w:color="auto"/>
              <w:right w:val="single" w:sz="4" w:space="0" w:color="auto"/>
            </w:tcBorders>
            <w:vAlign w:val="center"/>
          </w:tcPr>
          <w:p w14:paraId="062D74F4" w14:textId="77777777" w:rsidR="00B3544D" w:rsidRPr="00B3544D" w:rsidRDefault="00B3544D" w:rsidP="00B3544D">
            <w:pPr>
              <w:rPr>
                <w:rFonts w:asciiTheme="minorHAnsi" w:hAnsiTheme="minorHAnsi" w:cstheme="minorHAnsi"/>
                <w:sz w:val="22"/>
                <w:szCs w:val="22"/>
                <w:lang w:val="en-US"/>
              </w:rPr>
            </w:pPr>
            <w:r w:rsidRPr="00B3544D">
              <w:rPr>
                <w:rFonts w:ascii="Calibri" w:eastAsia="Calibri" w:hAnsi="Calibri"/>
                <w:sz w:val="22"/>
                <w:szCs w:val="22"/>
                <w:lang w:val="en-US"/>
              </w:rPr>
              <w:t>Upon agreement with the supervisor</w:t>
            </w:r>
          </w:p>
        </w:tc>
      </w:tr>
      <w:tr w:rsidR="00B3544D" w:rsidRPr="00B3544D" w14:paraId="60C86611"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24BC296" w14:textId="77777777" w:rsidR="00B3544D" w:rsidRPr="00B3544D" w:rsidRDefault="00B3544D" w:rsidP="00B3544D">
            <w:pPr>
              <w:jc w:val="right"/>
              <w:rPr>
                <w:rFonts w:ascii="Calibri" w:hAnsi="Calibri" w:cs="Arial"/>
                <w:i/>
                <w:sz w:val="16"/>
                <w:szCs w:val="16"/>
                <w:lang w:val="en-US"/>
              </w:rPr>
            </w:pPr>
            <w:r w:rsidRPr="00B3544D">
              <w:rPr>
                <w:rFonts w:ascii="Calibri" w:hAnsi="Calibri" w:cs="Arial"/>
                <w:b/>
                <w:sz w:val="20"/>
                <w:szCs w:val="20"/>
                <w:lang w:val="en-US"/>
              </w:rPr>
              <w:t>USE OF INFORMATION &amp; COMMUNICATIONS TECHNOLOGY (ICT)</w:t>
            </w:r>
            <w:r w:rsidRPr="00B3544D">
              <w:rPr>
                <w:rFonts w:ascii="Calibri" w:hAnsi="Calibri" w:cs="Arial"/>
                <w:b/>
                <w:sz w:val="20"/>
                <w:szCs w:val="20"/>
                <w:lang w:val="en-US"/>
              </w:rPr>
              <w:br/>
            </w:r>
          </w:p>
        </w:tc>
        <w:tc>
          <w:tcPr>
            <w:tcW w:w="5166" w:type="dxa"/>
            <w:tcBorders>
              <w:top w:val="single" w:sz="4" w:space="0" w:color="auto"/>
              <w:left w:val="single" w:sz="4" w:space="0" w:color="auto"/>
              <w:bottom w:val="single" w:sz="4" w:space="0" w:color="auto"/>
              <w:right w:val="single" w:sz="4" w:space="0" w:color="auto"/>
            </w:tcBorders>
            <w:vAlign w:val="center"/>
          </w:tcPr>
          <w:p w14:paraId="6F74C3D7" w14:textId="77777777" w:rsidR="00B3544D" w:rsidRPr="00B3544D" w:rsidRDefault="00B3544D" w:rsidP="006E6CC4">
            <w:pPr>
              <w:numPr>
                <w:ilvl w:val="0"/>
                <w:numId w:val="226"/>
              </w:numPr>
              <w:tabs>
                <w:tab w:val="left" w:pos="407"/>
              </w:tabs>
              <w:spacing w:line="260" w:lineRule="exact"/>
              <w:contextualSpacing/>
              <w:rPr>
                <w:rFonts w:ascii="Calibri" w:eastAsia="Calibri" w:hAnsi="Calibri" w:cs="Calibri"/>
                <w:position w:val="1"/>
                <w:sz w:val="22"/>
                <w:szCs w:val="22"/>
                <w:lang w:val="en-US" w:eastAsia="en-US"/>
              </w:rPr>
            </w:pPr>
            <w:r w:rsidRPr="00B3544D">
              <w:rPr>
                <w:rFonts w:ascii="Calibri" w:eastAsia="Calibri" w:hAnsi="Calibri" w:cs="Calibri"/>
                <w:position w:val="1"/>
                <w:sz w:val="22"/>
                <w:szCs w:val="22"/>
                <w:lang w:val="en-US" w:eastAsia="en-US"/>
              </w:rPr>
              <w:t xml:space="preserve">Use of information technologies (power point, data analysis software, citation management software etc.) </w:t>
            </w:r>
          </w:p>
          <w:p w14:paraId="6D89F6A7" w14:textId="77777777" w:rsidR="00B3544D" w:rsidRPr="00B3544D" w:rsidRDefault="00B3544D" w:rsidP="006E6CC4">
            <w:pPr>
              <w:numPr>
                <w:ilvl w:val="0"/>
                <w:numId w:val="226"/>
              </w:numPr>
              <w:tabs>
                <w:tab w:val="left" w:pos="407"/>
              </w:tabs>
              <w:spacing w:line="260" w:lineRule="exact"/>
              <w:contextualSpacing/>
              <w:rPr>
                <w:rFonts w:ascii="Calibri" w:hAnsi="Calibri" w:cs="Arial"/>
                <w:b/>
                <w:color w:val="1F3864" w:themeColor="accent1" w:themeShade="80"/>
                <w:lang w:val="en-US"/>
              </w:rPr>
            </w:pPr>
            <w:r w:rsidRPr="00B3544D">
              <w:rPr>
                <w:rFonts w:ascii="Calibri" w:eastAsia="Calibri" w:hAnsi="Calibri" w:cs="Calibri"/>
                <w:position w:val="1"/>
                <w:sz w:val="22"/>
                <w:szCs w:val="22"/>
                <w:lang w:val="en-US" w:eastAsia="en-US"/>
              </w:rPr>
              <w:t>Support of the learning process through the e-class online platform</w:t>
            </w:r>
          </w:p>
        </w:tc>
      </w:tr>
      <w:tr w:rsidR="00B3544D" w:rsidRPr="00B3544D" w14:paraId="40D6AC49"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03008EB1" w14:textId="77777777" w:rsidR="00B3544D" w:rsidRPr="00B3544D" w:rsidRDefault="00B3544D" w:rsidP="00B3544D">
            <w:pPr>
              <w:jc w:val="right"/>
              <w:rPr>
                <w:rFonts w:ascii="Calibri" w:hAnsi="Calibri" w:cs="Arial"/>
                <w:b/>
                <w:sz w:val="20"/>
                <w:szCs w:val="20"/>
                <w:lang w:val="en-US"/>
              </w:rPr>
            </w:pPr>
            <w:r w:rsidRPr="00B3544D">
              <w:rPr>
                <w:rFonts w:ascii="Calibri" w:hAnsi="Calibri" w:cs="Arial"/>
                <w:b/>
                <w:sz w:val="20"/>
                <w:szCs w:val="20"/>
                <w:lang w:val="en-US"/>
              </w:rPr>
              <w:t>TEACHING ORGANIZATION</w:t>
            </w:r>
          </w:p>
        </w:tc>
        <w:tc>
          <w:tcPr>
            <w:tcW w:w="5166" w:type="dxa"/>
            <w:tcBorders>
              <w:top w:val="single" w:sz="4" w:space="0" w:color="auto"/>
              <w:left w:val="single" w:sz="4" w:space="0" w:color="auto"/>
              <w:bottom w:val="single" w:sz="4" w:space="0" w:color="auto"/>
              <w:right w:val="single" w:sz="4" w:space="0" w:color="auto"/>
            </w:tcBorders>
            <w:vAlign w:val="center"/>
            <w:hideMark/>
          </w:tcPr>
          <w:tbl>
            <w:tblPr>
              <w:tblStyle w:val="TableGrid15"/>
              <w:tblpPr w:leftFromText="180" w:rightFromText="180" w:vertAnchor="page" w:horzAnchor="margin" w:tblpY="1"/>
              <w:tblOverlap w:val="never"/>
              <w:tblW w:w="0" w:type="auto"/>
              <w:tblLook w:val="04A0" w:firstRow="1" w:lastRow="0" w:firstColumn="1" w:lastColumn="0" w:noHBand="0" w:noVBand="1"/>
            </w:tblPr>
            <w:tblGrid>
              <w:gridCol w:w="2560"/>
              <w:gridCol w:w="2380"/>
            </w:tblGrid>
            <w:tr w:rsidR="00B3544D" w:rsidRPr="00B3544D" w14:paraId="253E3EDE" w14:textId="77777777" w:rsidTr="000F1667">
              <w:tc>
                <w:tcPr>
                  <w:tcW w:w="2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76EE116" w14:textId="77777777" w:rsidR="00B3544D" w:rsidRPr="00B3544D" w:rsidRDefault="00B3544D" w:rsidP="00B3544D">
                  <w:pPr>
                    <w:jc w:val="center"/>
                    <w:rPr>
                      <w:rFonts w:ascii="Calibri" w:hAnsi="Calibri" w:cs="Arial"/>
                      <w:b/>
                      <w:i/>
                    </w:rPr>
                  </w:pPr>
                  <w:r w:rsidRPr="00B3544D">
                    <w:rPr>
                      <w:rFonts w:ascii="Calibri" w:hAnsi="Calibri" w:cs="Arial"/>
                      <w:b/>
                      <w:i/>
                    </w:rPr>
                    <w:t>Activity</w:t>
                  </w:r>
                </w:p>
              </w:tc>
              <w:tc>
                <w:tcPr>
                  <w:tcW w:w="238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3BDD919" w14:textId="77777777" w:rsidR="00B3544D" w:rsidRPr="00B3544D" w:rsidRDefault="00B3544D" w:rsidP="00B3544D">
                  <w:pPr>
                    <w:jc w:val="center"/>
                    <w:rPr>
                      <w:rFonts w:ascii="Calibri" w:hAnsi="Calibri" w:cs="Arial"/>
                      <w:b/>
                      <w:i/>
                    </w:rPr>
                  </w:pPr>
                  <w:r w:rsidRPr="00B3544D">
                    <w:rPr>
                      <w:rFonts w:ascii="Calibri" w:hAnsi="Calibri" w:cs="Arial"/>
                      <w:b/>
                      <w:i/>
                    </w:rPr>
                    <w:t>Workload/semester</w:t>
                  </w:r>
                </w:p>
              </w:tc>
            </w:tr>
            <w:tr w:rsidR="00B3544D" w:rsidRPr="00B3544D" w14:paraId="689501DF" w14:textId="77777777" w:rsidTr="000F1667">
              <w:tc>
                <w:tcPr>
                  <w:tcW w:w="2560" w:type="dxa"/>
                  <w:tcBorders>
                    <w:top w:val="single" w:sz="4" w:space="0" w:color="auto"/>
                    <w:left w:val="single" w:sz="4" w:space="0" w:color="auto"/>
                    <w:bottom w:val="single" w:sz="4" w:space="0" w:color="auto"/>
                    <w:right w:val="single" w:sz="4" w:space="0" w:color="auto"/>
                  </w:tcBorders>
                </w:tcPr>
                <w:p w14:paraId="5FFE999F" w14:textId="77777777" w:rsidR="00B3544D" w:rsidRPr="00B3544D" w:rsidRDefault="00B3544D" w:rsidP="00B3544D">
                  <w:pPr>
                    <w:rPr>
                      <w:rFonts w:asciiTheme="minorHAnsi" w:hAnsiTheme="minorHAnsi" w:cstheme="minorBidi"/>
                      <w:iCs/>
                    </w:rPr>
                  </w:pPr>
                  <w:r w:rsidRPr="00B3544D">
                    <w:rPr>
                      <w:rFonts w:ascii="Calibri" w:hAnsi="Calibri"/>
                      <w:iCs/>
                      <w:lang w:val="en-GB" w:eastAsia="en-US"/>
                    </w:rPr>
                    <w:t>Collect and organize bibliography</w:t>
                  </w:r>
                </w:p>
              </w:tc>
              <w:tc>
                <w:tcPr>
                  <w:tcW w:w="2380" w:type="dxa"/>
                  <w:tcBorders>
                    <w:top w:val="single" w:sz="4" w:space="0" w:color="auto"/>
                    <w:left w:val="single" w:sz="4" w:space="0" w:color="auto"/>
                    <w:bottom w:val="single" w:sz="4" w:space="0" w:color="auto"/>
                    <w:right w:val="single" w:sz="4" w:space="0" w:color="auto"/>
                  </w:tcBorders>
                </w:tcPr>
                <w:p w14:paraId="455853D6" w14:textId="77777777" w:rsidR="00B3544D" w:rsidRPr="00B3544D" w:rsidRDefault="00B3544D" w:rsidP="00B3544D">
                  <w:pPr>
                    <w:jc w:val="center"/>
                    <w:rPr>
                      <w:rFonts w:ascii="Calibri" w:hAnsi="Calibri" w:cs="Arial"/>
                    </w:rPr>
                  </w:pPr>
                  <w:r w:rsidRPr="00B3544D">
                    <w:rPr>
                      <w:rFonts w:ascii="Calibri" w:hAnsi="Calibri"/>
                      <w:lang w:val="en-GB" w:eastAsia="en-US"/>
                    </w:rPr>
                    <w:t>100</w:t>
                  </w:r>
                </w:p>
              </w:tc>
            </w:tr>
            <w:tr w:rsidR="00B3544D" w:rsidRPr="00B3544D" w14:paraId="44F0234B" w14:textId="77777777" w:rsidTr="000F1667">
              <w:tc>
                <w:tcPr>
                  <w:tcW w:w="2560" w:type="dxa"/>
                  <w:tcBorders>
                    <w:top w:val="single" w:sz="4" w:space="0" w:color="auto"/>
                    <w:left w:val="single" w:sz="4" w:space="0" w:color="auto"/>
                    <w:bottom w:val="single" w:sz="4" w:space="0" w:color="auto"/>
                    <w:right w:val="single" w:sz="4" w:space="0" w:color="auto"/>
                  </w:tcBorders>
                </w:tcPr>
                <w:p w14:paraId="3775ACA4" w14:textId="77777777" w:rsidR="00B3544D" w:rsidRPr="00B3544D" w:rsidRDefault="00B3544D" w:rsidP="00B3544D">
                  <w:pPr>
                    <w:rPr>
                      <w:rFonts w:asciiTheme="minorHAnsi" w:hAnsiTheme="minorHAnsi" w:cstheme="minorBidi"/>
                      <w:iCs/>
                      <w:lang w:val="en-US"/>
                    </w:rPr>
                  </w:pPr>
                  <w:r w:rsidRPr="00B3544D">
                    <w:rPr>
                      <w:rFonts w:ascii="Calibri" w:hAnsi="Calibri"/>
                      <w:iCs/>
                      <w:lang w:val="en-GB" w:eastAsia="en-US"/>
                    </w:rPr>
                    <w:t>Project implementation</w:t>
                  </w:r>
                  <w:r w:rsidRPr="00B3544D">
                    <w:rPr>
                      <w:rFonts w:ascii="Calibri" w:hAnsi="Calibri"/>
                      <w:iCs/>
                      <w:lang w:val="en-US" w:eastAsia="en-US"/>
                    </w:rPr>
                    <w:t xml:space="preserve"> and writing</w:t>
                  </w:r>
                  <w:r w:rsidRPr="00B3544D">
                    <w:rPr>
                      <w:rFonts w:ascii="Calibri" w:hAnsi="Calibri"/>
                      <w:iCs/>
                      <w:lang w:val="en-GB" w:eastAsia="en-US"/>
                    </w:rPr>
                    <w:t xml:space="preserve"> the thesis</w:t>
                  </w:r>
                </w:p>
              </w:tc>
              <w:tc>
                <w:tcPr>
                  <w:tcW w:w="2380" w:type="dxa"/>
                  <w:tcBorders>
                    <w:top w:val="single" w:sz="4" w:space="0" w:color="auto"/>
                    <w:left w:val="single" w:sz="4" w:space="0" w:color="auto"/>
                    <w:bottom w:val="single" w:sz="4" w:space="0" w:color="auto"/>
                    <w:right w:val="single" w:sz="4" w:space="0" w:color="auto"/>
                  </w:tcBorders>
                </w:tcPr>
                <w:p w14:paraId="386CE73F" w14:textId="77777777" w:rsidR="00B3544D" w:rsidRPr="00B3544D" w:rsidRDefault="00B3544D" w:rsidP="00B3544D">
                  <w:pPr>
                    <w:jc w:val="center"/>
                    <w:rPr>
                      <w:rFonts w:ascii="Calibri" w:hAnsi="Calibri" w:cs="Arial"/>
                      <w:lang w:val="en-US"/>
                    </w:rPr>
                  </w:pPr>
                  <w:r w:rsidRPr="00B3544D">
                    <w:rPr>
                      <w:rFonts w:ascii="Calibri" w:hAnsi="Calibri"/>
                      <w:lang w:eastAsia="en-US"/>
                    </w:rPr>
                    <w:t>600</w:t>
                  </w:r>
                </w:p>
              </w:tc>
            </w:tr>
            <w:tr w:rsidR="00B3544D" w:rsidRPr="00B3544D" w14:paraId="2DD0865B" w14:textId="77777777" w:rsidTr="000F1667">
              <w:tc>
                <w:tcPr>
                  <w:tcW w:w="2560" w:type="dxa"/>
                  <w:tcBorders>
                    <w:top w:val="single" w:sz="4" w:space="0" w:color="auto"/>
                    <w:left w:val="single" w:sz="4" w:space="0" w:color="auto"/>
                    <w:bottom w:val="single" w:sz="4" w:space="0" w:color="auto"/>
                    <w:right w:val="single" w:sz="4" w:space="0" w:color="auto"/>
                  </w:tcBorders>
                </w:tcPr>
                <w:p w14:paraId="4B86D20E" w14:textId="77777777" w:rsidR="00B3544D" w:rsidRPr="00B3544D" w:rsidRDefault="00B3544D" w:rsidP="00B3544D">
                  <w:pPr>
                    <w:rPr>
                      <w:rFonts w:asciiTheme="minorHAnsi" w:hAnsiTheme="minorHAnsi" w:cstheme="minorBidi"/>
                      <w:iCs/>
                      <w:lang w:val="en-US"/>
                    </w:rPr>
                  </w:pPr>
                  <w:r w:rsidRPr="00B3544D">
                    <w:rPr>
                      <w:rFonts w:ascii="Calibri" w:hAnsi="Calibri"/>
                      <w:lang w:val="en-GB" w:eastAsia="en-US"/>
                    </w:rPr>
                    <w:t>Preparing for oral presentation and examination</w:t>
                  </w:r>
                </w:p>
              </w:tc>
              <w:tc>
                <w:tcPr>
                  <w:tcW w:w="2380" w:type="dxa"/>
                  <w:tcBorders>
                    <w:top w:val="single" w:sz="4" w:space="0" w:color="auto"/>
                    <w:left w:val="single" w:sz="4" w:space="0" w:color="auto"/>
                    <w:bottom w:val="single" w:sz="4" w:space="0" w:color="auto"/>
                    <w:right w:val="single" w:sz="4" w:space="0" w:color="auto"/>
                  </w:tcBorders>
                </w:tcPr>
                <w:p w14:paraId="0E354CD0" w14:textId="77777777" w:rsidR="00B3544D" w:rsidRPr="00B3544D" w:rsidRDefault="00B3544D" w:rsidP="00B3544D">
                  <w:pPr>
                    <w:jc w:val="center"/>
                    <w:rPr>
                      <w:rFonts w:ascii="Calibri" w:hAnsi="Calibri" w:cs="Arial"/>
                    </w:rPr>
                  </w:pPr>
                  <w:r w:rsidRPr="00B3544D">
                    <w:rPr>
                      <w:rFonts w:ascii="Calibri" w:hAnsi="Calibri"/>
                      <w:lang w:eastAsia="en-US"/>
                    </w:rPr>
                    <w:t>50</w:t>
                  </w:r>
                </w:p>
              </w:tc>
            </w:tr>
            <w:tr w:rsidR="00B3544D" w:rsidRPr="00B3544D" w14:paraId="6EA0C169" w14:textId="77777777" w:rsidTr="000F1667">
              <w:tc>
                <w:tcPr>
                  <w:tcW w:w="2560" w:type="dxa"/>
                  <w:tcBorders>
                    <w:top w:val="single" w:sz="4" w:space="0" w:color="auto"/>
                    <w:left w:val="single" w:sz="4" w:space="0" w:color="auto"/>
                    <w:bottom w:val="single" w:sz="4" w:space="0" w:color="auto"/>
                    <w:right w:val="single" w:sz="4" w:space="0" w:color="auto"/>
                  </w:tcBorders>
                </w:tcPr>
                <w:p w14:paraId="33BF0CC7" w14:textId="77777777" w:rsidR="00B3544D" w:rsidRPr="00B3544D" w:rsidRDefault="00B3544D" w:rsidP="00B3544D">
                  <w:pPr>
                    <w:rPr>
                      <w:rFonts w:asciiTheme="minorHAnsi" w:hAnsiTheme="minorHAnsi" w:cstheme="minorHAnsi"/>
                      <w:b/>
                      <w:bCs/>
                      <w:iCs/>
                      <w:lang w:val="en-US"/>
                    </w:rPr>
                  </w:pPr>
                  <w:r w:rsidRPr="00B3544D">
                    <w:rPr>
                      <w:rFonts w:ascii="Calibri" w:hAnsi="Calibri"/>
                      <w:b/>
                      <w:bCs/>
                      <w:lang w:val="en-GB" w:eastAsia="en-US"/>
                    </w:rPr>
                    <w:t>Course Total</w:t>
                  </w:r>
                </w:p>
              </w:tc>
              <w:tc>
                <w:tcPr>
                  <w:tcW w:w="2380" w:type="dxa"/>
                  <w:tcBorders>
                    <w:top w:val="single" w:sz="4" w:space="0" w:color="auto"/>
                    <w:left w:val="single" w:sz="4" w:space="0" w:color="auto"/>
                    <w:bottom w:val="single" w:sz="4" w:space="0" w:color="auto"/>
                    <w:right w:val="single" w:sz="4" w:space="0" w:color="auto"/>
                  </w:tcBorders>
                </w:tcPr>
                <w:p w14:paraId="4359FF37" w14:textId="77777777" w:rsidR="00B3544D" w:rsidRPr="00B3544D" w:rsidRDefault="00B3544D" w:rsidP="00B3544D">
                  <w:pPr>
                    <w:jc w:val="center"/>
                    <w:rPr>
                      <w:rFonts w:asciiTheme="minorHAnsi" w:hAnsiTheme="minorHAnsi" w:cstheme="minorHAnsi"/>
                      <w:b/>
                      <w:bCs/>
                      <w:iCs/>
                      <w:lang w:val="en-US"/>
                    </w:rPr>
                  </w:pPr>
                  <w:r w:rsidRPr="00B3544D">
                    <w:rPr>
                      <w:rFonts w:ascii="Calibri" w:hAnsi="Calibri"/>
                      <w:b/>
                      <w:bCs/>
                      <w:lang w:val="en-GB" w:eastAsia="en-US"/>
                    </w:rPr>
                    <w:t>750</w:t>
                  </w:r>
                </w:p>
              </w:tc>
            </w:tr>
          </w:tbl>
          <w:p w14:paraId="2828D095" w14:textId="77777777" w:rsidR="00B3544D" w:rsidRPr="00B3544D" w:rsidRDefault="00B3544D" w:rsidP="00B3544D">
            <w:pPr>
              <w:rPr>
                <w:rFonts w:ascii="Tahoma" w:hAnsi="Tahoma" w:cs="Tahoma"/>
                <w:color w:val="1F3864" w:themeColor="accent1" w:themeShade="80"/>
                <w:lang w:val="en-US"/>
              </w:rPr>
            </w:pPr>
          </w:p>
        </w:tc>
      </w:tr>
      <w:tr w:rsidR="00B3544D" w:rsidRPr="00B3544D" w14:paraId="54CDA315" w14:textId="77777777" w:rsidTr="000F1667">
        <w:trPr>
          <w:jc w:val="center"/>
        </w:trPr>
        <w:tc>
          <w:tcPr>
            <w:tcW w:w="3306" w:type="dxa"/>
            <w:tcBorders>
              <w:top w:val="single" w:sz="4" w:space="0" w:color="auto"/>
              <w:left w:val="single" w:sz="4" w:space="0" w:color="auto"/>
              <w:bottom w:val="single" w:sz="4" w:space="0" w:color="auto"/>
              <w:right w:val="single" w:sz="4" w:space="0" w:color="auto"/>
            </w:tcBorders>
            <w:shd w:val="clear" w:color="auto" w:fill="DDD9C3"/>
            <w:vAlign w:val="center"/>
          </w:tcPr>
          <w:p w14:paraId="069C434A" w14:textId="77777777" w:rsidR="00B3544D" w:rsidRPr="00B3544D" w:rsidRDefault="00B3544D" w:rsidP="00B3544D">
            <w:pPr>
              <w:jc w:val="right"/>
              <w:rPr>
                <w:rFonts w:ascii="Calibri" w:hAnsi="Calibri" w:cs="Arial"/>
                <w:b/>
                <w:caps/>
                <w:sz w:val="20"/>
                <w:szCs w:val="20"/>
                <w:lang w:val="en-US"/>
              </w:rPr>
            </w:pPr>
            <w:r w:rsidRPr="00B3544D">
              <w:rPr>
                <w:rFonts w:ascii="Calibri" w:hAnsi="Calibri" w:cs="Arial"/>
                <w:b/>
                <w:caps/>
                <w:sz w:val="20"/>
                <w:szCs w:val="20"/>
                <w:lang w:val="en-US"/>
              </w:rPr>
              <w:lastRenderedPageBreak/>
              <w:t>Student Evaluation</w:t>
            </w:r>
          </w:p>
        </w:tc>
        <w:tc>
          <w:tcPr>
            <w:tcW w:w="5166" w:type="dxa"/>
            <w:tcBorders>
              <w:top w:val="single" w:sz="4" w:space="0" w:color="auto"/>
              <w:left w:val="single" w:sz="4" w:space="0" w:color="auto"/>
              <w:bottom w:val="single" w:sz="4" w:space="0" w:color="auto"/>
              <w:right w:val="single" w:sz="4" w:space="0" w:color="auto"/>
            </w:tcBorders>
            <w:vAlign w:val="center"/>
          </w:tcPr>
          <w:p w14:paraId="33CE2E66" w14:textId="77777777" w:rsidR="00B3544D" w:rsidRPr="00B3544D" w:rsidRDefault="00B3544D" w:rsidP="006E6CC4">
            <w:pPr>
              <w:numPr>
                <w:ilvl w:val="0"/>
                <w:numId w:val="36"/>
              </w:numPr>
              <w:spacing w:before="60"/>
              <w:contextualSpacing/>
              <w:rPr>
                <w:rFonts w:ascii="Calibri" w:hAnsi="Calibri" w:cs="Arial"/>
                <w:sz w:val="22"/>
                <w:szCs w:val="22"/>
                <w:lang w:val="en-US"/>
              </w:rPr>
            </w:pPr>
            <w:r w:rsidRPr="00B3544D">
              <w:rPr>
                <w:rFonts w:ascii="Calibri" w:hAnsi="Calibri" w:cs="Arial"/>
                <w:sz w:val="22"/>
                <w:szCs w:val="22"/>
                <w:lang w:val="en-US"/>
              </w:rPr>
              <w:t>Thesis submission and evaluation by a 3-member examination committee</w:t>
            </w:r>
          </w:p>
          <w:p w14:paraId="07D6C198" w14:textId="77777777" w:rsidR="00B3544D" w:rsidRPr="00B3544D" w:rsidRDefault="00B3544D" w:rsidP="006E6CC4">
            <w:pPr>
              <w:numPr>
                <w:ilvl w:val="0"/>
                <w:numId w:val="36"/>
              </w:numPr>
              <w:spacing w:before="60"/>
              <w:contextualSpacing/>
              <w:rPr>
                <w:rFonts w:ascii="Calibri" w:hAnsi="Calibri" w:cs="Arial"/>
                <w:sz w:val="22"/>
                <w:szCs w:val="22"/>
                <w:lang w:val="en-US"/>
              </w:rPr>
            </w:pPr>
            <w:r w:rsidRPr="00B3544D">
              <w:rPr>
                <w:rFonts w:ascii="Calibri" w:hAnsi="Calibri" w:cs="Arial"/>
                <w:sz w:val="22"/>
                <w:szCs w:val="22"/>
                <w:lang w:val="en-US"/>
              </w:rPr>
              <w:t>Oral presentation and evaluation by a 3-member examination committee</w:t>
            </w:r>
          </w:p>
        </w:tc>
      </w:tr>
    </w:tbl>
    <w:p w14:paraId="6FF645AD" w14:textId="77777777" w:rsidR="00B3544D" w:rsidRPr="00B3544D" w:rsidRDefault="00B3544D" w:rsidP="006E6CC4">
      <w:pPr>
        <w:widowControl w:val="0"/>
        <w:numPr>
          <w:ilvl w:val="0"/>
          <w:numId w:val="42"/>
        </w:numPr>
        <w:autoSpaceDE w:val="0"/>
        <w:autoSpaceDN w:val="0"/>
        <w:adjustRightInd w:val="0"/>
        <w:spacing w:before="240"/>
        <w:ind w:left="499" w:hanging="357"/>
        <w:rPr>
          <w:rFonts w:ascii="Calibri" w:hAnsi="Calibri" w:cs="Arial"/>
          <w:b/>
          <w:color w:val="000000"/>
          <w:lang w:val="en-US"/>
        </w:rPr>
      </w:pPr>
      <w:r w:rsidRPr="00B3544D">
        <w:rPr>
          <w:rFonts w:ascii="Calibri" w:hAnsi="Calibri" w:cs="Arial"/>
          <w:b/>
          <w:color w:val="000000"/>
          <w:lang w:val="en-US"/>
        </w:rPr>
        <w:t>SUGGESTED BIBLIOGRAPHY</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71B9E0F8" w14:textId="77777777" w:rsidTr="000F1667">
        <w:trPr>
          <w:jc w:val="center"/>
        </w:trPr>
        <w:tc>
          <w:tcPr>
            <w:tcW w:w="8472" w:type="dxa"/>
            <w:tcBorders>
              <w:top w:val="single" w:sz="4" w:space="0" w:color="auto"/>
              <w:left w:val="single" w:sz="4" w:space="0" w:color="auto"/>
              <w:bottom w:val="single" w:sz="4" w:space="0" w:color="auto"/>
              <w:right w:val="single" w:sz="4" w:space="0" w:color="auto"/>
            </w:tcBorders>
          </w:tcPr>
          <w:p w14:paraId="55DBF103" w14:textId="77777777" w:rsidR="00B3544D" w:rsidRPr="00B3544D" w:rsidRDefault="00B3544D" w:rsidP="00B3544D">
            <w:pPr>
              <w:ind w:left="247" w:hanging="270"/>
              <w:rPr>
                <w:rFonts w:ascii="Calibri" w:hAnsi="Calibri" w:cs="Arial"/>
                <w:sz w:val="22"/>
                <w:szCs w:val="22"/>
                <w:lang w:val="en-US"/>
              </w:rPr>
            </w:pPr>
            <w:r w:rsidRPr="00B3544D">
              <w:rPr>
                <w:rFonts w:ascii="Calibri" w:hAnsi="Calibri" w:cs="Arial"/>
                <w:sz w:val="22"/>
                <w:szCs w:val="22"/>
                <w:lang w:val="en-US"/>
              </w:rPr>
              <w:t>In collaboration with the supervisor</w:t>
            </w:r>
          </w:p>
        </w:tc>
      </w:tr>
    </w:tbl>
    <w:p w14:paraId="02F884FB" w14:textId="77777777" w:rsidR="00B3544D" w:rsidRPr="00B3544D" w:rsidRDefault="00B3544D" w:rsidP="00B3544D">
      <w:pPr>
        <w:rPr>
          <w:lang w:val="en-US"/>
        </w:rPr>
      </w:pPr>
    </w:p>
    <w:p w14:paraId="13124077" w14:textId="77777777" w:rsidR="00B3544D" w:rsidRPr="00B3544D" w:rsidRDefault="00B3544D" w:rsidP="00B3544D">
      <w:pPr>
        <w:rPr>
          <w:lang w:val="en-US"/>
        </w:rPr>
      </w:pPr>
    </w:p>
    <w:p w14:paraId="3E3FE050" w14:textId="77777777" w:rsidR="00B3544D" w:rsidRPr="00B3544D" w:rsidRDefault="00B3544D" w:rsidP="00B3544D">
      <w:pPr>
        <w:rPr>
          <w:lang w:val="en-US"/>
        </w:rPr>
      </w:pPr>
    </w:p>
    <w:p w14:paraId="338D27B1" w14:textId="77777777" w:rsidR="00B3544D" w:rsidRPr="00B3544D" w:rsidRDefault="00B3544D" w:rsidP="00B3544D">
      <w:pPr>
        <w:rPr>
          <w:lang w:val="en-US"/>
        </w:rPr>
      </w:pPr>
    </w:p>
    <w:p w14:paraId="493887D8"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lang w:val="en-US"/>
        </w:rPr>
      </w:pPr>
      <w:r w:rsidRPr="00B3544D">
        <w:rPr>
          <w:rFonts w:asciiTheme="minorHAnsi" w:eastAsia="Calibri" w:hAnsiTheme="minorHAnsi" w:cstheme="minorHAnsi"/>
          <w:b/>
          <w:lang w:val="en-US"/>
        </w:rPr>
        <w:t>ANNEX OF THE COURSE OUTLINE</w:t>
      </w:r>
      <w:r w:rsidRPr="00B3544D">
        <w:rPr>
          <w:rFonts w:asciiTheme="minorHAnsi" w:eastAsia="Calibri" w:hAnsiTheme="minorHAnsi" w:cstheme="minorHAnsi"/>
          <w:b/>
          <w:lang w:val="en-US"/>
        </w:rPr>
        <w:br/>
        <w:t>Alternative ways of examining a course in emergency situations</w:t>
      </w:r>
    </w:p>
    <w:tbl>
      <w:tblPr>
        <w:tblStyle w:val="115"/>
        <w:tblW w:w="9091" w:type="dxa"/>
        <w:jc w:val="center"/>
        <w:tblLook w:val="04A0" w:firstRow="1" w:lastRow="0" w:firstColumn="1" w:lastColumn="0" w:noHBand="0" w:noVBand="1"/>
      </w:tblPr>
      <w:tblGrid>
        <w:gridCol w:w="2386"/>
        <w:gridCol w:w="6705"/>
      </w:tblGrid>
      <w:tr w:rsidR="00B3544D" w:rsidRPr="00B3544D" w14:paraId="3E8A4A62"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hideMark/>
          </w:tcPr>
          <w:p w14:paraId="18C03B71" w14:textId="77777777" w:rsidR="00B3544D" w:rsidRPr="00B3544D" w:rsidRDefault="00B3544D" w:rsidP="00B3544D">
            <w:pPr>
              <w:spacing w:before="120" w:after="120"/>
              <w:ind w:left="-112"/>
              <w:jc w:val="right"/>
              <w:rPr>
                <w:rFonts w:ascii="Calibri" w:eastAsia="Calibri" w:hAnsi="Calibri"/>
                <w:b/>
              </w:rPr>
            </w:pPr>
            <w:r w:rsidRPr="00B3544D">
              <w:rPr>
                <w:rFonts w:ascii="Calibri" w:eastAsia="Calibri" w:hAnsi="Calibri"/>
                <w:b/>
                <w:lang w:val="en-US"/>
              </w:rPr>
              <w:t>Teacher</w:t>
            </w:r>
          </w:p>
        </w:tc>
        <w:tc>
          <w:tcPr>
            <w:tcW w:w="6705" w:type="dxa"/>
            <w:tcBorders>
              <w:top w:val="single" w:sz="4" w:space="0" w:color="auto"/>
              <w:left w:val="single" w:sz="4" w:space="0" w:color="auto"/>
              <w:bottom w:val="single" w:sz="4" w:space="0" w:color="auto"/>
              <w:right w:val="single" w:sz="4" w:space="0" w:color="auto"/>
            </w:tcBorders>
            <w:vAlign w:val="center"/>
          </w:tcPr>
          <w:p w14:paraId="21B52CF4" w14:textId="77777777" w:rsidR="00B3544D" w:rsidRPr="00B3544D" w:rsidRDefault="00B3544D" w:rsidP="00B3544D">
            <w:pPr>
              <w:spacing w:before="120" w:after="120"/>
              <w:rPr>
                <w:rFonts w:ascii="Calibri" w:eastAsia="Calibri" w:hAnsi="Calibri"/>
                <w:lang w:val="en-US"/>
              </w:rPr>
            </w:pPr>
            <w:r w:rsidRPr="00B3544D">
              <w:rPr>
                <w:rFonts w:ascii="Calibri" w:eastAsia="Calibri" w:hAnsi="Calibri" w:cs="Calibri"/>
                <w:lang w:val="en-GB" w:eastAsia="en-US"/>
              </w:rPr>
              <w:t>Supervisor</w:t>
            </w:r>
          </w:p>
        </w:tc>
      </w:tr>
      <w:tr w:rsidR="00B3544D" w:rsidRPr="00B3544D" w14:paraId="1588D7F8"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hideMark/>
          </w:tcPr>
          <w:p w14:paraId="5A545EDA" w14:textId="77777777" w:rsidR="00B3544D" w:rsidRPr="00B3544D" w:rsidRDefault="00B3544D" w:rsidP="00B3544D">
            <w:pPr>
              <w:spacing w:before="120" w:after="120"/>
              <w:ind w:left="-112"/>
              <w:jc w:val="right"/>
              <w:rPr>
                <w:rFonts w:ascii="Calibri" w:eastAsia="Calibri" w:hAnsi="Calibri"/>
                <w:b/>
                <w:lang w:val="en-US"/>
              </w:rPr>
            </w:pPr>
            <w:r w:rsidRPr="00B3544D">
              <w:rPr>
                <w:rFonts w:ascii="Calibri" w:eastAsia="Calibri" w:hAnsi="Calibri"/>
                <w:b/>
                <w:lang w:val="en-US"/>
              </w:rPr>
              <w:t>Contact details</w:t>
            </w:r>
          </w:p>
        </w:tc>
        <w:tc>
          <w:tcPr>
            <w:tcW w:w="6705" w:type="dxa"/>
            <w:tcBorders>
              <w:top w:val="single" w:sz="4" w:space="0" w:color="auto"/>
              <w:left w:val="single" w:sz="4" w:space="0" w:color="auto"/>
              <w:bottom w:val="single" w:sz="4" w:space="0" w:color="auto"/>
              <w:right w:val="single" w:sz="4" w:space="0" w:color="auto"/>
            </w:tcBorders>
          </w:tcPr>
          <w:p w14:paraId="71C7B572" w14:textId="77777777" w:rsidR="00B3544D" w:rsidRPr="00B3544D" w:rsidRDefault="00B3544D" w:rsidP="00B3544D">
            <w:pPr>
              <w:spacing w:before="120" w:after="120"/>
              <w:rPr>
                <w:rFonts w:ascii="Calibri" w:eastAsia="Calibri" w:hAnsi="Calibri"/>
                <w:lang w:val="en-US"/>
              </w:rPr>
            </w:pPr>
            <w:r w:rsidRPr="00B3544D">
              <w:rPr>
                <w:rFonts w:ascii="Calibri" w:eastAsia="Calibri" w:hAnsi="Calibri"/>
                <w:lang w:val="en-US" w:eastAsia="en-US"/>
              </w:rPr>
              <w:t>Contact details available in the Department’s webpage, e-class, webmail</w:t>
            </w:r>
          </w:p>
        </w:tc>
      </w:tr>
      <w:tr w:rsidR="00B3544D" w:rsidRPr="00B3544D" w14:paraId="1F62EA3B"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hideMark/>
          </w:tcPr>
          <w:p w14:paraId="3DD1FAD1" w14:textId="77777777" w:rsidR="00B3544D" w:rsidRPr="00B3544D" w:rsidRDefault="00B3544D" w:rsidP="00B3544D">
            <w:pPr>
              <w:spacing w:before="120" w:after="120"/>
              <w:ind w:left="-106" w:right="11"/>
              <w:jc w:val="right"/>
              <w:rPr>
                <w:rFonts w:ascii="Calibri" w:eastAsia="Calibri" w:hAnsi="Calibri"/>
                <w:b/>
              </w:rPr>
            </w:pPr>
            <w:r w:rsidRPr="00B3544D">
              <w:rPr>
                <w:rFonts w:ascii="Calibri" w:eastAsia="Calibri" w:hAnsi="Calibri"/>
                <w:b/>
                <w:lang w:val="en-US"/>
              </w:rPr>
              <w:t>Supervisors</w:t>
            </w:r>
            <w:r w:rsidRPr="00B3544D">
              <w:rPr>
                <w:rFonts w:ascii="Calibri" w:eastAsia="Calibri" w:hAnsi="Calibri"/>
                <w:b/>
              </w:rPr>
              <w:t xml:space="preserve"> </w:t>
            </w:r>
          </w:p>
        </w:tc>
        <w:tc>
          <w:tcPr>
            <w:tcW w:w="6705" w:type="dxa"/>
            <w:tcBorders>
              <w:top w:val="single" w:sz="4" w:space="0" w:color="auto"/>
              <w:left w:val="single" w:sz="4" w:space="0" w:color="auto"/>
              <w:bottom w:val="single" w:sz="4" w:space="0" w:color="auto"/>
              <w:right w:val="single" w:sz="4" w:space="0" w:color="auto"/>
            </w:tcBorders>
            <w:vAlign w:val="center"/>
          </w:tcPr>
          <w:p w14:paraId="3B9006D5" w14:textId="77777777" w:rsidR="00B3544D" w:rsidRPr="00B3544D" w:rsidRDefault="00B3544D" w:rsidP="00B3544D">
            <w:pPr>
              <w:spacing w:before="120" w:after="120"/>
              <w:rPr>
                <w:rFonts w:ascii="Calibri" w:eastAsia="Calibri" w:hAnsi="Calibri"/>
                <w:lang w:val="en-US"/>
              </w:rPr>
            </w:pPr>
          </w:p>
        </w:tc>
      </w:tr>
      <w:tr w:rsidR="00B3544D" w:rsidRPr="00B3544D" w14:paraId="4C82235D"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hideMark/>
          </w:tcPr>
          <w:p w14:paraId="30C08C89" w14:textId="77777777" w:rsidR="00B3544D" w:rsidRPr="00B3544D" w:rsidRDefault="00B3544D" w:rsidP="00B3544D">
            <w:pPr>
              <w:spacing w:before="120" w:after="120"/>
              <w:ind w:left="-154" w:right="-37"/>
              <w:contextualSpacing/>
              <w:jc w:val="right"/>
              <w:rPr>
                <w:rFonts w:ascii="Calibri" w:eastAsia="Calibri" w:hAnsi="Calibri"/>
                <w:b/>
                <w:color w:val="FF0000"/>
              </w:rPr>
            </w:pPr>
            <w:r w:rsidRPr="00B3544D">
              <w:rPr>
                <w:rFonts w:ascii="Calibri" w:eastAsia="Calibri" w:hAnsi="Calibri"/>
                <w:b/>
                <w:lang w:val="en-US"/>
              </w:rPr>
              <w:t>Evaluation methods</w:t>
            </w:r>
            <w:r w:rsidRPr="00B3544D">
              <w:rPr>
                <w:rFonts w:ascii="Calibri" w:eastAsia="Calibri" w:hAnsi="Calibri"/>
                <w:b/>
                <w:color w:val="000000"/>
                <w:sz w:val="16"/>
              </w:rPr>
              <w:t xml:space="preserve"> </w:t>
            </w:r>
          </w:p>
        </w:tc>
        <w:tc>
          <w:tcPr>
            <w:tcW w:w="6705" w:type="dxa"/>
            <w:tcBorders>
              <w:top w:val="single" w:sz="4" w:space="0" w:color="auto"/>
              <w:left w:val="single" w:sz="4" w:space="0" w:color="auto"/>
              <w:bottom w:val="single" w:sz="4" w:space="0" w:color="auto"/>
              <w:right w:val="single" w:sz="4" w:space="0" w:color="auto"/>
            </w:tcBorders>
          </w:tcPr>
          <w:p w14:paraId="65DC38F6" w14:textId="77777777" w:rsidR="00B3544D" w:rsidRPr="00B3544D" w:rsidRDefault="00B3544D" w:rsidP="00B3544D">
            <w:pPr>
              <w:spacing w:before="60"/>
              <w:rPr>
                <w:rFonts w:ascii="Calibri" w:hAnsi="Calibri" w:cs="Arial"/>
                <w:lang w:val="en-US"/>
              </w:rPr>
            </w:pPr>
            <w:r w:rsidRPr="00B3544D">
              <w:rPr>
                <w:rFonts w:ascii="Calibri" w:hAnsi="Calibri" w:cs="Arial"/>
                <w:lang w:val="en-US"/>
              </w:rPr>
              <w:t>Oral presentation and evaluation by a 3-member examination committee</w:t>
            </w:r>
          </w:p>
        </w:tc>
      </w:tr>
      <w:tr w:rsidR="00B3544D" w:rsidRPr="00B3544D" w14:paraId="5AC35A3A" w14:textId="77777777" w:rsidTr="000F1667">
        <w:trPr>
          <w:jc w:val="center"/>
        </w:trPr>
        <w:tc>
          <w:tcPr>
            <w:tcW w:w="2386" w:type="dxa"/>
            <w:tcBorders>
              <w:top w:val="single" w:sz="4" w:space="0" w:color="auto"/>
              <w:left w:val="single" w:sz="4" w:space="0" w:color="auto"/>
              <w:bottom w:val="single" w:sz="4" w:space="0" w:color="auto"/>
              <w:right w:val="single" w:sz="4" w:space="0" w:color="auto"/>
            </w:tcBorders>
            <w:hideMark/>
          </w:tcPr>
          <w:p w14:paraId="37937323" w14:textId="77777777" w:rsidR="00B3544D" w:rsidRPr="00B3544D" w:rsidRDefault="00B3544D" w:rsidP="00B3544D">
            <w:pPr>
              <w:spacing w:before="120" w:after="120"/>
              <w:ind w:left="-106" w:right="11"/>
              <w:contextualSpacing/>
              <w:jc w:val="right"/>
              <w:rPr>
                <w:rFonts w:ascii="Calibri" w:eastAsia="Calibri" w:hAnsi="Calibri"/>
                <w:b/>
                <w:color w:val="FF0000"/>
              </w:rPr>
            </w:pPr>
            <w:r w:rsidRPr="00B3544D">
              <w:rPr>
                <w:rFonts w:ascii="Calibri" w:eastAsia="Calibri" w:hAnsi="Calibri"/>
                <w:b/>
                <w:color w:val="000000"/>
                <w:lang w:val="en-US"/>
              </w:rPr>
              <w:t>Implementation Instructions</w:t>
            </w:r>
            <w:r w:rsidRPr="00B3544D">
              <w:rPr>
                <w:rFonts w:ascii="Calibri" w:eastAsia="Calibri" w:hAnsi="Calibri"/>
                <w:b/>
                <w:color w:val="000000"/>
                <w:sz w:val="16"/>
              </w:rPr>
              <w:t xml:space="preserve"> </w:t>
            </w:r>
          </w:p>
        </w:tc>
        <w:tc>
          <w:tcPr>
            <w:tcW w:w="6705" w:type="dxa"/>
            <w:tcBorders>
              <w:top w:val="single" w:sz="4" w:space="0" w:color="auto"/>
              <w:left w:val="single" w:sz="4" w:space="0" w:color="auto"/>
              <w:bottom w:val="single" w:sz="4" w:space="0" w:color="auto"/>
              <w:right w:val="single" w:sz="4" w:space="0" w:color="auto"/>
            </w:tcBorders>
            <w:vAlign w:val="center"/>
          </w:tcPr>
          <w:p w14:paraId="2EB4E314" w14:textId="77777777" w:rsidR="00B3544D" w:rsidRPr="00B3544D" w:rsidRDefault="00B3544D" w:rsidP="00B3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lang w:val="en" w:eastAsia="en-US"/>
              </w:rPr>
            </w:pPr>
            <w:r w:rsidRPr="00B3544D">
              <w:rPr>
                <w:rFonts w:ascii="Calibri" w:eastAsia="Calibri" w:hAnsi="Calibri" w:cs="Calibri"/>
                <w:lang w:val="en-GB" w:eastAsia="en-US"/>
              </w:rPr>
              <w:t xml:space="preserve">Thesis defence will be realized via the Microsoft Teams platform.  </w:t>
            </w:r>
            <w:r w:rsidRPr="00B3544D">
              <w:rPr>
                <w:rFonts w:ascii="Calibri" w:eastAsia="Calibri" w:hAnsi="Calibri" w:cs="Calibri"/>
                <w:lang w:val="en-US" w:eastAsia="en-US"/>
              </w:rPr>
              <w:t xml:space="preserve">Presentations are expected to be 20-30 </w:t>
            </w:r>
            <w:r w:rsidRPr="00B3544D">
              <w:rPr>
                <w:rFonts w:ascii="Calibri" w:eastAsia="Calibri" w:hAnsi="Calibri" w:cs="Calibri"/>
                <w:bCs/>
                <w:lang w:val="en-US" w:eastAsia="en-US"/>
              </w:rPr>
              <w:t>minutes long</w:t>
            </w:r>
            <w:r w:rsidRPr="00B3544D">
              <w:rPr>
                <w:rFonts w:ascii="Calibri" w:eastAsia="Calibri" w:hAnsi="Calibri" w:cs="Calibri"/>
                <w:lang w:val="en-US" w:eastAsia="en-US"/>
              </w:rPr>
              <w:t xml:space="preserve">, </w:t>
            </w:r>
            <w:r w:rsidRPr="00B3544D">
              <w:rPr>
                <w:rFonts w:ascii="Calibri" w:eastAsia="Calibri" w:hAnsi="Calibri" w:cs="Calibri"/>
                <w:lang w:val="en" w:eastAsia="en-US"/>
              </w:rPr>
              <w:t xml:space="preserve">followed by questions and comments by the members of the Examining Committee and the audience. The Course Total duration of the presentation/examination of the MSc Thesis should not exceed 60 minutes. </w:t>
            </w:r>
          </w:p>
          <w:p w14:paraId="6C78362D" w14:textId="77777777" w:rsidR="00B3544D" w:rsidRPr="00B3544D" w:rsidRDefault="00B3544D" w:rsidP="00B3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en-US"/>
              </w:rPr>
            </w:pPr>
            <w:r w:rsidRPr="00B3544D">
              <w:rPr>
                <w:rFonts w:asciiTheme="minorHAnsi" w:hAnsiTheme="minorHAnsi" w:cstheme="minorHAnsi"/>
                <w:lang w:val="en"/>
              </w:rPr>
              <w:t xml:space="preserve">In case of </w:t>
            </w:r>
            <w:r w:rsidRPr="00B3544D">
              <w:rPr>
                <w:rFonts w:asciiTheme="minorHAnsi" w:eastAsia="BatangChe" w:hAnsiTheme="minorHAnsi" w:cstheme="minorHAnsi"/>
                <w:lang w:val="en"/>
              </w:rPr>
              <w:t xml:space="preserve">technical </w:t>
            </w:r>
            <w:r w:rsidRPr="00B3544D">
              <w:rPr>
                <w:rFonts w:asciiTheme="minorHAnsi" w:hAnsiTheme="minorHAnsi" w:cstheme="minorHAnsi"/>
                <w:lang w:val="en"/>
              </w:rPr>
              <w:t>problems with the specific platform, it can be decided to switch to another video conferencing platform, which should provide the appropriate tools to complete the process smoothly.</w:t>
            </w:r>
          </w:p>
        </w:tc>
      </w:tr>
    </w:tbl>
    <w:p w14:paraId="136942E8" w14:textId="77777777" w:rsidR="00B3544D" w:rsidRPr="00B3544D" w:rsidRDefault="00B3544D" w:rsidP="00B3544D">
      <w:pPr>
        <w:spacing w:before="120"/>
        <w:rPr>
          <w:rFonts w:asciiTheme="minorHAnsi" w:hAnsiTheme="minorHAnsi" w:cs="Arial"/>
          <w:b/>
          <w:sz w:val="28"/>
          <w:szCs w:val="28"/>
          <w:lang w:val="en-US"/>
        </w:rPr>
      </w:pPr>
    </w:p>
    <w:p w14:paraId="48387DF8" w14:textId="77777777" w:rsidR="00B3544D" w:rsidRPr="00B3544D" w:rsidRDefault="00B3544D" w:rsidP="00B3544D">
      <w:pPr>
        <w:pBdr>
          <w:top w:val="single" w:sz="4" w:space="1" w:color="auto"/>
          <w:left w:val="single" w:sz="4" w:space="4" w:color="auto"/>
          <w:bottom w:val="single" w:sz="4" w:space="1" w:color="auto"/>
          <w:right w:val="single" w:sz="4" w:space="4" w:color="auto"/>
        </w:pBdr>
        <w:shd w:val="clear" w:color="auto" w:fill="808080" w:themeFill="background1" w:themeFillShade="80"/>
        <w:jc w:val="center"/>
        <w:rPr>
          <w:rFonts w:asciiTheme="minorHAnsi" w:hAnsiTheme="minorHAnsi" w:cstheme="minorHAnsi"/>
          <w:b/>
          <w:color w:val="FFFFFF" w:themeColor="background1"/>
          <w:sz w:val="28"/>
          <w:szCs w:val="28"/>
        </w:rPr>
      </w:pPr>
      <w:r w:rsidRPr="00B3544D">
        <w:rPr>
          <w:rFonts w:asciiTheme="minorHAnsi" w:hAnsiTheme="minorHAnsi" w:cstheme="minorHAnsi"/>
          <w:b/>
          <w:color w:val="FFFFFF" w:themeColor="background1"/>
          <w:sz w:val="28"/>
          <w:szCs w:val="28"/>
        </w:rPr>
        <w:t>Β. Ειδίκευση Οικονομικής των Επιχειρήσεων Αγροτικών</w:t>
      </w:r>
    </w:p>
    <w:p w14:paraId="3A457C12" w14:textId="77777777" w:rsidR="00B3544D" w:rsidRPr="00B3544D" w:rsidRDefault="00B3544D" w:rsidP="00B3544D">
      <w:pPr>
        <w:pBdr>
          <w:top w:val="single" w:sz="4" w:space="1" w:color="auto"/>
          <w:left w:val="single" w:sz="4" w:space="4" w:color="auto"/>
          <w:bottom w:val="single" w:sz="4" w:space="1" w:color="auto"/>
          <w:right w:val="single" w:sz="4" w:space="4" w:color="auto"/>
        </w:pBdr>
        <w:shd w:val="clear" w:color="auto" w:fill="808080" w:themeFill="background1" w:themeFillShade="80"/>
        <w:jc w:val="center"/>
        <w:rPr>
          <w:rFonts w:asciiTheme="minorHAnsi" w:hAnsiTheme="minorHAnsi" w:cstheme="minorHAnsi"/>
          <w:b/>
          <w:color w:val="FFFFFF" w:themeColor="background1"/>
          <w:sz w:val="28"/>
          <w:szCs w:val="28"/>
        </w:rPr>
      </w:pPr>
      <w:r w:rsidRPr="00B3544D">
        <w:rPr>
          <w:rFonts w:asciiTheme="minorHAnsi" w:hAnsiTheme="minorHAnsi" w:cstheme="minorHAnsi"/>
          <w:b/>
          <w:color w:val="FFFFFF" w:themeColor="background1"/>
          <w:sz w:val="28"/>
          <w:szCs w:val="28"/>
        </w:rPr>
        <w:t xml:space="preserve"> Προϊόντων και Τροφίμων</w:t>
      </w:r>
    </w:p>
    <w:p w14:paraId="16B58460" w14:textId="77777777" w:rsidR="00B3544D" w:rsidRPr="00B3544D" w:rsidRDefault="00B3544D" w:rsidP="00B3544D">
      <w:pPr>
        <w:jc w:val="center"/>
        <w:rPr>
          <w:rFonts w:asciiTheme="minorHAnsi" w:hAnsiTheme="minorHAnsi"/>
          <w:b/>
        </w:rPr>
      </w:pPr>
    </w:p>
    <w:p w14:paraId="4CA41571" w14:textId="77777777" w:rsidR="00B3544D" w:rsidRPr="00B3544D" w:rsidRDefault="00B3544D" w:rsidP="00B3544D">
      <w:pPr>
        <w:jc w:val="center"/>
        <w:rPr>
          <w:rFonts w:asciiTheme="minorHAnsi" w:hAnsiTheme="minorHAnsi"/>
          <w:b/>
          <w:sz w:val="28"/>
          <w:szCs w:val="28"/>
        </w:rPr>
      </w:pPr>
      <w:r w:rsidRPr="00B3544D">
        <w:rPr>
          <w:rFonts w:asciiTheme="minorHAnsi" w:hAnsiTheme="minorHAnsi"/>
          <w:b/>
          <w:sz w:val="28"/>
          <w:szCs w:val="28"/>
        </w:rPr>
        <w:t>Μεταπτυχιακή Διπλωματική Εργασία</w:t>
      </w:r>
    </w:p>
    <w:p w14:paraId="4DD75D3A" w14:textId="77777777" w:rsidR="00B3544D" w:rsidRPr="00B3544D" w:rsidRDefault="00B3544D" w:rsidP="00B3544D">
      <w:pPr>
        <w:pBdr>
          <w:bottom w:val="single" w:sz="4" w:space="1" w:color="auto"/>
        </w:pBdr>
        <w:jc w:val="center"/>
        <w:rPr>
          <w:rFonts w:asciiTheme="minorHAnsi" w:hAnsiTheme="minorHAnsi" w:cs="Arial"/>
          <w:b/>
        </w:rPr>
      </w:pPr>
    </w:p>
    <w:p w14:paraId="5A20575B" w14:textId="77777777" w:rsidR="00B3544D" w:rsidRPr="00B3544D" w:rsidRDefault="00B3544D" w:rsidP="00B3544D">
      <w:pPr>
        <w:jc w:val="center"/>
        <w:rPr>
          <w:rFonts w:asciiTheme="minorHAnsi" w:hAnsiTheme="minorHAnsi" w:cstheme="minorHAnsi"/>
        </w:rPr>
      </w:pPr>
      <w:r w:rsidRPr="00B3544D">
        <w:rPr>
          <w:rFonts w:asciiTheme="minorHAnsi" w:hAnsiTheme="minorHAnsi" w:cstheme="minorHAnsi"/>
          <w:b/>
        </w:rPr>
        <w:t>ΠΕΡΙΓΡΑΜΜΑ ΜΑΘΗΜΑΤΟΣ</w:t>
      </w:r>
    </w:p>
    <w:p w14:paraId="25C41D5F" w14:textId="77777777" w:rsidR="00B3544D" w:rsidRPr="00B3544D" w:rsidRDefault="00B3544D" w:rsidP="006E6CC4">
      <w:pPr>
        <w:widowControl w:val="0"/>
        <w:numPr>
          <w:ilvl w:val="0"/>
          <w:numId w:val="227"/>
        </w:numPr>
        <w:autoSpaceDE w:val="0"/>
        <w:autoSpaceDN w:val="0"/>
        <w:adjustRightInd w:val="0"/>
        <w:spacing w:before="240"/>
        <w:ind w:hanging="357"/>
        <w:contextualSpacing/>
        <w:rPr>
          <w:rFonts w:asciiTheme="minorHAnsi" w:hAnsiTheme="minorHAnsi" w:cstheme="minorHAnsi"/>
          <w:b/>
          <w:lang w:val="en-US"/>
        </w:rPr>
      </w:pPr>
      <w:r w:rsidRPr="00B3544D">
        <w:rPr>
          <w:rFonts w:ascii="Calibri" w:hAnsi="Calibri" w:cs="Arial"/>
          <w:b/>
          <w:color w:val="000000"/>
          <w:spacing w:val="1"/>
          <w:lang w:val="en-US"/>
        </w:rPr>
        <w:t>ΓΕΝΙΚΑ</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1335"/>
        <w:gridCol w:w="1022"/>
        <w:gridCol w:w="1337"/>
        <w:gridCol w:w="344"/>
        <w:gridCol w:w="1607"/>
      </w:tblGrid>
      <w:tr w:rsidR="00B3544D" w:rsidRPr="00B3544D" w14:paraId="3102420C" w14:textId="77777777" w:rsidTr="000F1667">
        <w:trPr>
          <w:jc w:val="center"/>
        </w:trPr>
        <w:tc>
          <w:tcPr>
            <w:tcW w:w="2826" w:type="dxa"/>
            <w:shd w:val="clear" w:color="auto" w:fill="DDD9C3"/>
            <w:vAlign w:val="center"/>
          </w:tcPr>
          <w:p w14:paraId="6FA77AC8"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ΣΧΟΛΗ</w:t>
            </w:r>
          </w:p>
        </w:tc>
        <w:tc>
          <w:tcPr>
            <w:tcW w:w="5645" w:type="dxa"/>
            <w:gridSpan w:val="5"/>
            <w:vAlign w:val="center"/>
          </w:tcPr>
          <w:p w14:paraId="071E507B" w14:textId="77777777" w:rsidR="00B3544D" w:rsidRPr="00B3544D" w:rsidRDefault="00B3544D" w:rsidP="00B3544D">
            <w:pPr>
              <w:rPr>
                <w:rFonts w:asciiTheme="minorHAnsi" w:hAnsiTheme="minorHAnsi" w:cstheme="minorHAnsi"/>
                <w:sz w:val="22"/>
                <w:szCs w:val="22"/>
                <w:highlight w:val="yellow"/>
              </w:rPr>
            </w:pPr>
            <w:r w:rsidRPr="00B3544D">
              <w:rPr>
                <w:rFonts w:ascii="Calibri" w:hAnsi="Calibri" w:cs="Arial"/>
                <w:sz w:val="22"/>
                <w:szCs w:val="22"/>
              </w:rPr>
              <w:t>ΣΧΟΛΗ ΕΠΙΣΤΗΜΩΝ ΓΕΩΠΟΝΙΑΣ ΚΑΙ ΔΑΣΟΛΟΓΙΑΣ</w:t>
            </w:r>
          </w:p>
        </w:tc>
      </w:tr>
      <w:tr w:rsidR="00B3544D" w:rsidRPr="00B3544D" w14:paraId="0165A964" w14:textId="77777777" w:rsidTr="000F1667">
        <w:trPr>
          <w:jc w:val="center"/>
        </w:trPr>
        <w:tc>
          <w:tcPr>
            <w:tcW w:w="2826" w:type="dxa"/>
            <w:shd w:val="clear" w:color="auto" w:fill="DDD9C3"/>
            <w:vAlign w:val="center"/>
          </w:tcPr>
          <w:p w14:paraId="3EAC8526"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ΤΜΗΜΑ/ΠΜΣ</w:t>
            </w:r>
          </w:p>
        </w:tc>
        <w:tc>
          <w:tcPr>
            <w:tcW w:w="5645" w:type="dxa"/>
            <w:gridSpan w:val="5"/>
            <w:vAlign w:val="center"/>
          </w:tcPr>
          <w:p w14:paraId="7B7CE4E2" w14:textId="77777777" w:rsidR="00B3544D" w:rsidRPr="00B3544D" w:rsidRDefault="00B3544D" w:rsidP="00B3544D">
            <w:pPr>
              <w:rPr>
                <w:rFonts w:asciiTheme="minorHAnsi" w:hAnsiTheme="minorHAnsi" w:cstheme="minorHAnsi"/>
                <w:sz w:val="22"/>
                <w:szCs w:val="22"/>
                <w:highlight w:val="yellow"/>
              </w:rPr>
            </w:pPr>
            <w:r w:rsidRPr="00B3544D">
              <w:rPr>
                <w:rFonts w:asciiTheme="minorHAnsi" w:hAnsiTheme="minorHAnsi" w:cstheme="minorHAnsi"/>
                <w:sz w:val="22"/>
                <w:szCs w:val="22"/>
              </w:rPr>
              <w:t>ΑΓΡΟΤΙΚΗΣ ΑΝΑΠΤΥΞΗΣ/ΑΕΙΦΟΡΙΚΑ ΣΥΣΤΗΜΑΤΑ ΠΑΡΑΓΩΓΗΣ ΚΑΙ ΠΕΡΙΒΑΛΛΟΝ ΣΤΗ ΓΕΩΡΓΙΑ</w:t>
            </w:r>
          </w:p>
        </w:tc>
      </w:tr>
      <w:tr w:rsidR="00B3544D" w:rsidRPr="00B3544D" w14:paraId="66476A7E" w14:textId="77777777" w:rsidTr="000F1667">
        <w:trPr>
          <w:jc w:val="center"/>
        </w:trPr>
        <w:tc>
          <w:tcPr>
            <w:tcW w:w="2826" w:type="dxa"/>
            <w:shd w:val="clear" w:color="auto" w:fill="DDD9C3"/>
            <w:vAlign w:val="center"/>
          </w:tcPr>
          <w:p w14:paraId="34201B66"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ΕΠΙΠΕΔΟ ΣΠΟΥΔΩΝ </w:t>
            </w:r>
          </w:p>
        </w:tc>
        <w:tc>
          <w:tcPr>
            <w:tcW w:w="5645" w:type="dxa"/>
            <w:gridSpan w:val="5"/>
            <w:vAlign w:val="center"/>
          </w:tcPr>
          <w:p w14:paraId="4EC7E921" w14:textId="77777777" w:rsidR="00B3544D" w:rsidRPr="00B3544D" w:rsidRDefault="00B3544D" w:rsidP="00B3544D">
            <w:pPr>
              <w:rPr>
                <w:rFonts w:asciiTheme="minorHAnsi" w:hAnsiTheme="minorHAnsi" w:cstheme="minorHAnsi"/>
                <w:sz w:val="22"/>
                <w:szCs w:val="22"/>
              </w:rPr>
            </w:pPr>
            <w:r w:rsidRPr="00B3544D">
              <w:rPr>
                <w:rFonts w:ascii="Calibri" w:hAnsi="Calibri" w:cs="Arial"/>
                <w:sz w:val="22"/>
                <w:szCs w:val="22"/>
              </w:rPr>
              <w:t>ΕΠΙΠΕΔΟ 7-ΜΕΤΑΠΤΥΧΙΑΚΟ ΔΙΠΛΩΜΑ ΕΙΔΙΚΕΥΣΗΣ</w:t>
            </w:r>
          </w:p>
        </w:tc>
      </w:tr>
      <w:tr w:rsidR="00B3544D" w:rsidRPr="00B3544D" w14:paraId="26026F70" w14:textId="77777777" w:rsidTr="000F1667">
        <w:trPr>
          <w:jc w:val="center"/>
        </w:trPr>
        <w:tc>
          <w:tcPr>
            <w:tcW w:w="2826" w:type="dxa"/>
            <w:shd w:val="clear" w:color="auto" w:fill="DDD9C3"/>
            <w:vAlign w:val="center"/>
          </w:tcPr>
          <w:p w14:paraId="5CCD61A7"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ΚΩΔΙΚΟΣ ΜΑΘΗΜΑΤΟΣ</w:t>
            </w:r>
          </w:p>
        </w:tc>
        <w:tc>
          <w:tcPr>
            <w:tcW w:w="1335" w:type="dxa"/>
            <w:vAlign w:val="center"/>
          </w:tcPr>
          <w:p w14:paraId="4E282380" w14:textId="77777777" w:rsidR="00B3544D" w:rsidRPr="00B3544D" w:rsidRDefault="00B3544D" w:rsidP="00B3544D">
            <w:pPr>
              <w:rPr>
                <w:rFonts w:asciiTheme="minorHAnsi" w:hAnsiTheme="minorHAnsi" w:cstheme="minorHAnsi"/>
                <w:b/>
                <w:sz w:val="22"/>
                <w:szCs w:val="22"/>
              </w:rPr>
            </w:pPr>
            <w:r w:rsidRPr="00B3544D">
              <w:rPr>
                <w:rFonts w:ascii="Calibri" w:hAnsi="Calibri" w:cs="Arial"/>
                <w:sz w:val="22"/>
                <w:szCs w:val="22"/>
              </w:rPr>
              <w:t>PEC100</w:t>
            </w:r>
          </w:p>
        </w:tc>
        <w:tc>
          <w:tcPr>
            <w:tcW w:w="2359" w:type="dxa"/>
            <w:gridSpan w:val="2"/>
            <w:shd w:val="clear" w:color="auto" w:fill="DDD9C3"/>
            <w:vAlign w:val="center"/>
          </w:tcPr>
          <w:p w14:paraId="74E6CB8D"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ΕΞΑΜΗΝΟ ΣΠΟΥΔΩΝ</w:t>
            </w:r>
          </w:p>
        </w:tc>
        <w:tc>
          <w:tcPr>
            <w:tcW w:w="1951" w:type="dxa"/>
            <w:gridSpan w:val="2"/>
            <w:vAlign w:val="center"/>
          </w:tcPr>
          <w:p w14:paraId="551BC932" w14:textId="77777777" w:rsidR="00B3544D" w:rsidRPr="00B3544D" w:rsidRDefault="00B3544D" w:rsidP="00B3544D">
            <w:pPr>
              <w:rPr>
                <w:rFonts w:asciiTheme="minorHAnsi" w:hAnsiTheme="minorHAnsi" w:cstheme="minorHAnsi"/>
                <w:b/>
                <w:sz w:val="22"/>
                <w:szCs w:val="22"/>
                <w:lang w:val="en-US"/>
              </w:rPr>
            </w:pPr>
            <w:r w:rsidRPr="00B3544D">
              <w:rPr>
                <w:rFonts w:asciiTheme="minorHAnsi" w:eastAsia="Calibri" w:hAnsiTheme="minorHAnsi" w:cstheme="minorHAnsi"/>
                <w:sz w:val="22"/>
                <w:szCs w:val="22"/>
                <w:lang w:val="en-US"/>
              </w:rPr>
              <w:t>2</w:t>
            </w:r>
            <w:r w:rsidRPr="00B3544D">
              <w:rPr>
                <w:rFonts w:asciiTheme="minorHAnsi" w:eastAsia="Calibri" w:hAnsiTheme="minorHAnsi" w:cstheme="minorHAnsi"/>
                <w:sz w:val="22"/>
                <w:szCs w:val="22"/>
                <w:vertAlign w:val="superscript"/>
                <w:lang w:val="en-US"/>
              </w:rPr>
              <w:t>o</w:t>
            </w:r>
            <w:r w:rsidRPr="00B3544D">
              <w:rPr>
                <w:rFonts w:asciiTheme="minorHAnsi" w:eastAsia="Calibri" w:hAnsiTheme="minorHAnsi" w:cstheme="minorHAnsi"/>
                <w:sz w:val="22"/>
                <w:szCs w:val="22"/>
                <w:lang w:val="en-US"/>
              </w:rPr>
              <w:t>/</w:t>
            </w:r>
            <w:r w:rsidRPr="00B3544D">
              <w:rPr>
                <w:rFonts w:asciiTheme="minorHAnsi" w:eastAsia="Calibri" w:hAnsiTheme="minorHAnsi" w:cstheme="minorHAnsi"/>
                <w:sz w:val="22"/>
                <w:szCs w:val="22"/>
              </w:rPr>
              <w:t>ΘΕΡΙΝΟ</w:t>
            </w:r>
            <w:r w:rsidRPr="00B3544D">
              <w:rPr>
                <w:rFonts w:asciiTheme="minorHAnsi" w:eastAsia="Calibri" w:hAnsiTheme="minorHAnsi" w:cstheme="minorHAnsi"/>
                <w:sz w:val="22"/>
                <w:szCs w:val="22"/>
                <w:vertAlign w:val="superscript"/>
                <w:lang w:val="en-US"/>
              </w:rPr>
              <w:t xml:space="preserve"> </w:t>
            </w:r>
          </w:p>
        </w:tc>
      </w:tr>
      <w:tr w:rsidR="00B3544D" w:rsidRPr="00B3544D" w14:paraId="4C09E680" w14:textId="77777777" w:rsidTr="000F1667">
        <w:trPr>
          <w:trHeight w:val="375"/>
          <w:jc w:val="center"/>
        </w:trPr>
        <w:tc>
          <w:tcPr>
            <w:tcW w:w="2826" w:type="dxa"/>
            <w:shd w:val="clear" w:color="auto" w:fill="DDD9C3"/>
            <w:vAlign w:val="center"/>
          </w:tcPr>
          <w:p w14:paraId="4679E139"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ΤΙΤΛΟΣ ΜΑΘΗΜΑΤΟΣ</w:t>
            </w:r>
          </w:p>
        </w:tc>
        <w:tc>
          <w:tcPr>
            <w:tcW w:w="5645" w:type="dxa"/>
            <w:gridSpan w:val="5"/>
            <w:vAlign w:val="center"/>
          </w:tcPr>
          <w:p w14:paraId="4CC210C3"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ΜΕΤΑΠΤΥΧΙΑΚΗ ΔΙΠΛΩΜΑΤΙΚΗ ΕΡΓΑΣΙΑ</w:t>
            </w:r>
          </w:p>
        </w:tc>
      </w:tr>
      <w:tr w:rsidR="00B3544D" w:rsidRPr="00B3544D" w14:paraId="7D654891" w14:textId="77777777" w:rsidTr="000F1667">
        <w:trPr>
          <w:trHeight w:val="196"/>
          <w:jc w:val="center"/>
        </w:trPr>
        <w:tc>
          <w:tcPr>
            <w:tcW w:w="5183" w:type="dxa"/>
            <w:gridSpan w:val="3"/>
            <w:shd w:val="clear" w:color="auto" w:fill="DDD9C3"/>
            <w:vAlign w:val="center"/>
          </w:tcPr>
          <w:p w14:paraId="32DC984A"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 xml:space="preserve">ΑΥΤΟΤΕΛΕΙΣ ΔΙΔΑΚΤΙΚΕΣ ΔΡΑΣΤΗΡΙΟΤΗΤΕΣ </w:t>
            </w:r>
          </w:p>
        </w:tc>
        <w:tc>
          <w:tcPr>
            <w:tcW w:w="1681" w:type="dxa"/>
            <w:gridSpan w:val="2"/>
            <w:shd w:val="clear" w:color="auto" w:fill="DDD9C3"/>
            <w:vAlign w:val="center"/>
          </w:tcPr>
          <w:p w14:paraId="53CB15EA"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ΕΒΔΟΜΑΔΙΑΙΕΣ</w:t>
            </w:r>
            <w:r w:rsidRPr="00B3544D">
              <w:rPr>
                <w:rFonts w:asciiTheme="minorHAnsi" w:hAnsiTheme="minorHAnsi" w:cstheme="minorHAnsi"/>
                <w:b/>
                <w:sz w:val="22"/>
                <w:szCs w:val="22"/>
              </w:rPr>
              <w:br/>
              <w:t>ΩΡΕΣ Δ</w:t>
            </w:r>
            <w:r w:rsidRPr="00B3544D">
              <w:rPr>
                <w:rFonts w:asciiTheme="minorHAnsi" w:hAnsiTheme="minorHAnsi" w:cstheme="minorHAnsi"/>
                <w:b/>
                <w:sz w:val="22"/>
                <w:szCs w:val="22"/>
                <w:shd w:val="clear" w:color="auto" w:fill="DDD9C3"/>
              </w:rPr>
              <w:t>ΙΔ</w:t>
            </w:r>
            <w:r w:rsidRPr="00B3544D">
              <w:rPr>
                <w:rFonts w:asciiTheme="minorHAnsi" w:hAnsiTheme="minorHAnsi" w:cstheme="minorHAnsi"/>
                <w:b/>
                <w:sz w:val="22"/>
                <w:szCs w:val="22"/>
              </w:rPr>
              <w:t>ΑΣΚΑΛΙΑΣ</w:t>
            </w:r>
          </w:p>
        </w:tc>
        <w:tc>
          <w:tcPr>
            <w:tcW w:w="1607" w:type="dxa"/>
            <w:shd w:val="clear" w:color="auto" w:fill="DDD9C3"/>
            <w:vAlign w:val="center"/>
          </w:tcPr>
          <w:p w14:paraId="31149357"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ΠΙΣΤΩΤΙΚΕΣ ΜΟΝΑΔΕΣ</w:t>
            </w:r>
          </w:p>
        </w:tc>
      </w:tr>
      <w:tr w:rsidR="00B3544D" w:rsidRPr="00B3544D" w14:paraId="40CB556F" w14:textId="77777777" w:rsidTr="000F1667">
        <w:trPr>
          <w:trHeight w:val="194"/>
          <w:jc w:val="center"/>
        </w:trPr>
        <w:tc>
          <w:tcPr>
            <w:tcW w:w="5183" w:type="dxa"/>
            <w:gridSpan w:val="3"/>
            <w:vAlign w:val="center"/>
          </w:tcPr>
          <w:p w14:paraId="319DEC52" w14:textId="77777777" w:rsidR="00B3544D" w:rsidRPr="00B3544D" w:rsidRDefault="00B3544D" w:rsidP="00B3544D">
            <w:pPr>
              <w:jc w:val="center"/>
              <w:rPr>
                <w:rFonts w:asciiTheme="minorHAnsi" w:hAnsiTheme="minorHAnsi" w:cstheme="minorHAnsi"/>
                <w:caps/>
                <w:sz w:val="22"/>
                <w:szCs w:val="22"/>
              </w:rPr>
            </w:pPr>
            <w:bookmarkStart w:id="77" w:name="_Hlk154183359"/>
            <w:r w:rsidRPr="00B3544D">
              <w:rPr>
                <w:rFonts w:ascii="Calibri" w:eastAsia="Calibri" w:hAnsi="Calibri" w:cs="Calibri"/>
                <w:caps/>
                <w:position w:val="1"/>
                <w:sz w:val="22"/>
                <w:szCs w:val="22"/>
                <w:lang w:eastAsia="en-US"/>
              </w:rPr>
              <w:t>Εκπόνηση μεταπτυχιακής εργασίας με επίβλεψη</w:t>
            </w:r>
          </w:p>
        </w:tc>
        <w:tc>
          <w:tcPr>
            <w:tcW w:w="1681" w:type="dxa"/>
            <w:gridSpan w:val="2"/>
            <w:vAlign w:val="center"/>
          </w:tcPr>
          <w:p w14:paraId="127FD331" w14:textId="77777777" w:rsidR="00B3544D" w:rsidRPr="00B3544D" w:rsidRDefault="00B3544D" w:rsidP="00B3544D">
            <w:pPr>
              <w:jc w:val="center"/>
              <w:rPr>
                <w:rFonts w:asciiTheme="minorHAnsi" w:hAnsiTheme="minorHAnsi" w:cstheme="minorHAnsi"/>
                <w:sz w:val="22"/>
                <w:szCs w:val="22"/>
              </w:rPr>
            </w:pPr>
          </w:p>
        </w:tc>
        <w:tc>
          <w:tcPr>
            <w:tcW w:w="1607" w:type="dxa"/>
            <w:vAlign w:val="center"/>
          </w:tcPr>
          <w:p w14:paraId="4CD5CAA1"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30</w:t>
            </w:r>
          </w:p>
        </w:tc>
      </w:tr>
      <w:bookmarkEnd w:id="77"/>
      <w:tr w:rsidR="00B3544D" w:rsidRPr="00B3544D" w14:paraId="5416D696" w14:textId="77777777" w:rsidTr="000F1667">
        <w:trPr>
          <w:trHeight w:val="599"/>
          <w:jc w:val="center"/>
        </w:trPr>
        <w:tc>
          <w:tcPr>
            <w:tcW w:w="2826" w:type="dxa"/>
            <w:shd w:val="clear" w:color="auto" w:fill="DDD9C3"/>
            <w:vAlign w:val="center"/>
          </w:tcPr>
          <w:p w14:paraId="53996016" w14:textId="77777777" w:rsidR="00B3544D" w:rsidRPr="00B3544D" w:rsidRDefault="00B3544D" w:rsidP="00B3544D">
            <w:pPr>
              <w:jc w:val="right"/>
              <w:rPr>
                <w:rFonts w:asciiTheme="minorHAnsi" w:hAnsiTheme="minorHAnsi" w:cstheme="minorHAnsi"/>
                <w:i/>
                <w:sz w:val="22"/>
                <w:szCs w:val="22"/>
              </w:rPr>
            </w:pPr>
            <w:r w:rsidRPr="00B3544D">
              <w:rPr>
                <w:rFonts w:asciiTheme="minorHAnsi" w:hAnsiTheme="minorHAnsi" w:cstheme="minorHAnsi"/>
                <w:b/>
                <w:sz w:val="22"/>
                <w:szCs w:val="22"/>
              </w:rPr>
              <w:lastRenderedPageBreak/>
              <w:t>ΤΥΠΟΣ ΜΑΘΗΜΑΤΟΣ</w:t>
            </w:r>
            <w:r w:rsidRPr="00B3544D">
              <w:rPr>
                <w:rFonts w:asciiTheme="minorHAnsi" w:hAnsiTheme="minorHAnsi" w:cstheme="minorHAnsi"/>
                <w:i/>
                <w:sz w:val="22"/>
                <w:szCs w:val="22"/>
              </w:rPr>
              <w:t xml:space="preserve"> </w:t>
            </w:r>
          </w:p>
        </w:tc>
        <w:tc>
          <w:tcPr>
            <w:tcW w:w="5645" w:type="dxa"/>
            <w:gridSpan w:val="5"/>
            <w:vAlign w:val="center"/>
          </w:tcPr>
          <w:p w14:paraId="3E0800E3"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ΕΠΙΣΤΗΜΟΝΙΚΗΣ ΠΕΡΙΟΧΗΣ</w:t>
            </w:r>
          </w:p>
        </w:tc>
      </w:tr>
      <w:tr w:rsidR="00B3544D" w:rsidRPr="00B3544D" w14:paraId="66E23E3D" w14:textId="77777777" w:rsidTr="000F1667">
        <w:trPr>
          <w:jc w:val="center"/>
        </w:trPr>
        <w:tc>
          <w:tcPr>
            <w:tcW w:w="2826" w:type="dxa"/>
            <w:shd w:val="clear" w:color="auto" w:fill="DDD9C3"/>
            <w:vAlign w:val="center"/>
          </w:tcPr>
          <w:p w14:paraId="0B331555"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ΠΡΟΑΠΑΙΤΟΥΜΕΝΑ ΜΑΘΗΜΑΤΑ</w:t>
            </w:r>
          </w:p>
        </w:tc>
        <w:tc>
          <w:tcPr>
            <w:tcW w:w="5645" w:type="dxa"/>
            <w:gridSpan w:val="5"/>
            <w:vAlign w:val="center"/>
          </w:tcPr>
          <w:p w14:paraId="41C61361" w14:textId="77777777" w:rsidR="00B3544D" w:rsidRPr="00B3544D" w:rsidRDefault="00B3544D" w:rsidP="00B3544D">
            <w:pPr>
              <w:rPr>
                <w:rFonts w:asciiTheme="minorHAnsi" w:hAnsiTheme="minorHAnsi" w:cstheme="minorHAnsi"/>
                <w:sz w:val="22"/>
                <w:szCs w:val="22"/>
                <w:highlight w:val="yellow"/>
              </w:rPr>
            </w:pPr>
            <w:r w:rsidRPr="00B3544D">
              <w:rPr>
                <w:rFonts w:asciiTheme="minorHAnsi" w:hAnsiTheme="minorHAnsi" w:cstheme="minorHAnsi"/>
                <w:sz w:val="22"/>
                <w:szCs w:val="22"/>
              </w:rPr>
              <w:t>-</w:t>
            </w:r>
          </w:p>
        </w:tc>
      </w:tr>
      <w:tr w:rsidR="00B3544D" w:rsidRPr="00B3544D" w14:paraId="401BE8BA" w14:textId="77777777" w:rsidTr="000F1667">
        <w:trPr>
          <w:jc w:val="center"/>
        </w:trPr>
        <w:tc>
          <w:tcPr>
            <w:tcW w:w="2826" w:type="dxa"/>
            <w:shd w:val="clear" w:color="auto" w:fill="DDD9C3"/>
            <w:vAlign w:val="center"/>
          </w:tcPr>
          <w:p w14:paraId="107A8760"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Γ</w:t>
            </w:r>
            <w:r w:rsidRPr="00B3544D">
              <w:rPr>
                <w:rFonts w:asciiTheme="minorHAnsi" w:hAnsiTheme="minorHAnsi" w:cstheme="minorHAnsi"/>
                <w:b/>
                <w:sz w:val="22"/>
                <w:szCs w:val="22"/>
                <w:lang w:val="en-US"/>
              </w:rPr>
              <w:t>ΛΩΣΣΑ ΔΙΔΑΣΚΑΛΙΑΣ</w:t>
            </w:r>
            <w:r w:rsidRPr="00B3544D">
              <w:rPr>
                <w:rFonts w:asciiTheme="minorHAnsi" w:hAnsiTheme="minorHAnsi" w:cstheme="minorHAnsi"/>
                <w:b/>
                <w:sz w:val="22"/>
                <w:szCs w:val="22"/>
              </w:rPr>
              <w:t xml:space="preserve"> και ΕΞΕΤΑΣΕΩΝ</w:t>
            </w:r>
          </w:p>
        </w:tc>
        <w:tc>
          <w:tcPr>
            <w:tcW w:w="5645" w:type="dxa"/>
            <w:gridSpan w:val="5"/>
            <w:vAlign w:val="center"/>
          </w:tcPr>
          <w:p w14:paraId="47A81FDA"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ΕΛΛΗΝΙΚΗ</w:t>
            </w:r>
          </w:p>
          <w:p w14:paraId="17DACDF5" w14:textId="77777777" w:rsidR="00B3544D" w:rsidRPr="00B3544D" w:rsidRDefault="00B3544D" w:rsidP="00B3544D">
            <w:pPr>
              <w:rPr>
                <w:rFonts w:asciiTheme="minorHAnsi" w:hAnsiTheme="minorHAnsi" w:cstheme="minorHAnsi"/>
                <w:sz w:val="22"/>
                <w:szCs w:val="22"/>
                <w:highlight w:val="yellow"/>
              </w:rPr>
            </w:pPr>
          </w:p>
        </w:tc>
      </w:tr>
      <w:tr w:rsidR="00B3544D" w:rsidRPr="00B3544D" w14:paraId="09AFB333" w14:textId="77777777" w:rsidTr="000F1667">
        <w:trPr>
          <w:jc w:val="center"/>
        </w:trPr>
        <w:tc>
          <w:tcPr>
            <w:tcW w:w="2826" w:type="dxa"/>
            <w:shd w:val="clear" w:color="auto" w:fill="DDD9C3"/>
            <w:vAlign w:val="center"/>
          </w:tcPr>
          <w:p w14:paraId="09BBEE4E"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ΤΟ ΜΑΘΗΜΑ ΠΡΟΣΦΕΡΕΤΑΙ ΣΕ ΦΟΙΤΗΤΕΣ </w:t>
            </w:r>
            <w:r w:rsidRPr="00B3544D">
              <w:rPr>
                <w:rFonts w:asciiTheme="minorHAnsi" w:hAnsiTheme="minorHAnsi" w:cstheme="minorHAnsi"/>
                <w:b/>
                <w:sz w:val="22"/>
                <w:szCs w:val="22"/>
                <w:lang w:val="en-GB"/>
              </w:rPr>
              <w:t>ERASMUS</w:t>
            </w:r>
            <w:r w:rsidRPr="00B3544D">
              <w:rPr>
                <w:rFonts w:asciiTheme="minorHAnsi" w:hAnsiTheme="minorHAnsi" w:cstheme="minorHAnsi"/>
                <w:b/>
                <w:sz w:val="22"/>
                <w:szCs w:val="22"/>
              </w:rPr>
              <w:t xml:space="preserve"> </w:t>
            </w:r>
          </w:p>
        </w:tc>
        <w:tc>
          <w:tcPr>
            <w:tcW w:w="5645" w:type="dxa"/>
            <w:gridSpan w:val="5"/>
            <w:vAlign w:val="center"/>
          </w:tcPr>
          <w:p w14:paraId="09B1EBCC" w14:textId="77777777" w:rsidR="00B3544D" w:rsidRPr="00B3544D" w:rsidRDefault="00B3544D" w:rsidP="00B3544D">
            <w:pPr>
              <w:rPr>
                <w:rFonts w:asciiTheme="minorHAnsi" w:hAnsiTheme="minorHAnsi" w:cstheme="minorHAnsi"/>
                <w:sz w:val="22"/>
                <w:szCs w:val="22"/>
                <w:highlight w:val="yellow"/>
                <w:lang w:val="en-US"/>
              </w:rPr>
            </w:pPr>
            <w:r w:rsidRPr="00B3544D">
              <w:rPr>
                <w:rFonts w:asciiTheme="minorHAnsi" w:hAnsiTheme="minorHAnsi" w:cstheme="minorHAnsi"/>
                <w:sz w:val="22"/>
                <w:szCs w:val="22"/>
              </w:rPr>
              <w:t>ΟΧΙ</w:t>
            </w:r>
          </w:p>
        </w:tc>
      </w:tr>
      <w:tr w:rsidR="00B3544D" w:rsidRPr="00B3544D" w14:paraId="71F3BA11" w14:textId="77777777" w:rsidTr="000F1667">
        <w:trPr>
          <w:jc w:val="center"/>
        </w:trPr>
        <w:tc>
          <w:tcPr>
            <w:tcW w:w="2826" w:type="dxa"/>
            <w:shd w:val="clear" w:color="auto" w:fill="DDD9C3"/>
            <w:vAlign w:val="center"/>
          </w:tcPr>
          <w:p w14:paraId="347A66F2" w14:textId="77777777" w:rsidR="00B3544D" w:rsidRPr="00B3544D" w:rsidRDefault="00B3544D" w:rsidP="00B3544D">
            <w:pPr>
              <w:jc w:val="right"/>
              <w:rPr>
                <w:rFonts w:asciiTheme="minorHAnsi" w:hAnsiTheme="minorHAnsi" w:cstheme="minorHAnsi"/>
                <w:b/>
                <w:sz w:val="22"/>
                <w:szCs w:val="22"/>
                <w:lang w:val="en-GB"/>
              </w:rPr>
            </w:pPr>
            <w:r w:rsidRPr="00B3544D">
              <w:rPr>
                <w:rFonts w:asciiTheme="minorHAnsi" w:hAnsiTheme="minorHAnsi" w:cstheme="minorHAnsi"/>
                <w:b/>
                <w:sz w:val="22"/>
                <w:szCs w:val="22"/>
              </w:rPr>
              <w:t>ΗΛΕΚΤΡΟΝΙΚΗ ΣΕΛΙΔΑ ΜΑΘΗΜΑΤΟΣ (</w:t>
            </w:r>
            <w:r w:rsidRPr="00B3544D">
              <w:rPr>
                <w:rFonts w:asciiTheme="minorHAnsi" w:hAnsiTheme="minorHAnsi" w:cstheme="minorHAnsi"/>
                <w:b/>
                <w:sz w:val="22"/>
                <w:szCs w:val="22"/>
                <w:lang w:val="en-GB"/>
              </w:rPr>
              <w:t>URL)</w:t>
            </w:r>
          </w:p>
        </w:tc>
        <w:tc>
          <w:tcPr>
            <w:tcW w:w="5645" w:type="dxa"/>
            <w:gridSpan w:val="5"/>
            <w:vAlign w:val="center"/>
          </w:tcPr>
          <w:p w14:paraId="56CC2D53" w14:textId="77777777" w:rsidR="00B3544D" w:rsidRPr="00B3544D" w:rsidRDefault="00B3544D" w:rsidP="00B3544D">
            <w:pPr>
              <w:rPr>
                <w:rFonts w:asciiTheme="minorHAnsi" w:eastAsia="Calibri" w:hAnsiTheme="minorHAnsi" w:cstheme="minorHAnsi"/>
                <w:sz w:val="22"/>
                <w:szCs w:val="22"/>
                <w:highlight w:val="yellow"/>
                <w:lang w:val="en-GB"/>
              </w:rPr>
            </w:pPr>
            <w:r w:rsidRPr="00B3544D">
              <w:rPr>
                <w:rFonts w:asciiTheme="minorHAnsi" w:hAnsiTheme="minorHAnsi" w:cstheme="minorHAnsi"/>
                <w:sz w:val="22"/>
                <w:szCs w:val="22"/>
                <w:lang w:val="en-GB"/>
              </w:rPr>
              <w:t>https://agro.duth.gr/courses/</w:t>
            </w:r>
            <w:r w:rsidRPr="00B3544D">
              <w:rPr>
                <w:rFonts w:asciiTheme="minorHAnsi" w:hAnsiTheme="minorHAnsi" w:cstheme="minorHAnsi"/>
                <w:sz w:val="22"/>
                <w:szCs w:val="22"/>
              </w:rPr>
              <w:t>διπλωματική</w:t>
            </w:r>
            <w:r w:rsidRPr="00B3544D">
              <w:rPr>
                <w:rFonts w:asciiTheme="minorHAnsi" w:hAnsiTheme="minorHAnsi" w:cstheme="minorHAnsi"/>
                <w:sz w:val="22"/>
                <w:szCs w:val="22"/>
                <w:lang w:val="en-GB"/>
              </w:rPr>
              <w:t>-</w:t>
            </w:r>
            <w:r w:rsidRPr="00B3544D">
              <w:rPr>
                <w:rFonts w:asciiTheme="minorHAnsi" w:hAnsiTheme="minorHAnsi" w:cstheme="minorHAnsi"/>
                <w:sz w:val="22"/>
                <w:szCs w:val="22"/>
              </w:rPr>
              <w:t>εργασία</w:t>
            </w:r>
            <w:r w:rsidRPr="00B3544D">
              <w:rPr>
                <w:rFonts w:asciiTheme="minorHAnsi" w:hAnsiTheme="minorHAnsi" w:cstheme="minorHAnsi"/>
                <w:sz w:val="22"/>
                <w:szCs w:val="22"/>
                <w:lang w:val="en-GB"/>
              </w:rPr>
              <w:t>-</w:t>
            </w:r>
            <w:r w:rsidRPr="00B3544D">
              <w:rPr>
                <w:rFonts w:asciiTheme="minorHAnsi" w:hAnsiTheme="minorHAnsi" w:cstheme="minorHAnsi"/>
                <w:sz w:val="22"/>
                <w:szCs w:val="22"/>
              </w:rPr>
              <w:t>έναρξη</w:t>
            </w:r>
            <w:r w:rsidRPr="00B3544D">
              <w:rPr>
                <w:rFonts w:asciiTheme="minorHAnsi" w:hAnsiTheme="minorHAnsi" w:cstheme="minorHAnsi"/>
                <w:sz w:val="22"/>
                <w:szCs w:val="22"/>
                <w:lang w:val="en-GB"/>
              </w:rPr>
              <w:t>-3/</w:t>
            </w:r>
          </w:p>
        </w:tc>
      </w:tr>
    </w:tbl>
    <w:p w14:paraId="2E36141D" w14:textId="77777777" w:rsidR="00B3544D" w:rsidRPr="00B3544D" w:rsidRDefault="00B3544D" w:rsidP="006E6CC4">
      <w:pPr>
        <w:widowControl w:val="0"/>
        <w:numPr>
          <w:ilvl w:val="0"/>
          <w:numId w:val="227"/>
        </w:numPr>
        <w:autoSpaceDE w:val="0"/>
        <w:autoSpaceDN w:val="0"/>
        <w:adjustRightInd w:val="0"/>
        <w:spacing w:before="240"/>
        <w:ind w:hanging="357"/>
        <w:contextualSpacing/>
        <w:rPr>
          <w:rFonts w:ascii="Calibri" w:eastAsia="Calibri" w:hAnsi="Calibri" w:cs="Calibri"/>
          <w:b/>
          <w:lang w:eastAsia="en-US"/>
        </w:rPr>
      </w:pPr>
      <w:r w:rsidRPr="00B3544D">
        <w:rPr>
          <w:rFonts w:ascii="Calibri" w:hAnsi="Calibri" w:cs="Arial"/>
          <w:b/>
          <w:color w:val="000000"/>
          <w:spacing w:val="1"/>
          <w:lang w:val="en-US"/>
        </w:rPr>
        <w:t>ΜΑΘΗΣΙΑΚΑ</w:t>
      </w:r>
      <w:r w:rsidRPr="00B3544D">
        <w:rPr>
          <w:rFonts w:ascii="Calibri" w:eastAsia="Calibri" w:hAnsi="Calibri" w:cs="Calibri"/>
          <w:b/>
          <w:lang w:eastAsia="en-US"/>
        </w:rPr>
        <w:t xml:space="preserve"> </w:t>
      </w:r>
      <w:r w:rsidRPr="00B3544D">
        <w:rPr>
          <w:rFonts w:ascii="Calibri" w:hAnsi="Calibri" w:cs="Arial"/>
          <w:b/>
          <w:color w:val="000000"/>
          <w:spacing w:val="1"/>
          <w:lang w:val="en-US"/>
        </w:rPr>
        <w:t>ΑΠΟΤΕΛΕΣΜΑΤΑ</w:t>
      </w:r>
      <w:r w:rsidRPr="00B3544D">
        <w:rPr>
          <w:rFonts w:ascii="Calibri" w:eastAsia="Calibri" w:hAnsi="Calibri" w:cs="Calibri"/>
          <w:b/>
          <w:lang w:eastAsia="en-US"/>
        </w:rPr>
        <w:t xml:space="preserve"> </w:t>
      </w:r>
    </w:p>
    <w:tbl>
      <w:tblPr>
        <w:tblStyle w:val="TableGrid81"/>
        <w:tblW w:w="0" w:type="auto"/>
        <w:jc w:val="center"/>
        <w:tblLook w:val="04A0" w:firstRow="1" w:lastRow="0" w:firstColumn="1" w:lastColumn="0" w:noHBand="0" w:noVBand="1"/>
      </w:tblPr>
      <w:tblGrid>
        <w:gridCol w:w="8470"/>
      </w:tblGrid>
      <w:tr w:rsidR="00B3544D" w:rsidRPr="00B3544D" w14:paraId="1E7618C2" w14:textId="77777777" w:rsidTr="000F1667">
        <w:trPr>
          <w:trHeight w:val="343"/>
          <w:jc w:val="center"/>
        </w:trPr>
        <w:tc>
          <w:tcPr>
            <w:tcW w:w="8470" w:type="dxa"/>
            <w:shd w:val="clear" w:color="auto" w:fill="DDD9C3"/>
            <w:vAlign w:val="center"/>
          </w:tcPr>
          <w:p w14:paraId="6BAE72C6" w14:textId="77777777" w:rsidR="00B3544D" w:rsidRPr="00B3544D" w:rsidRDefault="00B3544D" w:rsidP="00B3544D">
            <w:pPr>
              <w:ind w:right="5293"/>
              <w:rPr>
                <w:rFonts w:ascii="Calibri" w:eastAsia="Calibri" w:hAnsi="Calibri" w:cs="Calibri"/>
                <w:sz w:val="22"/>
                <w:szCs w:val="22"/>
                <w:lang w:val="en-US" w:eastAsia="en-US"/>
              </w:rPr>
            </w:pPr>
            <w:r w:rsidRPr="00B3544D">
              <w:rPr>
                <w:rFonts w:ascii="Calibri" w:eastAsia="Calibri" w:hAnsi="Calibri" w:cs="Calibri"/>
                <w:b/>
                <w:spacing w:val="1"/>
                <w:sz w:val="22"/>
                <w:szCs w:val="22"/>
                <w:lang w:eastAsia="en-US"/>
              </w:rPr>
              <w:t>Μ</w:t>
            </w:r>
            <w:r w:rsidRPr="00B3544D">
              <w:rPr>
                <w:rFonts w:ascii="Calibri" w:eastAsia="Calibri" w:hAnsi="Calibri" w:cs="Calibri"/>
                <w:b/>
                <w:sz w:val="22"/>
                <w:szCs w:val="22"/>
                <w:lang w:eastAsia="en-US"/>
              </w:rPr>
              <w:t>α</w:t>
            </w:r>
            <w:r w:rsidRPr="00B3544D">
              <w:rPr>
                <w:rFonts w:ascii="Calibri" w:eastAsia="Calibri" w:hAnsi="Calibri" w:cs="Calibri"/>
                <w:b/>
                <w:spacing w:val="-1"/>
                <w:sz w:val="22"/>
                <w:szCs w:val="22"/>
                <w:lang w:eastAsia="en-US"/>
              </w:rPr>
              <w:t>θ</w:t>
            </w:r>
            <w:r w:rsidRPr="00B3544D">
              <w:rPr>
                <w:rFonts w:ascii="Calibri" w:eastAsia="Calibri" w:hAnsi="Calibri" w:cs="Calibri"/>
                <w:b/>
                <w:sz w:val="22"/>
                <w:szCs w:val="22"/>
                <w:lang w:eastAsia="en-US"/>
              </w:rPr>
              <w:t>η</w:t>
            </w:r>
            <w:r w:rsidRPr="00B3544D">
              <w:rPr>
                <w:rFonts w:ascii="Calibri" w:eastAsia="Calibri" w:hAnsi="Calibri" w:cs="Calibri"/>
                <w:b/>
                <w:spacing w:val="-1"/>
                <w:sz w:val="22"/>
                <w:szCs w:val="22"/>
                <w:lang w:eastAsia="en-US"/>
              </w:rPr>
              <w:t>σ</w:t>
            </w:r>
            <w:r w:rsidRPr="00B3544D">
              <w:rPr>
                <w:rFonts w:ascii="Calibri" w:eastAsia="Calibri" w:hAnsi="Calibri" w:cs="Calibri"/>
                <w:b/>
                <w:sz w:val="22"/>
                <w:szCs w:val="22"/>
                <w:lang w:eastAsia="en-US"/>
              </w:rPr>
              <w:t>ια</w:t>
            </w:r>
            <w:r w:rsidRPr="00B3544D">
              <w:rPr>
                <w:rFonts w:ascii="Calibri" w:eastAsia="Calibri" w:hAnsi="Calibri" w:cs="Calibri"/>
                <w:b/>
                <w:spacing w:val="2"/>
                <w:sz w:val="22"/>
                <w:szCs w:val="22"/>
                <w:lang w:eastAsia="en-US"/>
              </w:rPr>
              <w:t>κ</w:t>
            </w:r>
            <w:r w:rsidRPr="00B3544D">
              <w:rPr>
                <w:rFonts w:ascii="Calibri" w:eastAsia="Calibri" w:hAnsi="Calibri" w:cs="Calibri"/>
                <w:b/>
                <w:sz w:val="22"/>
                <w:szCs w:val="22"/>
                <w:lang w:eastAsia="en-US"/>
              </w:rPr>
              <w:t>ά</w:t>
            </w:r>
            <w:r w:rsidRPr="00B3544D">
              <w:rPr>
                <w:rFonts w:ascii="Calibri" w:eastAsia="Calibri" w:hAnsi="Calibri" w:cs="Calibri"/>
                <w:b/>
                <w:spacing w:val="-10"/>
                <w:sz w:val="22"/>
                <w:szCs w:val="22"/>
                <w:lang w:eastAsia="en-US"/>
              </w:rPr>
              <w:t xml:space="preserve"> </w:t>
            </w:r>
            <w:r w:rsidRPr="00B3544D">
              <w:rPr>
                <w:rFonts w:ascii="Calibri" w:eastAsia="Calibri" w:hAnsi="Calibri" w:cs="Calibri"/>
                <w:b/>
                <w:sz w:val="22"/>
                <w:szCs w:val="22"/>
                <w:lang w:eastAsia="en-US"/>
              </w:rPr>
              <w:t>Απο</w:t>
            </w:r>
            <w:r w:rsidRPr="00B3544D">
              <w:rPr>
                <w:rFonts w:ascii="Calibri" w:eastAsia="Calibri" w:hAnsi="Calibri" w:cs="Calibri"/>
                <w:b/>
                <w:spacing w:val="1"/>
                <w:sz w:val="22"/>
                <w:szCs w:val="22"/>
                <w:lang w:eastAsia="en-US"/>
              </w:rPr>
              <w:t>τ</w:t>
            </w:r>
            <w:r w:rsidRPr="00B3544D">
              <w:rPr>
                <w:rFonts w:ascii="Calibri" w:eastAsia="Calibri" w:hAnsi="Calibri" w:cs="Calibri"/>
                <w:b/>
                <w:sz w:val="22"/>
                <w:szCs w:val="22"/>
                <w:lang w:eastAsia="en-US"/>
              </w:rPr>
              <w:t>ε</w:t>
            </w:r>
            <w:r w:rsidRPr="00B3544D">
              <w:rPr>
                <w:rFonts w:ascii="Calibri" w:eastAsia="Calibri" w:hAnsi="Calibri" w:cs="Calibri"/>
                <w:b/>
                <w:spacing w:val="-1"/>
                <w:sz w:val="22"/>
                <w:szCs w:val="22"/>
                <w:lang w:eastAsia="en-US"/>
              </w:rPr>
              <w:t>λ</w:t>
            </w:r>
            <w:r w:rsidRPr="00B3544D">
              <w:rPr>
                <w:rFonts w:ascii="Calibri" w:eastAsia="Calibri" w:hAnsi="Calibri" w:cs="Calibri"/>
                <w:b/>
                <w:spacing w:val="2"/>
                <w:sz w:val="22"/>
                <w:szCs w:val="22"/>
                <w:lang w:eastAsia="en-US"/>
              </w:rPr>
              <w:t>έ</w:t>
            </w:r>
            <w:r w:rsidRPr="00B3544D">
              <w:rPr>
                <w:rFonts w:ascii="Calibri" w:eastAsia="Calibri" w:hAnsi="Calibri" w:cs="Calibri"/>
                <w:b/>
                <w:sz w:val="22"/>
                <w:szCs w:val="22"/>
                <w:lang w:eastAsia="en-US"/>
              </w:rPr>
              <w:t>σμα</w:t>
            </w:r>
            <w:r w:rsidRPr="00B3544D">
              <w:rPr>
                <w:rFonts w:ascii="Calibri" w:eastAsia="Calibri" w:hAnsi="Calibri" w:cs="Calibri"/>
                <w:b/>
                <w:spacing w:val="1"/>
                <w:sz w:val="22"/>
                <w:szCs w:val="22"/>
                <w:lang w:eastAsia="en-US"/>
              </w:rPr>
              <w:t>τ</w:t>
            </w:r>
            <w:r w:rsidRPr="00B3544D">
              <w:rPr>
                <w:rFonts w:ascii="Calibri" w:eastAsia="Calibri" w:hAnsi="Calibri" w:cs="Calibri"/>
                <w:b/>
                <w:sz w:val="22"/>
                <w:szCs w:val="22"/>
                <w:lang w:eastAsia="en-US"/>
              </w:rPr>
              <w:t>α</w:t>
            </w:r>
          </w:p>
        </w:tc>
      </w:tr>
      <w:tr w:rsidR="00B3544D" w:rsidRPr="00B3544D" w14:paraId="61E68E77" w14:textId="77777777" w:rsidTr="000F1667">
        <w:trPr>
          <w:jc w:val="center"/>
        </w:trPr>
        <w:tc>
          <w:tcPr>
            <w:tcW w:w="8470" w:type="dxa"/>
            <w:vAlign w:val="center"/>
          </w:tcPr>
          <w:p w14:paraId="33A083A6" w14:textId="77777777" w:rsidR="00B3544D" w:rsidRPr="00B3544D" w:rsidRDefault="00B3544D" w:rsidP="00B3544D">
            <w:pPr>
              <w:tabs>
                <w:tab w:val="left" w:pos="454"/>
                <w:tab w:val="left" w:pos="567"/>
              </w:tabs>
              <w:spacing w:before="6" w:line="240" w:lineRule="exact"/>
              <w:ind w:right="175"/>
              <w:contextualSpacing/>
              <w:rPr>
                <w:rFonts w:ascii="Calibri" w:eastAsia="Calibri" w:hAnsi="Calibri" w:cs="Calibri"/>
                <w:sz w:val="22"/>
                <w:szCs w:val="22"/>
                <w:lang w:eastAsia="en-US"/>
              </w:rPr>
            </w:pPr>
            <w:r w:rsidRPr="00B3544D">
              <w:rPr>
                <w:rFonts w:ascii="Calibri" w:eastAsia="Calibri" w:hAnsi="Calibri" w:cs="Calibri"/>
                <w:sz w:val="22"/>
                <w:szCs w:val="22"/>
                <w:lang w:eastAsia="en-US"/>
              </w:rPr>
              <w:t xml:space="preserve">Με την επιτυχή ολοκλήρωση της μεταπτυχιακής εργασίας, η/ο φοιτήτρια/φοιτητής θα είναι σε θέση να:  </w:t>
            </w:r>
          </w:p>
          <w:p w14:paraId="2FE7417C"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μπορεί να ανταπεξέλθει σε θέματα σχεδιασμού και διεκπεραίωσης μίας ερευνητικής εργασίας</w:t>
            </w:r>
          </w:p>
          <w:p w14:paraId="55C80524"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μελετήσει, να αξιολογήσει και να συνθέσει τις βιβλιογραφικές πηγές</w:t>
            </w:r>
          </w:p>
          <w:p w14:paraId="757A20C6"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γνωρίζει σε βάθος τα θέματα που πραγματεύεται η μεταπτυχιακή εργασία</w:t>
            </w:r>
          </w:p>
          <w:p w14:paraId="69483EF1"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αναζητεί, να αξιολογεί, να παραθέτει και να χρησιμοποιεί επιτυχώς και με βάση την ακαδημαϊκή δεοντολογία τα διεθνή βιβλιογραφικά δεδομένα</w:t>
            </w:r>
          </w:p>
          <w:p w14:paraId="13A39CDD"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διαχειρίζεται και να αναλύει πρωτογενή και δευτερογενή δεδομένα</w:t>
            </w:r>
          </w:p>
          <w:p w14:paraId="06C580B0"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eastAsia="Calibri" w:hAnsi="Calibri" w:cs="Calibri"/>
                <w:sz w:val="22"/>
                <w:szCs w:val="22"/>
                <w:lang w:eastAsia="en-US"/>
              </w:rPr>
            </w:pPr>
            <w:r w:rsidRPr="00B3544D">
              <w:rPr>
                <w:rFonts w:ascii="Calibri" w:hAnsi="Calibri"/>
                <w:sz w:val="22"/>
                <w:szCs w:val="22"/>
              </w:rPr>
              <w:t>προετοιμάζει και να παρουσιάζει τα αποτελέσματα της έρευνας σε αξιολογητές και κοινό</w:t>
            </w:r>
          </w:p>
        </w:tc>
      </w:tr>
      <w:tr w:rsidR="00B3544D" w:rsidRPr="00B3544D" w14:paraId="0EA24052" w14:textId="77777777" w:rsidTr="000F1667">
        <w:trPr>
          <w:trHeight w:val="343"/>
          <w:jc w:val="center"/>
        </w:trPr>
        <w:tc>
          <w:tcPr>
            <w:tcW w:w="8470" w:type="dxa"/>
            <w:shd w:val="clear" w:color="auto" w:fill="DDD9C3"/>
            <w:vAlign w:val="center"/>
          </w:tcPr>
          <w:p w14:paraId="64F463B7" w14:textId="77777777" w:rsidR="00B3544D" w:rsidRPr="00B3544D" w:rsidRDefault="00B3544D" w:rsidP="00B3544D">
            <w:pPr>
              <w:ind w:right="5293"/>
              <w:rPr>
                <w:rFonts w:ascii="Calibri" w:eastAsia="Calibri" w:hAnsi="Calibri" w:cs="Calibri"/>
                <w:sz w:val="22"/>
                <w:szCs w:val="22"/>
                <w:lang w:val="en-US" w:eastAsia="en-US"/>
              </w:rPr>
            </w:pPr>
            <w:r w:rsidRPr="00B3544D">
              <w:rPr>
                <w:rFonts w:ascii="Calibri" w:eastAsia="Calibri" w:hAnsi="Calibri" w:cs="Calibri"/>
                <w:b/>
                <w:position w:val="1"/>
                <w:sz w:val="22"/>
                <w:szCs w:val="22"/>
                <w:lang w:eastAsia="en-US"/>
              </w:rPr>
              <w:t>Γενικές</w:t>
            </w:r>
            <w:r w:rsidRPr="00B3544D">
              <w:rPr>
                <w:rFonts w:ascii="Calibri" w:eastAsia="Calibri" w:hAnsi="Calibri" w:cs="Calibri"/>
                <w:b/>
                <w:spacing w:val="-5"/>
                <w:position w:val="1"/>
                <w:sz w:val="22"/>
                <w:szCs w:val="22"/>
                <w:lang w:eastAsia="en-US"/>
              </w:rPr>
              <w:t xml:space="preserve"> </w:t>
            </w:r>
            <w:r w:rsidRPr="00B3544D">
              <w:rPr>
                <w:rFonts w:ascii="Calibri" w:eastAsia="Calibri" w:hAnsi="Calibri" w:cs="Calibri"/>
                <w:b/>
                <w:position w:val="1"/>
                <w:sz w:val="22"/>
                <w:szCs w:val="22"/>
                <w:lang w:eastAsia="en-US"/>
              </w:rPr>
              <w:t>Ικανό</w:t>
            </w:r>
            <w:r w:rsidRPr="00B3544D">
              <w:rPr>
                <w:rFonts w:ascii="Calibri" w:eastAsia="Calibri" w:hAnsi="Calibri" w:cs="Calibri"/>
                <w:b/>
                <w:spacing w:val="1"/>
                <w:position w:val="1"/>
                <w:sz w:val="22"/>
                <w:szCs w:val="22"/>
                <w:lang w:eastAsia="en-US"/>
              </w:rPr>
              <w:t>τ</w:t>
            </w:r>
            <w:r w:rsidRPr="00B3544D">
              <w:rPr>
                <w:rFonts w:ascii="Calibri" w:eastAsia="Calibri" w:hAnsi="Calibri" w:cs="Calibri"/>
                <w:b/>
                <w:position w:val="1"/>
                <w:sz w:val="22"/>
                <w:szCs w:val="22"/>
                <w:lang w:eastAsia="en-US"/>
              </w:rPr>
              <w:t>ητες</w:t>
            </w:r>
          </w:p>
        </w:tc>
      </w:tr>
      <w:tr w:rsidR="00B3544D" w:rsidRPr="00B3544D" w14:paraId="6006A25C" w14:textId="77777777" w:rsidTr="000F1667">
        <w:trPr>
          <w:jc w:val="center"/>
        </w:trPr>
        <w:tc>
          <w:tcPr>
            <w:tcW w:w="8470" w:type="dxa"/>
            <w:vAlign w:val="center"/>
          </w:tcPr>
          <w:p w14:paraId="018A3F4B"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 xml:space="preserve">Αυτόνομη και ομαδική Εργασία </w:t>
            </w:r>
          </w:p>
          <w:p w14:paraId="2FAAC7E2"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Αναζήτηση, ανάλυση και σύνθεση δεδομένων και πληροφοριών, με τη χρήση και των απαραίτητων τεχνολογιών</w:t>
            </w:r>
          </w:p>
          <w:p w14:paraId="45C30650"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Προαγωγή της επαγωγικής σκέψης</w:t>
            </w:r>
          </w:p>
          <w:p w14:paraId="65D60EE7" w14:textId="77777777" w:rsidR="00B3544D" w:rsidRPr="00B3544D" w:rsidRDefault="00B3544D" w:rsidP="006E6CC4">
            <w:pPr>
              <w:numPr>
                <w:ilvl w:val="0"/>
                <w:numId w:val="228"/>
              </w:numPr>
              <w:tabs>
                <w:tab w:val="left" w:pos="454"/>
                <w:tab w:val="left" w:pos="567"/>
              </w:tabs>
              <w:spacing w:before="6" w:line="240" w:lineRule="exact"/>
              <w:ind w:right="175"/>
              <w:contextualSpacing/>
              <w:jc w:val="both"/>
              <w:rPr>
                <w:rFonts w:ascii="Calibri" w:eastAsia="Calibri" w:hAnsi="Calibri" w:cs="Calibri"/>
                <w:sz w:val="22"/>
                <w:szCs w:val="22"/>
                <w:lang w:eastAsia="en-US"/>
              </w:rPr>
            </w:pPr>
            <w:r w:rsidRPr="00B3544D">
              <w:rPr>
                <w:rFonts w:ascii="Calibri" w:eastAsia="Calibri" w:hAnsi="Calibri" w:cs="Calibri"/>
                <w:sz w:val="22"/>
                <w:szCs w:val="22"/>
                <w:lang w:eastAsia="en-US"/>
              </w:rPr>
              <w:t>Άσκηση κριτικής και αυτοκριτικής</w:t>
            </w:r>
          </w:p>
        </w:tc>
      </w:tr>
    </w:tbl>
    <w:p w14:paraId="798F9995" w14:textId="77777777" w:rsidR="00B3544D" w:rsidRPr="00B3544D" w:rsidRDefault="00B3544D" w:rsidP="006E6CC4">
      <w:pPr>
        <w:widowControl w:val="0"/>
        <w:numPr>
          <w:ilvl w:val="0"/>
          <w:numId w:val="227"/>
        </w:numPr>
        <w:autoSpaceDE w:val="0"/>
        <w:autoSpaceDN w:val="0"/>
        <w:adjustRightInd w:val="0"/>
        <w:spacing w:before="240"/>
        <w:ind w:hanging="357"/>
        <w:contextualSpacing/>
        <w:rPr>
          <w:rFonts w:ascii="Calibri" w:eastAsia="Calibri" w:hAnsi="Calibri" w:cs="Calibri"/>
          <w:lang w:eastAsia="en-US"/>
        </w:rPr>
      </w:pPr>
      <w:r w:rsidRPr="00B3544D">
        <w:rPr>
          <w:rFonts w:ascii="Calibri" w:hAnsi="Calibri" w:cs="Arial"/>
          <w:b/>
          <w:color w:val="000000"/>
          <w:spacing w:val="1"/>
          <w:lang w:val="en-US"/>
        </w:rPr>
        <w:t>ΠΕΡΙΕΧΟΜΕΝΟ</w:t>
      </w:r>
      <w:r w:rsidRPr="00B3544D">
        <w:rPr>
          <w:rFonts w:ascii="Calibri" w:eastAsia="Calibri" w:hAnsi="Calibri" w:cs="Calibri"/>
          <w:b/>
          <w:lang w:eastAsia="en-US"/>
        </w:rPr>
        <w:t xml:space="preserve"> </w:t>
      </w:r>
      <w:r w:rsidRPr="00B3544D">
        <w:rPr>
          <w:rFonts w:ascii="Calibri" w:eastAsia="Calibri" w:hAnsi="Calibri" w:cs="Calibri"/>
          <w:b/>
          <w:spacing w:val="-1"/>
          <w:lang w:eastAsia="en-US"/>
        </w:rPr>
        <w:t>Μ</w:t>
      </w:r>
      <w:r w:rsidRPr="00B3544D">
        <w:rPr>
          <w:rFonts w:ascii="Calibri" w:eastAsia="Calibri" w:hAnsi="Calibri" w:cs="Calibri"/>
          <w:b/>
          <w:lang w:eastAsia="en-US"/>
        </w:rPr>
        <w:t>Α</w:t>
      </w:r>
      <w:r w:rsidRPr="00B3544D">
        <w:rPr>
          <w:rFonts w:ascii="Calibri" w:eastAsia="Calibri" w:hAnsi="Calibri" w:cs="Calibri"/>
          <w:b/>
          <w:spacing w:val="-2"/>
          <w:lang w:eastAsia="en-US"/>
        </w:rPr>
        <w:t>Θ</w:t>
      </w:r>
      <w:r w:rsidRPr="00B3544D">
        <w:rPr>
          <w:rFonts w:ascii="Calibri" w:eastAsia="Calibri" w:hAnsi="Calibri" w:cs="Calibri"/>
          <w:b/>
          <w:lang w:eastAsia="en-US"/>
        </w:rPr>
        <w:t>Η</w:t>
      </w:r>
      <w:r w:rsidRPr="00B3544D">
        <w:rPr>
          <w:rFonts w:ascii="Calibri" w:eastAsia="Calibri" w:hAnsi="Calibri" w:cs="Calibri"/>
          <w:b/>
          <w:spacing w:val="-1"/>
          <w:lang w:eastAsia="en-US"/>
        </w:rPr>
        <w:t>Μ</w:t>
      </w:r>
      <w:r w:rsidRPr="00B3544D">
        <w:rPr>
          <w:rFonts w:ascii="Calibri" w:eastAsia="Calibri" w:hAnsi="Calibri" w:cs="Calibri"/>
          <w:b/>
          <w:spacing w:val="-2"/>
          <w:lang w:eastAsia="en-US"/>
        </w:rPr>
        <w:t>Α</w:t>
      </w:r>
      <w:r w:rsidRPr="00B3544D">
        <w:rPr>
          <w:rFonts w:ascii="Calibri" w:eastAsia="Calibri" w:hAnsi="Calibri" w:cs="Calibri"/>
          <w:b/>
          <w:spacing w:val="1"/>
          <w:lang w:eastAsia="en-US"/>
        </w:rPr>
        <w:t>Τ</w:t>
      </w:r>
      <w:r w:rsidRPr="00B3544D">
        <w:rPr>
          <w:rFonts w:ascii="Calibri" w:eastAsia="Calibri" w:hAnsi="Calibri" w:cs="Calibri"/>
          <w:b/>
          <w:lang w:eastAsia="en-US"/>
        </w:rPr>
        <w:t>ΟΣ</w:t>
      </w:r>
    </w:p>
    <w:tbl>
      <w:tblPr>
        <w:tblStyle w:val="TableGrid81"/>
        <w:tblW w:w="0" w:type="auto"/>
        <w:jc w:val="center"/>
        <w:tblLook w:val="04A0" w:firstRow="1" w:lastRow="0" w:firstColumn="1" w:lastColumn="0" w:noHBand="0" w:noVBand="1"/>
      </w:tblPr>
      <w:tblGrid>
        <w:gridCol w:w="8505"/>
      </w:tblGrid>
      <w:tr w:rsidR="00B3544D" w:rsidRPr="00B3544D" w14:paraId="4EEDB826" w14:textId="77777777" w:rsidTr="000F1667">
        <w:trPr>
          <w:jc w:val="center"/>
        </w:trPr>
        <w:tc>
          <w:tcPr>
            <w:tcW w:w="8505" w:type="dxa"/>
          </w:tcPr>
          <w:p w14:paraId="1503D421" w14:textId="77777777" w:rsidR="00B3544D" w:rsidRPr="00B3544D" w:rsidRDefault="00B3544D" w:rsidP="00B3544D">
            <w:pPr>
              <w:ind w:right="53"/>
              <w:jc w:val="both"/>
              <w:rPr>
                <w:rFonts w:ascii="Calibri" w:eastAsia="Calibri" w:hAnsi="Calibri" w:cs="Calibri"/>
                <w:sz w:val="22"/>
                <w:szCs w:val="22"/>
                <w:lang w:eastAsia="en-US"/>
              </w:rPr>
            </w:pPr>
            <w:r w:rsidRPr="00B3544D">
              <w:rPr>
                <w:rFonts w:ascii="Calibri" w:eastAsia="Calibri" w:hAnsi="Calibri" w:cs="Calibri"/>
                <w:sz w:val="22"/>
                <w:szCs w:val="22"/>
                <w:lang w:eastAsia="en-US"/>
              </w:rPr>
              <w:t>Εκπόνηση μεταπτυχιακής εργασίας (βιβλιογραφική, ανάλυσης πρωτογενών δεδομένων, ανάλυσης δευτερογενών δεδομένων)</w:t>
            </w:r>
          </w:p>
        </w:tc>
      </w:tr>
    </w:tbl>
    <w:p w14:paraId="10BE728F" w14:textId="77777777" w:rsidR="00B3544D" w:rsidRPr="00B3544D" w:rsidRDefault="00B3544D" w:rsidP="006E6CC4">
      <w:pPr>
        <w:widowControl w:val="0"/>
        <w:numPr>
          <w:ilvl w:val="0"/>
          <w:numId w:val="227"/>
        </w:numPr>
        <w:autoSpaceDE w:val="0"/>
        <w:autoSpaceDN w:val="0"/>
        <w:adjustRightInd w:val="0"/>
        <w:spacing w:before="240"/>
        <w:ind w:hanging="357"/>
        <w:contextualSpacing/>
        <w:rPr>
          <w:rFonts w:ascii="Calibri" w:hAnsi="Calibri" w:cs="Arial"/>
          <w:b/>
          <w:color w:val="000000"/>
          <w:spacing w:val="1"/>
        </w:rPr>
      </w:pPr>
      <w:r w:rsidRPr="00B3544D">
        <w:rPr>
          <w:rFonts w:ascii="Calibri" w:hAnsi="Calibri" w:cs="Arial"/>
          <w:b/>
          <w:color w:val="000000"/>
          <w:spacing w:val="1"/>
          <w:lang w:val="en-US"/>
        </w:rPr>
        <w:t>ΔΙΔΑΚΤΙΚΕΣ</w:t>
      </w:r>
      <w:r w:rsidRPr="00B3544D">
        <w:rPr>
          <w:rFonts w:ascii="Calibri" w:hAnsi="Calibri" w:cs="Arial"/>
          <w:b/>
          <w:color w:val="000000"/>
          <w:spacing w:val="1"/>
        </w:rPr>
        <w:t xml:space="preserve"> και ΜΑΘΗΣΙΑΚΕΣ ΜΕΘΟΔΟΙ ΑΞΙΟΛΟΓΗΣΗΣ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550F6E2C" w14:textId="77777777" w:rsidTr="000F1667">
        <w:trPr>
          <w:jc w:val="center"/>
        </w:trPr>
        <w:tc>
          <w:tcPr>
            <w:tcW w:w="3306" w:type="dxa"/>
            <w:shd w:val="clear" w:color="auto" w:fill="DDD9C3"/>
            <w:vAlign w:val="center"/>
          </w:tcPr>
          <w:p w14:paraId="753D88E0"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ΤΡΟΠΟΣ ΠΑΡΑΔΟΣΗΣ</w:t>
            </w:r>
            <w:r w:rsidRPr="00B3544D">
              <w:rPr>
                <w:rFonts w:ascii="Calibri" w:hAnsi="Calibri" w:cs="Arial"/>
                <w:b/>
                <w:sz w:val="22"/>
                <w:szCs w:val="22"/>
              </w:rPr>
              <w:br/>
            </w:r>
          </w:p>
        </w:tc>
        <w:tc>
          <w:tcPr>
            <w:tcW w:w="5166" w:type="dxa"/>
            <w:vAlign w:val="center"/>
          </w:tcPr>
          <w:p w14:paraId="54B8EAAA" w14:textId="77777777" w:rsidR="00B3544D" w:rsidRPr="00B3544D" w:rsidRDefault="00B3544D" w:rsidP="00B3544D">
            <w:pPr>
              <w:rPr>
                <w:rFonts w:ascii="Calibri" w:eastAsia="Calibri" w:hAnsi="Calibri"/>
                <w:iCs/>
                <w:sz w:val="22"/>
                <w:szCs w:val="22"/>
              </w:rPr>
            </w:pPr>
            <w:r w:rsidRPr="00B3544D">
              <w:rPr>
                <w:rFonts w:ascii="Calibri" w:eastAsia="Calibri" w:hAnsi="Calibri" w:cs="Calibri"/>
                <w:position w:val="1"/>
                <w:sz w:val="22"/>
                <w:szCs w:val="22"/>
                <w:lang w:eastAsia="en-US"/>
              </w:rPr>
              <w:t>Συνεργασία με τον/την επιβλέποντα/ουσα</w:t>
            </w:r>
            <w:r w:rsidRPr="00B3544D">
              <w:rPr>
                <w:rFonts w:ascii="Calibri" w:eastAsia="Calibri" w:hAnsi="Calibri" w:cs="Calibri"/>
                <w:spacing w:val="1"/>
                <w:position w:val="1"/>
                <w:sz w:val="22"/>
                <w:szCs w:val="22"/>
                <w:lang w:eastAsia="en-US"/>
              </w:rPr>
              <w:t xml:space="preserve"> </w:t>
            </w:r>
          </w:p>
        </w:tc>
      </w:tr>
      <w:tr w:rsidR="00B3544D" w:rsidRPr="00B3544D" w14:paraId="12FDB0A4" w14:textId="77777777" w:rsidTr="000F1667">
        <w:trPr>
          <w:jc w:val="center"/>
        </w:trPr>
        <w:tc>
          <w:tcPr>
            <w:tcW w:w="3306" w:type="dxa"/>
            <w:shd w:val="clear" w:color="auto" w:fill="DDD9C3"/>
            <w:vAlign w:val="center"/>
          </w:tcPr>
          <w:p w14:paraId="4C0275D6" w14:textId="77777777" w:rsidR="00B3544D" w:rsidRPr="00B3544D" w:rsidRDefault="00B3544D" w:rsidP="00B3544D">
            <w:pPr>
              <w:jc w:val="right"/>
              <w:rPr>
                <w:rFonts w:ascii="Calibri" w:hAnsi="Calibri" w:cs="Arial"/>
                <w:i/>
                <w:sz w:val="22"/>
                <w:szCs w:val="22"/>
              </w:rPr>
            </w:pPr>
            <w:r w:rsidRPr="00B3544D">
              <w:rPr>
                <w:rFonts w:ascii="Calibri" w:hAnsi="Calibri" w:cs="Arial"/>
                <w:b/>
                <w:sz w:val="22"/>
                <w:szCs w:val="22"/>
              </w:rPr>
              <w:t>ΧΡΗΣΗ ΤΕΧΝΟΛΟΓΙΩΝ ΠΛΗΡΟΦΟΡΙΑΣ ΚΑΙ ΕΠΙΚΟΙΝΩΝΙΩΝ</w:t>
            </w:r>
            <w:r w:rsidRPr="00B3544D">
              <w:rPr>
                <w:rFonts w:ascii="Calibri" w:hAnsi="Calibri" w:cs="Arial"/>
                <w:b/>
                <w:sz w:val="22"/>
                <w:szCs w:val="22"/>
              </w:rPr>
              <w:br/>
            </w:r>
          </w:p>
        </w:tc>
        <w:tc>
          <w:tcPr>
            <w:tcW w:w="5166" w:type="dxa"/>
            <w:tcBorders>
              <w:bottom w:val="single" w:sz="4" w:space="0" w:color="auto"/>
            </w:tcBorders>
            <w:vAlign w:val="center"/>
          </w:tcPr>
          <w:p w14:paraId="156F6325" w14:textId="77777777" w:rsidR="00B3544D" w:rsidRPr="00B3544D" w:rsidRDefault="00B3544D" w:rsidP="006E6CC4">
            <w:pPr>
              <w:numPr>
                <w:ilvl w:val="0"/>
                <w:numId w:val="223"/>
              </w:numPr>
              <w:tabs>
                <w:tab w:val="left" w:pos="407"/>
              </w:tabs>
              <w:spacing w:line="260" w:lineRule="exact"/>
              <w:contextualSpacing/>
              <w:rPr>
                <w:rFonts w:ascii="Calibri" w:eastAsia="Calibri" w:hAnsi="Calibri" w:cs="Calibri"/>
                <w:sz w:val="22"/>
                <w:szCs w:val="22"/>
                <w:lang w:eastAsia="en-US"/>
              </w:rPr>
            </w:pPr>
            <w:r w:rsidRPr="00B3544D">
              <w:rPr>
                <w:rFonts w:ascii="Calibri" w:eastAsia="Calibri" w:hAnsi="Calibri" w:cs="Calibri"/>
                <w:position w:val="1"/>
                <w:sz w:val="22"/>
                <w:szCs w:val="22"/>
                <w:lang w:eastAsia="en-US"/>
              </w:rPr>
              <w:t>Χρήση τεχνολογιών πληροφορικής (power point, video, διαθέσιμες πλατφόρμες επικοινωνίας, εξειδικευμένες πλατφόρμες άντλησης, ανάλυσης ή παρουσίασης δεδομένων)</w:t>
            </w:r>
          </w:p>
          <w:p w14:paraId="6D3B3218" w14:textId="77777777" w:rsidR="00B3544D" w:rsidRPr="00B3544D" w:rsidRDefault="00B3544D" w:rsidP="006E6CC4">
            <w:pPr>
              <w:numPr>
                <w:ilvl w:val="0"/>
                <w:numId w:val="223"/>
              </w:numPr>
              <w:tabs>
                <w:tab w:val="left" w:pos="407"/>
              </w:tabs>
              <w:spacing w:line="260" w:lineRule="exact"/>
              <w:contextualSpacing/>
              <w:rPr>
                <w:rFonts w:ascii="Calibri" w:hAnsi="Calibri" w:cs="Arial"/>
                <w:sz w:val="22"/>
                <w:szCs w:val="22"/>
                <w:lang w:val="en-US"/>
              </w:rPr>
            </w:pPr>
            <w:r w:rsidRPr="00B3544D">
              <w:rPr>
                <w:rFonts w:ascii="Calibri" w:eastAsia="Calibri" w:hAnsi="Calibri" w:cs="Calibri"/>
                <w:position w:val="1"/>
                <w:sz w:val="22"/>
                <w:szCs w:val="22"/>
                <w:lang w:eastAsia="en-US"/>
              </w:rPr>
              <w:t>Επικοινωνία</w:t>
            </w:r>
            <w:r w:rsidRPr="00B3544D">
              <w:rPr>
                <w:rFonts w:ascii="Calibri" w:eastAsia="Calibri" w:hAnsi="Calibri" w:cs="Calibri"/>
                <w:spacing w:val="-1"/>
                <w:sz w:val="22"/>
                <w:szCs w:val="22"/>
                <w:lang w:val="en-US" w:eastAsia="en-US"/>
              </w:rPr>
              <w:t xml:space="preserve"> </w:t>
            </w:r>
            <w:r w:rsidRPr="00B3544D">
              <w:rPr>
                <w:rFonts w:ascii="Calibri" w:eastAsia="Calibri" w:hAnsi="Calibri" w:cs="Calibri"/>
                <w:spacing w:val="-1"/>
                <w:sz w:val="22"/>
                <w:szCs w:val="22"/>
                <w:lang w:eastAsia="en-US"/>
              </w:rPr>
              <w:t>μέσω</w:t>
            </w:r>
            <w:r w:rsidRPr="00B3544D">
              <w:rPr>
                <w:rFonts w:ascii="Calibri" w:eastAsia="Calibri" w:hAnsi="Calibri" w:cs="Calibri"/>
                <w:spacing w:val="-1"/>
                <w:sz w:val="22"/>
                <w:szCs w:val="22"/>
                <w:lang w:val="en-US" w:eastAsia="en-US"/>
              </w:rPr>
              <w:t xml:space="preserve"> e-mail, MS Teams, </w:t>
            </w:r>
            <w:r w:rsidRPr="00B3544D">
              <w:rPr>
                <w:rFonts w:ascii="Calibri" w:eastAsia="Calibri" w:hAnsi="Calibri" w:cs="Calibri"/>
                <w:spacing w:val="1"/>
                <w:sz w:val="22"/>
                <w:szCs w:val="22"/>
                <w:lang w:val="en-US" w:eastAsia="en-US"/>
              </w:rPr>
              <w:t>e</w:t>
            </w:r>
            <w:r w:rsidRPr="00B3544D">
              <w:rPr>
                <w:rFonts w:ascii="Calibri" w:eastAsia="Calibri" w:hAnsi="Calibri" w:cs="Calibri"/>
                <w:sz w:val="22"/>
                <w:szCs w:val="22"/>
                <w:lang w:val="en-US" w:eastAsia="en-US"/>
              </w:rPr>
              <w:t>-class</w:t>
            </w:r>
          </w:p>
        </w:tc>
      </w:tr>
      <w:tr w:rsidR="00B3544D" w:rsidRPr="00B3544D" w14:paraId="06D4D658" w14:textId="77777777" w:rsidTr="000F1667">
        <w:trPr>
          <w:jc w:val="center"/>
        </w:trPr>
        <w:tc>
          <w:tcPr>
            <w:tcW w:w="3306" w:type="dxa"/>
            <w:shd w:val="clear" w:color="auto" w:fill="DDD9C3"/>
            <w:vAlign w:val="center"/>
          </w:tcPr>
          <w:p w14:paraId="296E490A"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ΟΡΓΑΝΩΣΗ ΔΙΔΑΣΚΑΛΙΑΣ</w:t>
            </w:r>
          </w:p>
        </w:tc>
        <w:tc>
          <w:tcPr>
            <w:tcW w:w="5166" w:type="dxa"/>
            <w:tcBorders>
              <w:bottom w:val="single" w:sz="4" w:space="0" w:color="auto"/>
            </w:tcBorders>
            <w:vAlign w:val="center"/>
          </w:tcPr>
          <w:tbl>
            <w:tblPr>
              <w:tblStyle w:val="TableGrid15"/>
              <w:tblpPr w:leftFromText="180" w:rightFromText="180" w:vertAnchor="page" w:horzAnchor="margin" w:tblpY="1"/>
              <w:tblOverlap w:val="never"/>
              <w:tblW w:w="0" w:type="auto"/>
              <w:tblLook w:val="04A0" w:firstRow="1" w:lastRow="0" w:firstColumn="1" w:lastColumn="0" w:noHBand="0" w:noVBand="1"/>
            </w:tblPr>
            <w:tblGrid>
              <w:gridCol w:w="2467"/>
              <w:gridCol w:w="2468"/>
            </w:tblGrid>
            <w:tr w:rsidR="00B3544D" w:rsidRPr="00B3544D" w14:paraId="606C6F89" w14:textId="77777777" w:rsidTr="000F1667">
              <w:tc>
                <w:tcPr>
                  <w:tcW w:w="2467" w:type="dxa"/>
                  <w:shd w:val="clear" w:color="auto" w:fill="DDD9C3"/>
                  <w:vAlign w:val="center"/>
                </w:tcPr>
                <w:p w14:paraId="06F4C6B9"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Δραστηριότητα</w:t>
                  </w:r>
                </w:p>
              </w:tc>
              <w:tc>
                <w:tcPr>
                  <w:tcW w:w="2468" w:type="dxa"/>
                  <w:shd w:val="clear" w:color="auto" w:fill="DDD9C3"/>
                  <w:vAlign w:val="center"/>
                </w:tcPr>
                <w:p w14:paraId="7778629F"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Φόρτος Εργασίας Εξαμήνου</w:t>
                  </w:r>
                </w:p>
              </w:tc>
            </w:tr>
            <w:tr w:rsidR="00B3544D" w:rsidRPr="00B3544D" w14:paraId="6A0BEDAE" w14:textId="77777777" w:rsidTr="000F1667">
              <w:tc>
                <w:tcPr>
                  <w:tcW w:w="2467" w:type="dxa"/>
                  <w:vAlign w:val="center"/>
                </w:tcPr>
                <w:p w14:paraId="3AFFCBB0" w14:textId="77777777" w:rsidR="00B3544D" w:rsidRPr="00B3544D" w:rsidRDefault="00B3544D" w:rsidP="00B3544D">
                  <w:pPr>
                    <w:rPr>
                      <w:rFonts w:ascii="Calibri" w:hAnsi="Calibri"/>
                      <w:iCs/>
                      <w:sz w:val="20"/>
                      <w:szCs w:val="20"/>
                    </w:rPr>
                  </w:pPr>
                  <w:r w:rsidRPr="00B3544D">
                    <w:rPr>
                      <w:rFonts w:ascii="Calibri" w:eastAsia="Calibri" w:hAnsi="Calibri" w:cs="Calibri"/>
                      <w:sz w:val="20"/>
                      <w:szCs w:val="20"/>
                      <w:lang w:eastAsia="en-US"/>
                    </w:rPr>
                    <w:t xml:space="preserve">Μελέτη και ανάλυση βιβλιογραφίας </w:t>
                  </w:r>
                </w:p>
              </w:tc>
              <w:tc>
                <w:tcPr>
                  <w:tcW w:w="2468" w:type="dxa"/>
                  <w:vAlign w:val="center"/>
                </w:tcPr>
                <w:p w14:paraId="0235EE84" w14:textId="77777777" w:rsidR="00B3544D" w:rsidRPr="00B3544D" w:rsidRDefault="00B3544D" w:rsidP="00B3544D">
                  <w:pPr>
                    <w:jc w:val="center"/>
                    <w:rPr>
                      <w:rFonts w:ascii="Calibri" w:hAnsi="Calibri" w:cs="Arial"/>
                      <w:sz w:val="20"/>
                      <w:szCs w:val="20"/>
                    </w:rPr>
                  </w:pPr>
                  <w:r w:rsidRPr="00B3544D">
                    <w:rPr>
                      <w:rFonts w:ascii="Calibri" w:eastAsia="Calibri" w:hAnsi="Calibri" w:cs="Calibri"/>
                      <w:sz w:val="20"/>
                      <w:szCs w:val="20"/>
                      <w:lang w:val="en-US" w:eastAsia="en-US"/>
                    </w:rPr>
                    <w:t>100</w:t>
                  </w:r>
                </w:p>
              </w:tc>
            </w:tr>
            <w:tr w:rsidR="00B3544D" w:rsidRPr="00B3544D" w14:paraId="413BB0E8" w14:textId="77777777" w:rsidTr="000F1667">
              <w:tc>
                <w:tcPr>
                  <w:tcW w:w="2467" w:type="dxa"/>
                  <w:shd w:val="clear" w:color="auto" w:fill="auto"/>
                  <w:vAlign w:val="center"/>
                </w:tcPr>
                <w:p w14:paraId="66AA2119" w14:textId="77777777" w:rsidR="00B3544D" w:rsidRPr="00B3544D" w:rsidRDefault="00B3544D" w:rsidP="00B3544D">
                  <w:pPr>
                    <w:rPr>
                      <w:rFonts w:ascii="Calibri" w:hAnsi="Calibri"/>
                      <w:iCs/>
                      <w:sz w:val="20"/>
                      <w:szCs w:val="20"/>
                    </w:rPr>
                  </w:pPr>
                  <w:r w:rsidRPr="00B3544D">
                    <w:rPr>
                      <w:rFonts w:ascii="Calibri" w:eastAsia="Calibri" w:hAnsi="Calibri" w:cs="Calibri"/>
                      <w:position w:val="1"/>
                      <w:sz w:val="20"/>
                      <w:szCs w:val="20"/>
                      <w:lang w:eastAsia="en-US"/>
                    </w:rPr>
                    <w:t xml:space="preserve">Εκπόνηση &amp; Συγγραφή </w:t>
                  </w:r>
                </w:p>
              </w:tc>
              <w:tc>
                <w:tcPr>
                  <w:tcW w:w="2468" w:type="dxa"/>
                  <w:vAlign w:val="center"/>
                </w:tcPr>
                <w:p w14:paraId="27C4BAB6" w14:textId="77777777" w:rsidR="00B3544D" w:rsidRPr="00B3544D" w:rsidRDefault="00B3544D" w:rsidP="00B3544D">
                  <w:pPr>
                    <w:jc w:val="center"/>
                    <w:rPr>
                      <w:rFonts w:ascii="Calibri" w:hAnsi="Calibri" w:cs="Arial"/>
                      <w:sz w:val="20"/>
                      <w:szCs w:val="20"/>
                    </w:rPr>
                  </w:pPr>
                  <w:r w:rsidRPr="00B3544D">
                    <w:rPr>
                      <w:rFonts w:ascii="Calibri" w:eastAsia="Calibri" w:hAnsi="Calibri" w:cs="Calibri"/>
                      <w:sz w:val="20"/>
                      <w:szCs w:val="20"/>
                      <w:lang w:val="en-US" w:eastAsia="en-US"/>
                    </w:rPr>
                    <w:t>600</w:t>
                  </w:r>
                </w:p>
              </w:tc>
            </w:tr>
            <w:tr w:rsidR="00B3544D" w:rsidRPr="00B3544D" w14:paraId="3A21BA8C" w14:textId="77777777" w:rsidTr="000F1667">
              <w:tc>
                <w:tcPr>
                  <w:tcW w:w="2467" w:type="dxa"/>
                  <w:shd w:val="clear" w:color="auto" w:fill="auto"/>
                  <w:vAlign w:val="center"/>
                </w:tcPr>
                <w:p w14:paraId="29FE977D" w14:textId="77777777" w:rsidR="00B3544D" w:rsidRPr="00B3544D" w:rsidRDefault="00B3544D" w:rsidP="00B3544D">
                  <w:pPr>
                    <w:rPr>
                      <w:rFonts w:ascii="Calibri" w:hAnsi="Calibri"/>
                      <w:iCs/>
                      <w:sz w:val="20"/>
                      <w:szCs w:val="20"/>
                    </w:rPr>
                  </w:pPr>
                  <w:r w:rsidRPr="00B3544D">
                    <w:rPr>
                      <w:rFonts w:ascii="Calibri" w:eastAsia="Calibri" w:hAnsi="Calibri" w:cs="Calibri"/>
                      <w:position w:val="1"/>
                      <w:sz w:val="20"/>
                      <w:szCs w:val="20"/>
                      <w:lang w:eastAsia="en-US"/>
                    </w:rPr>
                    <w:t>Προετοιμασία - Εξέταση</w:t>
                  </w:r>
                </w:p>
              </w:tc>
              <w:tc>
                <w:tcPr>
                  <w:tcW w:w="2468" w:type="dxa"/>
                  <w:vAlign w:val="center"/>
                </w:tcPr>
                <w:p w14:paraId="27065CC5" w14:textId="77777777" w:rsidR="00B3544D" w:rsidRPr="00B3544D" w:rsidRDefault="00B3544D" w:rsidP="00B3544D">
                  <w:pPr>
                    <w:jc w:val="center"/>
                    <w:rPr>
                      <w:rFonts w:ascii="Calibri" w:hAnsi="Calibri" w:cs="Arial"/>
                      <w:sz w:val="20"/>
                      <w:szCs w:val="20"/>
                    </w:rPr>
                  </w:pPr>
                  <w:r w:rsidRPr="00B3544D">
                    <w:rPr>
                      <w:rFonts w:ascii="Calibri" w:eastAsia="Calibri" w:hAnsi="Calibri" w:cs="Calibri"/>
                      <w:sz w:val="20"/>
                      <w:szCs w:val="20"/>
                      <w:lang w:val="en-US" w:eastAsia="en-US"/>
                    </w:rPr>
                    <w:t>50</w:t>
                  </w:r>
                </w:p>
              </w:tc>
            </w:tr>
            <w:tr w:rsidR="00B3544D" w:rsidRPr="00B3544D" w14:paraId="0064F703" w14:textId="77777777" w:rsidTr="000F1667">
              <w:tc>
                <w:tcPr>
                  <w:tcW w:w="2467" w:type="dxa"/>
                  <w:vAlign w:val="center"/>
                </w:tcPr>
                <w:p w14:paraId="3AFE638D" w14:textId="77777777" w:rsidR="00B3544D" w:rsidRPr="00B3544D" w:rsidRDefault="00B3544D" w:rsidP="00B3544D">
                  <w:pPr>
                    <w:rPr>
                      <w:rFonts w:ascii="Calibri" w:hAnsi="Calibri"/>
                      <w:b/>
                      <w:bCs/>
                      <w:iCs/>
                      <w:sz w:val="20"/>
                      <w:szCs w:val="20"/>
                    </w:rPr>
                  </w:pPr>
                  <w:r w:rsidRPr="00B3544D">
                    <w:rPr>
                      <w:rFonts w:ascii="Calibri" w:eastAsia="Calibri" w:hAnsi="Calibri" w:cs="Calibri"/>
                      <w:b/>
                      <w:iCs/>
                      <w:sz w:val="20"/>
                      <w:szCs w:val="20"/>
                      <w:lang w:eastAsia="en-US"/>
                    </w:rPr>
                    <w:t>Σύνολο Μαθήματος</w:t>
                  </w:r>
                </w:p>
              </w:tc>
              <w:tc>
                <w:tcPr>
                  <w:tcW w:w="2468" w:type="dxa"/>
                  <w:vAlign w:val="center"/>
                </w:tcPr>
                <w:p w14:paraId="4C3DF821" w14:textId="77777777" w:rsidR="00B3544D" w:rsidRPr="00B3544D" w:rsidRDefault="00B3544D" w:rsidP="00B3544D">
                  <w:pPr>
                    <w:jc w:val="center"/>
                    <w:rPr>
                      <w:rFonts w:ascii="Calibri" w:hAnsi="Calibri" w:cs="Arial"/>
                      <w:b/>
                      <w:bCs/>
                      <w:sz w:val="20"/>
                      <w:szCs w:val="20"/>
                    </w:rPr>
                  </w:pPr>
                  <w:r w:rsidRPr="00B3544D">
                    <w:rPr>
                      <w:rFonts w:ascii="Calibri" w:eastAsia="Calibri" w:hAnsi="Calibri" w:cs="Calibri"/>
                      <w:b/>
                      <w:bCs/>
                      <w:sz w:val="20"/>
                      <w:szCs w:val="20"/>
                      <w:lang w:eastAsia="en-US"/>
                    </w:rPr>
                    <w:t>750</w:t>
                  </w:r>
                </w:p>
              </w:tc>
            </w:tr>
          </w:tbl>
          <w:p w14:paraId="3C64EC95" w14:textId="77777777" w:rsidR="00B3544D" w:rsidRPr="00B3544D" w:rsidRDefault="00B3544D" w:rsidP="00B3544D">
            <w:pPr>
              <w:rPr>
                <w:rFonts w:ascii="Tahoma" w:hAnsi="Tahoma" w:cs="Tahoma"/>
                <w:sz w:val="22"/>
                <w:szCs w:val="22"/>
                <w:lang w:val="en-US"/>
              </w:rPr>
            </w:pPr>
          </w:p>
        </w:tc>
      </w:tr>
      <w:tr w:rsidR="00B3544D" w:rsidRPr="00B3544D" w14:paraId="1B3CE354" w14:textId="77777777" w:rsidTr="000F1667">
        <w:trPr>
          <w:jc w:val="center"/>
        </w:trPr>
        <w:tc>
          <w:tcPr>
            <w:tcW w:w="3306" w:type="dxa"/>
            <w:shd w:val="clear" w:color="auto" w:fill="DDD9C3"/>
            <w:vAlign w:val="center"/>
          </w:tcPr>
          <w:p w14:paraId="2E2F9109"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 xml:space="preserve">ΑΞΙΟΛΟΓΗΣΗ ΦΟΙΤΗΤΩΝ </w:t>
            </w:r>
          </w:p>
        </w:tc>
        <w:tc>
          <w:tcPr>
            <w:tcW w:w="5166" w:type="dxa"/>
            <w:tcBorders>
              <w:bottom w:val="single" w:sz="4" w:space="0" w:color="auto"/>
            </w:tcBorders>
            <w:vAlign w:val="center"/>
          </w:tcPr>
          <w:p w14:paraId="71DBE068" w14:textId="77777777" w:rsidR="00B3544D" w:rsidRPr="00B3544D" w:rsidRDefault="00B3544D" w:rsidP="00B3544D">
            <w:pPr>
              <w:spacing w:before="60"/>
              <w:contextualSpacing/>
              <w:rPr>
                <w:rFonts w:ascii="Calibri" w:hAnsi="Calibri" w:cs="Arial"/>
                <w:sz w:val="22"/>
                <w:szCs w:val="22"/>
              </w:rPr>
            </w:pPr>
            <w:r w:rsidRPr="00B3544D">
              <w:rPr>
                <w:rFonts w:ascii="Calibri" w:hAnsi="Calibri" w:cs="Calibri"/>
                <w:sz w:val="22"/>
                <w:szCs w:val="22"/>
                <w:lang w:eastAsia="en-US"/>
              </w:rPr>
              <w:t>Προφορική εξέταση από 3μελή Εξεταστική Επιτροπή</w:t>
            </w:r>
          </w:p>
        </w:tc>
      </w:tr>
    </w:tbl>
    <w:p w14:paraId="09E9D693" w14:textId="77777777" w:rsidR="00B3544D" w:rsidRPr="00B3544D" w:rsidRDefault="00B3544D" w:rsidP="006E6CC4">
      <w:pPr>
        <w:widowControl w:val="0"/>
        <w:numPr>
          <w:ilvl w:val="0"/>
          <w:numId w:val="227"/>
        </w:numPr>
        <w:autoSpaceDE w:val="0"/>
        <w:autoSpaceDN w:val="0"/>
        <w:adjustRightInd w:val="0"/>
        <w:spacing w:before="240"/>
        <w:ind w:hanging="357"/>
        <w:contextualSpacing/>
        <w:rPr>
          <w:rFonts w:ascii="Calibri" w:eastAsia="Calibri" w:hAnsi="Calibri" w:cs="Calibri"/>
          <w:b/>
          <w:spacing w:val="1"/>
          <w:lang w:eastAsia="en-US"/>
        </w:rPr>
      </w:pPr>
      <w:r w:rsidRPr="00B3544D">
        <w:rPr>
          <w:rFonts w:ascii="Calibri" w:hAnsi="Calibri" w:cs="Arial"/>
          <w:b/>
          <w:color w:val="000000"/>
          <w:spacing w:val="1"/>
          <w:lang w:val="en-US"/>
        </w:rPr>
        <w:lastRenderedPageBreak/>
        <w:t>ΒΙΒΛΙΟΓΡΑΦΙΑ</w:t>
      </w:r>
      <w:r w:rsidRPr="00B3544D">
        <w:rPr>
          <w:rFonts w:ascii="Calibri" w:eastAsia="Calibri" w:hAnsi="Calibri" w:cs="Calibri"/>
          <w:b/>
          <w:spacing w:val="1"/>
          <w:lang w:eastAsia="en-US"/>
        </w:rPr>
        <w:t xml:space="preserve"> </w:t>
      </w:r>
    </w:p>
    <w:tbl>
      <w:tblPr>
        <w:tblStyle w:val="TableGrid81"/>
        <w:tblW w:w="0" w:type="auto"/>
        <w:jc w:val="center"/>
        <w:tblLook w:val="04A0" w:firstRow="1" w:lastRow="0" w:firstColumn="1" w:lastColumn="0" w:noHBand="0" w:noVBand="1"/>
      </w:tblPr>
      <w:tblGrid>
        <w:gridCol w:w="8553"/>
      </w:tblGrid>
      <w:tr w:rsidR="00B3544D" w:rsidRPr="00B3544D" w14:paraId="3491BAD1" w14:textId="77777777" w:rsidTr="000F1667">
        <w:trPr>
          <w:jc w:val="center"/>
        </w:trPr>
        <w:tc>
          <w:tcPr>
            <w:tcW w:w="8553" w:type="dxa"/>
          </w:tcPr>
          <w:p w14:paraId="6AD97CB2" w14:textId="77777777" w:rsidR="00B3544D" w:rsidRPr="00B3544D" w:rsidRDefault="00B3544D" w:rsidP="00B3544D">
            <w:pPr>
              <w:spacing w:before="100" w:beforeAutospacing="1" w:after="100" w:afterAutospacing="1"/>
              <w:contextualSpacing/>
              <w:rPr>
                <w:rFonts w:ascii="Calibri" w:eastAsia="Calibri" w:hAnsi="Calibri" w:cs="Calibri"/>
                <w:b/>
                <w:spacing w:val="1"/>
                <w:sz w:val="22"/>
                <w:szCs w:val="22"/>
                <w:lang w:eastAsia="en-US"/>
              </w:rPr>
            </w:pPr>
            <w:r w:rsidRPr="00B3544D">
              <w:rPr>
                <w:rFonts w:ascii="Calibri" w:hAnsi="Calibri" w:cs="Calibri"/>
                <w:sz w:val="22"/>
                <w:szCs w:val="22"/>
                <w:lang w:eastAsia="en-US"/>
              </w:rPr>
              <w:t>Προτείνεται από τον κάθε διδάσκοντα.</w:t>
            </w:r>
          </w:p>
        </w:tc>
      </w:tr>
    </w:tbl>
    <w:p w14:paraId="55B8AB08" w14:textId="77777777" w:rsidR="00B3544D" w:rsidRPr="00B3544D" w:rsidRDefault="00B3544D" w:rsidP="00B3544D">
      <w:pPr>
        <w:ind w:left="220" w:right="5293"/>
        <w:jc w:val="both"/>
        <w:rPr>
          <w:rFonts w:ascii="Calibri" w:eastAsia="Calibri" w:hAnsi="Calibri" w:cs="Calibri"/>
          <w:b/>
          <w:spacing w:val="1"/>
          <w:sz w:val="22"/>
          <w:szCs w:val="22"/>
          <w:lang w:eastAsia="en-US"/>
        </w:rPr>
      </w:pPr>
    </w:p>
    <w:p w14:paraId="28863A35" w14:textId="77777777" w:rsidR="00B3544D" w:rsidRPr="00B3544D" w:rsidRDefault="00B3544D" w:rsidP="00B3544D">
      <w:pPr>
        <w:jc w:val="center"/>
        <w:rPr>
          <w:rFonts w:ascii="Calibri" w:hAnsi="Calibri"/>
          <w:b/>
          <w:lang w:eastAsia="en-US"/>
        </w:rPr>
      </w:pPr>
    </w:p>
    <w:p w14:paraId="4073D719"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rPr>
      </w:pPr>
      <w:r w:rsidRPr="00B3544D">
        <w:rPr>
          <w:rFonts w:asciiTheme="minorHAnsi" w:eastAsia="Calibri" w:hAnsiTheme="minorHAnsi" w:cstheme="minorHAnsi"/>
          <w:b/>
        </w:rPr>
        <w:t>ΠΑΡΑΡΤΗΜΑ ΠΕΡΙΓΡΑΜΜΑΤΟΣ ΜΑΘΗΜΑΤΟΣ</w:t>
      </w:r>
      <w:r w:rsidRPr="00B3544D">
        <w:rPr>
          <w:rFonts w:asciiTheme="minorHAnsi" w:eastAsia="Calibri" w:hAnsiTheme="minorHAnsi" w:cstheme="minorHAnsi"/>
          <w:b/>
        </w:rPr>
        <w:br/>
        <w:t>Εναλλακτικοί τρόποι εξέτασης μαθήματος σε καταστάσεις έκτακτης ανάγκης</w:t>
      </w:r>
    </w:p>
    <w:tbl>
      <w:tblPr>
        <w:tblStyle w:val="TableGrid81"/>
        <w:tblW w:w="9067" w:type="dxa"/>
        <w:tblLook w:val="04A0" w:firstRow="1" w:lastRow="0" w:firstColumn="1" w:lastColumn="0" w:noHBand="0" w:noVBand="1"/>
      </w:tblPr>
      <w:tblGrid>
        <w:gridCol w:w="2515"/>
        <w:gridCol w:w="6552"/>
      </w:tblGrid>
      <w:tr w:rsidR="00B3544D" w:rsidRPr="00B3544D" w14:paraId="701A3CD8" w14:textId="77777777" w:rsidTr="000F1667">
        <w:tc>
          <w:tcPr>
            <w:tcW w:w="2515" w:type="dxa"/>
            <w:vAlign w:val="center"/>
          </w:tcPr>
          <w:p w14:paraId="370FBDBD" w14:textId="77777777" w:rsidR="00B3544D" w:rsidRPr="00B3544D" w:rsidRDefault="00B3544D" w:rsidP="00B3544D">
            <w:pPr>
              <w:spacing w:before="120" w:after="120"/>
              <w:ind w:left="-106" w:right="11"/>
              <w:jc w:val="right"/>
              <w:rPr>
                <w:rFonts w:ascii="Calibri" w:hAnsi="Calibri"/>
                <w:b/>
                <w:sz w:val="22"/>
                <w:szCs w:val="22"/>
                <w:lang w:val="en-US" w:eastAsia="en-US"/>
              </w:rPr>
            </w:pPr>
            <w:r w:rsidRPr="00B3544D">
              <w:rPr>
                <w:rFonts w:ascii="Calibri" w:hAnsi="Calibri"/>
                <w:b/>
                <w:sz w:val="22"/>
                <w:szCs w:val="22"/>
                <w:lang w:val="en-US" w:eastAsia="en-US"/>
              </w:rPr>
              <w:t>Τμήμα:</w:t>
            </w:r>
          </w:p>
        </w:tc>
        <w:tc>
          <w:tcPr>
            <w:tcW w:w="6552" w:type="dxa"/>
            <w:vAlign w:val="center"/>
          </w:tcPr>
          <w:p w14:paraId="71EEC576" w14:textId="77777777" w:rsidR="00B3544D" w:rsidRPr="00B3544D" w:rsidRDefault="00B3544D" w:rsidP="00B3544D">
            <w:pPr>
              <w:spacing w:before="120" w:after="120"/>
              <w:rPr>
                <w:rFonts w:ascii="Calibri" w:hAnsi="Calibri"/>
                <w:sz w:val="22"/>
                <w:szCs w:val="22"/>
                <w:lang w:eastAsia="en-US"/>
              </w:rPr>
            </w:pPr>
            <w:r w:rsidRPr="00B3544D">
              <w:rPr>
                <w:rFonts w:ascii="Calibri" w:hAnsi="Calibri"/>
                <w:sz w:val="22"/>
                <w:szCs w:val="22"/>
                <w:lang w:eastAsia="en-US"/>
              </w:rPr>
              <w:t>ΑΓΡΟΤΙΚΗΣ ΑΝΑΠΤΥΞΗΣ</w:t>
            </w:r>
          </w:p>
        </w:tc>
      </w:tr>
      <w:tr w:rsidR="00B3544D" w:rsidRPr="00B3544D" w14:paraId="21C5F31B" w14:textId="77777777" w:rsidTr="000F1667">
        <w:tc>
          <w:tcPr>
            <w:tcW w:w="2515" w:type="dxa"/>
            <w:vAlign w:val="center"/>
          </w:tcPr>
          <w:p w14:paraId="399D29C6" w14:textId="77777777" w:rsidR="00B3544D" w:rsidRPr="00B3544D" w:rsidRDefault="00B3544D" w:rsidP="00B3544D">
            <w:pPr>
              <w:spacing w:before="120" w:after="120"/>
              <w:ind w:left="-106" w:right="11"/>
              <w:jc w:val="right"/>
              <w:rPr>
                <w:rFonts w:ascii="Calibri" w:hAnsi="Calibri"/>
                <w:b/>
                <w:sz w:val="22"/>
                <w:szCs w:val="22"/>
                <w:lang w:val="en-US" w:eastAsia="en-US"/>
              </w:rPr>
            </w:pPr>
            <w:r w:rsidRPr="00B3544D">
              <w:rPr>
                <w:rFonts w:ascii="Calibri" w:hAnsi="Calibri"/>
                <w:b/>
                <w:sz w:val="22"/>
                <w:szCs w:val="22"/>
                <w:lang w:val="en-US" w:eastAsia="en-US"/>
              </w:rPr>
              <w:t>Μάθημα:</w:t>
            </w:r>
          </w:p>
        </w:tc>
        <w:tc>
          <w:tcPr>
            <w:tcW w:w="6552" w:type="dxa"/>
            <w:vAlign w:val="center"/>
          </w:tcPr>
          <w:p w14:paraId="5D585BC8" w14:textId="77777777" w:rsidR="00B3544D" w:rsidRPr="00B3544D" w:rsidRDefault="00B3544D" w:rsidP="00B3544D">
            <w:pPr>
              <w:spacing w:before="68"/>
              <w:rPr>
                <w:rFonts w:ascii="Calibri" w:eastAsia="Calibri" w:hAnsi="Calibri"/>
                <w:bCs/>
                <w:sz w:val="22"/>
                <w:szCs w:val="22"/>
                <w:lang w:eastAsia="en-US"/>
              </w:rPr>
            </w:pPr>
            <w:r w:rsidRPr="00B3544D">
              <w:rPr>
                <w:rFonts w:ascii="Calibri" w:eastAsia="Calibri" w:hAnsi="Calibri"/>
                <w:bCs/>
                <w:sz w:val="22"/>
                <w:szCs w:val="22"/>
                <w:lang w:eastAsia="en-US"/>
              </w:rPr>
              <w:t>Μεταπτυχιακή εργασία</w:t>
            </w:r>
          </w:p>
        </w:tc>
      </w:tr>
      <w:tr w:rsidR="00B3544D" w:rsidRPr="00B3544D" w14:paraId="6DF07ABA" w14:textId="77777777" w:rsidTr="000F1667">
        <w:tc>
          <w:tcPr>
            <w:tcW w:w="2515" w:type="dxa"/>
            <w:vAlign w:val="center"/>
          </w:tcPr>
          <w:p w14:paraId="420C186B" w14:textId="77777777" w:rsidR="00B3544D" w:rsidRPr="00B3544D" w:rsidRDefault="00B3544D" w:rsidP="00B3544D">
            <w:pPr>
              <w:spacing w:before="120" w:after="120"/>
              <w:ind w:left="-106" w:right="11"/>
              <w:jc w:val="right"/>
              <w:rPr>
                <w:rFonts w:ascii="Calibri" w:hAnsi="Calibri"/>
                <w:b/>
                <w:sz w:val="22"/>
                <w:szCs w:val="22"/>
                <w:lang w:val="en-US" w:eastAsia="en-US"/>
              </w:rPr>
            </w:pPr>
            <w:r w:rsidRPr="00B3544D">
              <w:rPr>
                <w:rFonts w:ascii="Calibri" w:hAnsi="Calibri"/>
                <w:b/>
                <w:sz w:val="22"/>
                <w:szCs w:val="22"/>
                <w:lang w:val="en-US" w:eastAsia="en-US"/>
              </w:rPr>
              <w:t>Κωδικός Μαθήματος</w:t>
            </w:r>
          </w:p>
        </w:tc>
        <w:tc>
          <w:tcPr>
            <w:tcW w:w="6552" w:type="dxa"/>
            <w:vAlign w:val="center"/>
          </w:tcPr>
          <w:p w14:paraId="651190E4" w14:textId="77777777" w:rsidR="00B3544D" w:rsidRPr="00B3544D" w:rsidRDefault="00B3544D" w:rsidP="00B3544D">
            <w:pPr>
              <w:spacing w:before="120" w:after="120"/>
              <w:rPr>
                <w:rFonts w:ascii="Calibri" w:hAnsi="Calibri"/>
                <w:sz w:val="22"/>
                <w:szCs w:val="22"/>
                <w:lang w:eastAsia="en-US"/>
              </w:rPr>
            </w:pPr>
            <w:r w:rsidRPr="00B3544D">
              <w:rPr>
                <w:rFonts w:ascii="Calibri" w:eastAsia="Calibri" w:hAnsi="Calibri"/>
                <w:position w:val="1"/>
                <w:sz w:val="22"/>
                <w:szCs w:val="22"/>
                <w:lang w:val="en-US" w:eastAsia="en-US"/>
              </w:rPr>
              <w:t>PEC</w:t>
            </w:r>
            <w:r w:rsidRPr="00B3544D">
              <w:rPr>
                <w:rFonts w:ascii="Calibri" w:eastAsia="Calibri" w:hAnsi="Calibri"/>
                <w:position w:val="1"/>
                <w:sz w:val="22"/>
                <w:szCs w:val="22"/>
                <w:lang w:eastAsia="en-US"/>
              </w:rPr>
              <w:t>100</w:t>
            </w:r>
          </w:p>
        </w:tc>
      </w:tr>
      <w:tr w:rsidR="00B3544D" w:rsidRPr="00B3544D" w14:paraId="166A61B1" w14:textId="77777777" w:rsidTr="000F1667">
        <w:tc>
          <w:tcPr>
            <w:tcW w:w="2515" w:type="dxa"/>
            <w:vAlign w:val="center"/>
          </w:tcPr>
          <w:p w14:paraId="3DA13419" w14:textId="77777777" w:rsidR="00B3544D" w:rsidRPr="00B3544D" w:rsidRDefault="00B3544D" w:rsidP="00B3544D">
            <w:pPr>
              <w:spacing w:before="120" w:after="120"/>
              <w:ind w:left="-106" w:right="11"/>
              <w:jc w:val="right"/>
              <w:rPr>
                <w:rFonts w:ascii="Calibri" w:hAnsi="Calibri"/>
                <w:b/>
                <w:sz w:val="22"/>
                <w:szCs w:val="22"/>
                <w:lang w:val="en-US" w:eastAsia="en-US"/>
              </w:rPr>
            </w:pPr>
            <w:r w:rsidRPr="00B3544D">
              <w:rPr>
                <w:rFonts w:ascii="Calibri" w:hAnsi="Calibri"/>
                <w:b/>
                <w:sz w:val="22"/>
                <w:szCs w:val="22"/>
                <w:lang w:val="en-US" w:eastAsia="en-US"/>
              </w:rPr>
              <w:t>Διδάσκων:</w:t>
            </w:r>
          </w:p>
        </w:tc>
        <w:tc>
          <w:tcPr>
            <w:tcW w:w="6552" w:type="dxa"/>
            <w:vAlign w:val="center"/>
          </w:tcPr>
          <w:p w14:paraId="6C5866BD" w14:textId="77777777" w:rsidR="00B3544D" w:rsidRPr="00B3544D" w:rsidRDefault="00B3544D" w:rsidP="00B3544D">
            <w:pPr>
              <w:spacing w:before="120" w:after="120"/>
              <w:rPr>
                <w:rFonts w:ascii="Calibri" w:hAnsi="Calibri"/>
                <w:sz w:val="22"/>
                <w:szCs w:val="22"/>
                <w:lang w:eastAsia="en-US"/>
              </w:rPr>
            </w:pPr>
            <w:r w:rsidRPr="00B3544D">
              <w:rPr>
                <w:rFonts w:ascii="Calibri" w:hAnsi="Calibri"/>
                <w:sz w:val="22"/>
                <w:szCs w:val="22"/>
                <w:lang w:eastAsia="en-US"/>
              </w:rPr>
              <w:t xml:space="preserve">Επιβλέπων/Επιβλέπουσα </w:t>
            </w:r>
          </w:p>
        </w:tc>
      </w:tr>
      <w:tr w:rsidR="00B3544D" w:rsidRPr="00B3544D" w14:paraId="14E90DEE" w14:textId="77777777" w:rsidTr="000F1667">
        <w:tc>
          <w:tcPr>
            <w:tcW w:w="2515" w:type="dxa"/>
            <w:vAlign w:val="center"/>
          </w:tcPr>
          <w:p w14:paraId="0A326EB0" w14:textId="77777777" w:rsidR="00B3544D" w:rsidRPr="00B3544D" w:rsidRDefault="00B3544D" w:rsidP="00B3544D">
            <w:pPr>
              <w:spacing w:before="120" w:after="120"/>
              <w:ind w:left="-106" w:right="11"/>
              <w:jc w:val="right"/>
              <w:rPr>
                <w:rFonts w:ascii="Calibri" w:hAnsi="Calibri"/>
                <w:b/>
                <w:sz w:val="22"/>
                <w:szCs w:val="22"/>
                <w:lang w:val="en-US" w:eastAsia="en-US"/>
              </w:rPr>
            </w:pPr>
            <w:r w:rsidRPr="00B3544D">
              <w:rPr>
                <w:rFonts w:ascii="Calibri" w:hAnsi="Calibri"/>
                <w:b/>
                <w:sz w:val="22"/>
                <w:szCs w:val="22"/>
                <w:lang w:val="en-US" w:eastAsia="en-US"/>
              </w:rPr>
              <w:t>Τρόπος επικοινωνίας με διδάσκοντα</w:t>
            </w:r>
          </w:p>
        </w:tc>
        <w:tc>
          <w:tcPr>
            <w:tcW w:w="6552" w:type="dxa"/>
            <w:vAlign w:val="center"/>
          </w:tcPr>
          <w:p w14:paraId="4BCD0FEE" w14:textId="77777777" w:rsidR="00B3544D" w:rsidRPr="00B3544D" w:rsidRDefault="00B3544D" w:rsidP="00B3544D">
            <w:pPr>
              <w:spacing w:before="120" w:after="120"/>
              <w:rPr>
                <w:rFonts w:ascii="Calibri" w:hAnsi="Calibri"/>
                <w:sz w:val="22"/>
                <w:szCs w:val="22"/>
                <w:lang w:val="en-US" w:eastAsia="en-US"/>
              </w:rPr>
            </w:pPr>
            <w:r w:rsidRPr="00B3544D">
              <w:rPr>
                <w:rFonts w:ascii="Calibri" w:hAnsi="Calibri"/>
                <w:sz w:val="22"/>
                <w:szCs w:val="22"/>
                <w:lang w:eastAsia="en-US"/>
              </w:rPr>
              <w:t>Μέσω</w:t>
            </w:r>
            <w:r w:rsidRPr="00B3544D">
              <w:rPr>
                <w:rFonts w:ascii="Calibri" w:hAnsi="Calibri"/>
                <w:sz w:val="22"/>
                <w:szCs w:val="22"/>
                <w:lang w:val="en-US" w:eastAsia="en-US"/>
              </w:rPr>
              <w:t xml:space="preserve"> e-mail / e-class / </w:t>
            </w:r>
            <w:r w:rsidRPr="00B3544D">
              <w:rPr>
                <w:rFonts w:ascii="Calibri" w:hAnsi="Calibri"/>
                <w:sz w:val="22"/>
                <w:szCs w:val="22"/>
                <w:lang w:eastAsia="en-US"/>
              </w:rPr>
              <w:t>τηλεδιασκέψεις</w:t>
            </w:r>
            <w:r w:rsidRPr="00B3544D">
              <w:rPr>
                <w:rFonts w:ascii="Calibri" w:hAnsi="Calibri"/>
                <w:sz w:val="22"/>
                <w:szCs w:val="22"/>
                <w:lang w:val="en-US" w:eastAsia="en-US"/>
              </w:rPr>
              <w:t>/Microsoft Teams</w:t>
            </w:r>
          </w:p>
        </w:tc>
      </w:tr>
      <w:tr w:rsidR="00B3544D" w:rsidRPr="00B3544D" w14:paraId="146BD558" w14:textId="77777777" w:rsidTr="000F1667">
        <w:tc>
          <w:tcPr>
            <w:tcW w:w="2515" w:type="dxa"/>
            <w:vAlign w:val="center"/>
          </w:tcPr>
          <w:p w14:paraId="4BC82F96" w14:textId="77777777" w:rsidR="00B3544D" w:rsidRPr="00B3544D" w:rsidRDefault="00B3544D" w:rsidP="00B3544D">
            <w:pPr>
              <w:spacing w:before="120" w:after="120"/>
              <w:ind w:left="-106" w:right="11"/>
              <w:jc w:val="right"/>
              <w:rPr>
                <w:rFonts w:ascii="Calibri" w:hAnsi="Calibri"/>
                <w:b/>
                <w:sz w:val="22"/>
                <w:szCs w:val="22"/>
                <w:lang w:val="en-US" w:eastAsia="en-US"/>
              </w:rPr>
            </w:pPr>
            <w:r w:rsidRPr="00B3544D">
              <w:rPr>
                <w:rFonts w:ascii="Calibri" w:hAnsi="Calibri"/>
                <w:b/>
                <w:sz w:val="22"/>
                <w:szCs w:val="22"/>
                <w:lang w:val="en-US" w:eastAsia="en-US"/>
              </w:rPr>
              <w:t xml:space="preserve">Επόπτες/Επιτηρητές: </w:t>
            </w:r>
          </w:p>
        </w:tc>
        <w:tc>
          <w:tcPr>
            <w:tcW w:w="6552" w:type="dxa"/>
            <w:vAlign w:val="center"/>
          </w:tcPr>
          <w:p w14:paraId="59D67C4F" w14:textId="77777777" w:rsidR="00B3544D" w:rsidRPr="00B3544D" w:rsidRDefault="00B3544D" w:rsidP="00B3544D">
            <w:pPr>
              <w:spacing w:before="120" w:after="120"/>
              <w:rPr>
                <w:rFonts w:ascii="Calibri" w:hAnsi="Calibri"/>
                <w:sz w:val="22"/>
                <w:szCs w:val="22"/>
                <w:lang w:val="en-US" w:eastAsia="en-US"/>
              </w:rPr>
            </w:pPr>
            <w:r w:rsidRPr="00B3544D">
              <w:rPr>
                <w:rFonts w:ascii="Calibri" w:hAnsi="Calibri"/>
                <w:sz w:val="22"/>
                <w:szCs w:val="22"/>
                <w:lang w:val="en-US" w:eastAsia="en-US"/>
              </w:rPr>
              <w:t>-</w:t>
            </w:r>
          </w:p>
        </w:tc>
      </w:tr>
      <w:tr w:rsidR="00B3544D" w:rsidRPr="00B3544D" w14:paraId="08FD6D6A" w14:textId="77777777" w:rsidTr="000F1667">
        <w:tc>
          <w:tcPr>
            <w:tcW w:w="2515" w:type="dxa"/>
            <w:vAlign w:val="center"/>
          </w:tcPr>
          <w:p w14:paraId="07E44100" w14:textId="77777777" w:rsidR="00B3544D" w:rsidRPr="00B3544D" w:rsidRDefault="00B3544D" w:rsidP="00B3544D">
            <w:pPr>
              <w:spacing w:before="120" w:after="120"/>
              <w:ind w:left="-106" w:right="11"/>
              <w:jc w:val="right"/>
              <w:rPr>
                <w:rFonts w:ascii="Calibri" w:hAnsi="Calibri"/>
                <w:b/>
                <w:sz w:val="22"/>
                <w:szCs w:val="22"/>
                <w:lang w:val="en-US" w:eastAsia="en-US"/>
              </w:rPr>
            </w:pPr>
            <w:r w:rsidRPr="00B3544D">
              <w:rPr>
                <w:rFonts w:ascii="Calibri" w:hAnsi="Calibri"/>
                <w:b/>
                <w:sz w:val="22"/>
                <w:szCs w:val="22"/>
                <w:lang w:val="en-US" w:eastAsia="en-US"/>
              </w:rPr>
              <w:t xml:space="preserve">Εξάμηνο: </w:t>
            </w:r>
          </w:p>
        </w:tc>
        <w:tc>
          <w:tcPr>
            <w:tcW w:w="6552" w:type="dxa"/>
            <w:vAlign w:val="center"/>
          </w:tcPr>
          <w:p w14:paraId="5A9E6109" w14:textId="77777777" w:rsidR="00B3544D" w:rsidRPr="00B3544D" w:rsidRDefault="00B3544D" w:rsidP="00B3544D">
            <w:pPr>
              <w:spacing w:before="120" w:after="120"/>
              <w:rPr>
                <w:rFonts w:ascii="Calibri" w:hAnsi="Calibri"/>
                <w:sz w:val="22"/>
                <w:szCs w:val="22"/>
                <w:lang w:val="en-US" w:eastAsia="en-US"/>
              </w:rPr>
            </w:pPr>
            <w:r w:rsidRPr="00B3544D">
              <w:rPr>
                <w:rFonts w:ascii="Calibri" w:hAnsi="Calibri"/>
                <w:sz w:val="22"/>
                <w:szCs w:val="22"/>
                <w:lang w:val="en-US" w:eastAsia="en-US"/>
              </w:rPr>
              <w:t>3</w:t>
            </w:r>
            <w:r w:rsidRPr="00B3544D">
              <w:rPr>
                <w:rFonts w:ascii="Calibri" w:hAnsi="Calibri"/>
                <w:sz w:val="22"/>
                <w:szCs w:val="22"/>
                <w:vertAlign w:val="superscript"/>
                <w:lang w:val="en-US" w:eastAsia="en-US"/>
              </w:rPr>
              <w:t>o</w:t>
            </w:r>
          </w:p>
        </w:tc>
      </w:tr>
      <w:tr w:rsidR="00B3544D" w:rsidRPr="00B3544D" w14:paraId="430F04EC" w14:textId="77777777" w:rsidTr="000F1667">
        <w:tc>
          <w:tcPr>
            <w:tcW w:w="2515" w:type="dxa"/>
            <w:vAlign w:val="center"/>
          </w:tcPr>
          <w:p w14:paraId="7D5B387F" w14:textId="77777777" w:rsidR="00B3544D" w:rsidRPr="00B3544D" w:rsidRDefault="00B3544D" w:rsidP="00B3544D">
            <w:pPr>
              <w:spacing w:before="120" w:after="120"/>
              <w:ind w:left="-106" w:right="11"/>
              <w:jc w:val="right"/>
              <w:rPr>
                <w:rFonts w:ascii="Calibri" w:hAnsi="Calibri"/>
                <w:b/>
                <w:sz w:val="22"/>
                <w:szCs w:val="22"/>
                <w:lang w:val="en-US" w:eastAsia="en-US"/>
              </w:rPr>
            </w:pPr>
            <w:r w:rsidRPr="00B3544D">
              <w:rPr>
                <w:rFonts w:ascii="Calibri" w:hAnsi="Calibri"/>
                <w:b/>
                <w:sz w:val="22"/>
                <w:szCs w:val="22"/>
                <w:lang w:val="en-US" w:eastAsia="en-US"/>
              </w:rPr>
              <w:t xml:space="preserve">Επίπεδο σπουδών: </w:t>
            </w:r>
          </w:p>
        </w:tc>
        <w:tc>
          <w:tcPr>
            <w:tcW w:w="6552" w:type="dxa"/>
            <w:vAlign w:val="center"/>
          </w:tcPr>
          <w:p w14:paraId="2F935ACC" w14:textId="77777777" w:rsidR="00B3544D" w:rsidRPr="00B3544D" w:rsidRDefault="00B3544D" w:rsidP="00B3544D">
            <w:pPr>
              <w:spacing w:before="120" w:after="120"/>
              <w:jc w:val="both"/>
              <w:rPr>
                <w:rFonts w:ascii="Calibri" w:hAnsi="Calibri"/>
                <w:sz w:val="22"/>
                <w:szCs w:val="22"/>
                <w:lang w:val="en-US" w:eastAsia="en-US"/>
              </w:rPr>
            </w:pPr>
            <w:r w:rsidRPr="00B3544D">
              <w:rPr>
                <w:rFonts w:ascii="Calibri" w:hAnsi="Calibri"/>
                <w:sz w:val="22"/>
                <w:szCs w:val="22"/>
                <w:lang w:val="en-US" w:eastAsia="en-US"/>
              </w:rPr>
              <w:t>Π</w:t>
            </w:r>
            <w:r w:rsidRPr="00B3544D">
              <w:rPr>
                <w:rFonts w:ascii="Calibri" w:hAnsi="Calibri"/>
                <w:sz w:val="22"/>
                <w:szCs w:val="22"/>
                <w:lang w:eastAsia="en-US"/>
              </w:rPr>
              <w:t>Μ</w:t>
            </w:r>
            <w:r w:rsidRPr="00B3544D">
              <w:rPr>
                <w:rFonts w:ascii="Calibri" w:hAnsi="Calibri"/>
                <w:sz w:val="22"/>
                <w:szCs w:val="22"/>
                <w:lang w:val="en-US" w:eastAsia="en-US"/>
              </w:rPr>
              <w:t>Σ</w:t>
            </w:r>
          </w:p>
        </w:tc>
      </w:tr>
      <w:tr w:rsidR="00B3544D" w:rsidRPr="00B3544D" w14:paraId="3A97059F" w14:textId="77777777" w:rsidTr="000F1667">
        <w:tc>
          <w:tcPr>
            <w:tcW w:w="2515" w:type="dxa"/>
            <w:vAlign w:val="center"/>
          </w:tcPr>
          <w:p w14:paraId="323CB025" w14:textId="77777777" w:rsidR="00B3544D" w:rsidRPr="00B3544D" w:rsidRDefault="00B3544D" w:rsidP="00B3544D">
            <w:pPr>
              <w:spacing w:before="120" w:after="120"/>
              <w:ind w:left="-106" w:right="11"/>
              <w:contextualSpacing/>
              <w:jc w:val="right"/>
              <w:rPr>
                <w:rFonts w:ascii="Calibri" w:hAnsi="Calibri"/>
                <w:b/>
                <w:sz w:val="22"/>
                <w:szCs w:val="22"/>
                <w:lang w:val="en-US" w:eastAsia="en-US"/>
              </w:rPr>
            </w:pPr>
            <w:r w:rsidRPr="00B3544D">
              <w:rPr>
                <w:rFonts w:ascii="Calibri" w:hAnsi="Calibri"/>
                <w:b/>
                <w:sz w:val="22"/>
                <w:szCs w:val="22"/>
                <w:lang w:val="en-US" w:eastAsia="en-US"/>
              </w:rPr>
              <w:t xml:space="preserve">Τρόποι εξέτασης: </w:t>
            </w:r>
          </w:p>
        </w:tc>
        <w:tc>
          <w:tcPr>
            <w:tcW w:w="6552" w:type="dxa"/>
            <w:vAlign w:val="center"/>
          </w:tcPr>
          <w:p w14:paraId="5D3E502F" w14:textId="77777777" w:rsidR="00B3544D" w:rsidRPr="00B3544D" w:rsidRDefault="00B3544D" w:rsidP="00B3544D">
            <w:pPr>
              <w:spacing w:before="120" w:after="120"/>
              <w:jc w:val="both"/>
              <w:rPr>
                <w:rFonts w:ascii="Calibri" w:hAnsi="Calibri"/>
                <w:sz w:val="22"/>
                <w:szCs w:val="22"/>
                <w:lang w:eastAsia="en-US"/>
              </w:rPr>
            </w:pPr>
            <w:r w:rsidRPr="00B3544D">
              <w:rPr>
                <w:rFonts w:ascii="Calibri" w:hAnsi="Calibri"/>
                <w:sz w:val="22"/>
                <w:szCs w:val="22"/>
                <w:lang w:eastAsia="en-US"/>
              </w:rPr>
              <w:t xml:space="preserve">Εξ αποστάσεως προφορική εξέταση με </w:t>
            </w:r>
            <w:r w:rsidRPr="00B3544D">
              <w:rPr>
                <w:rFonts w:ascii="Calibri" w:hAnsi="Calibri"/>
                <w:sz w:val="22"/>
                <w:szCs w:val="22"/>
                <w:lang w:val="en-US" w:eastAsia="en-US"/>
              </w:rPr>
              <w:t>Microsoft</w:t>
            </w:r>
            <w:r w:rsidRPr="00B3544D">
              <w:rPr>
                <w:rFonts w:ascii="Calibri" w:hAnsi="Calibri"/>
                <w:sz w:val="22"/>
                <w:szCs w:val="22"/>
                <w:lang w:eastAsia="en-US"/>
              </w:rPr>
              <w:t xml:space="preserve"> </w:t>
            </w:r>
            <w:r w:rsidRPr="00B3544D">
              <w:rPr>
                <w:rFonts w:ascii="Calibri" w:hAnsi="Calibri"/>
                <w:sz w:val="22"/>
                <w:szCs w:val="22"/>
                <w:lang w:val="en-US" w:eastAsia="en-US"/>
              </w:rPr>
              <w:t>Teams</w:t>
            </w:r>
          </w:p>
        </w:tc>
      </w:tr>
      <w:tr w:rsidR="00B3544D" w:rsidRPr="00B3544D" w14:paraId="7A780305" w14:textId="77777777" w:rsidTr="000F1667">
        <w:tc>
          <w:tcPr>
            <w:tcW w:w="2515" w:type="dxa"/>
            <w:vAlign w:val="center"/>
          </w:tcPr>
          <w:p w14:paraId="4EBF89D7" w14:textId="77777777" w:rsidR="00B3544D" w:rsidRPr="00B3544D" w:rsidRDefault="00B3544D" w:rsidP="00B3544D">
            <w:pPr>
              <w:spacing w:before="120" w:after="120"/>
              <w:ind w:left="-106" w:right="11"/>
              <w:contextualSpacing/>
              <w:jc w:val="right"/>
              <w:rPr>
                <w:rFonts w:ascii="Calibri" w:hAnsi="Calibri"/>
                <w:b/>
                <w:sz w:val="22"/>
                <w:szCs w:val="22"/>
                <w:lang w:val="en-US" w:eastAsia="en-US"/>
              </w:rPr>
            </w:pPr>
            <w:r w:rsidRPr="00B3544D">
              <w:rPr>
                <w:rFonts w:ascii="Calibri" w:hAnsi="Calibri"/>
                <w:b/>
                <w:sz w:val="22"/>
                <w:szCs w:val="22"/>
                <w:lang w:val="en-US" w:eastAsia="en-US"/>
              </w:rPr>
              <w:t xml:space="preserve">Οδηγίες υλοποίησης εξέτασης: </w:t>
            </w:r>
          </w:p>
        </w:tc>
        <w:tc>
          <w:tcPr>
            <w:tcW w:w="6552" w:type="dxa"/>
            <w:vAlign w:val="center"/>
          </w:tcPr>
          <w:p w14:paraId="2517D838" w14:textId="77777777" w:rsidR="00B3544D" w:rsidRPr="00B3544D" w:rsidRDefault="00B3544D" w:rsidP="00B3544D">
            <w:pPr>
              <w:spacing w:before="120" w:after="120"/>
              <w:jc w:val="both"/>
              <w:rPr>
                <w:rFonts w:ascii="Calibri" w:hAnsi="Calibri" w:cs="Calibri"/>
                <w:sz w:val="22"/>
                <w:szCs w:val="22"/>
                <w:lang w:eastAsia="en-US"/>
              </w:rPr>
            </w:pPr>
            <w:r w:rsidRPr="00B3544D">
              <w:rPr>
                <w:rFonts w:ascii="Calibri" w:hAnsi="Calibri" w:cs="Calibri"/>
                <w:sz w:val="22"/>
                <w:szCs w:val="22"/>
                <w:lang w:eastAsia="en-US"/>
              </w:rPr>
              <w:t xml:space="preserve">Η εξ αποστάσεως εξέταση θα πραγματοποιείται μέσω της πλατφόρμας </w:t>
            </w:r>
            <w:r w:rsidRPr="00B3544D">
              <w:rPr>
                <w:rFonts w:ascii="Calibri" w:hAnsi="Calibri" w:cs="Calibri"/>
                <w:sz w:val="22"/>
                <w:szCs w:val="22"/>
                <w:lang w:val="en-US" w:eastAsia="en-US"/>
              </w:rPr>
              <w:t>Microsoft</w:t>
            </w:r>
            <w:r w:rsidRPr="00B3544D">
              <w:rPr>
                <w:rFonts w:ascii="Calibri" w:hAnsi="Calibri" w:cs="Calibri"/>
                <w:sz w:val="22"/>
                <w:szCs w:val="22"/>
                <w:lang w:eastAsia="en-US"/>
              </w:rPr>
              <w:t xml:space="preserve"> </w:t>
            </w:r>
            <w:r w:rsidRPr="00B3544D">
              <w:rPr>
                <w:rFonts w:ascii="Calibri" w:hAnsi="Calibri" w:cs="Calibri"/>
                <w:sz w:val="22"/>
                <w:szCs w:val="22"/>
                <w:lang w:val="en-US" w:eastAsia="en-US"/>
              </w:rPr>
              <w:t>Teams</w:t>
            </w:r>
            <w:r w:rsidRPr="00B3544D">
              <w:rPr>
                <w:rFonts w:ascii="Calibri" w:hAnsi="Calibri" w:cs="Calibri"/>
                <w:sz w:val="22"/>
                <w:szCs w:val="22"/>
                <w:lang w:eastAsia="en-US"/>
              </w:rPr>
              <w:t xml:space="preserve"> μετά από επαρκές χρονικό διάστημα από την ανάρτηση της δημόσιας πρόσκλησης. Ο διαθέσιμος χρόνος για την παρουσίαση της εργασίας θα είναι 30 λεπτά  και θα ακολουθούν οι ερωτήσεις και τα σχόλια των εξεταστών και του κοινού. Στη συνέχεια θα ακολουθεί η έξοδος από το </w:t>
            </w:r>
            <w:r w:rsidRPr="00B3544D">
              <w:rPr>
                <w:rFonts w:ascii="Calibri" w:hAnsi="Calibri" w:cs="Calibri"/>
                <w:sz w:val="22"/>
                <w:szCs w:val="22"/>
                <w:lang w:val="en-US" w:eastAsia="en-US"/>
              </w:rPr>
              <w:t>online</w:t>
            </w:r>
            <w:r w:rsidRPr="00B3544D">
              <w:rPr>
                <w:rFonts w:ascii="Calibri" w:hAnsi="Calibri" w:cs="Calibri"/>
                <w:sz w:val="22"/>
                <w:szCs w:val="22"/>
                <w:lang w:eastAsia="en-US"/>
              </w:rPr>
              <w:t xml:space="preserve"> σύστημα του κοινού και του/της υποψήφιου/ας  και η τελική συνεδρίαση της επιτροπής για τη βαθμολόγηση της μεταπτυχιακής εργασίας. Ο συνολικός χρόνος της παρουσίασης/εξέτασης της μεταπτυχιακής διατριβής δε θα ξεπερνά τα 60 λεπτά. </w:t>
            </w:r>
          </w:p>
          <w:p w14:paraId="1ECEB164" w14:textId="77777777" w:rsidR="00B3544D" w:rsidRPr="00B3544D" w:rsidRDefault="00B3544D" w:rsidP="00B3544D">
            <w:pPr>
              <w:spacing w:before="120" w:after="120"/>
              <w:jc w:val="both"/>
              <w:rPr>
                <w:rFonts w:ascii="Calibri" w:hAnsi="Calibri" w:cs="Calibri"/>
                <w:sz w:val="22"/>
                <w:szCs w:val="22"/>
                <w:lang w:eastAsia="en-US"/>
              </w:rPr>
            </w:pPr>
            <w:r w:rsidRPr="00B3544D">
              <w:rPr>
                <w:rFonts w:ascii="Calibri" w:hAnsi="Calibri" w:cs="Calibri"/>
                <w:sz w:val="22"/>
                <w:szCs w:val="22"/>
                <w:lang w:eastAsia="en-US"/>
              </w:rPr>
              <w:t xml:space="preserve">Σε περίπτωση προβλημάτων με τη συγκεκριμένη πλατφόρμα και μετά από τη σύμφωνη γνώμη όλων των εμπλεκόμενων μπορεί  να αποφασιστεί η μετάβαση σε άλλη πλατφόρμα τηλεδιάσκεψης, η οποία θα πρέπει να παρέχει τα κατάλληλα εργαλεία απρόσκοπτης ολοκλήρωσης της διαδικασίας. </w:t>
            </w:r>
          </w:p>
        </w:tc>
      </w:tr>
    </w:tbl>
    <w:p w14:paraId="6918D1C6" w14:textId="77777777" w:rsidR="00B3544D" w:rsidRPr="00B3544D" w:rsidRDefault="00B3544D" w:rsidP="00B3544D">
      <w:pPr>
        <w:rPr>
          <w:rFonts w:ascii="Calibri" w:hAnsi="Calibri"/>
          <w:sz w:val="20"/>
          <w:szCs w:val="20"/>
          <w:lang w:eastAsia="en-US"/>
        </w:rPr>
      </w:pPr>
    </w:p>
    <w:p w14:paraId="7834759D" w14:textId="77777777" w:rsidR="00B3544D" w:rsidRPr="00B3544D" w:rsidRDefault="00B3544D" w:rsidP="00B3544D">
      <w:pPr>
        <w:rPr>
          <w:rFonts w:ascii="Calibri" w:hAnsi="Calibri"/>
          <w:sz w:val="20"/>
          <w:szCs w:val="20"/>
          <w:lang w:eastAsia="en-US"/>
        </w:rPr>
      </w:pPr>
    </w:p>
    <w:p w14:paraId="0F90FC54" w14:textId="77777777" w:rsidR="00B3544D" w:rsidRPr="00B3544D" w:rsidRDefault="00B3544D" w:rsidP="00B3544D">
      <w:pPr>
        <w:ind w:left="426"/>
        <w:contextualSpacing/>
        <w:jc w:val="both"/>
        <w:rPr>
          <w:rFonts w:ascii="Calibri" w:hAnsi="Calibri"/>
          <w:b/>
          <w:bCs/>
          <w:sz w:val="18"/>
          <w:szCs w:val="20"/>
          <w:lang w:eastAsia="en-US"/>
        </w:rPr>
      </w:pPr>
    </w:p>
    <w:p w14:paraId="482CD265" w14:textId="77777777" w:rsidR="00B3544D" w:rsidRPr="00B3544D" w:rsidRDefault="00B3544D" w:rsidP="00B3544D">
      <w:pPr>
        <w:spacing w:before="120"/>
        <w:jc w:val="center"/>
        <w:rPr>
          <w:rFonts w:ascii="Calibri" w:hAnsi="Calibri" w:cs="Calibri"/>
          <w:lang w:val="en-GB" w:eastAsia="en-US"/>
        </w:rPr>
      </w:pPr>
      <w:r w:rsidRPr="00B3544D">
        <w:rPr>
          <w:rFonts w:ascii="Calibri" w:hAnsi="Calibri" w:cs="Calibri"/>
          <w:b/>
          <w:lang w:val="en-GB" w:eastAsia="en-US"/>
        </w:rPr>
        <w:t>COURSE OUTLINE</w:t>
      </w:r>
    </w:p>
    <w:p w14:paraId="7A904926" w14:textId="77777777" w:rsidR="00B3544D" w:rsidRPr="00B3544D" w:rsidRDefault="00B3544D" w:rsidP="006E6CC4">
      <w:pPr>
        <w:widowControl w:val="0"/>
        <w:numPr>
          <w:ilvl w:val="0"/>
          <w:numId w:val="229"/>
        </w:numPr>
        <w:autoSpaceDE w:val="0"/>
        <w:autoSpaceDN w:val="0"/>
        <w:adjustRightInd w:val="0"/>
        <w:spacing w:before="240"/>
        <w:contextualSpacing/>
        <w:rPr>
          <w:rFonts w:ascii="Calibri" w:hAnsi="Calibri" w:cs="Calibri"/>
          <w:lang w:val="en-GB" w:eastAsia="en-US"/>
        </w:rPr>
      </w:pPr>
      <w:r w:rsidRPr="00B3544D">
        <w:rPr>
          <w:rFonts w:ascii="Calibri" w:hAnsi="Calibri" w:cs="Arial"/>
          <w:b/>
          <w:color w:val="000000"/>
          <w:spacing w:val="1"/>
          <w:lang w:val="en-US"/>
        </w:rPr>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1216"/>
        <w:gridCol w:w="1073"/>
        <w:gridCol w:w="1208"/>
        <w:gridCol w:w="344"/>
        <w:gridCol w:w="1622"/>
      </w:tblGrid>
      <w:tr w:rsidR="00B3544D" w:rsidRPr="00B3544D" w14:paraId="67A2B339" w14:textId="77777777" w:rsidTr="000F1667">
        <w:trPr>
          <w:jc w:val="center"/>
        </w:trPr>
        <w:tc>
          <w:tcPr>
            <w:tcW w:w="3009" w:type="dxa"/>
            <w:shd w:val="clear" w:color="auto" w:fill="DDD9C3"/>
            <w:vAlign w:val="center"/>
          </w:tcPr>
          <w:p w14:paraId="0C533C8E"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US"/>
              </w:rPr>
              <w:t>SCHOOL</w:t>
            </w:r>
          </w:p>
        </w:tc>
        <w:tc>
          <w:tcPr>
            <w:tcW w:w="5463" w:type="dxa"/>
            <w:gridSpan w:val="5"/>
            <w:vAlign w:val="center"/>
          </w:tcPr>
          <w:p w14:paraId="7046CFE7" w14:textId="77777777" w:rsidR="00B3544D" w:rsidRPr="00B3544D" w:rsidRDefault="00B3544D" w:rsidP="00B3544D">
            <w:pPr>
              <w:rPr>
                <w:rFonts w:asciiTheme="minorHAnsi" w:hAnsiTheme="minorHAnsi" w:cstheme="minorHAnsi"/>
                <w:sz w:val="22"/>
                <w:szCs w:val="22"/>
                <w:lang w:val="en-GB" w:eastAsia="en-US"/>
              </w:rPr>
            </w:pPr>
            <w:r w:rsidRPr="00B3544D">
              <w:rPr>
                <w:rFonts w:asciiTheme="minorHAnsi" w:eastAsia="Calibri" w:hAnsiTheme="minorHAnsi" w:cstheme="minorHAnsi"/>
                <w:position w:val="1"/>
                <w:sz w:val="22"/>
                <w:szCs w:val="22"/>
              </w:rPr>
              <w:t>AGRICULTURAL AND FORESTRY SCIENCES</w:t>
            </w:r>
          </w:p>
        </w:tc>
      </w:tr>
      <w:tr w:rsidR="00B3544D" w:rsidRPr="00B3544D" w14:paraId="3C57884D" w14:textId="77777777" w:rsidTr="000F1667">
        <w:trPr>
          <w:jc w:val="center"/>
        </w:trPr>
        <w:tc>
          <w:tcPr>
            <w:tcW w:w="3009" w:type="dxa"/>
            <w:shd w:val="clear" w:color="auto" w:fill="DDD9C3"/>
            <w:vAlign w:val="center"/>
          </w:tcPr>
          <w:p w14:paraId="67C27788"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US"/>
              </w:rPr>
              <w:t>DEPARTMENT</w:t>
            </w:r>
          </w:p>
        </w:tc>
        <w:tc>
          <w:tcPr>
            <w:tcW w:w="5463" w:type="dxa"/>
            <w:gridSpan w:val="5"/>
            <w:vAlign w:val="center"/>
          </w:tcPr>
          <w:p w14:paraId="2A7096D7" w14:textId="77777777" w:rsidR="00B3544D" w:rsidRPr="00B3544D" w:rsidRDefault="00B3544D" w:rsidP="00B3544D">
            <w:pPr>
              <w:rPr>
                <w:rFonts w:asciiTheme="minorHAnsi" w:hAnsiTheme="minorHAnsi" w:cstheme="minorHAnsi"/>
                <w:sz w:val="22"/>
                <w:szCs w:val="22"/>
                <w:lang w:val="en-GB" w:eastAsia="en-US"/>
              </w:rPr>
            </w:pPr>
            <w:r w:rsidRPr="00B3544D">
              <w:rPr>
                <w:rFonts w:asciiTheme="minorHAnsi" w:eastAsia="Calibri" w:hAnsiTheme="minorHAnsi" w:cstheme="minorHAnsi"/>
                <w:position w:val="1"/>
                <w:sz w:val="22"/>
                <w:szCs w:val="22"/>
              </w:rPr>
              <w:t>AGRICULTURAL DEVELOPMENT</w:t>
            </w:r>
          </w:p>
        </w:tc>
      </w:tr>
      <w:tr w:rsidR="00B3544D" w:rsidRPr="00B3544D" w14:paraId="186626A6" w14:textId="77777777" w:rsidTr="000F1667">
        <w:trPr>
          <w:jc w:val="center"/>
        </w:trPr>
        <w:tc>
          <w:tcPr>
            <w:tcW w:w="3009" w:type="dxa"/>
            <w:shd w:val="clear" w:color="auto" w:fill="DDD9C3"/>
            <w:vAlign w:val="center"/>
          </w:tcPr>
          <w:p w14:paraId="0514D5C8"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US"/>
              </w:rPr>
              <w:t>LEVEL OF STUDIES</w:t>
            </w:r>
          </w:p>
        </w:tc>
        <w:tc>
          <w:tcPr>
            <w:tcW w:w="5463" w:type="dxa"/>
            <w:gridSpan w:val="5"/>
            <w:vAlign w:val="center"/>
          </w:tcPr>
          <w:p w14:paraId="0B5A0B0A" w14:textId="77777777" w:rsidR="00B3544D" w:rsidRPr="00B3544D" w:rsidRDefault="00B3544D" w:rsidP="00B3544D">
            <w:pPr>
              <w:rPr>
                <w:rFonts w:asciiTheme="minorHAnsi" w:hAnsiTheme="minorHAnsi" w:cstheme="minorHAnsi"/>
                <w:sz w:val="22"/>
                <w:szCs w:val="22"/>
                <w:lang w:val="en-GB" w:eastAsia="en-US"/>
              </w:rPr>
            </w:pPr>
            <w:r w:rsidRPr="00B3544D">
              <w:rPr>
                <w:rFonts w:asciiTheme="minorHAnsi" w:hAnsiTheme="minorHAnsi" w:cstheme="minorHAnsi"/>
                <w:sz w:val="22"/>
                <w:szCs w:val="22"/>
                <w:lang w:val="en-US"/>
              </w:rPr>
              <w:t>ISCED LEVEL 7-MASTER OR EQUIVALENT</w:t>
            </w:r>
          </w:p>
        </w:tc>
      </w:tr>
      <w:tr w:rsidR="00B3544D" w:rsidRPr="00B3544D" w14:paraId="66B1CC1C" w14:textId="77777777" w:rsidTr="000F1667">
        <w:trPr>
          <w:jc w:val="center"/>
        </w:trPr>
        <w:tc>
          <w:tcPr>
            <w:tcW w:w="3009" w:type="dxa"/>
            <w:shd w:val="clear" w:color="auto" w:fill="DDD9C3"/>
            <w:vAlign w:val="center"/>
          </w:tcPr>
          <w:p w14:paraId="21E561A2"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 xml:space="preserve">COURSE CODE </w:t>
            </w:r>
          </w:p>
        </w:tc>
        <w:tc>
          <w:tcPr>
            <w:tcW w:w="1216" w:type="dxa"/>
            <w:vAlign w:val="center"/>
          </w:tcPr>
          <w:p w14:paraId="77DF4795" w14:textId="77777777" w:rsidR="00B3544D" w:rsidRPr="00B3544D" w:rsidRDefault="00B3544D" w:rsidP="00B3544D">
            <w:pPr>
              <w:rPr>
                <w:rFonts w:asciiTheme="minorHAnsi" w:hAnsiTheme="minorHAnsi" w:cstheme="minorHAnsi"/>
                <w:bCs/>
                <w:sz w:val="22"/>
                <w:szCs w:val="22"/>
                <w:lang w:eastAsia="en-US"/>
              </w:rPr>
            </w:pPr>
            <w:r w:rsidRPr="00B3544D">
              <w:rPr>
                <w:rFonts w:asciiTheme="minorHAnsi" w:hAnsiTheme="minorHAnsi" w:cstheme="minorHAnsi"/>
                <w:bCs/>
                <w:sz w:val="22"/>
                <w:szCs w:val="22"/>
                <w:lang w:val="en-US" w:eastAsia="en-US"/>
              </w:rPr>
              <w:t>PEC</w:t>
            </w:r>
            <w:r w:rsidRPr="00B3544D">
              <w:rPr>
                <w:rFonts w:asciiTheme="minorHAnsi" w:hAnsiTheme="minorHAnsi" w:cstheme="minorHAnsi"/>
                <w:bCs/>
                <w:sz w:val="22"/>
                <w:szCs w:val="22"/>
                <w:lang w:eastAsia="en-US"/>
              </w:rPr>
              <w:t>100</w:t>
            </w:r>
          </w:p>
        </w:tc>
        <w:tc>
          <w:tcPr>
            <w:tcW w:w="2281" w:type="dxa"/>
            <w:gridSpan w:val="2"/>
            <w:shd w:val="clear" w:color="auto" w:fill="DDD9C3"/>
            <w:vAlign w:val="center"/>
          </w:tcPr>
          <w:p w14:paraId="4BCA2720"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SEMESTER</w:t>
            </w:r>
          </w:p>
        </w:tc>
        <w:tc>
          <w:tcPr>
            <w:tcW w:w="1966" w:type="dxa"/>
            <w:gridSpan w:val="2"/>
            <w:vAlign w:val="center"/>
          </w:tcPr>
          <w:p w14:paraId="254BC42E" w14:textId="77777777" w:rsidR="00B3544D" w:rsidRPr="00B3544D" w:rsidRDefault="00B3544D" w:rsidP="00B3544D">
            <w:pPr>
              <w:rPr>
                <w:rFonts w:asciiTheme="minorHAnsi" w:hAnsiTheme="minorHAnsi" w:cstheme="minorHAnsi"/>
                <w:bCs/>
                <w:sz w:val="22"/>
                <w:szCs w:val="22"/>
                <w:lang w:val="en-US" w:eastAsia="en-US"/>
              </w:rPr>
            </w:pPr>
            <w:r w:rsidRPr="00B3544D">
              <w:rPr>
                <w:rFonts w:asciiTheme="minorHAnsi" w:hAnsiTheme="minorHAnsi" w:cstheme="minorHAnsi"/>
                <w:bCs/>
                <w:sz w:val="22"/>
                <w:szCs w:val="22"/>
                <w:lang w:val="en-US" w:eastAsia="en-US"/>
              </w:rPr>
              <w:t>2</w:t>
            </w:r>
            <w:r w:rsidRPr="00B3544D">
              <w:rPr>
                <w:rFonts w:asciiTheme="minorHAnsi" w:hAnsiTheme="minorHAnsi" w:cstheme="minorHAnsi"/>
                <w:bCs/>
                <w:sz w:val="22"/>
                <w:szCs w:val="22"/>
                <w:vertAlign w:val="superscript"/>
                <w:lang w:val="en-US" w:eastAsia="en-US"/>
              </w:rPr>
              <w:t>nd</w:t>
            </w:r>
            <w:r w:rsidRPr="00B3544D">
              <w:rPr>
                <w:rFonts w:asciiTheme="minorHAnsi" w:hAnsiTheme="minorHAnsi" w:cstheme="minorHAnsi"/>
                <w:bCs/>
                <w:sz w:val="22"/>
                <w:szCs w:val="22"/>
                <w:lang w:val="en-US" w:eastAsia="en-US"/>
              </w:rPr>
              <w:t>/SUMMER</w:t>
            </w:r>
          </w:p>
        </w:tc>
      </w:tr>
      <w:tr w:rsidR="00B3544D" w:rsidRPr="00B3544D" w14:paraId="476F6856" w14:textId="77777777" w:rsidTr="000F1667">
        <w:trPr>
          <w:trHeight w:val="375"/>
          <w:jc w:val="center"/>
        </w:trPr>
        <w:tc>
          <w:tcPr>
            <w:tcW w:w="3009" w:type="dxa"/>
            <w:shd w:val="clear" w:color="auto" w:fill="DDD9C3"/>
            <w:vAlign w:val="center"/>
          </w:tcPr>
          <w:p w14:paraId="4DF03F3D"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lastRenderedPageBreak/>
              <w:t>COURSE TITLE</w:t>
            </w:r>
          </w:p>
        </w:tc>
        <w:tc>
          <w:tcPr>
            <w:tcW w:w="5463" w:type="dxa"/>
            <w:gridSpan w:val="5"/>
            <w:vAlign w:val="center"/>
          </w:tcPr>
          <w:p w14:paraId="14B6E4AC" w14:textId="77777777" w:rsidR="00B3544D" w:rsidRPr="00B3544D" w:rsidRDefault="00B3544D" w:rsidP="00B3544D">
            <w:pPr>
              <w:rPr>
                <w:rFonts w:asciiTheme="minorHAnsi" w:hAnsiTheme="minorHAnsi" w:cstheme="minorHAnsi"/>
                <w:sz w:val="22"/>
                <w:szCs w:val="22"/>
                <w:lang w:val="en-GB" w:eastAsia="en-US"/>
              </w:rPr>
            </w:pPr>
            <w:r w:rsidRPr="00B3544D">
              <w:rPr>
                <w:rFonts w:asciiTheme="minorHAnsi" w:hAnsiTheme="minorHAnsi" w:cstheme="minorHAnsi"/>
                <w:sz w:val="22"/>
                <w:szCs w:val="22"/>
                <w:lang w:val="en-GB" w:eastAsia="en-US"/>
              </w:rPr>
              <w:t>MSc THESIS</w:t>
            </w:r>
          </w:p>
        </w:tc>
      </w:tr>
      <w:tr w:rsidR="00B3544D" w:rsidRPr="00B3544D" w14:paraId="2179106C" w14:textId="77777777" w:rsidTr="000F1667">
        <w:trPr>
          <w:trHeight w:val="196"/>
          <w:jc w:val="center"/>
        </w:trPr>
        <w:tc>
          <w:tcPr>
            <w:tcW w:w="5298" w:type="dxa"/>
            <w:gridSpan w:val="3"/>
            <w:shd w:val="clear" w:color="auto" w:fill="DDD9C3"/>
            <w:vAlign w:val="center"/>
          </w:tcPr>
          <w:p w14:paraId="18027A85" w14:textId="77777777" w:rsidR="00B3544D" w:rsidRPr="00B3544D" w:rsidRDefault="00B3544D" w:rsidP="00B3544D">
            <w:pPr>
              <w:jc w:val="center"/>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 xml:space="preserve">TEACHING ACTIVITIES </w:t>
            </w:r>
          </w:p>
        </w:tc>
        <w:tc>
          <w:tcPr>
            <w:tcW w:w="1552" w:type="dxa"/>
            <w:gridSpan w:val="2"/>
            <w:shd w:val="clear" w:color="auto" w:fill="DDD9C3"/>
            <w:vAlign w:val="center"/>
          </w:tcPr>
          <w:p w14:paraId="3222FA89" w14:textId="77777777" w:rsidR="00B3544D" w:rsidRPr="00B3544D" w:rsidRDefault="00B3544D" w:rsidP="00B3544D">
            <w:pPr>
              <w:jc w:val="center"/>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TEACHING HOURS PER WEEK</w:t>
            </w:r>
          </w:p>
        </w:tc>
        <w:tc>
          <w:tcPr>
            <w:tcW w:w="1622" w:type="dxa"/>
            <w:shd w:val="clear" w:color="auto" w:fill="DDD9C3"/>
            <w:vAlign w:val="center"/>
          </w:tcPr>
          <w:p w14:paraId="02F238C8" w14:textId="77777777" w:rsidR="00B3544D" w:rsidRPr="00B3544D" w:rsidRDefault="00B3544D" w:rsidP="00B3544D">
            <w:pPr>
              <w:jc w:val="center"/>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ECTS CREDITS</w:t>
            </w:r>
          </w:p>
        </w:tc>
      </w:tr>
      <w:tr w:rsidR="00B3544D" w:rsidRPr="00B3544D" w14:paraId="67855167" w14:textId="77777777" w:rsidTr="000F1667">
        <w:trPr>
          <w:trHeight w:val="194"/>
          <w:jc w:val="center"/>
        </w:trPr>
        <w:tc>
          <w:tcPr>
            <w:tcW w:w="5298" w:type="dxa"/>
            <w:gridSpan w:val="3"/>
            <w:vAlign w:val="center"/>
          </w:tcPr>
          <w:p w14:paraId="3C77C8D1" w14:textId="77777777" w:rsidR="00B3544D" w:rsidRPr="00B3544D" w:rsidRDefault="00B3544D" w:rsidP="00B3544D">
            <w:pPr>
              <w:jc w:val="right"/>
              <w:rPr>
                <w:rFonts w:asciiTheme="minorHAnsi" w:hAnsiTheme="minorHAnsi" w:cstheme="minorHAnsi"/>
                <w:sz w:val="22"/>
                <w:szCs w:val="22"/>
                <w:lang w:val="en-GB" w:eastAsia="en-US"/>
              </w:rPr>
            </w:pPr>
            <w:r w:rsidRPr="00B3544D">
              <w:rPr>
                <w:rFonts w:asciiTheme="minorHAnsi" w:hAnsiTheme="minorHAnsi" w:cstheme="minorHAnsi"/>
                <w:sz w:val="22"/>
                <w:szCs w:val="22"/>
                <w:lang w:val="en-US" w:eastAsia="en-US"/>
              </w:rPr>
              <w:t>MASTER THESIS UNDER SUPERVISION</w:t>
            </w:r>
          </w:p>
        </w:tc>
        <w:tc>
          <w:tcPr>
            <w:tcW w:w="1552" w:type="dxa"/>
            <w:gridSpan w:val="2"/>
            <w:vAlign w:val="center"/>
          </w:tcPr>
          <w:p w14:paraId="5A5FD2A4" w14:textId="77777777" w:rsidR="00B3544D" w:rsidRPr="00B3544D" w:rsidRDefault="00B3544D" w:rsidP="00B3544D">
            <w:pPr>
              <w:jc w:val="center"/>
              <w:rPr>
                <w:rFonts w:asciiTheme="minorHAnsi" w:hAnsiTheme="minorHAnsi" w:cstheme="minorHAnsi"/>
                <w:sz w:val="22"/>
                <w:szCs w:val="22"/>
                <w:lang w:eastAsia="en-US"/>
              </w:rPr>
            </w:pPr>
            <w:r w:rsidRPr="00B3544D">
              <w:rPr>
                <w:rFonts w:asciiTheme="minorHAnsi" w:hAnsiTheme="minorHAnsi" w:cstheme="minorHAnsi"/>
                <w:sz w:val="22"/>
                <w:szCs w:val="22"/>
                <w:lang w:eastAsia="en-US"/>
              </w:rPr>
              <w:t>0</w:t>
            </w:r>
          </w:p>
        </w:tc>
        <w:tc>
          <w:tcPr>
            <w:tcW w:w="1622" w:type="dxa"/>
            <w:vAlign w:val="center"/>
          </w:tcPr>
          <w:p w14:paraId="2920B9D1" w14:textId="77777777" w:rsidR="00B3544D" w:rsidRPr="00B3544D" w:rsidRDefault="00B3544D" w:rsidP="00B3544D">
            <w:pPr>
              <w:jc w:val="center"/>
              <w:rPr>
                <w:rFonts w:asciiTheme="minorHAnsi" w:hAnsiTheme="minorHAnsi" w:cstheme="minorHAnsi"/>
                <w:sz w:val="22"/>
                <w:szCs w:val="22"/>
                <w:lang w:val="en-GB" w:eastAsia="en-US"/>
              </w:rPr>
            </w:pPr>
            <w:r w:rsidRPr="00B3544D">
              <w:rPr>
                <w:rFonts w:asciiTheme="minorHAnsi" w:hAnsiTheme="minorHAnsi" w:cstheme="minorHAnsi"/>
                <w:sz w:val="22"/>
                <w:szCs w:val="22"/>
                <w:lang w:val="en-GB" w:eastAsia="en-US"/>
              </w:rPr>
              <w:t>30</w:t>
            </w:r>
          </w:p>
        </w:tc>
      </w:tr>
      <w:tr w:rsidR="00B3544D" w:rsidRPr="00B3544D" w14:paraId="5CD105DC" w14:textId="77777777" w:rsidTr="000F1667">
        <w:trPr>
          <w:trHeight w:val="599"/>
          <w:jc w:val="center"/>
        </w:trPr>
        <w:tc>
          <w:tcPr>
            <w:tcW w:w="3009" w:type="dxa"/>
            <w:shd w:val="clear" w:color="auto" w:fill="DDD9C3"/>
            <w:vAlign w:val="center"/>
          </w:tcPr>
          <w:p w14:paraId="0090CB64" w14:textId="77777777" w:rsidR="00B3544D" w:rsidRPr="00B3544D" w:rsidRDefault="00B3544D" w:rsidP="00B3544D">
            <w:pPr>
              <w:jc w:val="right"/>
              <w:rPr>
                <w:rFonts w:asciiTheme="minorHAnsi" w:hAnsiTheme="minorHAnsi" w:cstheme="minorHAnsi"/>
                <w:i/>
                <w:sz w:val="22"/>
                <w:szCs w:val="22"/>
                <w:lang w:val="en-GB" w:eastAsia="en-US"/>
              </w:rPr>
            </w:pPr>
            <w:r w:rsidRPr="00B3544D">
              <w:rPr>
                <w:rFonts w:asciiTheme="minorHAnsi" w:hAnsiTheme="minorHAnsi" w:cstheme="minorHAnsi"/>
                <w:b/>
                <w:sz w:val="22"/>
                <w:szCs w:val="22"/>
                <w:lang w:val="en-GB" w:eastAsia="en-US"/>
              </w:rPr>
              <w:t>COURSE TYPE</w:t>
            </w:r>
          </w:p>
        </w:tc>
        <w:tc>
          <w:tcPr>
            <w:tcW w:w="5463" w:type="dxa"/>
            <w:gridSpan w:val="5"/>
            <w:vAlign w:val="center"/>
          </w:tcPr>
          <w:p w14:paraId="4DD76F2E" w14:textId="77777777" w:rsidR="00B3544D" w:rsidRPr="00B3544D" w:rsidRDefault="00B3544D" w:rsidP="00B3544D">
            <w:pPr>
              <w:rPr>
                <w:rFonts w:asciiTheme="minorHAnsi" w:hAnsiTheme="minorHAnsi" w:cstheme="minorHAnsi"/>
                <w:sz w:val="22"/>
                <w:szCs w:val="22"/>
                <w:lang w:val="en-GB" w:eastAsia="en-US"/>
              </w:rPr>
            </w:pPr>
            <w:r w:rsidRPr="00B3544D">
              <w:rPr>
                <w:rFonts w:asciiTheme="minorHAnsi" w:hAnsiTheme="minorHAnsi" w:cstheme="minorHAnsi"/>
                <w:sz w:val="22"/>
                <w:szCs w:val="22"/>
                <w:lang w:val="en-GB" w:eastAsia="en-US"/>
              </w:rPr>
              <w:t>SCIENTIFIC AREA</w:t>
            </w:r>
          </w:p>
        </w:tc>
      </w:tr>
      <w:tr w:rsidR="00B3544D" w:rsidRPr="00B3544D" w14:paraId="74C424FE" w14:textId="77777777" w:rsidTr="000F1667">
        <w:trPr>
          <w:jc w:val="center"/>
        </w:trPr>
        <w:tc>
          <w:tcPr>
            <w:tcW w:w="3009" w:type="dxa"/>
            <w:shd w:val="clear" w:color="auto" w:fill="DDD9C3"/>
            <w:vAlign w:val="center"/>
          </w:tcPr>
          <w:p w14:paraId="59DABF88"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PREREQUISITES</w:t>
            </w:r>
          </w:p>
        </w:tc>
        <w:tc>
          <w:tcPr>
            <w:tcW w:w="5463" w:type="dxa"/>
            <w:gridSpan w:val="5"/>
            <w:vAlign w:val="center"/>
          </w:tcPr>
          <w:p w14:paraId="37F2B2DA" w14:textId="77777777" w:rsidR="00B3544D" w:rsidRPr="00B3544D" w:rsidRDefault="00B3544D" w:rsidP="00B3544D">
            <w:pPr>
              <w:rPr>
                <w:rFonts w:asciiTheme="minorHAnsi" w:hAnsiTheme="minorHAnsi" w:cstheme="minorHAnsi"/>
                <w:sz w:val="22"/>
                <w:szCs w:val="22"/>
                <w:lang w:val="en-GB" w:eastAsia="en-US"/>
              </w:rPr>
            </w:pPr>
            <w:r w:rsidRPr="00B3544D">
              <w:rPr>
                <w:rFonts w:asciiTheme="minorHAnsi" w:hAnsiTheme="minorHAnsi" w:cstheme="minorHAnsi"/>
                <w:sz w:val="22"/>
                <w:szCs w:val="22"/>
                <w:lang w:val="en-GB" w:eastAsia="en-US"/>
              </w:rPr>
              <w:t>-</w:t>
            </w:r>
          </w:p>
        </w:tc>
      </w:tr>
      <w:tr w:rsidR="00B3544D" w:rsidRPr="00B3544D" w14:paraId="593A339B" w14:textId="77777777" w:rsidTr="000F1667">
        <w:trPr>
          <w:jc w:val="center"/>
        </w:trPr>
        <w:tc>
          <w:tcPr>
            <w:tcW w:w="3009" w:type="dxa"/>
            <w:shd w:val="clear" w:color="auto" w:fill="DDD9C3"/>
            <w:vAlign w:val="center"/>
          </w:tcPr>
          <w:p w14:paraId="23CC0F46"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TEACHING &amp; EXAMINATION LANGUAGE</w:t>
            </w:r>
          </w:p>
        </w:tc>
        <w:tc>
          <w:tcPr>
            <w:tcW w:w="5463" w:type="dxa"/>
            <w:gridSpan w:val="5"/>
            <w:vAlign w:val="center"/>
          </w:tcPr>
          <w:p w14:paraId="6672B297" w14:textId="77777777" w:rsidR="00B3544D" w:rsidRPr="00B3544D" w:rsidRDefault="00B3544D" w:rsidP="00B3544D">
            <w:pPr>
              <w:rPr>
                <w:rFonts w:asciiTheme="minorHAnsi" w:hAnsiTheme="minorHAnsi" w:cstheme="minorHAnsi"/>
                <w:sz w:val="22"/>
                <w:szCs w:val="22"/>
                <w:lang w:val="en-GB" w:eastAsia="en-US"/>
              </w:rPr>
            </w:pPr>
            <w:r w:rsidRPr="00B3544D">
              <w:rPr>
                <w:rFonts w:asciiTheme="minorHAnsi" w:hAnsiTheme="minorHAnsi" w:cstheme="minorHAnsi"/>
                <w:sz w:val="22"/>
                <w:szCs w:val="22"/>
                <w:lang w:val="en-GB" w:eastAsia="en-US"/>
              </w:rPr>
              <w:t>GREEK</w:t>
            </w:r>
          </w:p>
        </w:tc>
      </w:tr>
      <w:tr w:rsidR="00B3544D" w:rsidRPr="00B3544D" w14:paraId="28035B6E" w14:textId="77777777" w:rsidTr="000F1667">
        <w:trPr>
          <w:jc w:val="center"/>
        </w:trPr>
        <w:tc>
          <w:tcPr>
            <w:tcW w:w="3009" w:type="dxa"/>
            <w:shd w:val="clear" w:color="auto" w:fill="DDD9C3"/>
            <w:vAlign w:val="center"/>
          </w:tcPr>
          <w:p w14:paraId="28DA989A"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COURSE OFFERED TO ERASMUS STUDENTS</w:t>
            </w:r>
          </w:p>
        </w:tc>
        <w:tc>
          <w:tcPr>
            <w:tcW w:w="5463" w:type="dxa"/>
            <w:gridSpan w:val="5"/>
            <w:vAlign w:val="center"/>
          </w:tcPr>
          <w:p w14:paraId="651D16DF" w14:textId="77777777" w:rsidR="00B3544D" w:rsidRPr="00B3544D" w:rsidRDefault="00B3544D" w:rsidP="00B3544D">
            <w:pPr>
              <w:rPr>
                <w:rFonts w:asciiTheme="minorHAnsi" w:hAnsiTheme="minorHAnsi" w:cstheme="minorHAnsi"/>
                <w:sz w:val="22"/>
                <w:szCs w:val="22"/>
                <w:lang w:val="en-GB" w:eastAsia="en-US"/>
              </w:rPr>
            </w:pPr>
            <w:r w:rsidRPr="00B3544D">
              <w:rPr>
                <w:rFonts w:asciiTheme="minorHAnsi" w:hAnsiTheme="minorHAnsi" w:cstheme="minorHAnsi"/>
                <w:sz w:val="22"/>
                <w:szCs w:val="22"/>
                <w:lang w:val="en-GB" w:eastAsia="en-US"/>
              </w:rPr>
              <w:t>NO</w:t>
            </w:r>
          </w:p>
        </w:tc>
      </w:tr>
      <w:tr w:rsidR="00B3544D" w:rsidRPr="00B3544D" w14:paraId="35EC9C5E" w14:textId="77777777" w:rsidTr="000F1667">
        <w:trPr>
          <w:jc w:val="center"/>
        </w:trPr>
        <w:tc>
          <w:tcPr>
            <w:tcW w:w="3009" w:type="dxa"/>
            <w:shd w:val="clear" w:color="auto" w:fill="DDD9C3"/>
            <w:vAlign w:val="center"/>
          </w:tcPr>
          <w:p w14:paraId="23D74C73" w14:textId="77777777" w:rsidR="00B3544D" w:rsidRPr="00B3544D" w:rsidRDefault="00B3544D" w:rsidP="00B3544D">
            <w:pPr>
              <w:jc w:val="right"/>
              <w:rPr>
                <w:rFonts w:asciiTheme="minorHAnsi" w:hAnsiTheme="minorHAnsi" w:cstheme="minorHAnsi"/>
                <w:b/>
                <w:sz w:val="22"/>
                <w:szCs w:val="22"/>
                <w:lang w:val="en-GB" w:eastAsia="en-US"/>
              </w:rPr>
            </w:pPr>
            <w:r w:rsidRPr="00B3544D">
              <w:rPr>
                <w:rFonts w:asciiTheme="minorHAnsi" w:hAnsiTheme="minorHAnsi" w:cstheme="minorHAnsi"/>
                <w:b/>
                <w:sz w:val="22"/>
                <w:szCs w:val="22"/>
                <w:lang w:val="en-GB" w:eastAsia="en-US"/>
              </w:rPr>
              <w:t>COURSE URL</w:t>
            </w:r>
          </w:p>
        </w:tc>
        <w:tc>
          <w:tcPr>
            <w:tcW w:w="5463" w:type="dxa"/>
            <w:gridSpan w:val="5"/>
            <w:vAlign w:val="center"/>
          </w:tcPr>
          <w:p w14:paraId="159CA82E" w14:textId="77777777" w:rsidR="00B3544D" w:rsidRPr="00B3544D" w:rsidRDefault="00B3544D" w:rsidP="00B3544D">
            <w:pPr>
              <w:rPr>
                <w:rFonts w:asciiTheme="minorHAnsi" w:hAnsiTheme="minorHAnsi" w:cstheme="minorHAnsi"/>
                <w:sz w:val="22"/>
                <w:szCs w:val="22"/>
                <w:lang w:val="en-US" w:eastAsia="en-US"/>
              </w:rPr>
            </w:pPr>
            <w:r w:rsidRPr="00B3544D">
              <w:rPr>
                <w:rFonts w:asciiTheme="minorHAnsi" w:hAnsiTheme="minorHAnsi" w:cstheme="minorHAnsi"/>
                <w:sz w:val="22"/>
                <w:szCs w:val="22"/>
                <w:lang w:val="en-GB"/>
              </w:rPr>
              <w:t>https://agro.duth.gr/courses/</w:t>
            </w:r>
            <w:r w:rsidRPr="00B3544D">
              <w:rPr>
                <w:rFonts w:asciiTheme="minorHAnsi" w:hAnsiTheme="minorHAnsi" w:cstheme="minorHAnsi"/>
                <w:sz w:val="22"/>
                <w:szCs w:val="22"/>
              </w:rPr>
              <w:t>διπλωματική</w:t>
            </w:r>
            <w:r w:rsidRPr="00B3544D">
              <w:rPr>
                <w:rFonts w:asciiTheme="minorHAnsi" w:hAnsiTheme="minorHAnsi" w:cstheme="minorHAnsi"/>
                <w:sz w:val="22"/>
                <w:szCs w:val="22"/>
                <w:lang w:val="en-GB"/>
              </w:rPr>
              <w:t>-</w:t>
            </w:r>
            <w:r w:rsidRPr="00B3544D">
              <w:rPr>
                <w:rFonts w:asciiTheme="minorHAnsi" w:hAnsiTheme="minorHAnsi" w:cstheme="minorHAnsi"/>
                <w:sz w:val="22"/>
                <w:szCs w:val="22"/>
              </w:rPr>
              <w:t>εργασία</w:t>
            </w:r>
            <w:r w:rsidRPr="00B3544D">
              <w:rPr>
                <w:rFonts w:asciiTheme="minorHAnsi" w:hAnsiTheme="minorHAnsi" w:cstheme="minorHAnsi"/>
                <w:sz w:val="22"/>
                <w:szCs w:val="22"/>
                <w:lang w:val="en-GB"/>
              </w:rPr>
              <w:t>-</w:t>
            </w:r>
            <w:r w:rsidRPr="00B3544D">
              <w:rPr>
                <w:rFonts w:asciiTheme="minorHAnsi" w:hAnsiTheme="minorHAnsi" w:cstheme="minorHAnsi"/>
                <w:sz w:val="22"/>
                <w:szCs w:val="22"/>
              </w:rPr>
              <w:t>έναρξη</w:t>
            </w:r>
            <w:r w:rsidRPr="00B3544D">
              <w:rPr>
                <w:rFonts w:asciiTheme="minorHAnsi" w:hAnsiTheme="minorHAnsi" w:cstheme="minorHAnsi"/>
                <w:sz w:val="22"/>
                <w:szCs w:val="22"/>
                <w:lang w:val="en-GB"/>
              </w:rPr>
              <w:t>-3/</w:t>
            </w:r>
          </w:p>
        </w:tc>
      </w:tr>
    </w:tbl>
    <w:p w14:paraId="513789B4" w14:textId="77777777" w:rsidR="00B3544D" w:rsidRPr="00B3544D" w:rsidRDefault="00B3544D" w:rsidP="006E6CC4">
      <w:pPr>
        <w:widowControl w:val="0"/>
        <w:numPr>
          <w:ilvl w:val="0"/>
          <w:numId w:val="229"/>
        </w:numPr>
        <w:autoSpaceDE w:val="0"/>
        <w:autoSpaceDN w:val="0"/>
        <w:adjustRightInd w:val="0"/>
        <w:spacing w:before="240"/>
        <w:contextualSpacing/>
        <w:rPr>
          <w:rFonts w:ascii="Calibri" w:hAnsi="Calibri" w:cs="Calibri"/>
          <w:b/>
          <w:lang w:val="en-GB" w:eastAsia="en-US"/>
        </w:rPr>
      </w:pPr>
      <w:r w:rsidRPr="00B3544D">
        <w:rPr>
          <w:rFonts w:ascii="Calibri" w:hAnsi="Calibri" w:cs="Arial"/>
          <w:b/>
          <w:color w:val="000000"/>
          <w:spacing w:val="1"/>
          <w:lang w:val="en-US"/>
        </w:rPr>
        <w:t>LEARNING</w:t>
      </w:r>
      <w:r w:rsidRPr="00B3544D">
        <w:rPr>
          <w:rFonts w:ascii="Calibri" w:hAnsi="Calibri" w:cs="Calibri"/>
          <w:b/>
          <w:lang w:val="en-GB" w:eastAsia="en-US"/>
        </w:rPr>
        <w:t xml:space="preserve"> OUTCOMES</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604DE232" w14:textId="77777777" w:rsidTr="000F1667">
        <w:trPr>
          <w:jc w:val="center"/>
        </w:trPr>
        <w:tc>
          <w:tcPr>
            <w:tcW w:w="8472" w:type="dxa"/>
            <w:tcBorders>
              <w:bottom w:val="nil"/>
            </w:tcBorders>
            <w:shd w:val="clear" w:color="auto" w:fill="DDD9C3"/>
          </w:tcPr>
          <w:p w14:paraId="5AAAAA23" w14:textId="77777777" w:rsidR="00B3544D" w:rsidRPr="00B3544D" w:rsidRDefault="00B3544D" w:rsidP="00B3544D">
            <w:pPr>
              <w:rPr>
                <w:rFonts w:ascii="Calibri" w:hAnsi="Calibri" w:cs="Calibri"/>
                <w:i/>
                <w:sz w:val="22"/>
                <w:szCs w:val="22"/>
                <w:lang w:val="en-GB" w:eastAsia="en-US"/>
              </w:rPr>
            </w:pPr>
            <w:r w:rsidRPr="00B3544D">
              <w:rPr>
                <w:rFonts w:ascii="Calibri" w:hAnsi="Calibri" w:cs="Calibri"/>
                <w:b/>
                <w:sz w:val="22"/>
                <w:szCs w:val="22"/>
                <w:lang w:val="en-GB" w:eastAsia="en-US"/>
              </w:rPr>
              <w:t>Learning Outcomes</w:t>
            </w:r>
          </w:p>
        </w:tc>
      </w:tr>
      <w:tr w:rsidR="00B3544D" w:rsidRPr="00B3544D" w14:paraId="3403D336" w14:textId="77777777" w:rsidTr="000F1667">
        <w:trPr>
          <w:jc w:val="center"/>
        </w:trPr>
        <w:tc>
          <w:tcPr>
            <w:tcW w:w="8472" w:type="dxa"/>
          </w:tcPr>
          <w:p w14:paraId="26EB7E12" w14:textId="77777777" w:rsidR="00B3544D" w:rsidRPr="00B3544D" w:rsidRDefault="00B3544D" w:rsidP="00B3544D">
            <w:pPr>
              <w:contextualSpacing/>
              <w:jc w:val="both"/>
              <w:rPr>
                <w:rFonts w:ascii="Calibri" w:hAnsi="Calibri" w:cs="Calibri"/>
                <w:sz w:val="22"/>
                <w:szCs w:val="22"/>
                <w:lang w:val="en"/>
              </w:rPr>
            </w:pPr>
            <w:r w:rsidRPr="00B3544D">
              <w:rPr>
                <w:rFonts w:ascii="Calibri" w:hAnsi="Calibri" w:cs="Calibri"/>
                <w:sz w:val="22"/>
                <w:szCs w:val="22"/>
                <w:lang w:val="en"/>
              </w:rPr>
              <w:t>Upon successful completion of the course, postgraduate students will be able to:</w:t>
            </w:r>
          </w:p>
          <w:p w14:paraId="33502D37"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sz w:val="22"/>
                <w:szCs w:val="22"/>
                <w:lang w:val="en-US"/>
              </w:rPr>
            </w:pPr>
            <w:r w:rsidRPr="00B3544D">
              <w:rPr>
                <w:rFonts w:ascii="Calibri" w:hAnsi="Calibri"/>
                <w:sz w:val="22"/>
                <w:szCs w:val="22"/>
                <w:lang w:val="en-US"/>
              </w:rPr>
              <w:t>cope with the process of designing and managing a research project</w:t>
            </w:r>
          </w:p>
          <w:p w14:paraId="25E3650F"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sz w:val="22"/>
                <w:szCs w:val="22"/>
                <w:lang w:val="en-US"/>
              </w:rPr>
            </w:pPr>
            <w:r w:rsidRPr="00B3544D">
              <w:rPr>
                <w:rFonts w:ascii="Calibri" w:hAnsi="Calibri"/>
                <w:sz w:val="22"/>
                <w:szCs w:val="22"/>
                <w:lang w:val="en-US"/>
              </w:rPr>
              <w:t>search, study, evaluate and synthesize the bibliographic sources according to academic ethics</w:t>
            </w:r>
          </w:p>
          <w:p w14:paraId="1FA8AE44"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sz w:val="22"/>
                <w:szCs w:val="22"/>
                <w:lang w:val="en-US"/>
              </w:rPr>
            </w:pPr>
            <w:r w:rsidRPr="00B3544D">
              <w:rPr>
                <w:rFonts w:ascii="Calibri" w:hAnsi="Calibri"/>
                <w:sz w:val="22"/>
                <w:szCs w:val="22"/>
                <w:lang w:val="en-US"/>
              </w:rPr>
              <w:t>have in-depth knowledge of the topics investigated in the postgraduate thesis</w:t>
            </w:r>
          </w:p>
          <w:p w14:paraId="25323AED"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sz w:val="22"/>
                <w:szCs w:val="22"/>
                <w:lang w:val="en-US"/>
              </w:rPr>
            </w:pPr>
            <w:r w:rsidRPr="00B3544D">
              <w:rPr>
                <w:rFonts w:ascii="Calibri" w:hAnsi="Calibri"/>
                <w:sz w:val="22"/>
                <w:szCs w:val="22"/>
                <w:lang w:val="en-US"/>
              </w:rPr>
              <w:t>employ and analyze primary and secondary data</w:t>
            </w:r>
          </w:p>
          <w:p w14:paraId="130B4FDF"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cs="Calibri"/>
                <w:sz w:val="22"/>
                <w:szCs w:val="22"/>
                <w:lang w:val="en-US"/>
              </w:rPr>
            </w:pPr>
            <w:r w:rsidRPr="00B3544D">
              <w:rPr>
                <w:rFonts w:ascii="Calibri" w:hAnsi="Calibri"/>
                <w:sz w:val="22"/>
                <w:szCs w:val="22"/>
                <w:lang w:val="en-US"/>
              </w:rPr>
              <w:t>present research results to the members of the Examining Committee, colleagues and students</w:t>
            </w:r>
          </w:p>
        </w:tc>
      </w:tr>
      <w:tr w:rsidR="00B3544D" w:rsidRPr="00B3544D" w14:paraId="2413D481" w14:textId="77777777" w:rsidTr="000F1667">
        <w:tblPrEx>
          <w:tblLook w:val="0000" w:firstRow="0" w:lastRow="0" w:firstColumn="0" w:lastColumn="0" w:noHBand="0" w:noVBand="0"/>
        </w:tblPrEx>
        <w:trPr>
          <w:jc w:val="center"/>
        </w:trPr>
        <w:tc>
          <w:tcPr>
            <w:tcW w:w="8472" w:type="dxa"/>
            <w:tcBorders>
              <w:bottom w:val="nil"/>
            </w:tcBorders>
            <w:shd w:val="clear" w:color="auto" w:fill="DDD9C3"/>
          </w:tcPr>
          <w:p w14:paraId="11CA971C" w14:textId="77777777" w:rsidR="00B3544D" w:rsidRPr="00B3544D" w:rsidRDefault="00B3544D" w:rsidP="00B3544D">
            <w:pPr>
              <w:rPr>
                <w:rFonts w:ascii="Calibri" w:hAnsi="Calibri" w:cs="Calibri"/>
                <w:b/>
                <w:sz w:val="22"/>
                <w:szCs w:val="22"/>
                <w:lang w:val="en-GB" w:eastAsia="en-US"/>
              </w:rPr>
            </w:pPr>
            <w:r w:rsidRPr="00B3544D">
              <w:rPr>
                <w:rFonts w:ascii="Calibri" w:hAnsi="Calibri" w:cs="Calibri"/>
                <w:b/>
                <w:sz w:val="22"/>
                <w:szCs w:val="22"/>
                <w:lang w:val="en-GB" w:eastAsia="en-US"/>
              </w:rPr>
              <w:t>General Skills</w:t>
            </w:r>
          </w:p>
        </w:tc>
      </w:tr>
      <w:tr w:rsidR="00B3544D" w:rsidRPr="00B3544D" w14:paraId="14E2DD40" w14:textId="77777777" w:rsidTr="000F1667">
        <w:trPr>
          <w:jc w:val="center"/>
        </w:trPr>
        <w:tc>
          <w:tcPr>
            <w:tcW w:w="8472" w:type="dxa"/>
            <w:tcBorders>
              <w:bottom w:val="single" w:sz="4" w:space="0" w:color="auto"/>
            </w:tcBorders>
          </w:tcPr>
          <w:p w14:paraId="27CC2FB5"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Production of new research ideas</w:t>
            </w:r>
          </w:p>
          <w:p w14:paraId="5F4EFA3C"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Project design and management</w:t>
            </w:r>
          </w:p>
          <w:p w14:paraId="73E2B493"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Autonomous &amp; team work</w:t>
            </w:r>
          </w:p>
          <w:p w14:paraId="5B365101"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sz w:val="22"/>
                <w:szCs w:val="22"/>
                <w:lang w:val="en-US"/>
              </w:rPr>
            </w:pPr>
            <w:r w:rsidRPr="00B3544D">
              <w:rPr>
                <w:rFonts w:ascii="Calibri" w:hAnsi="Calibri"/>
                <w:sz w:val="22"/>
                <w:szCs w:val="22"/>
                <w:lang w:val="en-US"/>
              </w:rPr>
              <w:t xml:space="preserve">Search, analysis and synthesis of data and information, </w:t>
            </w:r>
          </w:p>
          <w:p w14:paraId="4DCE78E4"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ICT Use</w:t>
            </w:r>
          </w:p>
          <w:p w14:paraId="0500A164"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sz w:val="22"/>
                <w:szCs w:val="22"/>
              </w:rPr>
            </w:pPr>
            <w:r w:rsidRPr="00B3544D">
              <w:rPr>
                <w:rFonts w:ascii="Calibri" w:hAnsi="Calibri"/>
                <w:sz w:val="22"/>
                <w:szCs w:val="22"/>
              </w:rPr>
              <w:t>Development of inductive reasoning</w:t>
            </w:r>
          </w:p>
          <w:p w14:paraId="043C35A6" w14:textId="77777777" w:rsidR="00B3544D" w:rsidRPr="00B3544D" w:rsidRDefault="00B3544D" w:rsidP="006E6CC4">
            <w:pPr>
              <w:widowControl w:val="0"/>
              <w:numPr>
                <w:ilvl w:val="0"/>
                <w:numId w:val="222"/>
              </w:numPr>
              <w:autoSpaceDE w:val="0"/>
              <w:autoSpaceDN w:val="0"/>
              <w:adjustRightInd w:val="0"/>
              <w:spacing w:after="60"/>
              <w:contextualSpacing/>
              <w:jc w:val="both"/>
              <w:rPr>
                <w:rFonts w:ascii="Calibri" w:hAnsi="Calibri" w:cs="Calibri"/>
                <w:i/>
                <w:sz w:val="22"/>
                <w:szCs w:val="22"/>
                <w:lang w:val="en-GB" w:eastAsia="en-US"/>
              </w:rPr>
            </w:pPr>
            <w:r w:rsidRPr="00B3544D">
              <w:rPr>
                <w:rFonts w:ascii="Calibri" w:hAnsi="Calibri"/>
                <w:sz w:val="22"/>
                <w:szCs w:val="22"/>
              </w:rPr>
              <w:t>Critical thinking</w:t>
            </w:r>
          </w:p>
        </w:tc>
      </w:tr>
    </w:tbl>
    <w:p w14:paraId="5E4E9FB6" w14:textId="77777777" w:rsidR="00B3544D" w:rsidRPr="00B3544D" w:rsidRDefault="00B3544D" w:rsidP="006E6CC4">
      <w:pPr>
        <w:widowControl w:val="0"/>
        <w:numPr>
          <w:ilvl w:val="0"/>
          <w:numId w:val="229"/>
        </w:numPr>
        <w:autoSpaceDE w:val="0"/>
        <w:autoSpaceDN w:val="0"/>
        <w:adjustRightInd w:val="0"/>
        <w:spacing w:before="240"/>
        <w:contextualSpacing/>
        <w:rPr>
          <w:rFonts w:ascii="Calibri" w:hAnsi="Calibri" w:cs="Calibri"/>
          <w:b/>
          <w:lang w:val="en-GB" w:eastAsia="en-US"/>
        </w:rPr>
      </w:pPr>
      <w:r w:rsidRPr="00B3544D">
        <w:rPr>
          <w:rFonts w:ascii="Calibri" w:hAnsi="Calibri" w:cs="Calibri"/>
          <w:b/>
          <w:lang w:val="en-GB" w:eastAsia="en-US"/>
        </w:rPr>
        <w:t xml:space="preserve">COURSE </w:t>
      </w:r>
      <w:r w:rsidRPr="00B3544D">
        <w:rPr>
          <w:rFonts w:ascii="Calibri" w:hAnsi="Calibri" w:cs="Arial"/>
          <w:b/>
          <w:color w:val="000000"/>
          <w:spacing w:val="1"/>
          <w:lang w:val="en-US"/>
        </w:rPr>
        <w:t>CONTENT</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2A5F0A6C" w14:textId="77777777" w:rsidTr="000F1667">
        <w:trPr>
          <w:jc w:val="center"/>
        </w:trPr>
        <w:tc>
          <w:tcPr>
            <w:tcW w:w="8472" w:type="dxa"/>
          </w:tcPr>
          <w:p w14:paraId="0952038E" w14:textId="77777777" w:rsidR="00B3544D" w:rsidRPr="00B3544D" w:rsidRDefault="00B3544D" w:rsidP="00B3544D">
            <w:pPr>
              <w:contextualSpacing/>
              <w:rPr>
                <w:rFonts w:ascii="Calibri" w:hAnsi="Calibri" w:cs="Calibri"/>
                <w:sz w:val="22"/>
                <w:szCs w:val="22"/>
                <w:lang w:val="en-GB" w:eastAsia="en-US"/>
              </w:rPr>
            </w:pPr>
            <w:r w:rsidRPr="00B3544D">
              <w:rPr>
                <w:rFonts w:ascii="Calibri" w:hAnsi="Calibri" w:cs="Calibri"/>
                <w:sz w:val="22"/>
                <w:szCs w:val="22"/>
                <w:lang w:val="en-GB" w:eastAsia="en-US"/>
              </w:rPr>
              <w:t>Related to the topics elaborated in the MSc courses</w:t>
            </w:r>
          </w:p>
        </w:tc>
      </w:tr>
    </w:tbl>
    <w:p w14:paraId="1B1F8EAE" w14:textId="77777777" w:rsidR="00B3544D" w:rsidRPr="00B3544D" w:rsidRDefault="00B3544D" w:rsidP="006E6CC4">
      <w:pPr>
        <w:widowControl w:val="0"/>
        <w:numPr>
          <w:ilvl w:val="0"/>
          <w:numId w:val="229"/>
        </w:numPr>
        <w:autoSpaceDE w:val="0"/>
        <w:autoSpaceDN w:val="0"/>
        <w:adjustRightInd w:val="0"/>
        <w:spacing w:before="240"/>
        <w:contextualSpacing/>
        <w:rPr>
          <w:rFonts w:ascii="Calibri" w:hAnsi="Calibri" w:cs="Calibri"/>
          <w:b/>
          <w:lang w:val="en-GB" w:eastAsia="en-US"/>
        </w:rPr>
      </w:pPr>
      <w:r w:rsidRPr="00B3544D">
        <w:rPr>
          <w:rFonts w:ascii="Calibri" w:hAnsi="Calibri" w:cs="Arial"/>
          <w:b/>
          <w:color w:val="000000"/>
          <w:spacing w:val="1"/>
          <w:lang w:val="en-US"/>
        </w:rPr>
        <w:t>LEARNING</w:t>
      </w:r>
      <w:r w:rsidRPr="00B3544D">
        <w:rPr>
          <w:rFonts w:ascii="Calibri" w:hAnsi="Calibri" w:cs="Calibri"/>
          <w:b/>
          <w:lang w:val="en-GB" w:eastAsia="en-US"/>
        </w:rPr>
        <w:t xml:space="preserve"> &amp; TEACHING METHODS - EVALUATION</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1E20AE20" w14:textId="77777777" w:rsidTr="000F1667">
        <w:trPr>
          <w:jc w:val="center"/>
        </w:trPr>
        <w:tc>
          <w:tcPr>
            <w:tcW w:w="3306" w:type="dxa"/>
            <w:shd w:val="clear" w:color="auto" w:fill="DDD9C3"/>
            <w:vAlign w:val="center"/>
          </w:tcPr>
          <w:p w14:paraId="24B15A97" w14:textId="77777777" w:rsidR="00B3544D" w:rsidRPr="00B3544D" w:rsidRDefault="00B3544D" w:rsidP="00B3544D">
            <w:pPr>
              <w:jc w:val="right"/>
              <w:rPr>
                <w:rFonts w:ascii="Calibri" w:hAnsi="Calibri" w:cs="Calibri"/>
                <w:b/>
                <w:sz w:val="22"/>
                <w:szCs w:val="22"/>
                <w:lang w:val="en-GB" w:eastAsia="en-US"/>
              </w:rPr>
            </w:pPr>
            <w:r w:rsidRPr="00B3544D">
              <w:rPr>
                <w:rFonts w:ascii="Calibri" w:hAnsi="Calibri" w:cs="Calibri"/>
                <w:b/>
                <w:sz w:val="22"/>
                <w:szCs w:val="22"/>
                <w:lang w:val="en-GB" w:eastAsia="en-US"/>
              </w:rPr>
              <w:t>TEACHING METHOD</w:t>
            </w:r>
          </w:p>
        </w:tc>
        <w:tc>
          <w:tcPr>
            <w:tcW w:w="5166" w:type="dxa"/>
            <w:vAlign w:val="center"/>
          </w:tcPr>
          <w:p w14:paraId="42ED213B" w14:textId="77777777" w:rsidR="00B3544D" w:rsidRPr="00B3544D" w:rsidRDefault="00B3544D" w:rsidP="00B3544D">
            <w:pPr>
              <w:rPr>
                <w:rFonts w:ascii="Calibri" w:hAnsi="Calibri" w:cs="Calibri"/>
                <w:iCs/>
                <w:sz w:val="22"/>
                <w:szCs w:val="22"/>
                <w:lang w:val="en-GB" w:eastAsia="en-US"/>
              </w:rPr>
            </w:pPr>
            <w:r w:rsidRPr="00B3544D">
              <w:rPr>
                <w:rFonts w:ascii="Calibri" w:hAnsi="Calibri" w:cs="Calibri"/>
                <w:iCs/>
                <w:sz w:val="22"/>
                <w:szCs w:val="22"/>
                <w:lang w:val="en-GB" w:eastAsia="en-US"/>
              </w:rPr>
              <w:t>Distance learning</w:t>
            </w:r>
          </w:p>
        </w:tc>
      </w:tr>
      <w:tr w:rsidR="00B3544D" w:rsidRPr="00B3544D" w14:paraId="4D9F111C" w14:textId="77777777" w:rsidTr="000F1667">
        <w:trPr>
          <w:jc w:val="center"/>
        </w:trPr>
        <w:tc>
          <w:tcPr>
            <w:tcW w:w="3306" w:type="dxa"/>
            <w:shd w:val="clear" w:color="auto" w:fill="DDD9C3"/>
            <w:vAlign w:val="center"/>
          </w:tcPr>
          <w:p w14:paraId="66C4C55C" w14:textId="77777777" w:rsidR="00B3544D" w:rsidRPr="00B3544D" w:rsidRDefault="00B3544D" w:rsidP="00B3544D">
            <w:pPr>
              <w:jc w:val="right"/>
              <w:rPr>
                <w:rFonts w:ascii="Calibri" w:hAnsi="Calibri" w:cs="Calibri"/>
                <w:i/>
                <w:sz w:val="22"/>
                <w:szCs w:val="22"/>
                <w:lang w:val="en-GB" w:eastAsia="en-US"/>
              </w:rPr>
            </w:pPr>
            <w:r w:rsidRPr="00B3544D">
              <w:rPr>
                <w:rFonts w:ascii="Calibri" w:hAnsi="Calibri" w:cs="Calibri"/>
                <w:b/>
                <w:sz w:val="22"/>
                <w:szCs w:val="22"/>
                <w:lang w:val="en-GB" w:eastAsia="en-US"/>
              </w:rPr>
              <w:t>USE OF INFORMATION &amp; COMMUNICATIONS TECHNOLOGY (ICT)</w:t>
            </w:r>
          </w:p>
        </w:tc>
        <w:tc>
          <w:tcPr>
            <w:tcW w:w="5166" w:type="dxa"/>
            <w:tcBorders>
              <w:bottom w:val="single" w:sz="4" w:space="0" w:color="auto"/>
            </w:tcBorders>
            <w:vAlign w:val="center"/>
          </w:tcPr>
          <w:p w14:paraId="25D43C0E" w14:textId="77777777" w:rsidR="00B3544D" w:rsidRPr="00B3544D" w:rsidRDefault="00B3544D" w:rsidP="00B3544D">
            <w:pPr>
              <w:rPr>
                <w:rFonts w:ascii="Calibri" w:hAnsi="Calibri" w:cs="Calibri"/>
                <w:bCs/>
                <w:sz w:val="22"/>
                <w:szCs w:val="22"/>
                <w:lang w:val="en-GB" w:eastAsia="en-US"/>
              </w:rPr>
            </w:pPr>
            <w:r w:rsidRPr="00B3544D">
              <w:rPr>
                <w:rFonts w:ascii="Calibri" w:hAnsi="Calibri" w:cs="Calibri"/>
                <w:bCs/>
                <w:sz w:val="22"/>
                <w:szCs w:val="22"/>
                <w:lang w:val="en-GB" w:eastAsia="en-US"/>
              </w:rPr>
              <w:t>Word processing, data analysis and presentation software</w:t>
            </w:r>
          </w:p>
          <w:p w14:paraId="5A10B28F" w14:textId="77777777" w:rsidR="00B3544D" w:rsidRPr="00B3544D" w:rsidRDefault="00B3544D" w:rsidP="00B3544D">
            <w:pPr>
              <w:rPr>
                <w:rFonts w:ascii="Calibri" w:hAnsi="Calibri" w:cs="Calibri"/>
                <w:b/>
                <w:sz w:val="22"/>
                <w:szCs w:val="22"/>
                <w:lang w:val="en-US" w:eastAsia="en-US"/>
              </w:rPr>
            </w:pPr>
            <w:r w:rsidRPr="00B3544D">
              <w:rPr>
                <w:rFonts w:ascii="Calibri" w:hAnsi="Calibri" w:cs="Calibri"/>
                <w:bCs/>
                <w:sz w:val="22"/>
                <w:szCs w:val="22"/>
                <w:lang w:val="en-US" w:eastAsia="en-US"/>
              </w:rPr>
              <w:t xml:space="preserve">e-class, Microsoft Teams and others </w:t>
            </w:r>
          </w:p>
        </w:tc>
      </w:tr>
      <w:tr w:rsidR="00B3544D" w:rsidRPr="00B3544D" w14:paraId="11EEDDDD" w14:textId="77777777" w:rsidTr="000F1667">
        <w:trPr>
          <w:jc w:val="center"/>
        </w:trPr>
        <w:tc>
          <w:tcPr>
            <w:tcW w:w="3306" w:type="dxa"/>
            <w:shd w:val="clear" w:color="auto" w:fill="DDD9C3"/>
            <w:vAlign w:val="center"/>
          </w:tcPr>
          <w:p w14:paraId="6A602DFF" w14:textId="77777777" w:rsidR="00B3544D" w:rsidRPr="00B3544D" w:rsidRDefault="00B3544D" w:rsidP="00B3544D">
            <w:pPr>
              <w:jc w:val="right"/>
              <w:rPr>
                <w:rFonts w:ascii="Calibri" w:hAnsi="Calibri" w:cs="Calibri"/>
                <w:b/>
                <w:sz w:val="22"/>
                <w:szCs w:val="22"/>
                <w:lang w:val="en-GB" w:eastAsia="en-US"/>
              </w:rPr>
            </w:pPr>
            <w:r w:rsidRPr="00B3544D">
              <w:rPr>
                <w:rFonts w:ascii="Calibri" w:hAnsi="Calibri" w:cs="Calibri"/>
                <w:b/>
                <w:sz w:val="22"/>
                <w:szCs w:val="22"/>
                <w:lang w:val="en-GB" w:eastAsia="en-US"/>
              </w:rPr>
              <w:t>TEACHING ORGANIZATION</w:t>
            </w:r>
          </w:p>
        </w:tc>
        <w:tc>
          <w:tcPr>
            <w:tcW w:w="5166" w:type="dxa"/>
            <w:tcBorders>
              <w:bottom w:val="single" w:sz="4" w:space="0" w:color="auto"/>
            </w:tcBorders>
            <w:vAlign w:val="center"/>
          </w:tcPr>
          <w:tbl>
            <w:tblPr>
              <w:tblStyle w:val="TableGrid81"/>
              <w:tblW w:w="0" w:type="auto"/>
              <w:jc w:val="center"/>
              <w:tblLook w:val="04A0" w:firstRow="1" w:lastRow="0" w:firstColumn="1" w:lastColumn="0" w:noHBand="0" w:noVBand="1"/>
            </w:tblPr>
            <w:tblGrid>
              <w:gridCol w:w="2467"/>
              <w:gridCol w:w="2468"/>
            </w:tblGrid>
            <w:tr w:rsidR="00B3544D" w:rsidRPr="00B3544D" w14:paraId="533FA2DA" w14:textId="77777777" w:rsidTr="000F1667">
              <w:trPr>
                <w:jc w:val="center"/>
              </w:trPr>
              <w:tc>
                <w:tcPr>
                  <w:tcW w:w="2467" w:type="dxa"/>
                  <w:shd w:val="clear" w:color="auto" w:fill="DDD9C3"/>
                  <w:vAlign w:val="center"/>
                </w:tcPr>
                <w:p w14:paraId="06D16CC7" w14:textId="77777777" w:rsidR="00B3544D" w:rsidRPr="00B3544D" w:rsidRDefault="00B3544D" w:rsidP="00B3544D">
                  <w:pPr>
                    <w:jc w:val="center"/>
                    <w:rPr>
                      <w:rFonts w:ascii="Calibri" w:hAnsi="Calibri" w:cs="Calibri"/>
                      <w:b/>
                      <w:i/>
                      <w:lang w:val="en-GB" w:eastAsia="en-US"/>
                    </w:rPr>
                  </w:pPr>
                  <w:r w:rsidRPr="00B3544D">
                    <w:rPr>
                      <w:rFonts w:ascii="Calibri" w:hAnsi="Calibri" w:cs="Calibri"/>
                      <w:b/>
                      <w:i/>
                      <w:lang w:val="en-GB" w:eastAsia="en-US"/>
                    </w:rPr>
                    <w:t>Activity</w:t>
                  </w:r>
                </w:p>
              </w:tc>
              <w:tc>
                <w:tcPr>
                  <w:tcW w:w="2468" w:type="dxa"/>
                  <w:shd w:val="clear" w:color="auto" w:fill="DDD9C3"/>
                  <w:vAlign w:val="center"/>
                </w:tcPr>
                <w:p w14:paraId="2B46B94E" w14:textId="77777777" w:rsidR="00B3544D" w:rsidRPr="00B3544D" w:rsidRDefault="00B3544D" w:rsidP="00B3544D">
                  <w:pPr>
                    <w:jc w:val="center"/>
                    <w:rPr>
                      <w:rFonts w:ascii="Calibri" w:hAnsi="Calibri" w:cs="Calibri"/>
                      <w:b/>
                      <w:i/>
                      <w:lang w:val="en-GB" w:eastAsia="en-US"/>
                    </w:rPr>
                  </w:pPr>
                  <w:r w:rsidRPr="00B3544D">
                    <w:rPr>
                      <w:rFonts w:ascii="Calibri" w:hAnsi="Calibri" w:cs="Calibri"/>
                      <w:b/>
                      <w:i/>
                      <w:lang w:val="en-GB" w:eastAsia="en-US"/>
                    </w:rPr>
                    <w:t>Workload/semester</w:t>
                  </w:r>
                </w:p>
              </w:tc>
            </w:tr>
            <w:tr w:rsidR="00B3544D" w:rsidRPr="00B3544D" w14:paraId="132FB2D6" w14:textId="77777777" w:rsidTr="000F1667">
              <w:trPr>
                <w:jc w:val="center"/>
              </w:trPr>
              <w:tc>
                <w:tcPr>
                  <w:tcW w:w="2467" w:type="dxa"/>
                </w:tcPr>
                <w:p w14:paraId="4B5763E8" w14:textId="77777777" w:rsidR="00B3544D" w:rsidRPr="00B3544D" w:rsidRDefault="00B3544D" w:rsidP="00B3544D">
                  <w:pPr>
                    <w:rPr>
                      <w:rFonts w:ascii="Calibri" w:hAnsi="Calibri"/>
                      <w:iCs/>
                      <w:lang w:val="en-GB" w:eastAsia="en-US"/>
                    </w:rPr>
                  </w:pPr>
                  <w:r w:rsidRPr="00B3544D">
                    <w:rPr>
                      <w:rFonts w:ascii="Calibri" w:hAnsi="Calibri"/>
                      <w:iCs/>
                      <w:lang w:val="en-GB" w:eastAsia="en-US"/>
                    </w:rPr>
                    <w:t>Literature review</w:t>
                  </w:r>
                </w:p>
              </w:tc>
              <w:tc>
                <w:tcPr>
                  <w:tcW w:w="2468" w:type="dxa"/>
                </w:tcPr>
                <w:p w14:paraId="72A08588" w14:textId="77777777" w:rsidR="00B3544D" w:rsidRPr="00B3544D" w:rsidRDefault="00B3544D" w:rsidP="00B3544D">
                  <w:pPr>
                    <w:jc w:val="center"/>
                    <w:rPr>
                      <w:rFonts w:ascii="Calibri" w:hAnsi="Calibri"/>
                      <w:lang w:val="en-GB" w:eastAsia="en-US"/>
                    </w:rPr>
                  </w:pPr>
                  <w:r w:rsidRPr="00B3544D">
                    <w:rPr>
                      <w:rFonts w:ascii="Calibri" w:hAnsi="Calibri"/>
                      <w:lang w:val="en-GB" w:eastAsia="en-US"/>
                    </w:rPr>
                    <w:t>100</w:t>
                  </w:r>
                </w:p>
              </w:tc>
            </w:tr>
            <w:tr w:rsidR="00B3544D" w:rsidRPr="00B3544D" w14:paraId="66AB5D09" w14:textId="77777777" w:rsidTr="000F1667">
              <w:trPr>
                <w:jc w:val="center"/>
              </w:trPr>
              <w:tc>
                <w:tcPr>
                  <w:tcW w:w="2467" w:type="dxa"/>
                  <w:shd w:val="clear" w:color="auto" w:fill="auto"/>
                </w:tcPr>
                <w:p w14:paraId="27EC7C1B" w14:textId="77777777" w:rsidR="00B3544D" w:rsidRPr="00B3544D" w:rsidRDefault="00B3544D" w:rsidP="00B3544D">
                  <w:pPr>
                    <w:rPr>
                      <w:rFonts w:ascii="Calibri" w:hAnsi="Calibri"/>
                      <w:iCs/>
                      <w:lang w:val="en-GB" w:eastAsia="en-US"/>
                    </w:rPr>
                  </w:pPr>
                  <w:r w:rsidRPr="00B3544D">
                    <w:rPr>
                      <w:rFonts w:ascii="Calibri" w:hAnsi="Calibri"/>
                      <w:iCs/>
                      <w:lang w:val="en-GB" w:eastAsia="en-US"/>
                    </w:rPr>
                    <w:t>Lab or study work</w:t>
                  </w:r>
                </w:p>
              </w:tc>
              <w:tc>
                <w:tcPr>
                  <w:tcW w:w="2468" w:type="dxa"/>
                </w:tcPr>
                <w:p w14:paraId="3661F2C6" w14:textId="77777777" w:rsidR="00B3544D" w:rsidRPr="00B3544D" w:rsidRDefault="00B3544D" w:rsidP="00B3544D">
                  <w:pPr>
                    <w:jc w:val="center"/>
                    <w:rPr>
                      <w:rFonts w:ascii="Calibri" w:hAnsi="Calibri"/>
                      <w:lang w:val="en-US" w:eastAsia="en-US"/>
                    </w:rPr>
                  </w:pPr>
                  <w:r w:rsidRPr="00B3544D">
                    <w:rPr>
                      <w:rFonts w:ascii="Calibri" w:hAnsi="Calibri"/>
                      <w:lang w:val="en-US" w:eastAsia="en-US"/>
                    </w:rPr>
                    <w:t>600</w:t>
                  </w:r>
                </w:p>
              </w:tc>
            </w:tr>
            <w:tr w:rsidR="00B3544D" w:rsidRPr="00B3544D" w14:paraId="69B0FFC1" w14:textId="77777777" w:rsidTr="000F1667">
              <w:trPr>
                <w:jc w:val="center"/>
              </w:trPr>
              <w:tc>
                <w:tcPr>
                  <w:tcW w:w="2467" w:type="dxa"/>
                  <w:shd w:val="clear" w:color="auto" w:fill="auto"/>
                </w:tcPr>
                <w:p w14:paraId="571D0A92" w14:textId="77777777" w:rsidR="00B3544D" w:rsidRPr="00B3544D" w:rsidRDefault="00B3544D" w:rsidP="00B3544D">
                  <w:pPr>
                    <w:rPr>
                      <w:rFonts w:ascii="Calibri" w:hAnsi="Calibri"/>
                      <w:iCs/>
                      <w:lang w:val="en-GB" w:eastAsia="en-US"/>
                    </w:rPr>
                  </w:pPr>
                  <w:r w:rsidRPr="00B3544D">
                    <w:rPr>
                      <w:rFonts w:ascii="Calibri" w:hAnsi="Calibri"/>
                      <w:lang w:val="en-GB" w:eastAsia="en-US"/>
                    </w:rPr>
                    <w:t>Presentation – examination</w:t>
                  </w:r>
                </w:p>
              </w:tc>
              <w:tc>
                <w:tcPr>
                  <w:tcW w:w="2468" w:type="dxa"/>
                </w:tcPr>
                <w:p w14:paraId="102B56E3" w14:textId="77777777" w:rsidR="00B3544D" w:rsidRPr="00B3544D" w:rsidRDefault="00B3544D" w:rsidP="00B3544D">
                  <w:pPr>
                    <w:jc w:val="center"/>
                    <w:rPr>
                      <w:rFonts w:ascii="Calibri" w:hAnsi="Calibri"/>
                      <w:lang w:val="en-US" w:eastAsia="en-US"/>
                    </w:rPr>
                  </w:pPr>
                  <w:r w:rsidRPr="00B3544D">
                    <w:rPr>
                      <w:rFonts w:ascii="Calibri" w:hAnsi="Calibri"/>
                      <w:lang w:val="en-US" w:eastAsia="en-US"/>
                    </w:rPr>
                    <w:t>50</w:t>
                  </w:r>
                </w:p>
              </w:tc>
            </w:tr>
            <w:tr w:rsidR="00B3544D" w:rsidRPr="00B3544D" w14:paraId="58765BDE" w14:textId="77777777" w:rsidTr="000F1667">
              <w:trPr>
                <w:jc w:val="center"/>
              </w:trPr>
              <w:tc>
                <w:tcPr>
                  <w:tcW w:w="2467" w:type="dxa"/>
                  <w:shd w:val="clear" w:color="auto" w:fill="auto"/>
                </w:tcPr>
                <w:p w14:paraId="46507F48" w14:textId="77777777" w:rsidR="00B3544D" w:rsidRPr="00B3544D" w:rsidRDefault="00B3544D" w:rsidP="00B3544D">
                  <w:pPr>
                    <w:rPr>
                      <w:rFonts w:ascii="Calibri" w:hAnsi="Calibri"/>
                      <w:b/>
                      <w:bCs/>
                      <w:iCs/>
                      <w:lang w:val="en-GB" w:eastAsia="en-US"/>
                    </w:rPr>
                  </w:pPr>
                  <w:r w:rsidRPr="00B3544D">
                    <w:rPr>
                      <w:rFonts w:ascii="Calibri" w:hAnsi="Calibri"/>
                      <w:b/>
                      <w:bCs/>
                      <w:lang w:val="en-GB" w:eastAsia="en-US"/>
                    </w:rPr>
                    <w:t>Course Total</w:t>
                  </w:r>
                </w:p>
              </w:tc>
              <w:tc>
                <w:tcPr>
                  <w:tcW w:w="2468" w:type="dxa"/>
                </w:tcPr>
                <w:p w14:paraId="192FC3C7" w14:textId="77777777" w:rsidR="00B3544D" w:rsidRPr="00B3544D" w:rsidRDefault="00B3544D" w:rsidP="00B3544D">
                  <w:pPr>
                    <w:jc w:val="center"/>
                    <w:rPr>
                      <w:rFonts w:ascii="Calibri" w:hAnsi="Calibri"/>
                      <w:b/>
                      <w:bCs/>
                      <w:lang w:val="en-GB" w:eastAsia="en-US"/>
                    </w:rPr>
                  </w:pPr>
                  <w:r w:rsidRPr="00B3544D">
                    <w:rPr>
                      <w:rFonts w:ascii="Calibri" w:hAnsi="Calibri"/>
                      <w:b/>
                      <w:bCs/>
                      <w:lang w:val="en-GB" w:eastAsia="en-US"/>
                    </w:rPr>
                    <w:t>750</w:t>
                  </w:r>
                </w:p>
              </w:tc>
            </w:tr>
          </w:tbl>
          <w:p w14:paraId="4FAF44CA" w14:textId="77777777" w:rsidR="00B3544D" w:rsidRPr="00B3544D" w:rsidRDefault="00B3544D" w:rsidP="00B3544D">
            <w:pPr>
              <w:rPr>
                <w:rFonts w:ascii="Calibri" w:hAnsi="Calibri" w:cs="Calibri"/>
                <w:sz w:val="22"/>
                <w:szCs w:val="22"/>
                <w:lang w:val="en-GB" w:eastAsia="en-US"/>
              </w:rPr>
            </w:pPr>
          </w:p>
        </w:tc>
      </w:tr>
      <w:tr w:rsidR="00B3544D" w:rsidRPr="00B3544D" w14:paraId="5D2B6081" w14:textId="77777777" w:rsidTr="000F1667">
        <w:trPr>
          <w:jc w:val="center"/>
        </w:trPr>
        <w:tc>
          <w:tcPr>
            <w:tcW w:w="3306" w:type="dxa"/>
            <w:shd w:val="clear" w:color="auto" w:fill="DDD9C3"/>
            <w:vAlign w:val="center"/>
          </w:tcPr>
          <w:p w14:paraId="13C23105" w14:textId="77777777" w:rsidR="00B3544D" w:rsidRPr="00B3544D" w:rsidRDefault="00B3544D" w:rsidP="00B3544D">
            <w:pPr>
              <w:jc w:val="right"/>
              <w:rPr>
                <w:rFonts w:ascii="Calibri" w:hAnsi="Calibri" w:cs="Calibri"/>
                <w:b/>
                <w:caps/>
                <w:sz w:val="22"/>
                <w:szCs w:val="22"/>
                <w:lang w:val="en-GB" w:eastAsia="en-US"/>
              </w:rPr>
            </w:pPr>
            <w:r w:rsidRPr="00B3544D">
              <w:rPr>
                <w:rFonts w:ascii="Calibri" w:hAnsi="Calibri" w:cs="Calibri"/>
                <w:b/>
                <w:caps/>
                <w:sz w:val="22"/>
                <w:szCs w:val="22"/>
                <w:lang w:val="en-GB" w:eastAsia="en-US"/>
              </w:rPr>
              <w:t>Student Evaluation</w:t>
            </w:r>
            <w:r w:rsidRPr="00B3544D">
              <w:rPr>
                <w:rFonts w:ascii="Calibri" w:hAnsi="Calibri" w:cs="Calibri"/>
                <w:i/>
                <w:sz w:val="22"/>
                <w:szCs w:val="22"/>
                <w:lang w:val="en-GB" w:eastAsia="en-US"/>
              </w:rPr>
              <w:t xml:space="preserve"> </w:t>
            </w:r>
          </w:p>
        </w:tc>
        <w:tc>
          <w:tcPr>
            <w:tcW w:w="5166" w:type="dxa"/>
            <w:tcBorders>
              <w:bottom w:val="single" w:sz="4" w:space="0" w:color="auto"/>
            </w:tcBorders>
            <w:vAlign w:val="center"/>
          </w:tcPr>
          <w:p w14:paraId="1BDF361B" w14:textId="77777777" w:rsidR="00B3544D" w:rsidRPr="00B3544D" w:rsidRDefault="00B3544D" w:rsidP="00B3544D">
            <w:pPr>
              <w:spacing w:before="60"/>
              <w:rPr>
                <w:rFonts w:ascii="Calibri" w:hAnsi="Calibri" w:cs="Calibri"/>
                <w:sz w:val="22"/>
                <w:szCs w:val="22"/>
                <w:lang w:val="en-GB" w:eastAsia="en-US"/>
              </w:rPr>
            </w:pPr>
            <w:r w:rsidRPr="00B3544D">
              <w:rPr>
                <w:rFonts w:ascii="Calibri" w:hAnsi="Calibri" w:cs="Calibri"/>
                <w:sz w:val="22"/>
                <w:szCs w:val="22"/>
                <w:lang w:val="en-GB" w:eastAsia="en-US"/>
              </w:rPr>
              <w:t xml:space="preserve">Oral examination by a 3-member committee (supervisor included). </w:t>
            </w:r>
          </w:p>
        </w:tc>
      </w:tr>
    </w:tbl>
    <w:p w14:paraId="642225A1" w14:textId="77777777" w:rsidR="00B3544D" w:rsidRPr="00B3544D" w:rsidRDefault="00B3544D" w:rsidP="006E6CC4">
      <w:pPr>
        <w:widowControl w:val="0"/>
        <w:numPr>
          <w:ilvl w:val="0"/>
          <w:numId w:val="229"/>
        </w:numPr>
        <w:autoSpaceDE w:val="0"/>
        <w:autoSpaceDN w:val="0"/>
        <w:adjustRightInd w:val="0"/>
        <w:spacing w:before="240"/>
        <w:contextualSpacing/>
        <w:rPr>
          <w:rFonts w:ascii="Calibri" w:hAnsi="Calibri" w:cs="Calibri"/>
          <w:b/>
          <w:lang w:val="en-GB" w:eastAsia="en-US"/>
        </w:rPr>
      </w:pPr>
      <w:r w:rsidRPr="00B3544D">
        <w:rPr>
          <w:rFonts w:ascii="Calibri" w:hAnsi="Calibri" w:cs="Arial"/>
          <w:b/>
          <w:color w:val="000000"/>
          <w:spacing w:val="1"/>
          <w:lang w:val="en-US"/>
        </w:rPr>
        <w:t>SUGGESTED</w:t>
      </w:r>
      <w:r w:rsidRPr="00B3544D">
        <w:rPr>
          <w:rFonts w:ascii="Calibri" w:hAnsi="Calibri" w:cs="Calibri"/>
          <w:b/>
          <w:lang w:val="en-GB" w:eastAsia="en-US"/>
        </w:rPr>
        <w:t xml:space="preserve"> BIBLIOGRAPHY</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65E38EBE" w14:textId="77777777" w:rsidTr="000F1667">
        <w:trPr>
          <w:jc w:val="center"/>
        </w:trPr>
        <w:tc>
          <w:tcPr>
            <w:tcW w:w="8472" w:type="dxa"/>
          </w:tcPr>
          <w:p w14:paraId="0D0A797E" w14:textId="77777777" w:rsidR="00B3544D" w:rsidRPr="00B3544D" w:rsidRDefault="00B3544D" w:rsidP="00B3544D">
            <w:pPr>
              <w:contextualSpacing/>
              <w:rPr>
                <w:rFonts w:ascii="Calibri" w:hAnsi="Calibri" w:cs="Calibri"/>
                <w:sz w:val="22"/>
                <w:szCs w:val="22"/>
                <w:lang w:val="en-GB" w:eastAsia="en-US"/>
              </w:rPr>
            </w:pPr>
            <w:r w:rsidRPr="00B3544D">
              <w:rPr>
                <w:rFonts w:ascii="Calibri" w:hAnsi="Calibri" w:cs="Calibri"/>
                <w:sz w:val="22"/>
                <w:szCs w:val="22"/>
                <w:lang w:val="en-GB" w:eastAsia="en-US"/>
              </w:rPr>
              <w:t xml:space="preserve">Suggested bibliography according to the supervisor’s recommendations. </w:t>
            </w:r>
          </w:p>
        </w:tc>
      </w:tr>
    </w:tbl>
    <w:p w14:paraId="65E80329" w14:textId="77777777" w:rsidR="00B3544D" w:rsidRPr="00B3544D" w:rsidRDefault="00B3544D" w:rsidP="00B3544D">
      <w:pPr>
        <w:rPr>
          <w:rFonts w:ascii="Calibri" w:hAnsi="Calibri" w:cs="Calibri"/>
          <w:sz w:val="20"/>
          <w:szCs w:val="20"/>
          <w:lang w:val="en-GB" w:eastAsia="en-US"/>
        </w:rPr>
      </w:pPr>
    </w:p>
    <w:p w14:paraId="10CE2A91" w14:textId="77777777" w:rsidR="00B3544D" w:rsidRPr="00B3544D" w:rsidRDefault="00B3544D" w:rsidP="00B3544D">
      <w:pPr>
        <w:rPr>
          <w:rFonts w:ascii="Calibri" w:hAnsi="Calibri" w:cs="Calibri"/>
          <w:sz w:val="20"/>
          <w:szCs w:val="20"/>
          <w:lang w:val="en-GB" w:eastAsia="en-US"/>
        </w:rPr>
      </w:pPr>
    </w:p>
    <w:p w14:paraId="5043BB04"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lang w:val="en-US"/>
        </w:rPr>
      </w:pPr>
      <w:r w:rsidRPr="00B3544D">
        <w:rPr>
          <w:rFonts w:asciiTheme="minorHAnsi" w:eastAsia="Calibri" w:hAnsiTheme="minorHAnsi" w:cstheme="minorHAnsi"/>
          <w:b/>
          <w:lang w:val="en-US"/>
        </w:rPr>
        <w:t>ANNEX OF THE COURSE OUTLINE</w:t>
      </w:r>
      <w:r w:rsidRPr="00B3544D">
        <w:rPr>
          <w:rFonts w:asciiTheme="minorHAnsi" w:eastAsia="Calibri" w:hAnsiTheme="minorHAnsi" w:cstheme="minorHAnsi"/>
          <w:b/>
          <w:lang w:val="en-US"/>
        </w:rPr>
        <w:br/>
        <w:t>Alternative ways of examining a course in emergency situations</w:t>
      </w:r>
    </w:p>
    <w:tbl>
      <w:tblPr>
        <w:tblStyle w:val="171"/>
        <w:tblW w:w="9091" w:type="dxa"/>
        <w:jc w:val="center"/>
        <w:tblLook w:val="04A0" w:firstRow="1" w:lastRow="0" w:firstColumn="1" w:lastColumn="0" w:noHBand="0" w:noVBand="1"/>
      </w:tblPr>
      <w:tblGrid>
        <w:gridCol w:w="2386"/>
        <w:gridCol w:w="6705"/>
      </w:tblGrid>
      <w:tr w:rsidR="00B3544D" w:rsidRPr="00B3544D" w14:paraId="2B7C91C4" w14:textId="77777777" w:rsidTr="000F1667">
        <w:trPr>
          <w:jc w:val="center"/>
        </w:trPr>
        <w:tc>
          <w:tcPr>
            <w:tcW w:w="2386" w:type="dxa"/>
            <w:shd w:val="clear" w:color="auto" w:fill="auto"/>
            <w:vAlign w:val="center"/>
          </w:tcPr>
          <w:p w14:paraId="516A6716" w14:textId="77777777" w:rsidR="00B3544D" w:rsidRPr="00B3544D" w:rsidRDefault="00B3544D" w:rsidP="00B3544D">
            <w:pPr>
              <w:spacing w:before="120" w:after="120"/>
              <w:ind w:left="-112"/>
              <w:jc w:val="right"/>
              <w:rPr>
                <w:rFonts w:ascii="Calibri" w:eastAsia="Calibri" w:hAnsi="Calibri" w:cs="Calibri"/>
                <w:b/>
                <w:lang w:val="en-GB" w:eastAsia="en-US"/>
              </w:rPr>
            </w:pPr>
            <w:r w:rsidRPr="00B3544D">
              <w:rPr>
                <w:rFonts w:ascii="Calibri" w:eastAsia="Calibri" w:hAnsi="Calibri" w:cs="Calibri"/>
                <w:b/>
                <w:lang w:val="en-GB" w:eastAsia="en-US"/>
              </w:rPr>
              <w:t>Teacher:</w:t>
            </w:r>
          </w:p>
        </w:tc>
        <w:tc>
          <w:tcPr>
            <w:tcW w:w="6705" w:type="dxa"/>
            <w:shd w:val="clear" w:color="auto" w:fill="auto"/>
            <w:vAlign w:val="center"/>
          </w:tcPr>
          <w:p w14:paraId="7A01A0A3" w14:textId="77777777" w:rsidR="00B3544D" w:rsidRPr="00B3544D" w:rsidRDefault="00B3544D" w:rsidP="00B3544D">
            <w:pPr>
              <w:spacing w:before="120" w:after="120"/>
              <w:rPr>
                <w:rFonts w:ascii="Calibri" w:eastAsia="Calibri" w:hAnsi="Calibri" w:cs="Calibri"/>
                <w:lang w:val="en-GB" w:eastAsia="en-US"/>
              </w:rPr>
            </w:pPr>
            <w:r w:rsidRPr="00B3544D">
              <w:rPr>
                <w:rFonts w:ascii="Calibri" w:eastAsia="Calibri" w:hAnsi="Calibri" w:cs="Calibri"/>
                <w:lang w:val="en-GB" w:eastAsia="en-US"/>
              </w:rPr>
              <w:t>Supervisor</w:t>
            </w:r>
          </w:p>
        </w:tc>
      </w:tr>
      <w:tr w:rsidR="00B3544D" w:rsidRPr="00B3544D" w14:paraId="3ED92C57" w14:textId="77777777" w:rsidTr="000F1667">
        <w:trPr>
          <w:jc w:val="center"/>
        </w:trPr>
        <w:tc>
          <w:tcPr>
            <w:tcW w:w="2386" w:type="dxa"/>
            <w:shd w:val="clear" w:color="auto" w:fill="auto"/>
            <w:vAlign w:val="center"/>
          </w:tcPr>
          <w:p w14:paraId="64F0CC1D" w14:textId="77777777" w:rsidR="00B3544D" w:rsidRPr="00B3544D" w:rsidRDefault="00B3544D" w:rsidP="00B3544D">
            <w:pPr>
              <w:spacing w:before="120" w:after="120"/>
              <w:ind w:left="-112"/>
              <w:jc w:val="right"/>
              <w:rPr>
                <w:rFonts w:ascii="Calibri" w:eastAsia="Calibri" w:hAnsi="Calibri" w:cs="Calibri"/>
                <w:b/>
                <w:lang w:val="en-GB" w:eastAsia="en-US"/>
              </w:rPr>
            </w:pPr>
            <w:r w:rsidRPr="00B3544D">
              <w:rPr>
                <w:rFonts w:ascii="Calibri" w:eastAsia="Calibri" w:hAnsi="Calibri" w:cs="Calibri"/>
                <w:b/>
                <w:lang w:val="en-GB" w:eastAsia="en-US"/>
              </w:rPr>
              <w:t>Contact details:</w:t>
            </w:r>
          </w:p>
        </w:tc>
        <w:tc>
          <w:tcPr>
            <w:tcW w:w="6705" w:type="dxa"/>
            <w:shd w:val="clear" w:color="auto" w:fill="auto"/>
            <w:vAlign w:val="center"/>
          </w:tcPr>
          <w:p w14:paraId="04D3726B" w14:textId="77777777" w:rsidR="00B3544D" w:rsidRPr="00B3544D" w:rsidRDefault="00B3544D" w:rsidP="00B3544D">
            <w:pPr>
              <w:spacing w:before="120" w:after="120"/>
              <w:rPr>
                <w:rFonts w:ascii="Calibri" w:eastAsia="Calibri" w:hAnsi="Calibri" w:cs="Calibri"/>
                <w:lang w:val="en-US" w:eastAsia="en-US"/>
              </w:rPr>
            </w:pPr>
            <w:r w:rsidRPr="00B3544D">
              <w:rPr>
                <w:rFonts w:ascii="Calibri" w:eastAsia="Calibri" w:hAnsi="Calibri"/>
                <w:lang w:val="en-US" w:eastAsia="en-US"/>
              </w:rPr>
              <w:t>Contact details available in the Department’s webpage, e-class, webmail</w:t>
            </w:r>
          </w:p>
        </w:tc>
      </w:tr>
      <w:tr w:rsidR="00B3544D" w:rsidRPr="00B3544D" w14:paraId="05949390" w14:textId="77777777" w:rsidTr="000F1667">
        <w:trPr>
          <w:jc w:val="center"/>
        </w:trPr>
        <w:tc>
          <w:tcPr>
            <w:tcW w:w="2386" w:type="dxa"/>
            <w:vAlign w:val="center"/>
          </w:tcPr>
          <w:p w14:paraId="2C86EBA9" w14:textId="77777777" w:rsidR="00B3544D" w:rsidRPr="00B3544D" w:rsidRDefault="00B3544D" w:rsidP="00B3544D">
            <w:pPr>
              <w:spacing w:before="120" w:after="120"/>
              <w:ind w:left="-106" w:right="11"/>
              <w:jc w:val="right"/>
              <w:rPr>
                <w:rFonts w:ascii="Calibri" w:eastAsia="Calibri" w:hAnsi="Calibri" w:cs="Calibri"/>
                <w:b/>
                <w:lang w:val="en-GB" w:eastAsia="en-US"/>
              </w:rPr>
            </w:pPr>
            <w:r w:rsidRPr="00B3544D">
              <w:rPr>
                <w:rFonts w:ascii="Calibri" w:eastAsia="Calibri" w:hAnsi="Calibri" w:cs="Calibri"/>
                <w:b/>
                <w:lang w:val="en-GB" w:eastAsia="en-US"/>
              </w:rPr>
              <w:t xml:space="preserve">Supervisors: </w:t>
            </w:r>
          </w:p>
        </w:tc>
        <w:tc>
          <w:tcPr>
            <w:tcW w:w="6705" w:type="dxa"/>
            <w:vAlign w:val="center"/>
          </w:tcPr>
          <w:p w14:paraId="4F0B7501" w14:textId="77777777" w:rsidR="00B3544D" w:rsidRPr="00B3544D" w:rsidRDefault="00B3544D" w:rsidP="00B3544D">
            <w:pPr>
              <w:spacing w:before="120" w:after="120"/>
              <w:rPr>
                <w:rFonts w:ascii="Calibri" w:eastAsia="Calibri" w:hAnsi="Calibri" w:cs="Calibri"/>
                <w:lang w:val="en-GB" w:eastAsia="en-US"/>
              </w:rPr>
            </w:pPr>
          </w:p>
        </w:tc>
      </w:tr>
      <w:tr w:rsidR="00B3544D" w:rsidRPr="00B3544D" w14:paraId="0CE9234C" w14:textId="77777777" w:rsidTr="000F1667">
        <w:trPr>
          <w:jc w:val="center"/>
        </w:trPr>
        <w:tc>
          <w:tcPr>
            <w:tcW w:w="2386" w:type="dxa"/>
            <w:vAlign w:val="center"/>
          </w:tcPr>
          <w:p w14:paraId="2FEDB9E1" w14:textId="77777777" w:rsidR="00B3544D" w:rsidRPr="00B3544D" w:rsidRDefault="00B3544D" w:rsidP="00B3544D">
            <w:pPr>
              <w:spacing w:before="120" w:after="120"/>
              <w:ind w:left="-154" w:right="-37"/>
              <w:contextualSpacing/>
              <w:jc w:val="right"/>
              <w:rPr>
                <w:rFonts w:ascii="Calibri" w:eastAsia="Calibri" w:hAnsi="Calibri" w:cs="Calibri"/>
                <w:b/>
                <w:lang w:val="en-GB" w:eastAsia="en-US"/>
              </w:rPr>
            </w:pPr>
            <w:r w:rsidRPr="00B3544D">
              <w:rPr>
                <w:rFonts w:ascii="Calibri" w:eastAsia="Calibri" w:hAnsi="Calibri" w:cs="Calibri"/>
                <w:b/>
                <w:lang w:val="en-GB" w:eastAsia="en-US"/>
              </w:rPr>
              <w:t xml:space="preserve">Evaluation methods: </w:t>
            </w:r>
          </w:p>
        </w:tc>
        <w:tc>
          <w:tcPr>
            <w:tcW w:w="6705" w:type="dxa"/>
            <w:vAlign w:val="center"/>
          </w:tcPr>
          <w:p w14:paraId="4E00B9EA" w14:textId="77777777" w:rsidR="00B3544D" w:rsidRPr="00B3544D" w:rsidRDefault="00B3544D" w:rsidP="00B3544D">
            <w:pPr>
              <w:spacing w:before="120" w:after="120"/>
              <w:jc w:val="both"/>
              <w:rPr>
                <w:rFonts w:ascii="Calibri" w:eastAsia="Calibri" w:hAnsi="Calibri" w:cs="Calibri"/>
                <w:lang w:val="en-GB" w:eastAsia="en-US"/>
              </w:rPr>
            </w:pPr>
            <w:r w:rsidRPr="00B3544D">
              <w:rPr>
                <w:rFonts w:ascii="Calibri" w:eastAsia="Calibri" w:hAnsi="Calibri" w:cs="Calibri"/>
                <w:lang w:val="en-GB" w:eastAsia="en-US"/>
              </w:rPr>
              <w:t>Oral examination by a 3-member committee.</w:t>
            </w:r>
          </w:p>
        </w:tc>
      </w:tr>
      <w:tr w:rsidR="00B3544D" w:rsidRPr="00B3544D" w14:paraId="66FE50D4" w14:textId="77777777" w:rsidTr="000F1667">
        <w:trPr>
          <w:jc w:val="center"/>
        </w:trPr>
        <w:tc>
          <w:tcPr>
            <w:tcW w:w="2386" w:type="dxa"/>
            <w:vAlign w:val="center"/>
          </w:tcPr>
          <w:p w14:paraId="66FBD38E" w14:textId="77777777" w:rsidR="00B3544D" w:rsidRPr="00B3544D" w:rsidRDefault="00B3544D" w:rsidP="00B3544D">
            <w:pPr>
              <w:spacing w:before="120" w:after="120"/>
              <w:ind w:left="-106" w:right="11"/>
              <w:contextualSpacing/>
              <w:jc w:val="right"/>
              <w:rPr>
                <w:rFonts w:ascii="Calibri" w:eastAsia="Calibri" w:hAnsi="Calibri" w:cs="Calibri"/>
                <w:b/>
                <w:lang w:val="en-GB" w:eastAsia="en-US"/>
              </w:rPr>
            </w:pPr>
            <w:r w:rsidRPr="00B3544D">
              <w:rPr>
                <w:rFonts w:ascii="Calibri" w:eastAsia="Calibri" w:hAnsi="Calibri" w:cs="Calibri"/>
                <w:b/>
                <w:lang w:val="en-GB" w:eastAsia="en-US"/>
              </w:rPr>
              <w:t xml:space="preserve">Implementation Instructions: </w:t>
            </w:r>
          </w:p>
        </w:tc>
        <w:tc>
          <w:tcPr>
            <w:tcW w:w="6705" w:type="dxa"/>
            <w:vAlign w:val="center"/>
          </w:tcPr>
          <w:p w14:paraId="65EFCA39" w14:textId="77777777" w:rsidR="00B3544D" w:rsidRPr="00B3544D" w:rsidRDefault="00B3544D" w:rsidP="00B3544D">
            <w:pPr>
              <w:ind w:left="-76" w:right="-68"/>
              <w:jc w:val="both"/>
              <w:rPr>
                <w:rFonts w:ascii="Calibri" w:eastAsia="Calibri" w:hAnsi="Calibri" w:cs="Calibri"/>
                <w:lang w:val="en" w:eastAsia="en-US"/>
              </w:rPr>
            </w:pPr>
            <w:r w:rsidRPr="00B3544D">
              <w:rPr>
                <w:rFonts w:ascii="Calibri" w:eastAsia="Calibri" w:hAnsi="Calibri" w:cs="Calibri"/>
                <w:lang w:val="en-GB" w:eastAsia="en-US"/>
              </w:rPr>
              <w:t xml:space="preserve"> Online dissertation defence presentation will be accomplished via Microsoft Teams.  </w:t>
            </w:r>
            <w:r w:rsidRPr="00B3544D">
              <w:rPr>
                <w:rFonts w:ascii="Calibri" w:eastAsia="Calibri" w:hAnsi="Calibri" w:cs="Calibri"/>
                <w:lang w:val="en-US" w:eastAsia="en-US"/>
              </w:rPr>
              <w:t xml:space="preserve">Presentations are expected to be 20-30 </w:t>
            </w:r>
            <w:r w:rsidRPr="00B3544D">
              <w:rPr>
                <w:rFonts w:ascii="Calibri" w:eastAsia="Calibri" w:hAnsi="Calibri" w:cs="Calibri"/>
                <w:bCs/>
                <w:lang w:val="en-US" w:eastAsia="en-US"/>
              </w:rPr>
              <w:t>minutes long</w:t>
            </w:r>
            <w:r w:rsidRPr="00B3544D">
              <w:rPr>
                <w:rFonts w:ascii="Calibri" w:eastAsia="Calibri" w:hAnsi="Calibri" w:cs="Calibri"/>
                <w:lang w:val="en-US" w:eastAsia="en-US"/>
              </w:rPr>
              <w:t xml:space="preserve">, </w:t>
            </w:r>
            <w:r w:rsidRPr="00B3544D">
              <w:rPr>
                <w:rFonts w:ascii="Calibri" w:eastAsia="Calibri" w:hAnsi="Calibri" w:cs="Calibri"/>
                <w:lang w:val="en" w:eastAsia="en-US"/>
              </w:rPr>
              <w:t xml:space="preserve">followed by questions and comments by the members of the Examining Committee and the audience. The Course Total duration of the presentation/examination of the MSc Thesis should not exceed 60 minutes. </w:t>
            </w:r>
          </w:p>
          <w:p w14:paraId="3B2DCC2B" w14:textId="77777777" w:rsidR="00B3544D" w:rsidRPr="00B3544D" w:rsidRDefault="00B3544D" w:rsidP="00B3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en-US"/>
              </w:rPr>
            </w:pPr>
            <w:r w:rsidRPr="00B3544D">
              <w:rPr>
                <w:rFonts w:asciiTheme="minorHAnsi" w:eastAsia="BatangChe" w:hAnsiTheme="minorHAnsi" w:cstheme="minorHAnsi"/>
                <w:lang w:val="en"/>
              </w:rPr>
              <w:t>In case of technical problems with the specific platform, it can be decided to switch to another video conferencing platform, which should provide the appropriate tools to complete the process smoothly.</w:t>
            </w:r>
          </w:p>
        </w:tc>
      </w:tr>
    </w:tbl>
    <w:p w14:paraId="456FD298" w14:textId="77777777" w:rsidR="00B3544D" w:rsidRPr="00B3544D" w:rsidRDefault="00B3544D" w:rsidP="00B3544D">
      <w:pPr>
        <w:spacing w:line="259" w:lineRule="auto"/>
        <w:rPr>
          <w:rFonts w:ascii="Calibri" w:eastAsia="Calibri" w:hAnsi="Calibri" w:cs="Calibri"/>
          <w:sz w:val="20"/>
          <w:szCs w:val="20"/>
          <w:lang w:val="en-GB" w:eastAsia="en-US"/>
        </w:rPr>
      </w:pPr>
    </w:p>
    <w:p w14:paraId="6DEEFB8A" w14:textId="77777777" w:rsidR="00B3544D" w:rsidRPr="00B3544D" w:rsidRDefault="00B3544D" w:rsidP="00B3544D">
      <w:pPr>
        <w:spacing w:before="120"/>
        <w:jc w:val="center"/>
        <w:rPr>
          <w:rFonts w:asciiTheme="minorHAnsi" w:hAnsiTheme="minorHAnsi" w:cs="Arial"/>
          <w:b/>
          <w:lang w:val="en-US"/>
        </w:rPr>
      </w:pPr>
    </w:p>
    <w:p w14:paraId="0434D3AC" w14:textId="77777777" w:rsidR="00B3544D" w:rsidRPr="00B3544D" w:rsidRDefault="00B3544D" w:rsidP="00B3544D">
      <w:pPr>
        <w:pBdr>
          <w:top w:val="single" w:sz="4" w:space="1" w:color="auto"/>
          <w:left w:val="single" w:sz="4" w:space="4" w:color="auto"/>
          <w:bottom w:val="single" w:sz="4" w:space="1" w:color="auto"/>
          <w:right w:val="single" w:sz="4" w:space="4" w:color="auto"/>
        </w:pBdr>
        <w:shd w:val="clear" w:color="auto" w:fill="808080" w:themeFill="background1" w:themeFillShade="80"/>
        <w:jc w:val="center"/>
        <w:rPr>
          <w:rFonts w:asciiTheme="minorHAnsi" w:hAnsiTheme="minorHAnsi" w:cstheme="minorHAnsi"/>
          <w:b/>
          <w:color w:val="FFFFFF" w:themeColor="background1"/>
          <w:sz w:val="28"/>
          <w:szCs w:val="28"/>
        </w:rPr>
      </w:pPr>
      <w:r w:rsidRPr="00B3544D">
        <w:rPr>
          <w:rFonts w:asciiTheme="minorHAnsi" w:hAnsiTheme="minorHAnsi" w:cstheme="minorHAnsi"/>
          <w:b/>
          <w:color w:val="FFFFFF" w:themeColor="background1"/>
          <w:sz w:val="28"/>
          <w:szCs w:val="28"/>
        </w:rPr>
        <w:t>Γ. Ειδίκευση Βιοτεχνολογίας και Υγιεινής Τροφίμων</w:t>
      </w:r>
    </w:p>
    <w:p w14:paraId="79A92EBE" w14:textId="77777777" w:rsidR="00B3544D" w:rsidRPr="00B3544D" w:rsidRDefault="00B3544D" w:rsidP="00B3544D">
      <w:pPr>
        <w:jc w:val="center"/>
        <w:rPr>
          <w:rFonts w:asciiTheme="minorHAnsi" w:hAnsiTheme="minorHAnsi"/>
          <w:b/>
        </w:rPr>
      </w:pPr>
    </w:p>
    <w:p w14:paraId="6A73373E" w14:textId="77777777" w:rsidR="00B3544D" w:rsidRPr="00B3544D" w:rsidRDefault="00B3544D" w:rsidP="00B3544D">
      <w:pPr>
        <w:jc w:val="center"/>
        <w:rPr>
          <w:rFonts w:asciiTheme="minorHAnsi" w:hAnsiTheme="minorHAnsi"/>
          <w:b/>
          <w:sz w:val="28"/>
          <w:szCs w:val="28"/>
        </w:rPr>
      </w:pPr>
      <w:r w:rsidRPr="00B3544D">
        <w:rPr>
          <w:rFonts w:asciiTheme="minorHAnsi" w:hAnsiTheme="minorHAnsi"/>
          <w:b/>
          <w:sz w:val="28"/>
          <w:szCs w:val="28"/>
        </w:rPr>
        <w:t>Μεταπτυχιακή Διπλωματική Εργασία</w:t>
      </w:r>
    </w:p>
    <w:p w14:paraId="611B280D" w14:textId="77777777" w:rsidR="00B3544D" w:rsidRPr="00B3544D" w:rsidRDefault="00B3544D" w:rsidP="00B3544D">
      <w:pPr>
        <w:pBdr>
          <w:bottom w:val="single" w:sz="4" w:space="1" w:color="auto"/>
        </w:pBdr>
        <w:jc w:val="center"/>
        <w:rPr>
          <w:rFonts w:asciiTheme="minorHAnsi" w:hAnsiTheme="minorHAnsi" w:cs="Arial"/>
          <w:b/>
        </w:rPr>
      </w:pPr>
    </w:p>
    <w:p w14:paraId="69DC7574" w14:textId="77777777" w:rsidR="00B3544D" w:rsidRPr="00B3544D" w:rsidRDefault="00B3544D" w:rsidP="00B3544D">
      <w:pPr>
        <w:jc w:val="center"/>
        <w:rPr>
          <w:rFonts w:asciiTheme="minorHAnsi" w:hAnsiTheme="minorHAnsi" w:cstheme="minorHAnsi"/>
        </w:rPr>
      </w:pPr>
      <w:r w:rsidRPr="00B3544D">
        <w:rPr>
          <w:rFonts w:asciiTheme="minorHAnsi" w:hAnsiTheme="minorHAnsi" w:cstheme="minorHAnsi"/>
          <w:b/>
        </w:rPr>
        <w:t>ΠΕΡΙΓΡΑΜΜΑ ΜΑΘΗΜΑΤΟΣ</w:t>
      </w:r>
    </w:p>
    <w:p w14:paraId="4992D136" w14:textId="77777777" w:rsidR="00B3544D" w:rsidRPr="00B3544D" w:rsidRDefault="00B3544D" w:rsidP="006E6CC4">
      <w:pPr>
        <w:widowControl w:val="0"/>
        <w:numPr>
          <w:ilvl w:val="0"/>
          <w:numId w:val="230"/>
        </w:numPr>
        <w:autoSpaceDE w:val="0"/>
        <w:autoSpaceDN w:val="0"/>
        <w:adjustRightInd w:val="0"/>
        <w:spacing w:before="240"/>
        <w:contextualSpacing/>
        <w:rPr>
          <w:rFonts w:asciiTheme="minorHAnsi" w:hAnsiTheme="minorHAnsi" w:cstheme="minorHAnsi"/>
          <w:b/>
          <w:lang w:val="en-US"/>
        </w:rPr>
      </w:pPr>
      <w:r w:rsidRPr="00B3544D">
        <w:rPr>
          <w:rFonts w:ascii="Calibri" w:hAnsi="Calibri" w:cs="Arial"/>
          <w:b/>
          <w:color w:val="000000"/>
          <w:spacing w:val="1"/>
          <w:lang w:val="en-US"/>
        </w:rPr>
        <w:t>ΓΕΝΙΚΑ</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1335"/>
        <w:gridCol w:w="1022"/>
        <w:gridCol w:w="1337"/>
        <w:gridCol w:w="344"/>
        <w:gridCol w:w="1607"/>
      </w:tblGrid>
      <w:tr w:rsidR="00B3544D" w:rsidRPr="00B3544D" w14:paraId="6B0C9B3F" w14:textId="77777777" w:rsidTr="000F1667">
        <w:trPr>
          <w:jc w:val="center"/>
        </w:trPr>
        <w:tc>
          <w:tcPr>
            <w:tcW w:w="2826" w:type="dxa"/>
            <w:shd w:val="clear" w:color="auto" w:fill="DDD9C3"/>
            <w:vAlign w:val="center"/>
          </w:tcPr>
          <w:p w14:paraId="2070D7F1"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ΣΧΟΛΗ</w:t>
            </w:r>
          </w:p>
        </w:tc>
        <w:tc>
          <w:tcPr>
            <w:tcW w:w="5645" w:type="dxa"/>
            <w:gridSpan w:val="5"/>
            <w:vAlign w:val="center"/>
          </w:tcPr>
          <w:p w14:paraId="2418EB6E" w14:textId="77777777" w:rsidR="00B3544D" w:rsidRPr="00B3544D" w:rsidRDefault="00B3544D" w:rsidP="00B3544D">
            <w:pPr>
              <w:rPr>
                <w:rFonts w:asciiTheme="minorHAnsi" w:hAnsiTheme="minorHAnsi" w:cstheme="minorHAnsi"/>
                <w:sz w:val="22"/>
                <w:szCs w:val="22"/>
                <w:highlight w:val="yellow"/>
              </w:rPr>
            </w:pPr>
            <w:r w:rsidRPr="00B3544D">
              <w:rPr>
                <w:rFonts w:ascii="Calibri" w:hAnsi="Calibri" w:cs="Arial"/>
                <w:sz w:val="22"/>
                <w:szCs w:val="22"/>
              </w:rPr>
              <w:t>ΣΧΟΛΗ ΕΠΙΣΤΗΜΩΝ ΓΕΩΠΟΝΙΑΣ ΚΑΙ ΔΑΣΟΛΟΓΙΑΣ</w:t>
            </w:r>
          </w:p>
        </w:tc>
      </w:tr>
      <w:tr w:rsidR="00B3544D" w:rsidRPr="00B3544D" w14:paraId="16FFF656" w14:textId="77777777" w:rsidTr="000F1667">
        <w:trPr>
          <w:jc w:val="center"/>
        </w:trPr>
        <w:tc>
          <w:tcPr>
            <w:tcW w:w="2826" w:type="dxa"/>
            <w:shd w:val="clear" w:color="auto" w:fill="DDD9C3"/>
            <w:vAlign w:val="center"/>
          </w:tcPr>
          <w:p w14:paraId="5DACBA3E"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ΤΜΗΜΑ/ΠΜΣ</w:t>
            </w:r>
          </w:p>
        </w:tc>
        <w:tc>
          <w:tcPr>
            <w:tcW w:w="5645" w:type="dxa"/>
            <w:gridSpan w:val="5"/>
            <w:vAlign w:val="center"/>
          </w:tcPr>
          <w:p w14:paraId="4671CE31" w14:textId="77777777" w:rsidR="00B3544D" w:rsidRPr="00B3544D" w:rsidRDefault="00B3544D" w:rsidP="00B3544D">
            <w:pPr>
              <w:rPr>
                <w:rFonts w:asciiTheme="minorHAnsi" w:hAnsiTheme="minorHAnsi" w:cstheme="minorHAnsi"/>
                <w:sz w:val="22"/>
                <w:szCs w:val="22"/>
                <w:highlight w:val="yellow"/>
              </w:rPr>
            </w:pPr>
            <w:r w:rsidRPr="00B3544D">
              <w:rPr>
                <w:rFonts w:asciiTheme="minorHAnsi" w:hAnsiTheme="minorHAnsi" w:cstheme="minorHAnsi"/>
                <w:sz w:val="22"/>
                <w:szCs w:val="22"/>
              </w:rPr>
              <w:t>ΑΓΡΟΤΙΚΗΣ ΑΝΑΠΤΥΞΗΣ/ΑΕΙΦΟΡΙΚΑ ΣΥΣΤΗΜΑΤΑ ΠΑΡΑΓΩΓΗΣ ΚΑΙ ΠΕΡΙΒΑΛΛΟΝ ΣΤΗ ΓΕΩΡΓΙΑ</w:t>
            </w:r>
          </w:p>
        </w:tc>
      </w:tr>
      <w:tr w:rsidR="00B3544D" w:rsidRPr="00B3544D" w14:paraId="5175231D" w14:textId="77777777" w:rsidTr="000F1667">
        <w:trPr>
          <w:jc w:val="center"/>
        </w:trPr>
        <w:tc>
          <w:tcPr>
            <w:tcW w:w="2826" w:type="dxa"/>
            <w:shd w:val="clear" w:color="auto" w:fill="DDD9C3"/>
            <w:vAlign w:val="center"/>
          </w:tcPr>
          <w:p w14:paraId="7499EE1F"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ΕΠΙΠΕΔΟ ΣΠΟΥΔΩΝ </w:t>
            </w:r>
          </w:p>
        </w:tc>
        <w:tc>
          <w:tcPr>
            <w:tcW w:w="5645" w:type="dxa"/>
            <w:gridSpan w:val="5"/>
            <w:vAlign w:val="center"/>
          </w:tcPr>
          <w:p w14:paraId="505113E5" w14:textId="77777777" w:rsidR="00B3544D" w:rsidRPr="00B3544D" w:rsidRDefault="00B3544D" w:rsidP="00B3544D">
            <w:pPr>
              <w:rPr>
                <w:rFonts w:asciiTheme="minorHAnsi" w:hAnsiTheme="minorHAnsi" w:cstheme="minorHAnsi"/>
                <w:sz w:val="22"/>
                <w:szCs w:val="22"/>
              </w:rPr>
            </w:pPr>
            <w:r w:rsidRPr="00B3544D">
              <w:rPr>
                <w:rFonts w:ascii="Calibri" w:hAnsi="Calibri" w:cs="Arial"/>
                <w:sz w:val="22"/>
                <w:szCs w:val="22"/>
              </w:rPr>
              <w:t>ΕΠΙΠΕΔΟ 7-ΜΕΤΑΠΤΥΧΙΑΚΟ ΔΙΠΛΩΜΑ ΕΙΔΙΚΕΥΣΗΣ</w:t>
            </w:r>
          </w:p>
        </w:tc>
      </w:tr>
      <w:tr w:rsidR="00B3544D" w:rsidRPr="00B3544D" w14:paraId="047F1D15" w14:textId="77777777" w:rsidTr="000F1667">
        <w:trPr>
          <w:jc w:val="center"/>
        </w:trPr>
        <w:tc>
          <w:tcPr>
            <w:tcW w:w="2826" w:type="dxa"/>
            <w:shd w:val="clear" w:color="auto" w:fill="DDD9C3"/>
            <w:vAlign w:val="center"/>
          </w:tcPr>
          <w:p w14:paraId="15D0F118"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ΚΩΔΙΚΟΣ ΜΑΘΗΜΑΤΟΣ</w:t>
            </w:r>
          </w:p>
        </w:tc>
        <w:tc>
          <w:tcPr>
            <w:tcW w:w="1335" w:type="dxa"/>
            <w:vAlign w:val="center"/>
          </w:tcPr>
          <w:p w14:paraId="0BBDEC3B" w14:textId="77777777" w:rsidR="00B3544D" w:rsidRPr="00B3544D" w:rsidRDefault="00B3544D" w:rsidP="00B3544D">
            <w:pPr>
              <w:rPr>
                <w:rFonts w:asciiTheme="minorHAnsi" w:hAnsiTheme="minorHAnsi" w:cstheme="minorHAnsi"/>
                <w:b/>
                <w:sz w:val="22"/>
                <w:szCs w:val="22"/>
              </w:rPr>
            </w:pPr>
            <w:r w:rsidRPr="00B3544D">
              <w:rPr>
                <w:rFonts w:asciiTheme="minorHAnsi" w:eastAsia="Calibri" w:hAnsiTheme="minorHAnsi" w:cstheme="minorHAnsi"/>
                <w:position w:val="1"/>
                <w:sz w:val="22"/>
                <w:szCs w:val="22"/>
                <w:lang w:val="en-US" w:eastAsia="en-US"/>
              </w:rPr>
              <w:t>PBTF</w:t>
            </w:r>
            <w:r w:rsidRPr="00B3544D">
              <w:rPr>
                <w:rFonts w:asciiTheme="minorHAnsi" w:eastAsia="Calibri" w:hAnsiTheme="minorHAnsi" w:cstheme="minorHAnsi"/>
                <w:position w:val="1"/>
                <w:sz w:val="22"/>
                <w:szCs w:val="22"/>
                <w:lang w:eastAsia="en-US"/>
              </w:rPr>
              <w:t>100</w:t>
            </w:r>
          </w:p>
        </w:tc>
        <w:tc>
          <w:tcPr>
            <w:tcW w:w="2359" w:type="dxa"/>
            <w:gridSpan w:val="2"/>
            <w:shd w:val="clear" w:color="auto" w:fill="DDD9C3"/>
            <w:vAlign w:val="center"/>
          </w:tcPr>
          <w:p w14:paraId="101C43FE"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ΕΞΑΜΗΝΟ ΣΠΟΥΔΩΝ</w:t>
            </w:r>
          </w:p>
        </w:tc>
        <w:tc>
          <w:tcPr>
            <w:tcW w:w="1951" w:type="dxa"/>
            <w:gridSpan w:val="2"/>
          </w:tcPr>
          <w:p w14:paraId="27690F5D" w14:textId="77777777" w:rsidR="00B3544D" w:rsidRPr="00B3544D" w:rsidRDefault="00B3544D" w:rsidP="00B3544D">
            <w:pPr>
              <w:rPr>
                <w:rFonts w:asciiTheme="minorHAnsi" w:hAnsiTheme="minorHAnsi" w:cstheme="minorHAnsi"/>
                <w:b/>
                <w:sz w:val="22"/>
                <w:szCs w:val="22"/>
                <w:lang w:val="en-US"/>
              </w:rPr>
            </w:pPr>
            <w:r w:rsidRPr="00B3544D">
              <w:rPr>
                <w:rFonts w:asciiTheme="minorHAnsi" w:eastAsia="Calibri" w:hAnsiTheme="minorHAnsi" w:cstheme="minorHAnsi"/>
                <w:sz w:val="22"/>
                <w:szCs w:val="22"/>
                <w:lang w:eastAsia="en-US"/>
              </w:rPr>
              <w:t>1</w:t>
            </w:r>
            <w:r w:rsidRPr="00B3544D">
              <w:rPr>
                <w:rFonts w:asciiTheme="minorHAnsi" w:eastAsia="Calibri" w:hAnsiTheme="minorHAnsi" w:cstheme="minorHAnsi"/>
                <w:sz w:val="22"/>
                <w:szCs w:val="22"/>
                <w:vertAlign w:val="superscript"/>
                <w:lang w:eastAsia="en-US"/>
              </w:rPr>
              <w:t>ο</w:t>
            </w:r>
            <w:r w:rsidRPr="00B3544D">
              <w:rPr>
                <w:rFonts w:asciiTheme="minorHAnsi" w:eastAsia="Calibri" w:hAnsiTheme="minorHAnsi" w:cstheme="minorHAnsi"/>
                <w:sz w:val="22"/>
                <w:szCs w:val="22"/>
                <w:lang w:eastAsia="en-US"/>
              </w:rPr>
              <w:t>/</w:t>
            </w:r>
            <w:r w:rsidRPr="00B3544D">
              <w:rPr>
                <w:rFonts w:asciiTheme="minorHAnsi" w:eastAsia="Calibri" w:hAnsiTheme="minorHAnsi" w:cstheme="minorHAnsi"/>
                <w:sz w:val="22"/>
                <w:szCs w:val="22"/>
                <w:lang w:val="en-US" w:eastAsia="en-US"/>
              </w:rPr>
              <w:t>2</w:t>
            </w:r>
            <w:r w:rsidRPr="00B3544D">
              <w:rPr>
                <w:rFonts w:asciiTheme="minorHAnsi" w:eastAsia="Calibri" w:hAnsiTheme="minorHAnsi" w:cstheme="minorHAnsi"/>
                <w:sz w:val="22"/>
                <w:szCs w:val="22"/>
                <w:vertAlign w:val="superscript"/>
                <w:lang w:eastAsia="en-US"/>
              </w:rPr>
              <w:t xml:space="preserve"> ο</w:t>
            </w:r>
            <w:r w:rsidRPr="00B3544D">
              <w:rPr>
                <w:rFonts w:asciiTheme="minorHAnsi" w:eastAsia="Calibri" w:hAnsiTheme="minorHAnsi" w:cstheme="minorHAnsi"/>
                <w:sz w:val="22"/>
                <w:szCs w:val="22"/>
                <w:lang w:eastAsia="en-US"/>
              </w:rPr>
              <w:t>/ΘΕΡΙΝΟ</w:t>
            </w:r>
          </w:p>
        </w:tc>
      </w:tr>
      <w:tr w:rsidR="00B3544D" w:rsidRPr="00B3544D" w14:paraId="5F66855C" w14:textId="77777777" w:rsidTr="000F1667">
        <w:trPr>
          <w:trHeight w:val="375"/>
          <w:jc w:val="center"/>
        </w:trPr>
        <w:tc>
          <w:tcPr>
            <w:tcW w:w="2826" w:type="dxa"/>
            <w:shd w:val="clear" w:color="auto" w:fill="DDD9C3"/>
            <w:vAlign w:val="center"/>
          </w:tcPr>
          <w:p w14:paraId="1B8B6E3F"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ΤΙΤΛΟΣ ΜΑΘΗΜΑΤΟΣ</w:t>
            </w:r>
          </w:p>
        </w:tc>
        <w:tc>
          <w:tcPr>
            <w:tcW w:w="5645" w:type="dxa"/>
            <w:gridSpan w:val="5"/>
            <w:vAlign w:val="center"/>
          </w:tcPr>
          <w:p w14:paraId="4F112287"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ΜΕΤΑΠΤΥΧΙΑΚΗ ΔΙΠΛΩΜΑΤΙΚΗ ΕΡΓΑΣΙΑ</w:t>
            </w:r>
          </w:p>
        </w:tc>
      </w:tr>
      <w:tr w:rsidR="00B3544D" w:rsidRPr="00B3544D" w14:paraId="7B5105C6" w14:textId="77777777" w:rsidTr="000F1667">
        <w:trPr>
          <w:trHeight w:val="196"/>
          <w:jc w:val="center"/>
        </w:trPr>
        <w:tc>
          <w:tcPr>
            <w:tcW w:w="5183" w:type="dxa"/>
            <w:gridSpan w:val="3"/>
            <w:shd w:val="clear" w:color="auto" w:fill="DDD9C3"/>
            <w:vAlign w:val="center"/>
          </w:tcPr>
          <w:p w14:paraId="7B16FEF9"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 xml:space="preserve">ΑΥΤΟΤΕΛΕΙΣ ΔΙΔΑΚΤΙΚΕΣ ΔΡΑΣΤΗΡΙΟΤΗΤΕΣ </w:t>
            </w:r>
          </w:p>
        </w:tc>
        <w:tc>
          <w:tcPr>
            <w:tcW w:w="1681" w:type="dxa"/>
            <w:gridSpan w:val="2"/>
            <w:shd w:val="clear" w:color="auto" w:fill="DDD9C3"/>
            <w:vAlign w:val="center"/>
          </w:tcPr>
          <w:p w14:paraId="3C408D85"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ΕΒΔΟΜΑΔΙΑΙΕΣ</w:t>
            </w:r>
            <w:r w:rsidRPr="00B3544D">
              <w:rPr>
                <w:rFonts w:asciiTheme="minorHAnsi" w:hAnsiTheme="minorHAnsi" w:cstheme="minorHAnsi"/>
                <w:b/>
                <w:sz w:val="22"/>
                <w:szCs w:val="22"/>
              </w:rPr>
              <w:br/>
              <w:t>ΩΡΕΣ Δ</w:t>
            </w:r>
            <w:r w:rsidRPr="00B3544D">
              <w:rPr>
                <w:rFonts w:asciiTheme="minorHAnsi" w:hAnsiTheme="minorHAnsi" w:cstheme="minorHAnsi"/>
                <w:b/>
                <w:sz w:val="22"/>
                <w:szCs w:val="22"/>
                <w:shd w:val="clear" w:color="auto" w:fill="DDD9C3"/>
              </w:rPr>
              <w:t>ΙΔ</w:t>
            </w:r>
            <w:r w:rsidRPr="00B3544D">
              <w:rPr>
                <w:rFonts w:asciiTheme="minorHAnsi" w:hAnsiTheme="minorHAnsi" w:cstheme="minorHAnsi"/>
                <w:b/>
                <w:sz w:val="22"/>
                <w:szCs w:val="22"/>
              </w:rPr>
              <w:t>ΑΣΚΑΛΙΑΣ</w:t>
            </w:r>
          </w:p>
        </w:tc>
        <w:tc>
          <w:tcPr>
            <w:tcW w:w="1607" w:type="dxa"/>
            <w:shd w:val="clear" w:color="auto" w:fill="DDD9C3"/>
            <w:vAlign w:val="center"/>
          </w:tcPr>
          <w:p w14:paraId="1381F2EC" w14:textId="77777777" w:rsidR="00B3544D" w:rsidRPr="00B3544D" w:rsidRDefault="00B3544D" w:rsidP="00B3544D">
            <w:pPr>
              <w:jc w:val="center"/>
              <w:rPr>
                <w:rFonts w:asciiTheme="minorHAnsi" w:hAnsiTheme="minorHAnsi" w:cstheme="minorHAnsi"/>
                <w:b/>
                <w:sz w:val="22"/>
                <w:szCs w:val="22"/>
              </w:rPr>
            </w:pPr>
            <w:r w:rsidRPr="00B3544D">
              <w:rPr>
                <w:rFonts w:asciiTheme="minorHAnsi" w:hAnsiTheme="minorHAnsi" w:cstheme="minorHAnsi"/>
                <w:b/>
                <w:sz w:val="22"/>
                <w:szCs w:val="22"/>
              </w:rPr>
              <w:t>ΠΙΣΤΩΤΙΚΕΣ ΜΟΝΑΔΕΣ</w:t>
            </w:r>
          </w:p>
        </w:tc>
      </w:tr>
      <w:tr w:rsidR="00B3544D" w:rsidRPr="00B3544D" w14:paraId="09240894" w14:textId="77777777" w:rsidTr="000F1667">
        <w:trPr>
          <w:trHeight w:val="194"/>
          <w:jc w:val="center"/>
        </w:trPr>
        <w:tc>
          <w:tcPr>
            <w:tcW w:w="5183" w:type="dxa"/>
            <w:gridSpan w:val="3"/>
            <w:vAlign w:val="center"/>
          </w:tcPr>
          <w:p w14:paraId="6E57660D" w14:textId="77777777" w:rsidR="00B3544D" w:rsidRPr="00B3544D" w:rsidRDefault="00B3544D" w:rsidP="00B3544D">
            <w:pPr>
              <w:jc w:val="center"/>
              <w:rPr>
                <w:rFonts w:asciiTheme="minorHAnsi" w:hAnsiTheme="minorHAnsi" w:cstheme="minorHAnsi"/>
                <w:caps/>
                <w:sz w:val="22"/>
                <w:szCs w:val="22"/>
              </w:rPr>
            </w:pPr>
            <w:r w:rsidRPr="00B3544D">
              <w:rPr>
                <w:rFonts w:ascii="Calibri" w:eastAsia="Calibri" w:hAnsi="Calibri" w:cs="Calibri"/>
                <w:caps/>
                <w:position w:val="1"/>
                <w:sz w:val="22"/>
                <w:szCs w:val="22"/>
                <w:lang w:eastAsia="en-US"/>
              </w:rPr>
              <w:t>Εκπόνηση μεταπτυχιακής εργασίας με επίβλεψη</w:t>
            </w:r>
          </w:p>
        </w:tc>
        <w:tc>
          <w:tcPr>
            <w:tcW w:w="1681" w:type="dxa"/>
            <w:gridSpan w:val="2"/>
            <w:vAlign w:val="center"/>
          </w:tcPr>
          <w:p w14:paraId="29F2FAEF" w14:textId="77777777" w:rsidR="00B3544D" w:rsidRPr="00B3544D" w:rsidRDefault="00B3544D" w:rsidP="00B3544D">
            <w:pPr>
              <w:jc w:val="center"/>
              <w:rPr>
                <w:rFonts w:asciiTheme="minorHAnsi" w:hAnsiTheme="minorHAnsi" w:cstheme="minorHAnsi"/>
                <w:sz w:val="22"/>
                <w:szCs w:val="22"/>
              </w:rPr>
            </w:pPr>
          </w:p>
        </w:tc>
        <w:tc>
          <w:tcPr>
            <w:tcW w:w="1607" w:type="dxa"/>
            <w:vAlign w:val="center"/>
          </w:tcPr>
          <w:p w14:paraId="69916030" w14:textId="77777777" w:rsidR="00B3544D" w:rsidRPr="00B3544D" w:rsidRDefault="00B3544D" w:rsidP="00B3544D">
            <w:pPr>
              <w:jc w:val="center"/>
              <w:rPr>
                <w:rFonts w:asciiTheme="minorHAnsi" w:hAnsiTheme="minorHAnsi" w:cstheme="minorHAnsi"/>
                <w:sz w:val="22"/>
                <w:szCs w:val="22"/>
              </w:rPr>
            </w:pPr>
            <w:r w:rsidRPr="00B3544D">
              <w:rPr>
                <w:rFonts w:asciiTheme="minorHAnsi" w:hAnsiTheme="minorHAnsi" w:cstheme="minorHAnsi"/>
                <w:sz w:val="22"/>
                <w:szCs w:val="22"/>
              </w:rPr>
              <w:t>30</w:t>
            </w:r>
          </w:p>
        </w:tc>
      </w:tr>
      <w:tr w:rsidR="00B3544D" w:rsidRPr="00B3544D" w14:paraId="5CC3CB44" w14:textId="77777777" w:rsidTr="000F1667">
        <w:trPr>
          <w:trHeight w:val="599"/>
          <w:jc w:val="center"/>
        </w:trPr>
        <w:tc>
          <w:tcPr>
            <w:tcW w:w="2826" w:type="dxa"/>
            <w:shd w:val="clear" w:color="auto" w:fill="DDD9C3"/>
            <w:vAlign w:val="center"/>
          </w:tcPr>
          <w:p w14:paraId="4669C1E6" w14:textId="77777777" w:rsidR="00B3544D" w:rsidRPr="00B3544D" w:rsidRDefault="00B3544D" w:rsidP="00B3544D">
            <w:pPr>
              <w:jc w:val="right"/>
              <w:rPr>
                <w:rFonts w:asciiTheme="minorHAnsi" w:hAnsiTheme="minorHAnsi" w:cstheme="minorHAnsi"/>
                <w:i/>
                <w:sz w:val="22"/>
                <w:szCs w:val="22"/>
              </w:rPr>
            </w:pPr>
            <w:r w:rsidRPr="00B3544D">
              <w:rPr>
                <w:rFonts w:asciiTheme="minorHAnsi" w:hAnsiTheme="minorHAnsi" w:cstheme="minorHAnsi"/>
                <w:b/>
                <w:sz w:val="22"/>
                <w:szCs w:val="22"/>
              </w:rPr>
              <w:t>ΤΥΠΟΣ ΜΑΘΗΜΑΤΟΣ</w:t>
            </w:r>
            <w:r w:rsidRPr="00B3544D">
              <w:rPr>
                <w:rFonts w:asciiTheme="minorHAnsi" w:hAnsiTheme="minorHAnsi" w:cstheme="minorHAnsi"/>
                <w:i/>
                <w:sz w:val="22"/>
                <w:szCs w:val="22"/>
              </w:rPr>
              <w:t xml:space="preserve"> </w:t>
            </w:r>
          </w:p>
        </w:tc>
        <w:tc>
          <w:tcPr>
            <w:tcW w:w="5645" w:type="dxa"/>
            <w:gridSpan w:val="5"/>
            <w:vAlign w:val="center"/>
          </w:tcPr>
          <w:p w14:paraId="62406DDE"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ΕΠΙΣΤΗΜΟΝΙΚΗΣ ΠΕΡΙΟΧΗΣ</w:t>
            </w:r>
          </w:p>
        </w:tc>
      </w:tr>
      <w:tr w:rsidR="00B3544D" w:rsidRPr="00B3544D" w14:paraId="0C132E93" w14:textId="77777777" w:rsidTr="000F1667">
        <w:trPr>
          <w:jc w:val="center"/>
        </w:trPr>
        <w:tc>
          <w:tcPr>
            <w:tcW w:w="2826" w:type="dxa"/>
            <w:shd w:val="clear" w:color="auto" w:fill="DDD9C3"/>
            <w:vAlign w:val="center"/>
          </w:tcPr>
          <w:p w14:paraId="5E59E5F0"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ΠΡΟΑΠΑΙΤΟΥΜΕΝΑ ΜΑΘΗΜΑΤΑ</w:t>
            </w:r>
          </w:p>
        </w:tc>
        <w:tc>
          <w:tcPr>
            <w:tcW w:w="5645" w:type="dxa"/>
            <w:gridSpan w:val="5"/>
            <w:vAlign w:val="center"/>
          </w:tcPr>
          <w:p w14:paraId="39D71A27" w14:textId="77777777" w:rsidR="00B3544D" w:rsidRPr="00B3544D" w:rsidRDefault="00B3544D" w:rsidP="00B3544D">
            <w:pPr>
              <w:rPr>
                <w:rFonts w:asciiTheme="minorHAnsi" w:hAnsiTheme="minorHAnsi" w:cstheme="minorHAnsi"/>
                <w:sz w:val="22"/>
                <w:szCs w:val="22"/>
                <w:highlight w:val="yellow"/>
              </w:rPr>
            </w:pPr>
            <w:r w:rsidRPr="00B3544D">
              <w:rPr>
                <w:rFonts w:asciiTheme="minorHAnsi" w:hAnsiTheme="minorHAnsi" w:cstheme="minorHAnsi"/>
                <w:sz w:val="22"/>
                <w:szCs w:val="22"/>
              </w:rPr>
              <w:t>-</w:t>
            </w:r>
          </w:p>
        </w:tc>
      </w:tr>
      <w:tr w:rsidR="00B3544D" w:rsidRPr="00B3544D" w14:paraId="0748215D" w14:textId="77777777" w:rsidTr="000F1667">
        <w:trPr>
          <w:jc w:val="center"/>
        </w:trPr>
        <w:tc>
          <w:tcPr>
            <w:tcW w:w="2826" w:type="dxa"/>
            <w:shd w:val="clear" w:color="auto" w:fill="DDD9C3"/>
            <w:vAlign w:val="center"/>
          </w:tcPr>
          <w:p w14:paraId="56EE802A" w14:textId="77777777" w:rsidR="00B3544D" w:rsidRPr="00B3544D" w:rsidRDefault="00B3544D" w:rsidP="00B3544D">
            <w:pPr>
              <w:jc w:val="right"/>
              <w:rPr>
                <w:rFonts w:asciiTheme="minorHAnsi" w:hAnsiTheme="minorHAnsi" w:cstheme="minorHAnsi"/>
                <w:b/>
                <w:sz w:val="22"/>
                <w:szCs w:val="22"/>
                <w:lang w:val="en-US"/>
              </w:rPr>
            </w:pPr>
            <w:r w:rsidRPr="00B3544D">
              <w:rPr>
                <w:rFonts w:asciiTheme="minorHAnsi" w:hAnsiTheme="minorHAnsi" w:cstheme="minorHAnsi"/>
                <w:b/>
                <w:sz w:val="22"/>
                <w:szCs w:val="22"/>
              </w:rPr>
              <w:t>Γ</w:t>
            </w:r>
            <w:r w:rsidRPr="00B3544D">
              <w:rPr>
                <w:rFonts w:asciiTheme="minorHAnsi" w:hAnsiTheme="minorHAnsi" w:cstheme="minorHAnsi"/>
                <w:b/>
                <w:sz w:val="22"/>
                <w:szCs w:val="22"/>
                <w:lang w:val="en-US"/>
              </w:rPr>
              <w:t>ΛΩΣΣΑ ΔΙΔΑΣΚΑΛΙΑΣ</w:t>
            </w:r>
            <w:r w:rsidRPr="00B3544D">
              <w:rPr>
                <w:rFonts w:asciiTheme="minorHAnsi" w:hAnsiTheme="minorHAnsi" w:cstheme="minorHAnsi"/>
                <w:b/>
                <w:sz w:val="22"/>
                <w:szCs w:val="22"/>
              </w:rPr>
              <w:t xml:space="preserve"> και ΕΞΕΤΑΣΕΩΝ</w:t>
            </w:r>
          </w:p>
        </w:tc>
        <w:tc>
          <w:tcPr>
            <w:tcW w:w="5645" w:type="dxa"/>
            <w:gridSpan w:val="5"/>
            <w:vAlign w:val="center"/>
          </w:tcPr>
          <w:p w14:paraId="16B79F08" w14:textId="77777777" w:rsidR="00B3544D" w:rsidRPr="00B3544D" w:rsidRDefault="00B3544D" w:rsidP="00B3544D">
            <w:pPr>
              <w:rPr>
                <w:rFonts w:asciiTheme="minorHAnsi" w:hAnsiTheme="minorHAnsi" w:cstheme="minorHAnsi"/>
                <w:sz w:val="22"/>
                <w:szCs w:val="22"/>
              </w:rPr>
            </w:pPr>
            <w:r w:rsidRPr="00B3544D">
              <w:rPr>
                <w:rFonts w:asciiTheme="minorHAnsi" w:hAnsiTheme="minorHAnsi" w:cstheme="minorHAnsi"/>
                <w:sz w:val="22"/>
                <w:szCs w:val="22"/>
              </w:rPr>
              <w:t>ΕΛΛΗΝΙΚΗ</w:t>
            </w:r>
          </w:p>
          <w:p w14:paraId="1D5CAC3B" w14:textId="77777777" w:rsidR="00B3544D" w:rsidRPr="00B3544D" w:rsidRDefault="00B3544D" w:rsidP="00B3544D">
            <w:pPr>
              <w:rPr>
                <w:rFonts w:asciiTheme="minorHAnsi" w:hAnsiTheme="minorHAnsi" w:cstheme="minorHAnsi"/>
                <w:sz w:val="22"/>
                <w:szCs w:val="22"/>
                <w:highlight w:val="yellow"/>
              </w:rPr>
            </w:pPr>
          </w:p>
        </w:tc>
      </w:tr>
      <w:tr w:rsidR="00B3544D" w:rsidRPr="00B3544D" w14:paraId="6A40FDE0" w14:textId="77777777" w:rsidTr="000F1667">
        <w:trPr>
          <w:jc w:val="center"/>
        </w:trPr>
        <w:tc>
          <w:tcPr>
            <w:tcW w:w="2826" w:type="dxa"/>
            <w:shd w:val="clear" w:color="auto" w:fill="DDD9C3"/>
            <w:vAlign w:val="center"/>
          </w:tcPr>
          <w:p w14:paraId="75349CA9" w14:textId="77777777" w:rsidR="00B3544D" w:rsidRPr="00B3544D" w:rsidRDefault="00B3544D" w:rsidP="00B3544D">
            <w:pPr>
              <w:jc w:val="right"/>
              <w:rPr>
                <w:rFonts w:asciiTheme="minorHAnsi" w:hAnsiTheme="minorHAnsi" w:cstheme="minorHAnsi"/>
                <w:b/>
                <w:sz w:val="22"/>
                <w:szCs w:val="22"/>
              </w:rPr>
            </w:pPr>
            <w:r w:rsidRPr="00B3544D">
              <w:rPr>
                <w:rFonts w:asciiTheme="minorHAnsi" w:hAnsiTheme="minorHAnsi" w:cstheme="minorHAnsi"/>
                <w:b/>
                <w:sz w:val="22"/>
                <w:szCs w:val="22"/>
              </w:rPr>
              <w:t xml:space="preserve">ΤΟ ΜΑΘΗΜΑ ΠΡΟΣΦΕΡΕΤΑΙ ΣΕ ΦΟΙΤΗΤΕΣ </w:t>
            </w:r>
            <w:r w:rsidRPr="00B3544D">
              <w:rPr>
                <w:rFonts w:asciiTheme="minorHAnsi" w:hAnsiTheme="minorHAnsi" w:cstheme="minorHAnsi"/>
                <w:b/>
                <w:sz w:val="22"/>
                <w:szCs w:val="22"/>
                <w:lang w:val="en-GB"/>
              </w:rPr>
              <w:t>ERASMUS</w:t>
            </w:r>
            <w:r w:rsidRPr="00B3544D">
              <w:rPr>
                <w:rFonts w:asciiTheme="minorHAnsi" w:hAnsiTheme="minorHAnsi" w:cstheme="minorHAnsi"/>
                <w:b/>
                <w:sz w:val="22"/>
                <w:szCs w:val="22"/>
              </w:rPr>
              <w:t xml:space="preserve"> </w:t>
            </w:r>
          </w:p>
        </w:tc>
        <w:tc>
          <w:tcPr>
            <w:tcW w:w="5645" w:type="dxa"/>
            <w:gridSpan w:val="5"/>
            <w:vAlign w:val="center"/>
          </w:tcPr>
          <w:p w14:paraId="7E6B0237" w14:textId="77777777" w:rsidR="00B3544D" w:rsidRPr="00B3544D" w:rsidRDefault="00B3544D" w:rsidP="00B3544D">
            <w:pPr>
              <w:rPr>
                <w:rFonts w:asciiTheme="minorHAnsi" w:hAnsiTheme="minorHAnsi" w:cstheme="minorHAnsi"/>
                <w:sz w:val="22"/>
                <w:szCs w:val="22"/>
                <w:highlight w:val="yellow"/>
                <w:lang w:val="en-US"/>
              </w:rPr>
            </w:pPr>
            <w:r w:rsidRPr="00B3544D">
              <w:rPr>
                <w:rFonts w:asciiTheme="minorHAnsi" w:hAnsiTheme="minorHAnsi" w:cstheme="minorHAnsi"/>
                <w:sz w:val="22"/>
                <w:szCs w:val="22"/>
              </w:rPr>
              <w:t>ΟΧΙ</w:t>
            </w:r>
          </w:p>
        </w:tc>
      </w:tr>
      <w:tr w:rsidR="00B3544D" w:rsidRPr="00B3544D" w14:paraId="570205D1" w14:textId="77777777" w:rsidTr="000F1667">
        <w:trPr>
          <w:jc w:val="center"/>
        </w:trPr>
        <w:tc>
          <w:tcPr>
            <w:tcW w:w="2826" w:type="dxa"/>
            <w:shd w:val="clear" w:color="auto" w:fill="DDD9C3"/>
            <w:vAlign w:val="center"/>
          </w:tcPr>
          <w:p w14:paraId="5A586AFE" w14:textId="77777777" w:rsidR="00B3544D" w:rsidRPr="00B3544D" w:rsidRDefault="00B3544D" w:rsidP="00B3544D">
            <w:pPr>
              <w:jc w:val="right"/>
              <w:rPr>
                <w:rFonts w:asciiTheme="minorHAnsi" w:hAnsiTheme="minorHAnsi" w:cstheme="minorHAnsi"/>
                <w:b/>
                <w:sz w:val="22"/>
                <w:szCs w:val="22"/>
                <w:lang w:val="en-GB"/>
              </w:rPr>
            </w:pPr>
            <w:r w:rsidRPr="00B3544D">
              <w:rPr>
                <w:rFonts w:asciiTheme="minorHAnsi" w:hAnsiTheme="minorHAnsi" w:cstheme="minorHAnsi"/>
                <w:b/>
                <w:sz w:val="22"/>
                <w:szCs w:val="22"/>
              </w:rPr>
              <w:lastRenderedPageBreak/>
              <w:t>ΗΛΕΚΤΡΟΝΙΚΗ ΣΕΛΙΔΑ ΜΑΘΗΜΑΤΟΣ (</w:t>
            </w:r>
            <w:r w:rsidRPr="00B3544D">
              <w:rPr>
                <w:rFonts w:asciiTheme="minorHAnsi" w:hAnsiTheme="minorHAnsi" w:cstheme="minorHAnsi"/>
                <w:b/>
                <w:sz w:val="22"/>
                <w:szCs w:val="22"/>
                <w:lang w:val="en-GB"/>
              </w:rPr>
              <w:t>URL)</w:t>
            </w:r>
          </w:p>
        </w:tc>
        <w:tc>
          <w:tcPr>
            <w:tcW w:w="5645" w:type="dxa"/>
            <w:gridSpan w:val="5"/>
            <w:vAlign w:val="center"/>
          </w:tcPr>
          <w:p w14:paraId="0D0D6C57" w14:textId="77777777" w:rsidR="00B3544D" w:rsidRPr="00B3544D" w:rsidRDefault="006E6CC4" w:rsidP="00B3544D">
            <w:pPr>
              <w:rPr>
                <w:rFonts w:asciiTheme="minorHAnsi" w:eastAsia="Calibri" w:hAnsiTheme="minorHAnsi" w:cstheme="minorHAnsi"/>
                <w:sz w:val="22"/>
                <w:szCs w:val="22"/>
                <w:highlight w:val="yellow"/>
                <w:lang w:val="en-GB"/>
              </w:rPr>
            </w:pPr>
            <w:hyperlink r:id="rId233" w:history="1">
              <w:r w:rsidR="00B3544D" w:rsidRPr="00B3544D">
                <w:rPr>
                  <w:rFonts w:asciiTheme="minorHAnsi" w:hAnsiTheme="minorHAnsi" w:cstheme="minorHAnsi"/>
                  <w:sz w:val="22"/>
                  <w:szCs w:val="22"/>
                  <w:lang w:val="en-GB"/>
                </w:rPr>
                <w:t>https://agro.duth.gr/courses/</w:t>
              </w:r>
              <w:r w:rsidR="00B3544D" w:rsidRPr="00B3544D">
                <w:rPr>
                  <w:rFonts w:asciiTheme="minorHAnsi" w:hAnsiTheme="minorHAnsi" w:cstheme="minorHAnsi"/>
                  <w:sz w:val="22"/>
                  <w:szCs w:val="22"/>
                </w:rPr>
                <w:t>διπλωματική</w:t>
              </w:r>
              <w:r w:rsidR="00B3544D" w:rsidRPr="00B3544D">
                <w:rPr>
                  <w:rFonts w:asciiTheme="minorHAnsi" w:hAnsiTheme="minorHAnsi" w:cstheme="minorHAnsi"/>
                  <w:sz w:val="22"/>
                  <w:szCs w:val="22"/>
                  <w:lang w:val="en-GB"/>
                </w:rPr>
                <w:t>-</w:t>
              </w:r>
              <w:r w:rsidR="00B3544D" w:rsidRPr="00B3544D">
                <w:rPr>
                  <w:rFonts w:asciiTheme="minorHAnsi" w:hAnsiTheme="minorHAnsi" w:cstheme="minorHAnsi"/>
                  <w:sz w:val="22"/>
                  <w:szCs w:val="22"/>
                </w:rPr>
                <w:t>εργασία</w:t>
              </w:r>
              <w:r w:rsidR="00B3544D" w:rsidRPr="00B3544D">
                <w:rPr>
                  <w:rFonts w:asciiTheme="minorHAnsi" w:hAnsiTheme="minorHAnsi" w:cstheme="minorHAnsi"/>
                  <w:sz w:val="22"/>
                  <w:szCs w:val="22"/>
                  <w:lang w:val="en-GB"/>
                </w:rPr>
                <w:t>-2/</w:t>
              </w:r>
            </w:hyperlink>
            <w:r w:rsidR="00B3544D" w:rsidRPr="00B3544D">
              <w:rPr>
                <w:rFonts w:asciiTheme="minorHAnsi" w:hAnsiTheme="minorHAnsi" w:cstheme="minorHAnsi"/>
                <w:sz w:val="22"/>
                <w:szCs w:val="22"/>
                <w:lang w:val="en-GB"/>
              </w:rPr>
              <w:t xml:space="preserve"> </w:t>
            </w:r>
          </w:p>
        </w:tc>
      </w:tr>
    </w:tbl>
    <w:p w14:paraId="03A61652" w14:textId="77777777" w:rsidR="00B3544D" w:rsidRPr="00B3544D" w:rsidRDefault="00B3544D" w:rsidP="006E6CC4">
      <w:pPr>
        <w:widowControl w:val="0"/>
        <w:numPr>
          <w:ilvl w:val="0"/>
          <w:numId w:val="230"/>
        </w:numPr>
        <w:autoSpaceDE w:val="0"/>
        <w:autoSpaceDN w:val="0"/>
        <w:adjustRightInd w:val="0"/>
        <w:spacing w:before="240"/>
        <w:contextualSpacing/>
        <w:rPr>
          <w:rFonts w:ascii="Calibri" w:eastAsia="Calibri" w:hAnsi="Calibri" w:cs="Calibri"/>
          <w:b/>
          <w:lang w:eastAsia="en-US"/>
        </w:rPr>
      </w:pPr>
      <w:r w:rsidRPr="00B3544D">
        <w:rPr>
          <w:rFonts w:ascii="Calibri" w:eastAsia="Calibri" w:hAnsi="Calibri" w:cs="Calibri"/>
          <w:b/>
          <w:lang w:eastAsia="en-US"/>
        </w:rPr>
        <w:t xml:space="preserve">ΑΠΟΤΕΛΕΣΜΑΤΑ </w:t>
      </w:r>
    </w:p>
    <w:tbl>
      <w:tblPr>
        <w:tblStyle w:val="TableGrid8"/>
        <w:tblW w:w="0" w:type="auto"/>
        <w:jc w:val="center"/>
        <w:tblLook w:val="04A0" w:firstRow="1" w:lastRow="0" w:firstColumn="1" w:lastColumn="0" w:noHBand="0" w:noVBand="1"/>
      </w:tblPr>
      <w:tblGrid>
        <w:gridCol w:w="8470"/>
      </w:tblGrid>
      <w:tr w:rsidR="00B3544D" w:rsidRPr="00B3544D" w14:paraId="0CCBC37C" w14:textId="77777777" w:rsidTr="000F1667">
        <w:trPr>
          <w:trHeight w:val="343"/>
          <w:jc w:val="center"/>
        </w:trPr>
        <w:tc>
          <w:tcPr>
            <w:tcW w:w="8470" w:type="dxa"/>
            <w:shd w:val="clear" w:color="auto" w:fill="DDD9C3"/>
            <w:vAlign w:val="center"/>
          </w:tcPr>
          <w:p w14:paraId="15B2F0C7" w14:textId="77777777" w:rsidR="00B3544D" w:rsidRPr="00B3544D" w:rsidRDefault="00B3544D" w:rsidP="00B3544D">
            <w:pPr>
              <w:ind w:right="5293"/>
              <w:rPr>
                <w:rFonts w:ascii="Calibri" w:eastAsia="Calibri" w:hAnsi="Calibri" w:cs="Calibri"/>
                <w:sz w:val="22"/>
                <w:szCs w:val="22"/>
                <w:lang w:val="en-US" w:eastAsia="en-US"/>
              </w:rPr>
            </w:pPr>
            <w:r w:rsidRPr="00B3544D">
              <w:rPr>
                <w:rFonts w:ascii="Calibri" w:eastAsia="Calibri" w:hAnsi="Calibri" w:cs="Calibri"/>
                <w:b/>
                <w:spacing w:val="1"/>
                <w:lang w:eastAsia="en-US"/>
              </w:rPr>
              <w:t>Μ</w:t>
            </w:r>
            <w:r w:rsidRPr="00B3544D">
              <w:rPr>
                <w:rFonts w:ascii="Calibri" w:eastAsia="Calibri" w:hAnsi="Calibri" w:cs="Calibri"/>
                <w:b/>
                <w:lang w:eastAsia="en-US"/>
              </w:rPr>
              <w:t>α</w:t>
            </w:r>
            <w:r w:rsidRPr="00B3544D">
              <w:rPr>
                <w:rFonts w:ascii="Calibri" w:eastAsia="Calibri" w:hAnsi="Calibri" w:cs="Calibri"/>
                <w:b/>
                <w:spacing w:val="-1"/>
                <w:lang w:eastAsia="en-US"/>
              </w:rPr>
              <w:t>θ</w:t>
            </w:r>
            <w:r w:rsidRPr="00B3544D">
              <w:rPr>
                <w:rFonts w:ascii="Calibri" w:eastAsia="Calibri" w:hAnsi="Calibri" w:cs="Calibri"/>
                <w:b/>
                <w:lang w:eastAsia="en-US"/>
              </w:rPr>
              <w:t>η</w:t>
            </w:r>
            <w:r w:rsidRPr="00B3544D">
              <w:rPr>
                <w:rFonts w:ascii="Calibri" w:eastAsia="Calibri" w:hAnsi="Calibri" w:cs="Calibri"/>
                <w:b/>
                <w:spacing w:val="-1"/>
                <w:lang w:eastAsia="en-US"/>
              </w:rPr>
              <w:t>σ</w:t>
            </w:r>
            <w:r w:rsidRPr="00B3544D">
              <w:rPr>
                <w:rFonts w:ascii="Calibri" w:eastAsia="Calibri" w:hAnsi="Calibri" w:cs="Calibri"/>
                <w:b/>
                <w:lang w:eastAsia="en-US"/>
              </w:rPr>
              <w:t>ια</w:t>
            </w:r>
            <w:r w:rsidRPr="00B3544D">
              <w:rPr>
                <w:rFonts w:ascii="Calibri" w:eastAsia="Calibri" w:hAnsi="Calibri" w:cs="Calibri"/>
                <w:b/>
                <w:spacing w:val="2"/>
                <w:lang w:eastAsia="en-US"/>
              </w:rPr>
              <w:t>κ</w:t>
            </w:r>
            <w:r w:rsidRPr="00B3544D">
              <w:rPr>
                <w:rFonts w:ascii="Calibri" w:eastAsia="Calibri" w:hAnsi="Calibri" w:cs="Calibri"/>
                <w:b/>
                <w:lang w:eastAsia="en-US"/>
              </w:rPr>
              <w:t>ά</w:t>
            </w:r>
            <w:r w:rsidRPr="00B3544D">
              <w:rPr>
                <w:rFonts w:ascii="Calibri" w:eastAsia="Calibri" w:hAnsi="Calibri" w:cs="Calibri"/>
                <w:b/>
                <w:spacing w:val="-10"/>
                <w:lang w:eastAsia="en-US"/>
              </w:rPr>
              <w:t xml:space="preserve"> </w:t>
            </w:r>
            <w:r w:rsidRPr="00B3544D">
              <w:rPr>
                <w:rFonts w:ascii="Calibri" w:eastAsia="Calibri" w:hAnsi="Calibri" w:cs="Calibri"/>
                <w:b/>
                <w:lang w:eastAsia="en-US"/>
              </w:rPr>
              <w:t>Απο</w:t>
            </w:r>
            <w:r w:rsidRPr="00B3544D">
              <w:rPr>
                <w:rFonts w:ascii="Calibri" w:eastAsia="Calibri" w:hAnsi="Calibri" w:cs="Calibri"/>
                <w:b/>
                <w:spacing w:val="1"/>
                <w:lang w:eastAsia="en-US"/>
              </w:rPr>
              <w:t>τ</w:t>
            </w:r>
            <w:r w:rsidRPr="00B3544D">
              <w:rPr>
                <w:rFonts w:ascii="Calibri" w:eastAsia="Calibri" w:hAnsi="Calibri" w:cs="Calibri"/>
                <w:b/>
                <w:lang w:eastAsia="en-US"/>
              </w:rPr>
              <w:t>ε</w:t>
            </w:r>
            <w:r w:rsidRPr="00B3544D">
              <w:rPr>
                <w:rFonts w:ascii="Calibri" w:eastAsia="Calibri" w:hAnsi="Calibri" w:cs="Calibri"/>
                <w:b/>
                <w:spacing w:val="-1"/>
                <w:lang w:eastAsia="en-US"/>
              </w:rPr>
              <w:t>λ</w:t>
            </w:r>
            <w:r w:rsidRPr="00B3544D">
              <w:rPr>
                <w:rFonts w:ascii="Calibri" w:eastAsia="Calibri" w:hAnsi="Calibri" w:cs="Calibri"/>
                <w:b/>
                <w:spacing w:val="2"/>
                <w:lang w:eastAsia="en-US"/>
              </w:rPr>
              <w:t>έ</w:t>
            </w:r>
            <w:r w:rsidRPr="00B3544D">
              <w:rPr>
                <w:rFonts w:ascii="Calibri" w:eastAsia="Calibri" w:hAnsi="Calibri" w:cs="Calibri"/>
                <w:b/>
                <w:lang w:eastAsia="en-US"/>
              </w:rPr>
              <w:t>σμα</w:t>
            </w:r>
            <w:r w:rsidRPr="00B3544D">
              <w:rPr>
                <w:rFonts w:ascii="Calibri" w:eastAsia="Calibri" w:hAnsi="Calibri" w:cs="Calibri"/>
                <w:b/>
                <w:spacing w:val="1"/>
                <w:lang w:eastAsia="en-US"/>
              </w:rPr>
              <w:t>τ</w:t>
            </w:r>
            <w:r w:rsidRPr="00B3544D">
              <w:rPr>
                <w:rFonts w:ascii="Calibri" w:eastAsia="Calibri" w:hAnsi="Calibri" w:cs="Calibri"/>
                <w:b/>
                <w:lang w:eastAsia="en-US"/>
              </w:rPr>
              <w:t>α</w:t>
            </w:r>
          </w:p>
        </w:tc>
      </w:tr>
      <w:tr w:rsidR="00B3544D" w:rsidRPr="00B3544D" w14:paraId="58365F5B" w14:textId="77777777" w:rsidTr="000F1667">
        <w:trPr>
          <w:jc w:val="center"/>
        </w:trPr>
        <w:tc>
          <w:tcPr>
            <w:tcW w:w="8470" w:type="dxa"/>
            <w:vAlign w:val="center"/>
          </w:tcPr>
          <w:p w14:paraId="00172093" w14:textId="77777777" w:rsidR="00B3544D" w:rsidRPr="00B3544D" w:rsidRDefault="00B3544D" w:rsidP="00B3544D">
            <w:pPr>
              <w:tabs>
                <w:tab w:val="left" w:pos="454"/>
                <w:tab w:val="left" w:pos="567"/>
              </w:tabs>
              <w:spacing w:before="6" w:line="240" w:lineRule="exact"/>
              <w:ind w:right="175"/>
              <w:rPr>
                <w:rFonts w:ascii="Calibri" w:eastAsia="Calibri" w:hAnsi="Calibri" w:cs="Calibri"/>
                <w:sz w:val="22"/>
                <w:szCs w:val="22"/>
                <w:lang w:eastAsia="en-US"/>
              </w:rPr>
            </w:pPr>
            <w:r w:rsidRPr="00B3544D">
              <w:rPr>
                <w:rFonts w:ascii="Calibri" w:eastAsia="Calibri" w:hAnsi="Calibri" w:cs="Calibri"/>
                <w:sz w:val="22"/>
                <w:szCs w:val="22"/>
                <w:lang w:eastAsia="en-US"/>
              </w:rPr>
              <w:t xml:space="preserve">Με την επιτυχή ολοκλήρωση της μεταπτυχιακής εργασίας ο/η φοιτητής/τρια θα είναι σε θέση να:  </w:t>
            </w:r>
          </w:p>
          <w:p w14:paraId="1249678B" w14:textId="77777777" w:rsidR="00B3544D" w:rsidRPr="00B3544D" w:rsidRDefault="00B3544D" w:rsidP="006E6CC4">
            <w:pPr>
              <w:widowControl w:val="0"/>
              <w:numPr>
                <w:ilvl w:val="0"/>
                <w:numId w:val="222"/>
              </w:numPr>
              <w:autoSpaceDE w:val="0"/>
              <w:autoSpaceDN w:val="0"/>
              <w:adjustRightInd w:val="0"/>
              <w:spacing w:after="60"/>
              <w:jc w:val="both"/>
              <w:rPr>
                <w:rFonts w:ascii="Calibri" w:eastAsia="Calibri" w:hAnsi="Calibri" w:cs="Calibri"/>
                <w:sz w:val="22"/>
                <w:szCs w:val="22"/>
                <w:lang w:eastAsia="en-US"/>
              </w:rPr>
            </w:pPr>
            <w:r w:rsidRPr="00B3544D">
              <w:rPr>
                <w:rFonts w:ascii="Calibri" w:hAnsi="Calibri"/>
                <w:sz w:val="22"/>
                <w:szCs w:val="22"/>
              </w:rPr>
              <w:t>γνωρίζει</w:t>
            </w:r>
            <w:r w:rsidRPr="00B3544D">
              <w:rPr>
                <w:rFonts w:ascii="Calibri" w:eastAsia="Calibri" w:hAnsi="Calibri" w:cs="Calibri"/>
                <w:sz w:val="22"/>
                <w:szCs w:val="22"/>
                <w:lang w:eastAsia="en-US"/>
              </w:rPr>
              <w:t xml:space="preserve"> σε βάθος τα θέματα που πραγματεύεται η μεταπτυχιακή εργασία</w:t>
            </w:r>
          </w:p>
          <w:p w14:paraId="2516058F" w14:textId="77777777" w:rsidR="00B3544D" w:rsidRPr="00B3544D" w:rsidRDefault="00B3544D" w:rsidP="006E6CC4">
            <w:pPr>
              <w:widowControl w:val="0"/>
              <w:numPr>
                <w:ilvl w:val="0"/>
                <w:numId w:val="222"/>
              </w:numPr>
              <w:autoSpaceDE w:val="0"/>
              <w:autoSpaceDN w:val="0"/>
              <w:adjustRightInd w:val="0"/>
              <w:spacing w:after="60"/>
              <w:jc w:val="both"/>
              <w:rPr>
                <w:rFonts w:ascii="Calibri" w:hAnsi="Calibri"/>
                <w:sz w:val="22"/>
                <w:szCs w:val="22"/>
              </w:rPr>
            </w:pPr>
            <w:r w:rsidRPr="00B3544D">
              <w:rPr>
                <w:rFonts w:ascii="Calibri" w:hAnsi="Calibri"/>
                <w:sz w:val="22"/>
                <w:szCs w:val="22"/>
              </w:rPr>
              <w:t>αναζητεί, αξιολογεί, παραθέτει και χρησιμοποιεί επιτυχώς και με βάση την Ακαδημαϊκή δεοντολογία τα διεθνή βιβλιογραφικά δεδομένα</w:t>
            </w:r>
          </w:p>
          <w:p w14:paraId="58DFF9B6" w14:textId="77777777" w:rsidR="00B3544D" w:rsidRPr="00B3544D" w:rsidRDefault="00B3544D" w:rsidP="006E6CC4">
            <w:pPr>
              <w:widowControl w:val="0"/>
              <w:numPr>
                <w:ilvl w:val="0"/>
                <w:numId w:val="222"/>
              </w:numPr>
              <w:autoSpaceDE w:val="0"/>
              <w:autoSpaceDN w:val="0"/>
              <w:adjustRightInd w:val="0"/>
              <w:spacing w:after="60"/>
              <w:jc w:val="both"/>
              <w:rPr>
                <w:rFonts w:ascii="Calibri" w:hAnsi="Calibri"/>
                <w:sz w:val="22"/>
                <w:szCs w:val="22"/>
              </w:rPr>
            </w:pPr>
            <w:r w:rsidRPr="00B3544D">
              <w:rPr>
                <w:rFonts w:ascii="Calibri" w:hAnsi="Calibri"/>
                <w:sz w:val="22"/>
                <w:szCs w:val="22"/>
              </w:rPr>
              <w:t>διαχειρίζεται και να αναλύει πειραματικά δεδομένα</w:t>
            </w:r>
          </w:p>
          <w:p w14:paraId="237B9CAD" w14:textId="77777777" w:rsidR="00B3544D" w:rsidRPr="00B3544D" w:rsidRDefault="00B3544D" w:rsidP="006E6CC4">
            <w:pPr>
              <w:widowControl w:val="0"/>
              <w:numPr>
                <w:ilvl w:val="0"/>
                <w:numId w:val="222"/>
              </w:numPr>
              <w:autoSpaceDE w:val="0"/>
              <w:autoSpaceDN w:val="0"/>
              <w:adjustRightInd w:val="0"/>
              <w:spacing w:after="60"/>
              <w:jc w:val="both"/>
              <w:rPr>
                <w:rFonts w:ascii="Calibri" w:eastAsia="Calibri" w:hAnsi="Calibri" w:cs="Calibri"/>
                <w:sz w:val="22"/>
                <w:szCs w:val="22"/>
                <w:lang w:eastAsia="en-US"/>
              </w:rPr>
            </w:pPr>
            <w:r w:rsidRPr="00B3544D">
              <w:rPr>
                <w:rFonts w:ascii="Calibri" w:hAnsi="Calibri"/>
                <w:sz w:val="22"/>
                <w:szCs w:val="22"/>
              </w:rPr>
              <w:t>προετοιμάζει και να παρουσιάζει τα αποτελέσματα της έρευνας σε αξιολογητές και κοινό</w:t>
            </w:r>
          </w:p>
        </w:tc>
      </w:tr>
      <w:tr w:rsidR="00B3544D" w:rsidRPr="00B3544D" w14:paraId="2999D146" w14:textId="77777777" w:rsidTr="000F1667">
        <w:trPr>
          <w:trHeight w:val="343"/>
          <w:jc w:val="center"/>
        </w:trPr>
        <w:tc>
          <w:tcPr>
            <w:tcW w:w="8470" w:type="dxa"/>
            <w:shd w:val="clear" w:color="auto" w:fill="DDD9C3"/>
            <w:vAlign w:val="center"/>
          </w:tcPr>
          <w:p w14:paraId="38F4FCFA" w14:textId="77777777" w:rsidR="00B3544D" w:rsidRPr="00B3544D" w:rsidRDefault="00B3544D" w:rsidP="00B3544D">
            <w:pPr>
              <w:ind w:right="5293"/>
              <w:rPr>
                <w:rFonts w:ascii="Calibri" w:eastAsia="Calibri" w:hAnsi="Calibri" w:cs="Calibri"/>
                <w:sz w:val="22"/>
                <w:szCs w:val="22"/>
                <w:lang w:val="en-US" w:eastAsia="en-US"/>
              </w:rPr>
            </w:pPr>
            <w:r w:rsidRPr="00B3544D">
              <w:rPr>
                <w:rFonts w:ascii="Calibri" w:eastAsia="Calibri" w:hAnsi="Calibri" w:cs="Calibri"/>
                <w:b/>
                <w:position w:val="1"/>
                <w:lang w:eastAsia="en-US"/>
              </w:rPr>
              <w:t>Γενικές</w:t>
            </w:r>
            <w:r w:rsidRPr="00B3544D">
              <w:rPr>
                <w:rFonts w:ascii="Calibri" w:eastAsia="Calibri" w:hAnsi="Calibri" w:cs="Calibri"/>
                <w:b/>
                <w:spacing w:val="-5"/>
                <w:position w:val="1"/>
                <w:lang w:eastAsia="en-US"/>
              </w:rPr>
              <w:t xml:space="preserve"> </w:t>
            </w:r>
            <w:r w:rsidRPr="00B3544D">
              <w:rPr>
                <w:rFonts w:ascii="Calibri" w:eastAsia="Calibri" w:hAnsi="Calibri" w:cs="Calibri"/>
                <w:b/>
                <w:position w:val="1"/>
                <w:lang w:eastAsia="en-US"/>
              </w:rPr>
              <w:t>Ικανό</w:t>
            </w:r>
            <w:r w:rsidRPr="00B3544D">
              <w:rPr>
                <w:rFonts w:ascii="Calibri" w:eastAsia="Calibri" w:hAnsi="Calibri" w:cs="Calibri"/>
                <w:b/>
                <w:spacing w:val="1"/>
                <w:position w:val="1"/>
                <w:lang w:eastAsia="en-US"/>
              </w:rPr>
              <w:t>τ</w:t>
            </w:r>
            <w:r w:rsidRPr="00B3544D">
              <w:rPr>
                <w:rFonts w:ascii="Calibri" w:eastAsia="Calibri" w:hAnsi="Calibri" w:cs="Calibri"/>
                <w:b/>
                <w:position w:val="1"/>
                <w:lang w:eastAsia="en-US"/>
              </w:rPr>
              <w:t>ητες</w:t>
            </w:r>
          </w:p>
        </w:tc>
      </w:tr>
      <w:tr w:rsidR="00B3544D" w:rsidRPr="00B3544D" w14:paraId="50D99395" w14:textId="77777777" w:rsidTr="000F1667">
        <w:trPr>
          <w:jc w:val="center"/>
        </w:trPr>
        <w:tc>
          <w:tcPr>
            <w:tcW w:w="8470" w:type="dxa"/>
            <w:vAlign w:val="center"/>
          </w:tcPr>
          <w:p w14:paraId="0CFE24BA" w14:textId="77777777" w:rsidR="00B3544D" w:rsidRPr="00B3544D" w:rsidRDefault="00B3544D" w:rsidP="006E6CC4">
            <w:pPr>
              <w:widowControl w:val="0"/>
              <w:numPr>
                <w:ilvl w:val="0"/>
                <w:numId w:val="222"/>
              </w:numPr>
              <w:autoSpaceDE w:val="0"/>
              <w:autoSpaceDN w:val="0"/>
              <w:adjustRightInd w:val="0"/>
              <w:spacing w:after="60"/>
              <w:jc w:val="both"/>
              <w:rPr>
                <w:rFonts w:ascii="Calibri" w:hAnsi="Calibri"/>
                <w:sz w:val="22"/>
                <w:szCs w:val="22"/>
              </w:rPr>
            </w:pPr>
            <w:r w:rsidRPr="00B3544D">
              <w:rPr>
                <w:rFonts w:ascii="Calibri" w:hAnsi="Calibri"/>
                <w:sz w:val="22"/>
                <w:szCs w:val="22"/>
              </w:rPr>
              <w:t xml:space="preserve">Αυτόνομη και ομαδική Εργασία </w:t>
            </w:r>
          </w:p>
          <w:p w14:paraId="0CD3B330" w14:textId="77777777" w:rsidR="00B3544D" w:rsidRPr="00B3544D" w:rsidRDefault="00B3544D" w:rsidP="006E6CC4">
            <w:pPr>
              <w:widowControl w:val="0"/>
              <w:numPr>
                <w:ilvl w:val="0"/>
                <w:numId w:val="222"/>
              </w:numPr>
              <w:autoSpaceDE w:val="0"/>
              <w:autoSpaceDN w:val="0"/>
              <w:adjustRightInd w:val="0"/>
              <w:spacing w:after="60"/>
              <w:jc w:val="both"/>
              <w:rPr>
                <w:rFonts w:ascii="Calibri" w:hAnsi="Calibri"/>
                <w:sz w:val="22"/>
                <w:szCs w:val="22"/>
              </w:rPr>
            </w:pPr>
            <w:r w:rsidRPr="00B3544D">
              <w:rPr>
                <w:rFonts w:ascii="Calibri" w:hAnsi="Calibri"/>
                <w:sz w:val="22"/>
                <w:szCs w:val="22"/>
              </w:rPr>
              <w:t>Αναζήτηση, ανάλυση και σύνθεση δεδομένων και πληροφοριών, με τη χρήση και των απαραίτητων τεχνολογιών</w:t>
            </w:r>
          </w:p>
          <w:p w14:paraId="308DF415" w14:textId="77777777" w:rsidR="00B3544D" w:rsidRPr="00B3544D" w:rsidRDefault="00B3544D" w:rsidP="006E6CC4">
            <w:pPr>
              <w:widowControl w:val="0"/>
              <w:numPr>
                <w:ilvl w:val="0"/>
                <w:numId w:val="222"/>
              </w:numPr>
              <w:autoSpaceDE w:val="0"/>
              <w:autoSpaceDN w:val="0"/>
              <w:adjustRightInd w:val="0"/>
              <w:spacing w:after="60"/>
              <w:jc w:val="both"/>
              <w:rPr>
                <w:rFonts w:ascii="Calibri" w:eastAsia="Calibri" w:hAnsi="Calibri" w:cs="Calibri"/>
                <w:sz w:val="22"/>
                <w:szCs w:val="22"/>
                <w:lang w:eastAsia="en-US"/>
              </w:rPr>
            </w:pPr>
            <w:r w:rsidRPr="00B3544D">
              <w:rPr>
                <w:rFonts w:ascii="Calibri" w:hAnsi="Calibri"/>
                <w:sz w:val="22"/>
                <w:szCs w:val="22"/>
              </w:rPr>
              <w:t>Προαγωγή της επαγωγικής σκέψης</w:t>
            </w:r>
          </w:p>
        </w:tc>
      </w:tr>
    </w:tbl>
    <w:p w14:paraId="45FF9FAF" w14:textId="77777777" w:rsidR="00B3544D" w:rsidRPr="00B3544D" w:rsidRDefault="00B3544D" w:rsidP="006E6CC4">
      <w:pPr>
        <w:widowControl w:val="0"/>
        <w:numPr>
          <w:ilvl w:val="0"/>
          <w:numId w:val="230"/>
        </w:numPr>
        <w:autoSpaceDE w:val="0"/>
        <w:autoSpaceDN w:val="0"/>
        <w:adjustRightInd w:val="0"/>
        <w:spacing w:before="240"/>
        <w:contextualSpacing/>
        <w:rPr>
          <w:rFonts w:ascii="Calibri" w:eastAsia="Calibri" w:hAnsi="Calibri" w:cs="Calibri"/>
          <w:lang w:eastAsia="en-US"/>
        </w:rPr>
      </w:pPr>
      <w:r w:rsidRPr="00B3544D">
        <w:rPr>
          <w:rFonts w:ascii="Calibri" w:hAnsi="Calibri" w:cs="Arial"/>
          <w:b/>
          <w:color w:val="000000"/>
          <w:spacing w:val="1"/>
          <w:lang w:val="en-US"/>
        </w:rPr>
        <w:t>ΠΕΡΙΕΧΟΜΕΝΟ</w:t>
      </w:r>
      <w:r w:rsidRPr="00B3544D">
        <w:rPr>
          <w:rFonts w:ascii="Calibri" w:eastAsia="Calibri" w:hAnsi="Calibri" w:cs="Calibri"/>
          <w:b/>
          <w:lang w:eastAsia="en-US"/>
        </w:rPr>
        <w:t xml:space="preserve"> </w:t>
      </w:r>
      <w:r w:rsidRPr="00B3544D">
        <w:rPr>
          <w:rFonts w:ascii="Calibri" w:eastAsia="Calibri" w:hAnsi="Calibri" w:cs="Calibri"/>
          <w:b/>
          <w:spacing w:val="-1"/>
          <w:lang w:eastAsia="en-US"/>
        </w:rPr>
        <w:t>Μ</w:t>
      </w:r>
      <w:r w:rsidRPr="00B3544D">
        <w:rPr>
          <w:rFonts w:ascii="Calibri" w:eastAsia="Calibri" w:hAnsi="Calibri" w:cs="Calibri"/>
          <w:b/>
          <w:lang w:eastAsia="en-US"/>
        </w:rPr>
        <w:t>Α</w:t>
      </w:r>
      <w:r w:rsidRPr="00B3544D">
        <w:rPr>
          <w:rFonts w:ascii="Calibri" w:eastAsia="Calibri" w:hAnsi="Calibri" w:cs="Calibri"/>
          <w:b/>
          <w:spacing w:val="-2"/>
          <w:lang w:eastAsia="en-US"/>
        </w:rPr>
        <w:t>Θ</w:t>
      </w:r>
      <w:r w:rsidRPr="00B3544D">
        <w:rPr>
          <w:rFonts w:ascii="Calibri" w:eastAsia="Calibri" w:hAnsi="Calibri" w:cs="Calibri"/>
          <w:b/>
          <w:lang w:eastAsia="en-US"/>
        </w:rPr>
        <w:t>Η</w:t>
      </w:r>
      <w:r w:rsidRPr="00B3544D">
        <w:rPr>
          <w:rFonts w:ascii="Calibri" w:eastAsia="Calibri" w:hAnsi="Calibri" w:cs="Calibri"/>
          <w:b/>
          <w:spacing w:val="-1"/>
          <w:lang w:eastAsia="en-US"/>
        </w:rPr>
        <w:t>Μ</w:t>
      </w:r>
      <w:r w:rsidRPr="00B3544D">
        <w:rPr>
          <w:rFonts w:ascii="Calibri" w:eastAsia="Calibri" w:hAnsi="Calibri" w:cs="Calibri"/>
          <w:b/>
          <w:spacing w:val="-2"/>
          <w:lang w:eastAsia="en-US"/>
        </w:rPr>
        <w:t>Α</w:t>
      </w:r>
      <w:r w:rsidRPr="00B3544D">
        <w:rPr>
          <w:rFonts w:ascii="Calibri" w:eastAsia="Calibri" w:hAnsi="Calibri" w:cs="Calibri"/>
          <w:b/>
          <w:spacing w:val="1"/>
          <w:lang w:eastAsia="en-US"/>
        </w:rPr>
        <w:t>Τ</w:t>
      </w:r>
      <w:r w:rsidRPr="00B3544D">
        <w:rPr>
          <w:rFonts w:ascii="Calibri" w:eastAsia="Calibri" w:hAnsi="Calibri" w:cs="Calibri"/>
          <w:b/>
          <w:lang w:eastAsia="en-US"/>
        </w:rPr>
        <w:t>ΟΣ</w:t>
      </w:r>
    </w:p>
    <w:tbl>
      <w:tblPr>
        <w:tblStyle w:val="TableGrid8"/>
        <w:tblW w:w="0" w:type="auto"/>
        <w:jc w:val="center"/>
        <w:tblLook w:val="04A0" w:firstRow="1" w:lastRow="0" w:firstColumn="1" w:lastColumn="0" w:noHBand="0" w:noVBand="1"/>
      </w:tblPr>
      <w:tblGrid>
        <w:gridCol w:w="8505"/>
      </w:tblGrid>
      <w:tr w:rsidR="00B3544D" w:rsidRPr="00B3544D" w14:paraId="12D8C1F6" w14:textId="77777777" w:rsidTr="000F1667">
        <w:trPr>
          <w:jc w:val="center"/>
        </w:trPr>
        <w:tc>
          <w:tcPr>
            <w:tcW w:w="8505" w:type="dxa"/>
          </w:tcPr>
          <w:p w14:paraId="7A9DCD45" w14:textId="77777777" w:rsidR="00B3544D" w:rsidRPr="00B3544D" w:rsidRDefault="00B3544D" w:rsidP="00B3544D">
            <w:pPr>
              <w:ind w:right="53"/>
              <w:rPr>
                <w:rFonts w:ascii="Calibri" w:eastAsia="Calibri" w:hAnsi="Calibri" w:cs="Calibri"/>
                <w:sz w:val="22"/>
                <w:szCs w:val="22"/>
                <w:lang w:eastAsia="en-US"/>
              </w:rPr>
            </w:pPr>
            <w:r w:rsidRPr="00B3544D">
              <w:rPr>
                <w:rFonts w:ascii="Calibri" w:eastAsia="Calibri" w:hAnsi="Calibri" w:cs="Calibri"/>
                <w:sz w:val="22"/>
                <w:szCs w:val="22"/>
                <w:lang w:eastAsia="en-US"/>
              </w:rPr>
              <w:t>Εκπόνηση μεταπτυχιακής εργασίας (πειραματική, βιβλιογραφική, ανάλυσης δεδομένων)</w:t>
            </w:r>
          </w:p>
        </w:tc>
      </w:tr>
    </w:tbl>
    <w:p w14:paraId="2095B171" w14:textId="77777777" w:rsidR="00B3544D" w:rsidRPr="00B3544D" w:rsidRDefault="00B3544D" w:rsidP="00B3544D">
      <w:pPr>
        <w:ind w:left="284" w:right="53"/>
        <w:contextualSpacing/>
        <w:jc w:val="both"/>
        <w:rPr>
          <w:rFonts w:ascii="Calibri" w:eastAsia="Calibri" w:hAnsi="Calibri" w:cs="Calibri"/>
          <w:sz w:val="22"/>
          <w:szCs w:val="22"/>
          <w:lang w:eastAsia="en-US"/>
        </w:rPr>
      </w:pPr>
    </w:p>
    <w:p w14:paraId="29C502EF" w14:textId="77777777" w:rsidR="00B3544D" w:rsidRPr="00B3544D" w:rsidRDefault="00B3544D" w:rsidP="006E6CC4">
      <w:pPr>
        <w:widowControl w:val="0"/>
        <w:numPr>
          <w:ilvl w:val="0"/>
          <w:numId w:val="230"/>
        </w:numPr>
        <w:autoSpaceDE w:val="0"/>
        <w:autoSpaceDN w:val="0"/>
        <w:adjustRightInd w:val="0"/>
        <w:spacing w:before="240"/>
        <w:contextualSpacing/>
        <w:rPr>
          <w:rFonts w:ascii="Calibri" w:eastAsia="Calibri" w:hAnsi="Calibri" w:cs="Calibri"/>
          <w:b/>
          <w:lang w:eastAsia="en-US"/>
        </w:rPr>
      </w:pPr>
      <w:r w:rsidRPr="00B3544D">
        <w:rPr>
          <w:rFonts w:ascii="Calibri" w:hAnsi="Calibri" w:cs="Arial"/>
          <w:b/>
          <w:color w:val="000000"/>
          <w:spacing w:val="1"/>
          <w:lang w:val="en-US"/>
        </w:rPr>
        <w:t>ΔΙΔΑΚΤΙΚΕΣ</w:t>
      </w:r>
      <w:r w:rsidRPr="00B3544D">
        <w:rPr>
          <w:rFonts w:ascii="Calibri" w:eastAsia="Calibri" w:hAnsi="Calibri" w:cs="Calibri"/>
          <w:b/>
          <w:lang w:eastAsia="en-US"/>
        </w:rPr>
        <w:t xml:space="preserve"> κ</w:t>
      </w:r>
      <w:r w:rsidRPr="00B3544D">
        <w:rPr>
          <w:rFonts w:ascii="Calibri" w:eastAsia="Calibri" w:hAnsi="Calibri" w:cs="Calibri"/>
          <w:b/>
          <w:spacing w:val="-1"/>
          <w:lang w:eastAsia="en-US"/>
        </w:rPr>
        <w:t>α</w:t>
      </w:r>
      <w:r w:rsidRPr="00B3544D">
        <w:rPr>
          <w:rFonts w:ascii="Calibri" w:eastAsia="Calibri" w:hAnsi="Calibri" w:cs="Calibri"/>
          <w:b/>
          <w:lang w:eastAsia="en-US"/>
        </w:rPr>
        <w:t xml:space="preserve">ι </w:t>
      </w:r>
      <w:r w:rsidRPr="00B3544D">
        <w:rPr>
          <w:rFonts w:ascii="Calibri" w:eastAsia="Calibri" w:hAnsi="Calibri" w:cs="Calibri"/>
          <w:b/>
          <w:spacing w:val="-3"/>
          <w:lang w:eastAsia="en-US"/>
        </w:rPr>
        <w:t>Μ</w:t>
      </w:r>
      <w:r w:rsidRPr="00B3544D">
        <w:rPr>
          <w:rFonts w:ascii="Calibri" w:eastAsia="Calibri" w:hAnsi="Calibri" w:cs="Calibri"/>
          <w:b/>
          <w:lang w:eastAsia="en-US"/>
        </w:rPr>
        <w:t>ΑΘΗΣ</w:t>
      </w:r>
      <w:r w:rsidRPr="00B3544D">
        <w:rPr>
          <w:rFonts w:ascii="Calibri" w:eastAsia="Calibri" w:hAnsi="Calibri" w:cs="Calibri"/>
          <w:b/>
          <w:spacing w:val="-2"/>
          <w:lang w:eastAsia="en-US"/>
        </w:rPr>
        <w:t>ΙΑ</w:t>
      </w:r>
      <w:r w:rsidRPr="00B3544D">
        <w:rPr>
          <w:rFonts w:ascii="Calibri" w:eastAsia="Calibri" w:hAnsi="Calibri" w:cs="Calibri"/>
          <w:b/>
          <w:spacing w:val="-1"/>
          <w:lang w:eastAsia="en-US"/>
        </w:rPr>
        <w:t>Κ</w:t>
      </w:r>
      <w:r w:rsidRPr="00B3544D">
        <w:rPr>
          <w:rFonts w:ascii="Calibri" w:eastAsia="Calibri" w:hAnsi="Calibri" w:cs="Calibri"/>
          <w:b/>
          <w:lang w:eastAsia="en-US"/>
        </w:rPr>
        <w:t xml:space="preserve">ΕΣ </w:t>
      </w:r>
      <w:r w:rsidRPr="00B3544D">
        <w:rPr>
          <w:rFonts w:ascii="Calibri" w:eastAsia="Calibri" w:hAnsi="Calibri" w:cs="Calibri"/>
          <w:b/>
          <w:spacing w:val="-1"/>
          <w:lang w:eastAsia="en-US"/>
        </w:rPr>
        <w:t>Μ</w:t>
      </w:r>
      <w:r w:rsidRPr="00B3544D">
        <w:rPr>
          <w:rFonts w:ascii="Calibri" w:eastAsia="Calibri" w:hAnsi="Calibri" w:cs="Calibri"/>
          <w:b/>
          <w:lang w:eastAsia="en-US"/>
        </w:rPr>
        <w:t>ΕΘ</w:t>
      </w:r>
      <w:r w:rsidRPr="00B3544D">
        <w:rPr>
          <w:rFonts w:ascii="Calibri" w:eastAsia="Calibri" w:hAnsi="Calibri" w:cs="Calibri"/>
          <w:b/>
          <w:spacing w:val="-1"/>
          <w:lang w:eastAsia="en-US"/>
        </w:rPr>
        <w:t>Ο</w:t>
      </w:r>
      <w:r w:rsidRPr="00B3544D">
        <w:rPr>
          <w:rFonts w:ascii="Calibri" w:eastAsia="Calibri" w:hAnsi="Calibri" w:cs="Calibri"/>
          <w:b/>
          <w:lang w:eastAsia="en-US"/>
        </w:rPr>
        <w:t>Δ</w:t>
      </w:r>
      <w:r w:rsidRPr="00B3544D">
        <w:rPr>
          <w:rFonts w:ascii="Calibri" w:eastAsia="Calibri" w:hAnsi="Calibri" w:cs="Calibri"/>
          <w:b/>
          <w:spacing w:val="-1"/>
          <w:lang w:eastAsia="en-US"/>
        </w:rPr>
        <w:t>Ο</w:t>
      </w:r>
      <w:r w:rsidRPr="00B3544D">
        <w:rPr>
          <w:rFonts w:ascii="Calibri" w:eastAsia="Calibri" w:hAnsi="Calibri" w:cs="Calibri"/>
          <w:b/>
          <w:lang w:eastAsia="en-US"/>
        </w:rPr>
        <w:t>Ι</w:t>
      </w:r>
      <w:r w:rsidRPr="00B3544D">
        <w:rPr>
          <w:rFonts w:ascii="Calibri" w:eastAsia="Calibri" w:hAnsi="Calibri" w:cs="Calibri"/>
          <w:b/>
          <w:spacing w:val="3"/>
          <w:lang w:eastAsia="en-US"/>
        </w:rPr>
        <w:t xml:space="preserve"> </w:t>
      </w:r>
      <w:r w:rsidRPr="00B3544D">
        <w:rPr>
          <w:rFonts w:ascii="Calibri" w:eastAsia="Calibri" w:hAnsi="Calibri" w:cs="Calibri"/>
          <w:b/>
          <w:lang w:eastAsia="en-US"/>
        </w:rPr>
        <w:t>Α</w:t>
      </w:r>
      <w:r w:rsidRPr="00B3544D">
        <w:rPr>
          <w:rFonts w:ascii="Calibri" w:eastAsia="Calibri" w:hAnsi="Calibri" w:cs="Calibri"/>
          <w:b/>
          <w:spacing w:val="-2"/>
          <w:lang w:eastAsia="en-US"/>
        </w:rPr>
        <w:t>Ξ</w:t>
      </w:r>
      <w:r w:rsidRPr="00B3544D">
        <w:rPr>
          <w:rFonts w:ascii="Calibri" w:eastAsia="Calibri" w:hAnsi="Calibri" w:cs="Calibri"/>
          <w:b/>
          <w:spacing w:val="1"/>
          <w:lang w:eastAsia="en-US"/>
        </w:rPr>
        <w:t>Ι</w:t>
      </w:r>
      <w:r w:rsidRPr="00B3544D">
        <w:rPr>
          <w:rFonts w:ascii="Calibri" w:eastAsia="Calibri" w:hAnsi="Calibri" w:cs="Calibri"/>
          <w:b/>
          <w:lang w:eastAsia="en-US"/>
        </w:rPr>
        <w:t>ΟΛΟΓΗΣΗΣ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18A185C2" w14:textId="77777777" w:rsidTr="000F1667">
        <w:trPr>
          <w:jc w:val="center"/>
        </w:trPr>
        <w:tc>
          <w:tcPr>
            <w:tcW w:w="3306" w:type="dxa"/>
            <w:shd w:val="clear" w:color="auto" w:fill="DDD9C3"/>
            <w:vAlign w:val="center"/>
          </w:tcPr>
          <w:p w14:paraId="060E5E39"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ΤΡΟΠΟΣ ΠΑΡΑΔΟΣΗΣ</w:t>
            </w:r>
            <w:r w:rsidRPr="00B3544D">
              <w:rPr>
                <w:rFonts w:ascii="Calibri" w:hAnsi="Calibri" w:cs="Arial"/>
                <w:b/>
                <w:sz w:val="22"/>
                <w:szCs w:val="22"/>
              </w:rPr>
              <w:br/>
            </w:r>
          </w:p>
        </w:tc>
        <w:tc>
          <w:tcPr>
            <w:tcW w:w="5166" w:type="dxa"/>
            <w:vAlign w:val="center"/>
          </w:tcPr>
          <w:p w14:paraId="70416A8D" w14:textId="77777777" w:rsidR="00B3544D" w:rsidRPr="00B3544D" w:rsidRDefault="00B3544D" w:rsidP="00B3544D">
            <w:pPr>
              <w:tabs>
                <w:tab w:val="left" w:pos="407"/>
              </w:tabs>
              <w:spacing w:line="260" w:lineRule="exact"/>
              <w:rPr>
                <w:rFonts w:ascii="Calibri" w:eastAsia="Calibri" w:hAnsi="Calibri"/>
                <w:iCs/>
                <w:sz w:val="22"/>
                <w:szCs w:val="22"/>
              </w:rPr>
            </w:pPr>
            <w:r w:rsidRPr="00B3544D">
              <w:rPr>
                <w:rFonts w:ascii="Calibri" w:eastAsia="Calibri" w:hAnsi="Calibri" w:cs="Calibri"/>
                <w:position w:val="1"/>
                <w:sz w:val="22"/>
                <w:szCs w:val="22"/>
                <w:lang w:eastAsia="en-US"/>
              </w:rPr>
              <w:t>Συνεργασία με τον/την επιβλέποντα/ουσα</w:t>
            </w:r>
            <w:r w:rsidRPr="00B3544D">
              <w:rPr>
                <w:rFonts w:ascii="Calibri" w:eastAsia="Calibri" w:hAnsi="Calibri" w:cs="Calibri"/>
                <w:spacing w:val="1"/>
                <w:position w:val="1"/>
                <w:sz w:val="22"/>
                <w:szCs w:val="22"/>
                <w:lang w:eastAsia="en-US"/>
              </w:rPr>
              <w:t xml:space="preserve"> </w:t>
            </w:r>
          </w:p>
        </w:tc>
      </w:tr>
      <w:tr w:rsidR="00B3544D" w:rsidRPr="00B3544D" w14:paraId="63AABFD7" w14:textId="77777777" w:rsidTr="000F1667">
        <w:trPr>
          <w:jc w:val="center"/>
        </w:trPr>
        <w:tc>
          <w:tcPr>
            <w:tcW w:w="3306" w:type="dxa"/>
            <w:shd w:val="clear" w:color="auto" w:fill="DDD9C3"/>
            <w:vAlign w:val="center"/>
          </w:tcPr>
          <w:p w14:paraId="07951190" w14:textId="77777777" w:rsidR="00B3544D" w:rsidRPr="00B3544D" w:rsidRDefault="00B3544D" w:rsidP="00B3544D">
            <w:pPr>
              <w:jc w:val="right"/>
              <w:rPr>
                <w:rFonts w:ascii="Calibri" w:hAnsi="Calibri" w:cs="Arial"/>
                <w:i/>
                <w:sz w:val="22"/>
                <w:szCs w:val="22"/>
              </w:rPr>
            </w:pPr>
            <w:r w:rsidRPr="00B3544D">
              <w:rPr>
                <w:rFonts w:ascii="Calibri" w:hAnsi="Calibri" w:cs="Arial"/>
                <w:b/>
                <w:sz w:val="22"/>
                <w:szCs w:val="22"/>
              </w:rPr>
              <w:t>ΧΡΗΣΗ ΤΕΧΝΟΛΟΓΙΩΝ ΠΛΗΡΟΦΟΡΙΑΣ ΚΑΙ ΕΠΙΚΟΙΝΩΝΙΩΝ</w:t>
            </w:r>
            <w:r w:rsidRPr="00B3544D">
              <w:rPr>
                <w:rFonts w:ascii="Calibri" w:hAnsi="Calibri" w:cs="Arial"/>
                <w:b/>
                <w:sz w:val="22"/>
                <w:szCs w:val="22"/>
              </w:rPr>
              <w:br/>
            </w:r>
          </w:p>
        </w:tc>
        <w:tc>
          <w:tcPr>
            <w:tcW w:w="5166" w:type="dxa"/>
            <w:tcBorders>
              <w:bottom w:val="single" w:sz="4" w:space="0" w:color="auto"/>
            </w:tcBorders>
            <w:vAlign w:val="center"/>
          </w:tcPr>
          <w:p w14:paraId="7CCF699F" w14:textId="77777777" w:rsidR="00B3544D" w:rsidRPr="00B3544D" w:rsidRDefault="00B3544D" w:rsidP="006E6CC4">
            <w:pPr>
              <w:numPr>
                <w:ilvl w:val="0"/>
                <w:numId w:val="228"/>
              </w:numPr>
              <w:tabs>
                <w:tab w:val="left" w:pos="407"/>
              </w:tabs>
              <w:spacing w:line="260" w:lineRule="exact"/>
              <w:contextualSpacing/>
              <w:rPr>
                <w:rFonts w:ascii="Calibri" w:eastAsia="Calibri" w:hAnsi="Calibri" w:cs="Calibri"/>
                <w:position w:val="1"/>
                <w:sz w:val="22"/>
                <w:szCs w:val="22"/>
                <w:lang w:eastAsia="en-US"/>
              </w:rPr>
            </w:pPr>
            <w:r w:rsidRPr="00B3544D">
              <w:rPr>
                <w:rFonts w:ascii="Calibri" w:eastAsia="Calibri" w:hAnsi="Calibri" w:cs="Calibri"/>
                <w:position w:val="1"/>
                <w:sz w:val="22"/>
                <w:szCs w:val="22"/>
                <w:lang w:eastAsia="en-US"/>
              </w:rPr>
              <w:t>Χρήση τεχνολογιών πληροφορικής (power point, video, διαθέσιμες πλατφόρμες επικοινωνίας, εξειδικευμένες πλατφόρμες άντλησης, ανάλυσης ή παρουσίασης δεδομένων)</w:t>
            </w:r>
          </w:p>
          <w:p w14:paraId="3C13EE53" w14:textId="77777777" w:rsidR="00B3544D" w:rsidRPr="00B3544D" w:rsidRDefault="00B3544D" w:rsidP="006E6CC4">
            <w:pPr>
              <w:numPr>
                <w:ilvl w:val="0"/>
                <w:numId w:val="228"/>
              </w:numPr>
              <w:tabs>
                <w:tab w:val="left" w:pos="407"/>
              </w:tabs>
              <w:spacing w:line="260" w:lineRule="exact"/>
              <w:contextualSpacing/>
              <w:rPr>
                <w:rFonts w:ascii="Calibri" w:hAnsi="Calibri" w:cs="Arial"/>
                <w:sz w:val="22"/>
                <w:szCs w:val="22"/>
                <w:lang w:val="en-US"/>
              </w:rPr>
            </w:pPr>
            <w:r w:rsidRPr="00B3544D">
              <w:rPr>
                <w:rFonts w:ascii="Calibri" w:eastAsia="Calibri" w:hAnsi="Calibri" w:cs="Calibri"/>
                <w:position w:val="1"/>
                <w:sz w:val="22"/>
                <w:szCs w:val="22"/>
                <w:lang w:eastAsia="en-US"/>
              </w:rPr>
              <w:t>Επικοινωνία μέσω e-mail, MS Teams, e-class</w:t>
            </w:r>
          </w:p>
        </w:tc>
      </w:tr>
      <w:tr w:rsidR="00B3544D" w:rsidRPr="00B3544D" w14:paraId="2BEEC95E" w14:textId="77777777" w:rsidTr="000F1667">
        <w:trPr>
          <w:jc w:val="center"/>
        </w:trPr>
        <w:tc>
          <w:tcPr>
            <w:tcW w:w="3306" w:type="dxa"/>
            <w:shd w:val="clear" w:color="auto" w:fill="DDD9C3"/>
            <w:vAlign w:val="center"/>
          </w:tcPr>
          <w:p w14:paraId="288E8535"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ΟΡΓΑΝΩΣΗ ΔΙΔΑΣΚΑΛΙΑΣ</w:t>
            </w:r>
          </w:p>
        </w:tc>
        <w:tc>
          <w:tcPr>
            <w:tcW w:w="5166" w:type="dxa"/>
            <w:tcBorders>
              <w:bottom w:val="single" w:sz="4" w:space="0" w:color="auto"/>
            </w:tcBorders>
            <w:vAlign w:val="center"/>
          </w:tcPr>
          <w:tbl>
            <w:tblPr>
              <w:tblStyle w:val="TableGrid15"/>
              <w:tblpPr w:leftFromText="180" w:rightFromText="180" w:vertAnchor="page" w:horzAnchor="margin" w:tblpXSpec="center" w:tblpY="1"/>
              <w:tblOverlap w:val="never"/>
              <w:tblW w:w="0" w:type="auto"/>
              <w:tblLook w:val="04A0" w:firstRow="1" w:lastRow="0" w:firstColumn="1" w:lastColumn="0" w:noHBand="0" w:noVBand="1"/>
            </w:tblPr>
            <w:tblGrid>
              <w:gridCol w:w="2467"/>
              <w:gridCol w:w="2468"/>
            </w:tblGrid>
            <w:tr w:rsidR="00B3544D" w:rsidRPr="00B3544D" w14:paraId="73789079" w14:textId="77777777" w:rsidTr="000F1667">
              <w:tc>
                <w:tcPr>
                  <w:tcW w:w="2467" w:type="dxa"/>
                  <w:shd w:val="clear" w:color="auto" w:fill="DDD9C3"/>
                  <w:vAlign w:val="center"/>
                </w:tcPr>
                <w:p w14:paraId="7E98FD85"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Δραστηριότητα</w:t>
                  </w:r>
                </w:p>
              </w:tc>
              <w:tc>
                <w:tcPr>
                  <w:tcW w:w="2468" w:type="dxa"/>
                  <w:shd w:val="clear" w:color="auto" w:fill="DDD9C3"/>
                  <w:vAlign w:val="center"/>
                </w:tcPr>
                <w:p w14:paraId="4E42CB28" w14:textId="77777777" w:rsidR="00B3544D" w:rsidRPr="00B3544D" w:rsidRDefault="00B3544D" w:rsidP="00B3544D">
                  <w:pPr>
                    <w:jc w:val="center"/>
                    <w:rPr>
                      <w:rFonts w:ascii="Calibri" w:hAnsi="Calibri" w:cs="Arial"/>
                      <w:b/>
                      <w:i/>
                      <w:sz w:val="20"/>
                      <w:szCs w:val="20"/>
                    </w:rPr>
                  </w:pPr>
                  <w:r w:rsidRPr="00B3544D">
                    <w:rPr>
                      <w:rFonts w:ascii="Calibri" w:hAnsi="Calibri" w:cs="Arial"/>
                      <w:b/>
                      <w:i/>
                      <w:sz w:val="20"/>
                      <w:szCs w:val="20"/>
                    </w:rPr>
                    <w:t>Φόρτος Εργασίας Εξαμήνου</w:t>
                  </w:r>
                </w:p>
              </w:tc>
            </w:tr>
            <w:tr w:rsidR="00B3544D" w:rsidRPr="00B3544D" w14:paraId="55B0559E" w14:textId="77777777" w:rsidTr="000F1667">
              <w:tc>
                <w:tcPr>
                  <w:tcW w:w="2467" w:type="dxa"/>
                  <w:vAlign w:val="center"/>
                </w:tcPr>
                <w:p w14:paraId="734B7514" w14:textId="77777777" w:rsidR="00B3544D" w:rsidRPr="00B3544D" w:rsidRDefault="00B3544D" w:rsidP="00B3544D">
                  <w:pPr>
                    <w:rPr>
                      <w:rFonts w:ascii="Calibri" w:hAnsi="Calibri"/>
                      <w:iCs/>
                      <w:sz w:val="20"/>
                      <w:szCs w:val="20"/>
                    </w:rPr>
                  </w:pPr>
                  <w:r w:rsidRPr="00B3544D">
                    <w:rPr>
                      <w:rFonts w:ascii="Calibri" w:eastAsia="Calibri" w:hAnsi="Calibri" w:cs="Calibri"/>
                      <w:sz w:val="20"/>
                      <w:szCs w:val="20"/>
                      <w:lang w:eastAsia="en-US"/>
                    </w:rPr>
                    <w:t xml:space="preserve">Μελέτη και ανάλυση βιβλιογραφίας </w:t>
                  </w:r>
                </w:p>
              </w:tc>
              <w:tc>
                <w:tcPr>
                  <w:tcW w:w="2468" w:type="dxa"/>
                  <w:vAlign w:val="center"/>
                </w:tcPr>
                <w:p w14:paraId="30D77BAC" w14:textId="77777777" w:rsidR="00B3544D" w:rsidRPr="00B3544D" w:rsidRDefault="00B3544D" w:rsidP="00B3544D">
                  <w:pPr>
                    <w:jc w:val="center"/>
                    <w:rPr>
                      <w:rFonts w:ascii="Calibri" w:hAnsi="Calibri" w:cs="Arial"/>
                      <w:sz w:val="20"/>
                      <w:szCs w:val="20"/>
                    </w:rPr>
                  </w:pPr>
                  <w:r w:rsidRPr="00B3544D">
                    <w:rPr>
                      <w:rFonts w:ascii="Calibri" w:eastAsia="Calibri" w:hAnsi="Calibri" w:cs="Calibri"/>
                      <w:sz w:val="20"/>
                      <w:szCs w:val="20"/>
                      <w:lang w:val="en-US" w:eastAsia="en-US"/>
                    </w:rPr>
                    <w:t>100</w:t>
                  </w:r>
                </w:p>
              </w:tc>
            </w:tr>
            <w:tr w:rsidR="00B3544D" w:rsidRPr="00B3544D" w14:paraId="1B0AF142" w14:textId="77777777" w:rsidTr="000F1667">
              <w:tc>
                <w:tcPr>
                  <w:tcW w:w="2467" w:type="dxa"/>
                  <w:shd w:val="clear" w:color="auto" w:fill="auto"/>
                  <w:vAlign w:val="center"/>
                </w:tcPr>
                <w:p w14:paraId="68D169F5" w14:textId="77777777" w:rsidR="00B3544D" w:rsidRPr="00B3544D" w:rsidRDefault="00B3544D" w:rsidP="00B3544D">
                  <w:pPr>
                    <w:rPr>
                      <w:rFonts w:ascii="Calibri" w:hAnsi="Calibri"/>
                      <w:iCs/>
                      <w:sz w:val="20"/>
                      <w:szCs w:val="20"/>
                    </w:rPr>
                  </w:pPr>
                  <w:r w:rsidRPr="00B3544D">
                    <w:rPr>
                      <w:rFonts w:ascii="Calibri" w:eastAsia="Calibri" w:hAnsi="Calibri" w:cs="Calibri"/>
                      <w:position w:val="1"/>
                      <w:sz w:val="20"/>
                      <w:szCs w:val="20"/>
                      <w:lang w:eastAsia="en-US"/>
                    </w:rPr>
                    <w:t xml:space="preserve">Εκπόνηση &amp; Συγγραφή </w:t>
                  </w:r>
                </w:p>
              </w:tc>
              <w:tc>
                <w:tcPr>
                  <w:tcW w:w="2468" w:type="dxa"/>
                  <w:vAlign w:val="center"/>
                </w:tcPr>
                <w:p w14:paraId="44DADADC" w14:textId="77777777" w:rsidR="00B3544D" w:rsidRPr="00B3544D" w:rsidRDefault="00B3544D" w:rsidP="00B3544D">
                  <w:pPr>
                    <w:jc w:val="center"/>
                    <w:rPr>
                      <w:rFonts w:ascii="Calibri" w:hAnsi="Calibri" w:cs="Arial"/>
                      <w:sz w:val="20"/>
                      <w:szCs w:val="20"/>
                    </w:rPr>
                  </w:pPr>
                  <w:r w:rsidRPr="00B3544D">
                    <w:rPr>
                      <w:rFonts w:ascii="Calibri" w:eastAsia="Calibri" w:hAnsi="Calibri" w:cs="Calibri"/>
                      <w:sz w:val="20"/>
                      <w:szCs w:val="20"/>
                      <w:lang w:val="en-US" w:eastAsia="en-US"/>
                    </w:rPr>
                    <w:t>600</w:t>
                  </w:r>
                </w:p>
              </w:tc>
            </w:tr>
            <w:tr w:rsidR="00B3544D" w:rsidRPr="00B3544D" w14:paraId="076C4454" w14:textId="77777777" w:rsidTr="000F1667">
              <w:tc>
                <w:tcPr>
                  <w:tcW w:w="2467" w:type="dxa"/>
                  <w:shd w:val="clear" w:color="auto" w:fill="auto"/>
                  <w:vAlign w:val="center"/>
                </w:tcPr>
                <w:p w14:paraId="0DD62175" w14:textId="77777777" w:rsidR="00B3544D" w:rsidRPr="00B3544D" w:rsidRDefault="00B3544D" w:rsidP="00B3544D">
                  <w:pPr>
                    <w:rPr>
                      <w:rFonts w:ascii="Calibri" w:hAnsi="Calibri"/>
                      <w:iCs/>
                      <w:sz w:val="20"/>
                      <w:szCs w:val="20"/>
                    </w:rPr>
                  </w:pPr>
                  <w:r w:rsidRPr="00B3544D">
                    <w:rPr>
                      <w:rFonts w:ascii="Calibri" w:eastAsia="Calibri" w:hAnsi="Calibri" w:cs="Calibri"/>
                      <w:position w:val="1"/>
                      <w:sz w:val="20"/>
                      <w:szCs w:val="20"/>
                      <w:lang w:eastAsia="en-US"/>
                    </w:rPr>
                    <w:t>Προετοιμασία - Εξέταση</w:t>
                  </w:r>
                </w:p>
              </w:tc>
              <w:tc>
                <w:tcPr>
                  <w:tcW w:w="2468" w:type="dxa"/>
                  <w:vAlign w:val="center"/>
                </w:tcPr>
                <w:p w14:paraId="6ACE4CFC" w14:textId="77777777" w:rsidR="00B3544D" w:rsidRPr="00B3544D" w:rsidRDefault="00B3544D" w:rsidP="00B3544D">
                  <w:pPr>
                    <w:jc w:val="center"/>
                    <w:rPr>
                      <w:rFonts w:ascii="Calibri" w:hAnsi="Calibri" w:cs="Arial"/>
                      <w:sz w:val="20"/>
                      <w:szCs w:val="20"/>
                    </w:rPr>
                  </w:pPr>
                  <w:r w:rsidRPr="00B3544D">
                    <w:rPr>
                      <w:rFonts w:ascii="Calibri" w:eastAsia="Calibri" w:hAnsi="Calibri" w:cs="Calibri"/>
                      <w:sz w:val="20"/>
                      <w:szCs w:val="20"/>
                      <w:lang w:val="en-US" w:eastAsia="en-US"/>
                    </w:rPr>
                    <w:t>50</w:t>
                  </w:r>
                </w:p>
              </w:tc>
            </w:tr>
            <w:tr w:rsidR="00B3544D" w:rsidRPr="00B3544D" w14:paraId="4884DA07" w14:textId="77777777" w:rsidTr="000F1667">
              <w:tc>
                <w:tcPr>
                  <w:tcW w:w="2467" w:type="dxa"/>
                  <w:vAlign w:val="center"/>
                </w:tcPr>
                <w:p w14:paraId="5F8609D4" w14:textId="77777777" w:rsidR="00B3544D" w:rsidRPr="00B3544D" w:rsidRDefault="00B3544D" w:rsidP="00B3544D">
                  <w:pPr>
                    <w:rPr>
                      <w:rFonts w:ascii="Calibri" w:hAnsi="Calibri"/>
                      <w:b/>
                      <w:bCs/>
                      <w:iCs/>
                      <w:sz w:val="20"/>
                      <w:szCs w:val="20"/>
                    </w:rPr>
                  </w:pPr>
                  <w:r w:rsidRPr="00B3544D">
                    <w:rPr>
                      <w:rFonts w:ascii="Calibri" w:eastAsia="Calibri" w:hAnsi="Calibri" w:cs="Calibri"/>
                      <w:b/>
                      <w:iCs/>
                      <w:sz w:val="20"/>
                      <w:szCs w:val="20"/>
                      <w:lang w:eastAsia="en-US"/>
                    </w:rPr>
                    <w:t>Σύνολο Μαθήματος</w:t>
                  </w:r>
                </w:p>
              </w:tc>
              <w:tc>
                <w:tcPr>
                  <w:tcW w:w="2468" w:type="dxa"/>
                  <w:vAlign w:val="center"/>
                </w:tcPr>
                <w:p w14:paraId="3433F683" w14:textId="77777777" w:rsidR="00B3544D" w:rsidRPr="00B3544D" w:rsidRDefault="00B3544D" w:rsidP="00B3544D">
                  <w:pPr>
                    <w:jc w:val="center"/>
                    <w:rPr>
                      <w:rFonts w:ascii="Calibri" w:hAnsi="Calibri" w:cs="Arial"/>
                      <w:b/>
                      <w:bCs/>
                      <w:sz w:val="20"/>
                      <w:szCs w:val="20"/>
                    </w:rPr>
                  </w:pPr>
                  <w:r w:rsidRPr="00B3544D">
                    <w:rPr>
                      <w:rFonts w:ascii="Calibri" w:eastAsia="Calibri" w:hAnsi="Calibri" w:cs="Calibri"/>
                      <w:b/>
                      <w:bCs/>
                      <w:sz w:val="20"/>
                      <w:szCs w:val="20"/>
                      <w:lang w:eastAsia="en-US"/>
                    </w:rPr>
                    <w:t>750</w:t>
                  </w:r>
                </w:p>
              </w:tc>
            </w:tr>
          </w:tbl>
          <w:p w14:paraId="2BAD219A" w14:textId="77777777" w:rsidR="00B3544D" w:rsidRPr="00B3544D" w:rsidRDefault="00B3544D" w:rsidP="00B3544D">
            <w:pPr>
              <w:rPr>
                <w:rFonts w:ascii="Tahoma" w:hAnsi="Tahoma" w:cs="Tahoma"/>
                <w:sz w:val="22"/>
                <w:szCs w:val="22"/>
                <w:lang w:val="en-US"/>
              </w:rPr>
            </w:pPr>
          </w:p>
        </w:tc>
      </w:tr>
      <w:tr w:rsidR="00B3544D" w:rsidRPr="00B3544D" w14:paraId="09FC1F19" w14:textId="77777777" w:rsidTr="000F1667">
        <w:trPr>
          <w:jc w:val="center"/>
        </w:trPr>
        <w:tc>
          <w:tcPr>
            <w:tcW w:w="3306" w:type="dxa"/>
            <w:shd w:val="clear" w:color="auto" w:fill="DDD9C3"/>
            <w:vAlign w:val="center"/>
          </w:tcPr>
          <w:p w14:paraId="02AFEC60" w14:textId="77777777" w:rsidR="00B3544D" w:rsidRPr="00B3544D" w:rsidRDefault="00B3544D" w:rsidP="00B3544D">
            <w:pPr>
              <w:jc w:val="right"/>
              <w:rPr>
                <w:rFonts w:ascii="Calibri" w:hAnsi="Calibri" w:cs="Arial"/>
                <w:b/>
                <w:sz w:val="22"/>
                <w:szCs w:val="22"/>
              </w:rPr>
            </w:pPr>
            <w:r w:rsidRPr="00B3544D">
              <w:rPr>
                <w:rFonts w:ascii="Calibri" w:hAnsi="Calibri" w:cs="Arial"/>
                <w:b/>
                <w:sz w:val="22"/>
                <w:szCs w:val="22"/>
              </w:rPr>
              <w:t xml:space="preserve">ΑΞΙΟΛΟΓΗΣΗ ΦΟΙΤΗΤΩΝ </w:t>
            </w:r>
          </w:p>
        </w:tc>
        <w:tc>
          <w:tcPr>
            <w:tcW w:w="5166" w:type="dxa"/>
            <w:tcBorders>
              <w:bottom w:val="single" w:sz="4" w:space="0" w:color="auto"/>
            </w:tcBorders>
            <w:vAlign w:val="center"/>
          </w:tcPr>
          <w:p w14:paraId="320BCE75" w14:textId="77777777" w:rsidR="00B3544D" w:rsidRPr="00B3544D" w:rsidRDefault="00B3544D" w:rsidP="00B3544D">
            <w:pPr>
              <w:tabs>
                <w:tab w:val="left" w:pos="407"/>
              </w:tabs>
              <w:spacing w:line="260" w:lineRule="exact"/>
              <w:rPr>
                <w:rFonts w:ascii="Calibri" w:hAnsi="Calibri" w:cs="Arial"/>
                <w:sz w:val="22"/>
                <w:szCs w:val="22"/>
              </w:rPr>
            </w:pPr>
            <w:r w:rsidRPr="00B3544D">
              <w:rPr>
                <w:rFonts w:ascii="Calibri" w:hAnsi="Calibri" w:cs="Calibri"/>
                <w:sz w:val="22"/>
                <w:szCs w:val="22"/>
                <w:lang w:eastAsia="en-US"/>
              </w:rPr>
              <w:t xml:space="preserve">Προφορική </w:t>
            </w:r>
            <w:r w:rsidRPr="00B3544D">
              <w:rPr>
                <w:rFonts w:ascii="Calibri" w:eastAsia="Calibri" w:hAnsi="Calibri" w:cs="Calibri"/>
                <w:position w:val="1"/>
                <w:sz w:val="22"/>
                <w:szCs w:val="22"/>
                <w:lang w:eastAsia="en-US"/>
              </w:rPr>
              <w:t>εξέταση</w:t>
            </w:r>
            <w:r w:rsidRPr="00B3544D">
              <w:rPr>
                <w:rFonts w:ascii="Calibri" w:hAnsi="Calibri" w:cs="Calibri"/>
                <w:sz w:val="22"/>
                <w:szCs w:val="22"/>
                <w:lang w:eastAsia="en-US"/>
              </w:rPr>
              <w:t xml:space="preserve"> από 3μελή Εξεταστική Επιτροπή</w:t>
            </w:r>
          </w:p>
        </w:tc>
      </w:tr>
    </w:tbl>
    <w:p w14:paraId="2841BC3A" w14:textId="77777777" w:rsidR="00B3544D" w:rsidRPr="00B3544D" w:rsidRDefault="00B3544D" w:rsidP="006E6CC4">
      <w:pPr>
        <w:widowControl w:val="0"/>
        <w:numPr>
          <w:ilvl w:val="0"/>
          <w:numId w:val="230"/>
        </w:numPr>
        <w:autoSpaceDE w:val="0"/>
        <w:autoSpaceDN w:val="0"/>
        <w:adjustRightInd w:val="0"/>
        <w:spacing w:before="240"/>
        <w:contextualSpacing/>
        <w:rPr>
          <w:rFonts w:ascii="Calibri" w:eastAsia="Calibri" w:hAnsi="Calibri" w:cs="Calibri"/>
          <w:b/>
          <w:spacing w:val="1"/>
          <w:lang w:eastAsia="en-US"/>
        </w:rPr>
      </w:pPr>
      <w:r w:rsidRPr="00B3544D">
        <w:rPr>
          <w:rFonts w:ascii="Calibri" w:hAnsi="Calibri" w:cs="Arial"/>
          <w:b/>
          <w:color w:val="000000"/>
          <w:spacing w:val="1"/>
          <w:lang w:val="en-US"/>
        </w:rPr>
        <w:t>ΣΥΝΙΣΤΩΜΕΝΗ</w:t>
      </w:r>
      <w:r w:rsidRPr="00B3544D">
        <w:rPr>
          <w:rFonts w:ascii="Calibri" w:eastAsia="Calibri" w:hAnsi="Calibri" w:cs="Calibri"/>
          <w:b/>
          <w:spacing w:val="1"/>
          <w:lang w:eastAsia="en-US"/>
        </w:rPr>
        <w:t xml:space="preserve"> ΒΙΒΛΙΟΓΡΑΦΙΑ </w:t>
      </w:r>
    </w:p>
    <w:tbl>
      <w:tblPr>
        <w:tblStyle w:val="TableGrid8"/>
        <w:tblW w:w="0" w:type="auto"/>
        <w:jc w:val="center"/>
        <w:tblLook w:val="04A0" w:firstRow="1" w:lastRow="0" w:firstColumn="1" w:lastColumn="0" w:noHBand="0" w:noVBand="1"/>
      </w:tblPr>
      <w:tblGrid>
        <w:gridCol w:w="8553"/>
      </w:tblGrid>
      <w:tr w:rsidR="00B3544D" w:rsidRPr="00B3544D" w14:paraId="0BA27D6C" w14:textId="77777777" w:rsidTr="000F1667">
        <w:trPr>
          <w:jc w:val="center"/>
        </w:trPr>
        <w:tc>
          <w:tcPr>
            <w:tcW w:w="8553" w:type="dxa"/>
          </w:tcPr>
          <w:p w14:paraId="7CDED51C" w14:textId="77777777" w:rsidR="00B3544D" w:rsidRPr="00B3544D" w:rsidRDefault="00B3544D" w:rsidP="00B3544D">
            <w:pPr>
              <w:spacing w:before="100" w:beforeAutospacing="1" w:after="100" w:afterAutospacing="1"/>
              <w:rPr>
                <w:rFonts w:ascii="Calibri" w:eastAsia="Calibri" w:hAnsi="Calibri" w:cs="Calibri"/>
                <w:b/>
                <w:spacing w:val="1"/>
                <w:sz w:val="22"/>
                <w:szCs w:val="22"/>
                <w:lang w:eastAsia="en-US"/>
              </w:rPr>
            </w:pPr>
            <w:r w:rsidRPr="00B3544D">
              <w:rPr>
                <w:rFonts w:ascii="Calibri" w:hAnsi="Calibri" w:cs="Calibri"/>
                <w:sz w:val="22"/>
                <w:szCs w:val="22"/>
                <w:lang w:eastAsia="en-US"/>
              </w:rPr>
              <w:t>Προτείνεται από τον κάθε διδάσκοντα.</w:t>
            </w:r>
          </w:p>
        </w:tc>
      </w:tr>
    </w:tbl>
    <w:p w14:paraId="73B26196" w14:textId="77777777" w:rsidR="00B3544D" w:rsidRPr="00B3544D" w:rsidRDefault="00B3544D" w:rsidP="00B3544D">
      <w:pPr>
        <w:ind w:left="220" w:right="5293"/>
        <w:jc w:val="both"/>
        <w:rPr>
          <w:rFonts w:ascii="Calibri" w:eastAsia="Calibri" w:hAnsi="Calibri" w:cs="Calibri"/>
          <w:b/>
          <w:spacing w:val="1"/>
          <w:sz w:val="22"/>
          <w:szCs w:val="22"/>
          <w:lang w:eastAsia="en-US"/>
        </w:rPr>
      </w:pPr>
    </w:p>
    <w:p w14:paraId="1D56B107" w14:textId="77777777" w:rsidR="00B3544D" w:rsidRPr="00B3544D" w:rsidRDefault="00B3544D" w:rsidP="00B3544D">
      <w:pPr>
        <w:jc w:val="center"/>
        <w:rPr>
          <w:rFonts w:ascii="Calibri" w:hAnsi="Calibri"/>
          <w:b/>
          <w:lang w:eastAsia="en-US"/>
        </w:rPr>
      </w:pPr>
    </w:p>
    <w:p w14:paraId="21D224FF"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rPr>
      </w:pPr>
      <w:r w:rsidRPr="00B3544D">
        <w:rPr>
          <w:rFonts w:asciiTheme="minorHAnsi" w:eastAsia="Calibri" w:hAnsiTheme="minorHAnsi" w:cstheme="minorHAnsi"/>
          <w:b/>
        </w:rPr>
        <w:t>ΠΑΡΑΡΤΗΜΑ ΠΕΡΙΓΡΑΜΜΑΤΟΣ ΜΑΘΗΜΑΤΟΣ</w:t>
      </w:r>
      <w:r w:rsidRPr="00B3544D">
        <w:rPr>
          <w:rFonts w:asciiTheme="minorHAnsi" w:eastAsia="Calibri" w:hAnsiTheme="minorHAnsi" w:cstheme="minorHAnsi"/>
          <w:b/>
        </w:rPr>
        <w:br/>
        <w:t>Εναλλακτικοί τρόποι εξέτασης μαθήματος σε καταστάσεις έκτακτης ανάγκης</w:t>
      </w:r>
    </w:p>
    <w:tbl>
      <w:tblPr>
        <w:tblStyle w:val="TableGrid8"/>
        <w:tblW w:w="0" w:type="auto"/>
        <w:jc w:val="center"/>
        <w:tblLook w:val="04A0" w:firstRow="1" w:lastRow="0" w:firstColumn="1" w:lastColumn="0" w:noHBand="0" w:noVBand="1"/>
      </w:tblPr>
      <w:tblGrid>
        <w:gridCol w:w="2939"/>
        <w:gridCol w:w="6101"/>
      </w:tblGrid>
      <w:tr w:rsidR="00B3544D" w:rsidRPr="00B3544D" w14:paraId="2FF6A596" w14:textId="77777777" w:rsidTr="000F1667">
        <w:trPr>
          <w:jc w:val="center"/>
        </w:trPr>
        <w:tc>
          <w:tcPr>
            <w:tcW w:w="2946" w:type="dxa"/>
            <w:vAlign w:val="center"/>
          </w:tcPr>
          <w:p w14:paraId="15E2211B" w14:textId="77777777" w:rsidR="00B3544D" w:rsidRPr="00B3544D" w:rsidRDefault="00B3544D" w:rsidP="00B3544D">
            <w:pPr>
              <w:spacing w:before="120" w:after="120"/>
              <w:ind w:left="-106" w:right="11"/>
              <w:jc w:val="right"/>
              <w:rPr>
                <w:rFonts w:ascii="Calibri" w:hAnsi="Calibri"/>
                <w:b/>
                <w:sz w:val="22"/>
                <w:szCs w:val="22"/>
                <w:lang w:val="en-US" w:eastAsia="en-US"/>
              </w:rPr>
            </w:pPr>
            <w:r w:rsidRPr="00B3544D">
              <w:rPr>
                <w:rFonts w:ascii="Calibri" w:hAnsi="Calibri"/>
                <w:b/>
                <w:sz w:val="22"/>
                <w:szCs w:val="22"/>
                <w:lang w:val="en-US" w:eastAsia="en-US"/>
              </w:rPr>
              <w:t>Τμήμα:</w:t>
            </w:r>
          </w:p>
        </w:tc>
        <w:tc>
          <w:tcPr>
            <w:tcW w:w="6127" w:type="dxa"/>
            <w:vAlign w:val="center"/>
          </w:tcPr>
          <w:p w14:paraId="1F1CD3D0" w14:textId="77777777" w:rsidR="00B3544D" w:rsidRPr="00B3544D" w:rsidRDefault="00B3544D" w:rsidP="00B3544D">
            <w:pPr>
              <w:spacing w:before="120" w:after="120"/>
              <w:rPr>
                <w:rFonts w:ascii="Calibri" w:hAnsi="Calibri"/>
                <w:sz w:val="22"/>
                <w:szCs w:val="22"/>
                <w:lang w:eastAsia="en-US"/>
              </w:rPr>
            </w:pPr>
            <w:r w:rsidRPr="00B3544D">
              <w:rPr>
                <w:rFonts w:ascii="Calibri" w:hAnsi="Calibri"/>
                <w:sz w:val="22"/>
                <w:szCs w:val="22"/>
                <w:lang w:eastAsia="en-US"/>
              </w:rPr>
              <w:t>ΑΓΡΟΤΙΚΗΣ ΑΝΑΠΤΥΞΗΣ</w:t>
            </w:r>
          </w:p>
        </w:tc>
      </w:tr>
      <w:tr w:rsidR="00B3544D" w:rsidRPr="00B3544D" w14:paraId="3D738F29" w14:textId="77777777" w:rsidTr="000F1667">
        <w:trPr>
          <w:jc w:val="center"/>
        </w:trPr>
        <w:tc>
          <w:tcPr>
            <w:tcW w:w="2946" w:type="dxa"/>
            <w:vAlign w:val="center"/>
          </w:tcPr>
          <w:p w14:paraId="243B28DC" w14:textId="77777777" w:rsidR="00B3544D" w:rsidRPr="00B3544D" w:rsidRDefault="00B3544D" w:rsidP="00B3544D">
            <w:pPr>
              <w:spacing w:before="120" w:after="120"/>
              <w:ind w:left="-106" w:right="11"/>
              <w:jc w:val="right"/>
              <w:rPr>
                <w:rFonts w:ascii="Calibri" w:hAnsi="Calibri"/>
                <w:b/>
                <w:sz w:val="22"/>
                <w:szCs w:val="22"/>
                <w:lang w:val="en-US" w:eastAsia="en-US"/>
              </w:rPr>
            </w:pPr>
            <w:r w:rsidRPr="00B3544D">
              <w:rPr>
                <w:rFonts w:ascii="Calibri" w:hAnsi="Calibri"/>
                <w:b/>
                <w:sz w:val="22"/>
                <w:szCs w:val="22"/>
                <w:lang w:val="en-US" w:eastAsia="en-US"/>
              </w:rPr>
              <w:t>Μάθημα:</w:t>
            </w:r>
          </w:p>
        </w:tc>
        <w:tc>
          <w:tcPr>
            <w:tcW w:w="6127" w:type="dxa"/>
            <w:vAlign w:val="center"/>
          </w:tcPr>
          <w:p w14:paraId="0C9B50B3" w14:textId="77777777" w:rsidR="00B3544D" w:rsidRPr="00B3544D" w:rsidRDefault="00B3544D" w:rsidP="00B3544D">
            <w:pPr>
              <w:spacing w:before="68"/>
              <w:rPr>
                <w:rFonts w:ascii="Calibri" w:eastAsia="Calibri" w:hAnsi="Calibri"/>
                <w:bCs/>
                <w:sz w:val="22"/>
                <w:szCs w:val="22"/>
                <w:lang w:eastAsia="en-US"/>
              </w:rPr>
            </w:pPr>
            <w:r w:rsidRPr="00B3544D">
              <w:rPr>
                <w:rFonts w:ascii="Calibri" w:eastAsia="Calibri" w:hAnsi="Calibri"/>
                <w:bCs/>
                <w:sz w:val="22"/>
                <w:szCs w:val="22"/>
                <w:lang w:eastAsia="en-US"/>
              </w:rPr>
              <w:t>Μεταπτυχιακή εργασία</w:t>
            </w:r>
          </w:p>
        </w:tc>
      </w:tr>
      <w:tr w:rsidR="00B3544D" w:rsidRPr="00B3544D" w14:paraId="2C204040" w14:textId="77777777" w:rsidTr="000F1667">
        <w:trPr>
          <w:jc w:val="center"/>
        </w:trPr>
        <w:tc>
          <w:tcPr>
            <w:tcW w:w="2946" w:type="dxa"/>
            <w:vAlign w:val="center"/>
          </w:tcPr>
          <w:p w14:paraId="1547F136" w14:textId="77777777" w:rsidR="00B3544D" w:rsidRPr="00B3544D" w:rsidRDefault="00B3544D" w:rsidP="00B3544D">
            <w:pPr>
              <w:spacing w:before="120" w:after="120"/>
              <w:ind w:left="-106" w:right="11"/>
              <w:jc w:val="right"/>
              <w:rPr>
                <w:rFonts w:ascii="Calibri" w:hAnsi="Calibri"/>
                <w:b/>
                <w:sz w:val="22"/>
                <w:szCs w:val="22"/>
                <w:lang w:val="en-US" w:eastAsia="en-US"/>
              </w:rPr>
            </w:pPr>
            <w:r w:rsidRPr="00B3544D">
              <w:rPr>
                <w:rFonts w:ascii="Calibri" w:hAnsi="Calibri"/>
                <w:b/>
                <w:sz w:val="22"/>
                <w:szCs w:val="22"/>
                <w:lang w:val="en-US" w:eastAsia="en-US"/>
              </w:rPr>
              <w:t>Κωδικός Μαθήματος</w:t>
            </w:r>
          </w:p>
        </w:tc>
        <w:tc>
          <w:tcPr>
            <w:tcW w:w="6127" w:type="dxa"/>
            <w:vAlign w:val="center"/>
          </w:tcPr>
          <w:p w14:paraId="03FD6BE1" w14:textId="77777777" w:rsidR="00B3544D" w:rsidRPr="00B3544D" w:rsidRDefault="00B3544D" w:rsidP="00B3544D">
            <w:pPr>
              <w:spacing w:before="120" w:after="120"/>
              <w:rPr>
                <w:rFonts w:ascii="Calibri" w:hAnsi="Calibri"/>
                <w:sz w:val="22"/>
                <w:szCs w:val="22"/>
                <w:lang w:eastAsia="en-US"/>
              </w:rPr>
            </w:pPr>
            <w:r w:rsidRPr="00B3544D">
              <w:rPr>
                <w:rFonts w:ascii="Calibri" w:eastAsia="Calibri" w:hAnsi="Calibri"/>
                <w:position w:val="1"/>
                <w:sz w:val="22"/>
                <w:szCs w:val="22"/>
                <w:lang w:val="en-US" w:eastAsia="en-US"/>
              </w:rPr>
              <w:t>PBTF</w:t>
            </w:r>
            <w:r w:rsidRPr="00B3544D">
              <w:rPr>
                <w:rFonts w:ascii="Calibri" w:eastAsia="Calibri" w:hAnsi="Calibri"/>
                <w:position w:val="1"/>
                <w:sz w:val="22"/>
                <w:szCs w:val="22"/>
                <w:lang w:eastAsia="en-US"/>
              </w:rPr>
              <w:t>100</w:t>
            </w:r>
          </w:p>
        </w:tc>
      </w:tr>
      <w:tr w:rsidR="00B3544D" w:rsidRPr="00B3544D" w14:paraId="7578FBB4" w14:textId="77777777" w:rsidTr="000F1667">
        <w:trPr>
          <w:jc w:val="center"/>
        </w:trPr>
        <w:tc>
          <w:tcPr>
            <w:tcW w:w="2946" w:type="dxa"/>
            <w:vAlign w:val="center"/>
          </w:tcPr>
          <w:p w14:paraId="6C4DA2DA" w14:textId="77777777" w:rsidR="00B3544D" w:rsidRPr="00B3544D" w:rsidRDefault="00B3544D" w:rsidP="00B3544D">
            <w:pPr>
              <w:spacing w:before="120" w:after="120"/>
              <w:ind w:left="-106" w:right="11"/>
              <w:jc w:val="right"/>
              <w:rPr>
                <w:rFonts w:ascii="Calibri" w:hAnsi="Calibri"/>
                <w:b/>
                <w:sz w:val="22"/>
                <w:szCs w:val="22"/>
                <w:lang w:val="en-US" w:eastAsia="en-US"/>
              </w:rPr>
            </w:pPr>
            <w:r w:rsidRPr="00B3544D">
              <w:rPr>
                <w:rFonts w:ascii="Calibri" w:hAnsi="Calibri"/>
                <w:b/>
                <w:sz w:val="22"/>
                <w:szCs w:val="22"/>
                <w:lang w:val="en-US" w:eastAsia="en-US"/>
              </w:rPr>
              <w:lastRenderedPageBreak/>
              <w:t>Διδάσκων:</w:t>
            </w:r>
          </w:p>
        </w:tc>
        <w:tc>
          <w:tcPr>
            <w:tcW w:w="6127" w:type="dxa"/>
            <w:vAlign w:val="center"/>
          </w:tcPr>
          <w:p w14:paraId="796D6999" w14:textId="77777777" w:rsidR="00B3544D" w:rsidRPr="00B3544D" w:rsidRDefault="00B3544D" w:rsidP="00B3544D">
            <w:pPr>
              <w:spacing w:before="120" w:after="120"/>
              <w:rPr>
                <w:rFonts w:ascii="Calibri" w:hAnsi="Calibri"/>
                <w:sz w:val="22"/>
                <w:szCs w:val="22"/>
                <w:lang w:eastAsia="en-US"/>
              </w:rPr>
            </w:pPr>
            <w:r w:rsidRPr="00B3544D">
              <w:rPr>
                <w:rFonts w:ascii="Calibri" w:hAnsi="Calibri"/>
                <w:sz w:val="22"/>
                <w:szCs w:val="22"/>
                <w:lang w:eastAsia="en-US"/>
              </w:rPr>
              <w:t>Επιβλέπων/Επιβλέπουσα μέλος ΔΕΠ</w:t>
            </w:r>
          </w:p>
        </w:tc>
      </w:tr>
      <w:tr w:rsidR="00B3544D" w:rsidRPr="00B3544D" w14:paraId="165B6CD7" w14:textId="77777777" w:rsidTr="000F1667">
        <w:trPr>
          <w:jc w:val="center"/>
        </w:trPr>
        <w:tc>
          <w:tcPr>
            <w:tcW w:w="2946" w:type="dxa"/>
            <w:vAlign w:val="center"/>
          </w:tcPr>
          <w:p w14:paraId="3D5D2299" w14:textId="77777777" w:rsidR="00B3544D" w:rsidRPr="00B3544D" w:rsidRDefault="00B3544D" w:rsidP="00B3544D">
            <w:pPr>
              <w:spacing w:before="120" w:after="120"/>
              <w:ind w:left="-106" w:right="11"/>
              <w:jc w:val="right"/>
              <w:rPr>
                <w:rFonts w:ascii="Calibri" w:hAnsi="Calibri"/>
                <w:b/>
                <w:sz w:val="22"/>
                <w:szCs w:val="22"/>
                <w:lang w:val="en-US" w:eastAsia="en-US"/>
              </w:rPr>
            </w:pPr>
            <w:r w:rsidRPr="00B3544D">
              <w:rPr>
                <w:rFonts w:ascii="Calibri" w:hAnsi="Calibri"/>
                <w:b/>
                <w:sz w:val="22"/>
                <w:szCs w:val="22"/>
                <w:lang w:val="en-US" w:eastAsia="en-US"/>
              </w:rPr>
              <w:t>Τρόπος επικοινωνίας με διδάσκοντα</w:t>
            </w:r>
          </w:p>
        </w:tc>
        <w:tc>
          <w:tcPr>
            <w:tcW w:w="6127" w:type="dxa"/>
            <w:vAlign w:val="center"/>
          </w:tcPr>
          <w:p w14:paraId="39052B50" w14:textId="77777777" w:rsidR="00B3544D" w:rsidRPr="00B3544D" w:rsidRDefault="00B3544D" w:rsidP="00B3544D">
            <w:pPr>
              <w:spacing w:before="120" w:after="120"/>
              <w:rPr>
                <w:rFonts w:ascii="Calibri" w:hAnsi="Calibri"/>
                <w:sz w:val="22"/>
                <w:szCs w:val="22"/>
                <w:lang w:eastAsia="en-US"/>
              </w:rPr>
            </w:pPr>
            <w:r w:rsidRPr="00B3544D">
              <w:rPr>
                <w:rFonts w:ascii="Calibri" w:hAnsi="Calibri"/>
                <w:sz w:val="22"/>
                <w:szCs w:val="22"/>
                <w:lang w:eastAsia="en-US"/>
              </w:rPr>
              <w:t>Μέσω ε-</w:t>
            </w:r>
            <w:r w:rsidRPr="00B3544D">
              <w:rPr>
                <w:rFonts w:ascii="Calibri" w:hAnsi="Calibri"/>
                <w:sz w:val="22"/>
                <w:szCs w:val="22"/>
                <w:lang w:val="en-US" w:eastAsia="en-US"/>
              </w:rPr>
              <w:t>mail</w:t>
            </w:r>
            <w:r w:rsidRPr="00B3544D">
              <w:rPr>
                <w:rFonts w:ascii="Calibri" w:hAnsi="Calibri"/>
                <w:sz w:val="22"/>
                <w:szCs w:val="22"/>
                <w:lang w:eastAsia="en-US"/>
              </w:rPr>
              <w:t xml:space="preserve"> / </w:t>
            </w:r>
            <w:r w:rsidRPr="00B3544D">
              <w:rPr>
                <w:rFonts w:ascii="Calibri" w:hAnsi="Calibri"/>
                <w:sz w:val="22"/>
                <w:szCs w:val="22"/>
                <w:lang w:val="en-US" w:eastAsia="en-US"/>
              </w:rPr>
              <w:t>e</w:t>
            </w:r>
            <w:r w:rsidRPr="00B3544D">
              <w:rPr>
                <w:rFonts w:ascii="Calibri" w:hAnsi="Calibri"/>
                <w:sz w:val="22"/>
                <w:szCs w:val="22"/>
                <w:lang w:eastAsia="en-US"/>
              </w:rPr>
              <w:t>-</w:t>
            </w:r>
            <w:r w:rsidRPr="00B3544D">
              <w:rPr>
                <w:rFonts w:ascii="Calibri" w:hAnsi="Calibri"/>
                <w:sz w:val="22"/>
                <w:szCs w:val="22"/>
                <w:lang w:val="en-US" w:eastAsia="en-US"/>
              </w:rPr>
              <w:t>class</w:t>
            </w:r>
            <w:r w:rsidRPr="00B3544D">
              <w:rPr>
                <w:rFonts w:ascii="Calibri" w:hAnsi="Calibri"/>
                <w:sz w:val="22"/>
                <w:szCs w:val="22"/>
                <w:lang w:eastAsia="en-US"/>
              </w:rPr>
              <w:t xml:space="preserve"> / τηλεδιασκέψεις</w:t>
            </w:r>
          </w:p>
        </w:tc>
      </w:tr>
      <w:tr w:rsidR="00B3544D" w:rsidRPr="00B3544D" w14:paraId="2C661894" w14:textId="77777777" w:rsidTr="000F1667">
        <w:trPr>
          <w:jc w:val="center"/>
        </w:trPr>
        <w:tc>
          <w:tcPr>
            <w:tcW w:w="2946" w:type="dxa"/>
            <w:vAlign w:val="center"/>
          </w:tcPr>
          <w:p w14:paraId="4C6B203D" w14:textId="77777777" w:rsidR="00B3544D" w:rsidRPr="00B3544D" w:rsidRDefault="00B3544D" w:rsidP="00B3544D">
            <w:pPr>
              <w:spacing w:before="120" w:after="120"/>
              <w:ind w:left="-106" w:right="11"/>
              <w:jc w:val="right"/>
              <w:rPr>
                <w:rFonts w:ascii="Calibri" w:hAnsi="Calibri"/>
                <w:b/>
                <w:sz w:val="22"/>
                <w:szCs w:val="22"/>
                <w:lang w:val="en-US" w:eastAsia="en-US"/>
              </w:rPr>
            </w:pPr>
            <w:r w:rsidRPr="00B3544D">
              <w:rPr>
                <w:rFonts w:ascii="Calibri" w:hAnsi="Calibri"/>
                <w:b/>
                <w:sz w:val="22"/>
                <w:szCs w:val="22"/>
                <w:lang w:val="en-US" w:eastAsia="en-US"/>
              </w:rPr>
              <w:t xml:space="preserve">Επόπτες/Επιτηρητές: </w:t>
            </w:r>
          </w:p>
        </w:tc>
        <w:tc>
          <w:tcPr>
            <w:tcW w:w="6127" w:type="dxa"/>
            <w:vAlign w:val="center"/>
          </w:tcPr>
          <w:p w14:paraId="44C09D7A" w14:textId="77777777" w:rsidR="00B3544D" w:rsidRPr="00B3544D" w:rsidRDefault="00B3544D" w:rsidP="00B3544D">
            <w:pPr>
              <w:spacing w:before="120" w:after="120"/>
              <w:rPr>
                <w:rFonts w:ascii="Calibri" w:hAnsi="Calibri"/>
                <w:sz w:val="22"/>
                <w:szCs w:val="22"/>
                <w:lang w:val="en-US" w:eastAsia="en-US"/>
              </w:rPr>
            </w:pPr>
            <w:r w:rsidRPr="00B3544D">
              <w:rPr>
                <w:rFonts w:ascii="Calibri" w:hAnsi="Calibri"/>
                <w:sz w:val="22"/>
                <w:szCs w:val="22"/>
                <w:lang w:val="en-US" w:eastAsia="en-US"/>
              </w:rPr>
              <w:t>-</w:t>
            </w:r>
          </w:p>
        </w:tc>
      </w:tr>
      <w:tr w:rsidR="00B3544D" w:rsidRPr="00B3544D" w14:paraId="52C1691D" w14:textId="77777777" w:rsidTr="000F1667">
        <w:trPr>
          <w:jc w:val="center"/>
        </w:trPr>
        <w:tc>
          <w:tcPr>
            <w:tcW w:w="2946" w:type="dxa"/>
            <w:vAlign w:val="center"/>
          </w:tcPr>
          <w:p w14:paraId="63C9B5A3" w14:textId="77777777" w:rsidR="00B3544D" w:rsidRPr="00B3544D" w:rsidRDefault="00B3544D" w:rsidP="00B3544D">
            <w:pPr>
              <w:spacing w:before="120" w:after="120"/>
              <w:ind w:left="-106" w:right="11"/>
              <w:jc w:val="right"/>
              <w:rPr>
                <w:rFonts w:ascii="Calibri" w:hAnsi="Calibri"/>
                <w:b/>
                <w:sz w:val="22"/>
                <w:szCs w:val="22"/>
                <w:lang w:val="en-US" w:eastAsia="en-US"/>
              </w:rPr>
            </w:pPr>
            <w:r w:rsidRPr="00B3544D">
              <w:rPr>
                <w:rFonts w:ascii="Calibri" w:hAnsi="Calibri"/>
                <w:b/>
                <w:sz w:val="22"/>
                <w:szCs w:val="22"/>
                <w:lang w:val="en-US" w:eastAsia="en-US"/>
              </w:rPr>
              <w:t xml:space="preserve">Εξάμηνο: </w:t>
            </w:r>
          </w:p>
        </w:tc>
        <w:tc>
          <w:tcPr>
            <w:tcW w:w="6127" w:type="dxa"/>
            <w:vAlign w:val="center"/>
          </w:tcPr>
          <w:p w14:paraId="4C4A202E" w14:textId="77777777" w:rsidR="00B3544D" w:rsidRPr="00B3544D" w:rsidRDefault="00B3544D" w:rsidP="00B3544D">
            <w:pPr>
              <w:spacing w:before="120" w:after="120"/>
              <w:rPr>
                <w:rFonts w:ascii="Calibri" w:hAnsi="Calibri"/>
                <w:sz w:val="22"/>
                <w:szCs w:val="22"/>
                <w:lang w:val="en-US" w:eastAsia="en-US"/>
              </w:rPr>
            </w:pPr>
            <w:r w:rsidRPr="00B3544D">
              <w:rPr>
                <w:rFonts w:ascii="Calibri" w:hAnsi="Calibri"/>
                <w:sz w:val="22"/>
                <w:szCs w:val="22"/>
                <w:lang w:val="en-US" w:eastAsia="en-US"/>
              </w:rPr>
              <w:t>3</w:t>
            </w:r>
            <w:r w:rsidRPr="00B3544D">
              <w:rPr>
                <w:rFonts w:ascii="Calibri" w:hAnsi="Calibri"/>
                <w:sz w:val="22"/>
                <w:szCs w:val="22"/>
                <w:vertAlign w:val="superscript"/>
                <w:lang w:val="en-US" w:eastAsia="en-US"/>
              </w:rPr>
              <w:t>o</w:t>
            </w:r>
          </w:p>
        </w:tc>
      </w:tr>
      <w:tr w:rsidR="00B3544D" w:rsidRPr="00B3544D" w14:paraId="611168F1" w14:textId="77777777" w:rsidTr="000F1667">
        <w:trPr>
          <w:jc w:val="center"/>
        </w:trPr>
        <w:tc>
          <w:tcPr>
            <w:tcW w:w="2946" w:type="dxa"/>
            <w:vAlign w:val="center"/>
          </w:tcPr>
          <w:p w14:paraId="60EA66A8" w14:textId="77777777" w:rsidR="00B3544D" w:rsidRPr="00B3544D" w:rsidRDefault="00B3544D" w:rsidP="00B3544D">
            <w:pPr>
              <w:spacing w:before="120" w:after="120"/>
              <w:ind w:left="-106" w:right="11"/>
              <w:jc w:val="right"/>
              <w:rPr>
                <w:rFonts w:ascii="Calibri" w:hAnsi="Calibri"/>
                <w:b/>
                <w:sz w:val="22"/>
                <w:szCs w:val="22"/>
                <w:lang w:val="en-US" w:eastAsia="en-US"/>
              </w:rPr>
            </w:pPr>
            <w:r w:rsidRPr="00B3544D">
              <w:rPr>
                <w:rFonts w:ascii="Calibri" w:hAnsi="Calibri"/>
                <w:b/>
                <w:sz w:val="22"/>
                <w:szCs w:val="22"/>
                <w:lang w:val="en-US" w:eastAsia="en-US"/>
              </w:rPr>
              <w:t xml:space="preserve">Επίπεδο σπουδών: </w:t>
            </w:r>
          </w:p>
        </w:tc>
        <w:tc>
          <w:tcPr>
            <w:tcW w:w="6127" w:type="dxa"/>
            <w:vAlign w:val="center"/>
          </w:tcPr>
          <w:p w14:paraId="1B71352B" w14:textId="77777777" w:rsidR="00B3544D" w:rsidRPr="00B3544D" w:rsidRDefault="00B3544D" w:rsidP="00B3544D">
            <w:pPr>
              <w:spacing w:before="120" w:after="120"/>
              <w:jc w:val="both"/>
              <w:rPr>
                <w:rFonts w:ascii="Calibri" w:hAnsi="Calibri"/>
                <w:sz w:val="22"/>
                <w:szCs w:val="22"/>
                <w:lang w:val="en-US" w:eastAsia="en-US"/>
              </w:rPr>
            </w:pPr>
            <w:r w:rsidRPr="00B3544D">
              <w:rPr>
                <w:rFonts w:ascii="Calibri" w:hAnsi="Calibri"/>
                <w:sz w:val="22"/>
                <w:szCs w:val="22"/>
                <w:lang w:val="en-US" w:eastAsia="en-US"/>
              </w:rPr>
              <w:t>Π</w:t>
            </w:r>
            <w:r w:rsidRPr="00B3544D">
              <w:rPr>
                <w:rFonts w:ascii="Calibri" w:hAnsi="Calibri"/>
                <w:sz w:val="22"/>
                <w:szCs w:val="22"/>
                <w:lang w:eastAsia="en-US"/>
              </w:rPr>
              <w:t>Μ</w:t>
            </w:r>
            <w:r w:rsidRPr="00B3544D">
              <w:rPr>
                <w:rFonts w:ascii="Calibri" w:hAnsi="Calibri"/>
                <w:sz w:val="22"/>
                <w:szCs w:val="22"/>
                <w:lang w:val="en-US" w:eastAsia="en-US"/>
              </w:rPr>
              <w:t>Σ</w:t>
            </w:r>
          </w:p>
        </w:tc>
      </w:tr>
      <w:tr w:rsidR="00B3544D" w:rsidRPr="00B3544D" w14:paraId="2336A9DF" w14:textId="77777777" w:rsidTr="000F1667">
        <w:trPr>
          <w:jc w:val="center"/>
        </w:trPr>
        <w:tc>
          <w:tcPr>
            <w:tcW w:w="2946" w:type="dxa"/>
            <w:vAlign w:val="center"/>
          </w:tcPr>
          <w:p w14:paraId="73F3D9D6" w14:textId="77777777" w:rsidR="00B3544D" w:rsidRPr="00B3544D" w:rsidRDefault="00B3544D" w:rsidP="00B3544D">
            <w:pPr>
              <w:spacing w:before="120" w:after="120"/>
              <w:ind w:left="-106" w:right="11"/>
              <w:jc w:val="right"/>
              <w:rPr>
                <w:rFonts w:ascii="Calibri" w:hAnsi="Calibri"/>
                <w:b/>
                <w:sz w:val="22"/>
                <w:szCs w:val="22"/>
                <w:lang w:val="en-US" w:eastAsia="en-US"/>
              </w:rPr>
            </w:pPr>
            <w:r w:rsidRPr="00B3544D">
              <w:rPr>
                <w:rFonts w:ascii="Calibri" w:hAnsi="Calibri"/>
                <w:b/>
                <w:sz w:val="22"/>
                <w:szCs w:val="22"/>
                <w:lang w:val="en-US" w:eastAsia="en-US"/>
              </w:rPr>
              <w:t xml:space="preserve">Τρόποι εξέτασης: </w:t>
            </w:r>
          </w:p>
        </w:tc>
        <w:tc>
          <w:tcPr>
            <w:tcW w:w="6127" w:type="dxa"/>
            <w:vAlign w:val="center"/>
          </w:tcPr>
          <w:p w14:paraId="6CF8E358" w14:textId="77777777" w:rsidR="00B3544D" w:rsidRPr="00B3544D" w:rsidRDefault="00B3544D" w:rsidP="00B3544D">
            <w:pPr>
              <w:spacing w:before="120" w:after="120"/>
              <w:jc w:val="both"/>
              <w:rPr>
                <w:rFonts w:ascii="Calibri" w:hAnsi="Calibri"/>
                <w:sz w:val="22"/>
                <w:szCs w:val="22"/>
                <w:lang w:eastAsia="en-US"/>
              </w:rPr>
            </w:pPr>
            <w:r w:rsidRPr="00B3544D">
              <w:rPr>
                <w:rFonts w:ascii="Calibri" w:hAnsi="Calibri"/>
                <w:sz w:val="22"/>
                <w:szCs w:val="22"/>
                <w:lang w:eastAsia="en-US"/>
              </w:rPr>
              <w:t xml:space="preserve">Εκ αποστάσεως προφορική εξέταση με </w:t>
            </w:r>
            <w:r w:rsidRPr="00B3544D">
              <w:rPr>
                <w:rFonts w:ascii="Calibri" w:hAnsi="Calibri"/>
                <w:sz w:val="22"/>
                <w:szCs w:val="22"/>
                <w:lang w:val="en-US" w:eastAsia="en-US"/>
              </w:rPr>
              <w:t>MS</w:t>
            </w:r>
            <w:r w:rsidRPr="00B3544D">
              <w:rPr>
                <w:rFonts w:ascii="Calibri" w:hAnsi="Calibri"/>
                <w:sz w:val="22"/>
                <w:szCs w:val="22"/>
                <w:lang w:eastAsia="en-US"/>
              </w:rPr>
              <w:t>-</w:t>
            </w:r>
            <w:r w:rsidRPr="00B3544D">
              <w:rPr>
                <w:rFonts w:ascii="Calibri" w:hAnsi="Calibri"/>
                <w:sz w:val="22"/>
                <w:szCs w:val="22"/>
                <w:lang w:val="en-US" w:eastAsia="en-US"/>
              </w:rPr>
              <w:t>Teams</w:t>
            </w:r>
          </w:p>
        </w:tc>
      </w:tr>
      <w:tr w:rsidR="00B3544D" w:rsidRPr="00B3544D" w14:paraId="6AA02E1B" w14:textId="77777777" w:rsidTr="000F1667">
        <w:trPr>
          <w:jc w:val="center"/>
        </w:trPr>
        <w:tc>
          <w:tcPr>
            <w:tcW w:w="2946" w:type="dxa"/>
            <w:vAlign w:val="center"/>
          </w:tcPr>
          <w:p w14:paraId="031F9014" w14:textId="77777777" w:rsidR="00B3544D" w:rsidRPr="00B3544D" w:rsidRDefault="00B3544D" w:rsidP="00B3544D">
            <w:pPr>
              <w:spacing w:before="120" w:after="120"/>
              <w:ind w:left="-106" w:right="11"/>
              <w:jc w:val="right"/>
              <w:rPr>
                <w:rFonts w:ascii="Calibri" w:hAnsi="Calibri"/>
                <w:b/>
                <w:sz w:val="22"/>
                <w:szCs w:val="22"/>
                <w:lang w:val="en-US" w:eastAsia="en-US"/>
              </w:rPr>
            </w:pPr>
            <w:r w:rsidRPr="00B3544D">
              <w:rPr>
                <w:rFonts w:ascii="Calibri" w:hAnsi="Calibri"/>
                <w:b/>
                <w:sz w:val="22"/>
                <w:szCs w:val="22"/>
                <w:lang w:val="en-US" w:eastAsia="en-US"/>
              </w:rPr>
              <w:t xml:space="preserve">Οδηγίες υλοποίησης εξέτασης: </w:t>
            </w:r>
          </w:p>
        </w:tc>
        <w:tc>
          <w:tcPr>
            <w:tcW w:w="6127" w:type="dxa"/>
            <w:vAlign w:val="center"/>
          </w:tcPr>
          <w:p w14:paraId="6CE70E5A" w14:textId="77777777" w:rsidR="00B3544D" w:rsidRPr="00B3544D" w:rsidRDefault="00B3544D" w:rsidP="00B3544D">
            <w:pPr>
              <w:spacing w:before="120" w:after="120"/>
              <w:jc w:val="both"/>
              <w:rPr>
                <w:rFonts w:ascii="Calibri" w:hAnsi="Calibri" w:cs="Calibri"/>
                <w:sz w:val="22"/>
                <w:szCs w:val="22"/>
                <w:lang w:eastAsia="en-US"/>
              </w:rPr>
            </w:pPr>
            <w:r w:rsidRPr="00B3544D">
              <w:rPr>
                <w:rFonts w:ascii="Calibri" w:hAnsi="Calibri" w:cs="Calibri"/>
                <w:sz w:val="22"/>
                <w:szCs w:val="22"/>
                <w:lang w:eastAsia="en-US"/>
              </w:rPr>
              <w:t xml:space="preserve">Η εξ αποστάσεως εξέταση θα πραγματοποιείται μέσα της πλατφόρμας </w:t>
            </w:r>
            <w:r w:rsidRPr="00B3544D">
              <w:rPr>
                <w:rFonts w:ascii="Calibri" w:hAnsi="Calibri" w:cs="Calibri"/>
                <w:sz w:val="22"/>
                <w:szCs w:val="22"/>
                <w:lang w:val="en-US" w:eastAsia="en-US"/>
              </w:rPr>
              <w:t>MS</w:t>
            </w:r>
            <w:r w:rsidRPr="00B3544D">
              <w:rPr>
                <w:rFonts w:ascii="Calibri" w:hAnsi="Calibri" w:cs="Calibri"/>
                <w:sz w:val="22"/>
                <w:szCs w:val="22"/>
                <w:lang w:eastAsia="en-US"/>
              </w:rPr>
              <w:t>-Τ</w:t>
            </w:r>
            <w:r w:rsidRPr="00B3544D">
              <w:rPr>
                <w:rFonts w:ascii="Calibri" w:hAnsi="Calibri" w:cs="Calibri"/>
                <w:sz w:val="22"/>
                <w:szCs w:val="22"/>
                <w:lang w:val="en-US" w:eastAsia="en-US"/>
              </w:rPr>
              <w:t>eams</w:t>
            </w:r>
            <w:r w:rsidRPr="00B3544D">
              <w:rPr>
                <w:rFonts w:ascii="Calibri" w:hAnsi="Calibri" w:cs="Calibri"/>
                <w:sz w:val="22"/>
                <w:szCs w:val="22"/>
                <w:lang w:eastAsia="en-US"/>
              </w:rPr>
              <w:t xml:space="preserve"> μετά από επαρκές χρονικό διάστημα από την ανάρτηση της δημόσιας πρόσκλησης. Ο διαθέσιμος χρόνος της για την παρουσίαση της εργασίας θα είναι 30 λεπτά  και θα ακολουθούν οι ερωτήσεις και τα σχόλια των εξεταστών και του κοινού, ή έξοδος από το σύστημα του κοινού και του/της υποψήφιου/ας  και η τελική συνεδρίαση της επιτροπής για την βαθμολόγηση. Ο συνολικός χρόνος της διαδικασίας δεν θα ξεπερνά τα 60 λεπτά. </w:t>
            </w:r>
          </w:p>
          <w:p w14:paraId="771E90A6" w14:textId="77777777" w:rsidR="00B3544D" w:rsidRPr="00B3544D" w:rsidRDefault="00B3544D" w:rsidP="00B3544D">
            <w:pPr>
              <w:spacing w:before="120" w:after="120"/>
              <w:jc w:val="both"/>
              <w:rPr>
                <w:rFonts w:ascii="Calibri" w:hAnsi="Calibri" w:cs="Calibri"/>
                <w:sz w:val="22"/>
                <w:szCs w:val="22"/>
                <w:lang w:eastAsia="en-US"/>
              </w:rPr>
            </w:pPr>
            <w:r w:rsidRPr="00B3544D">
              <w:rPr>
                <w:rFonts w:ascii="Calibri" w:hAnsi="Calibri" w:cs="Calibri"/>
                <w:sz w:val="22"/>
                <w:szCs w:val="22"/>
                <w:lang w:eastAsia="en-US"/>
              </w:rPr>
              <w:t xml:space="preserve">Σε περίπτωση προβλημάτων με την συγκεκριμένη πλατφόρμα και μετά από την σύμφωνη γνώμη όλων των εμπλεκόμενων μπορεί  να αποφασιστεί η μετάβαση σε άλλη πλατφόρμα τηλεδιάσκεψης η οποία παρέχει τα κατάλληλα εργαλεία απρόσκοπτης ολοκλήρωσης της διαδικασίας. </w:t>
            </w:r>
          </w:p>
        </w:tc>
      </w:tr>
    </w:tbl>
    <w:p w14:paraId="1E15C11D" w14:textId="77777777" w:rsidR="00B3544D" w:rsidRPr="00B3544D" w:rsidRDefault="00B3544D" w:rsidP="00B3544D">
      <w:pPr>
        <w:rPr>
          <w:rFonts w:ascii="Calibri" w:hAnsi="Calibri"/>
          <w:sz w:val="20"/>
          <w:szCs w:val="20"/>
          <w:lang w:eastAsia="en-US"/>
        </w:rPr>
      </w:pPr>
    </w:p>
    <w:p w14:paraId="439E4050" w14:textId="77777777" w:rsidR="00B3544D" w:rsidRPr="00B3544D" w:rsidRDefault="00B3544D" w:rsidP="00B3544D">
      <w:pPr>
        <w:rPr>
          <w:rFonts w:ascii="Calibri" w:hAnsi="Calibri"/>
          <w:sz w:val="20"/>
          <w:szCs w:val="20"/>
          <w:lang w:eastAsia="en-US"/>
        </w:rPr>
      </w:pPr>
    </w:p>
    <w:p w14:paraId="2916218B" w14:textId="77777777" w:rsidR="00B3544D" w:rsidRPr="00B3544D" w:rsidRDefault="00B3544D" w:rsidP="00B3544D">
      <w:pPr>
        <w:ind w:left="426"/>
        <w:contextualSpacing/>
        <w:jc w:val="both"/>
        <w:rPr>
          <w:rFonts w:ascii="Calibri" w:hAnsi="Calibri"/>
          <w:b/>
          <w:bCs/>
          <w:sz w:val="18"/>
          <w:szCs w:val="20"/>
          <w:lang w:eastAsia="en-US"/>
        </w:rPr>
      </w:pPr>
    </w:p>
    <w:p w14:paraId="51119B3A" w14:textId="77777777" w:rsidR="00B3544D" w:rsidRPr="00B3544D" w:rsidRDefault="00B3544D" w:rsidP="00B3544D">
      <w:pPr>
        <w:rPr>
          <w:rFonts w:ascii="Calibri" w:hAnsi="Calibri"/>
          <w:sz w:val="11"/>
          <w:szCs w:val="11"/>
          <w:lang w:eastAsia="en-US"/>
        </w:rPr>
      </w:pPr>
    </w:p>
    <w:p w14:paraId="2B7CCFB8" w14:textId="77777777" w:rsidR="00B3544D" w:rsidRPr="00B3544D" w:rsidRDefault="00B3544D" w:rsidP="00B3544D">
      <w:pPr>
        <w:rPr>
          <w:rFonts w:ascii="Calibri" w:hAnsi="Calibri"/>
          <w:sz w:val="11"/>
          <w:szCs w:val="11"/>
          <w:lang w:eastAsia="en-US"/>
        </w:rPr>
      </w:pPr>
    </w:p>
    <w:p w14:paraId="6E39A2E7" w14:textId="77777777" w:rsidR="00B3544D" w:rsidRPr="00B3544D" w:rsidRDefault="00B3544D" w:rsidP="00B3544D">
      <w:pPr>
        <w:jc w:val="center"/>
        <w:rPr>
          <w:rFonts w:ascii="Calibri" w:hAnsi="Calibri" w:cs="Calibri"/>
          <w:lang w:val="en-GB" w:eastAsia="en-US"/>
        </w:rPr>
      </w:pPr>
      <w:r w:rsidRPr="00B3544D">
        <w:rPr>
          <w:rFonts w:ascii="Calibri" w:hAnsi="Calibri" w:cs="Calibri"/>
          <w:b/>
          <w:lang w:val="en-GB" w:eastAsia="en-US"/>
        </w:rPr>
        <w:t>COURSE OUTLINE</w:t>
      </w:r>
    </w:p>
    <w:p w14:paraId="342B68B0" w14:textId="77777777" w:rsidR="00B3544D" w:rsidRPr="00B3544D" w:rsidRDefault="00B3544D" w:rsidP="006E6CC4">
      <w:pPr>
        <w:numPr>
          <w:ilvl w:val="0"/>
          <w:numId w:val="232"/>
        </w:numPr>
        <w:spacing w:before="240"/>
        <w:contextualSpacing/>
        <w:rPr>
          <w:rFonts w:ascii="Calibri" w:hAnsi="Calibri" w:cs="Calibri"/>
          <w:lang w:val="en-GB" w:eastAsia="en-US"/>
        </w:rPr>
      </w:pPr>
      <w:r w:rsidRPr="00B3544D">
        <w:rPr>
          <w:rFonts w:ascii="Calibri" w:hAnsi="Calibri" w:cs="Calibri"/>
          <w:b/>
          <w:lang w:val="en-GB" w:eastAsia="en-US"/>
        </w:rPr>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1216"/>
        <w:gridCol w:w="1073"/>
        <w:gridCol w:w="1208"/>
        <w:gridCol w:w="344"/>
        <w:gridCol w:w="1622"/>
      </w:tblGrid>
      <w:tr w:rsidR="00B3544D" w:rsidRPr="00B3544D" w14:paraId="0D49AC55" w14:textId="77777777" w:rsidTr="000F1667">
        <w:trPr>
          <w:jc w:val="center"/>
        </w:trPr>
        <w:tc>
          <w:tcPr>
            <w:tcW w:w="3009" w:type="dxa"/>
            <w:shd w:val="clear" w:color="auto" w:fill="DDD9C3"/>
            <w:vAlign w:val="center"/>
          </w:tcPr>
          <w:p w14:paraId="005BE9A7" w14:textId="77777777" w:rsidR="00B3544D" w:rsidRPr="00B3544D" w:rsidRDefault="00B3544D" w:rsidP="00B3544D">
            <w:pPr>
              <w:jc w:val="right"/>
              <w:rPr>
                <w:rFonts w:ascii="Calibri" w:hAnsi="Calibri" w:cs="Calibri"/>
                <w:b/>
                <w:sz w:val="22"/>
                <w:szCs w:val="22"/>
                <w:lang w:val="en-GB" w:eastAsia="en-US"/>
              </w:rPr>
            </w:pPr>
            <w:r w:rsidRPr="00B3544D">
              <w:rPr>
                <w:rFonts w:asciiTheme="minorHAnsi" w:hAnsiTheme="minorHAnsi" w:cstheme="minorHAnsi"/>
                <w:b/>
                <w:sz w:val="22"/>
                <w:szCs w:val="22"/>
                <w:lang w:val="en-US"/>
              </w:rPr>
              <w:t>SCHOOL</w:t>
            </w:r>
          </w:p>
        </w:tc>
        <w:tc>
          <w:tcPr>
            <w:tcW w:w="5463" w:type="dxa"/>
            <w:gridSpan w:val="5"/>
            <w:vAlign w:val="center"/>
          </w:tcPr>
          <w:p w14:paraId="611F6A9B" w14:textId="77777777" w:rsidR="00B3544D" w:rsidRPr="00B3544D" w:rsidRDefault="00B3544D" w:rsidP="00B3544D">
            <w:pPr>
              <w:rPr>
                <w:rFonts w:ascii="Calibri" w:hAnsi="Calibri" w:cs="Calibri"/>
                <w:sz w:val="22"/>
                <w:szCs w:val="22"/>
                <w:lang w:val="en-GB" w:eastAsia="en-US"/>
              </w:rPr>
            </w:pPr>
            <w:r w:rsidRPr="00B3544D">
              <w:rPr>
                <w:rFonts w:asciiTheme="minorHAnsi" w:eastAsia="Calibri" w:hAnsiTheme="minorHAnsi" w:cstheme="minorHAnsi"/>
                <w:position w:val="1"/>
                <w:sz w:val="22"/>
                <w:szCs w:val="22"/>
              </w:rPr>
              <w:t>AGRICULTURAL AND FORESTRY SCIENCES</w:t>
            </w:r>
          </w:p>
        </w:tc>
      </w:tr>
      <w:tr w:rsidR="00B3544D" w:rsidRPr="00B3544D" w14:paraId="2449015F" w14:textId="77777777" w:rsidTr="000F1667">
        <w:trPr>
          <w:jc w:val="center"/>
        </w:trPr>
        <w:tc>
          <w:tcPr>
            <w:tcW w:w="3009" w:type="dxa"/>
            <w:shd w:val="clear" w:color="auto" w:fill="DDD9C3"/>
            <w:vAlign w:val="center"/>
          </w:tcPr>
          <w:p w14:paraId="5E64E995" w14:textId="77777777" w:rsidR="00B3544D" w:rsidRPr="00B3544D" w:rsidRDefault="00B3544D" w:rsidP="00B3544D">
            <w:pPr>
              <w:jc w:val="right"/>
              <w:rPr>
                <w:rFonts w:ascii="Calibri" w:hAnsi="Calibri" w:cs="Calibri"/>
                <w:b/>
                <w:sz w:val="22"/>
                <w:szCs w:val="22"/>
                <w:lang w:val="en-GB" w:eastAsia="en-US"/>
              </w:rPr>
            </w:pPr>
            <w:r w:rsidRPr="00B3544D">
              <w:rPr>
                <w:rFonts w:asciiTheme="minorHAnsi" w:hAnsiTheme="minorHAnsi" w:cstheme="minorHAnsi"/>
                <w:b/>
                <w:sz w:val="22"/>
                <w:szCs w:val="22"/>
                <w:lang w:val="en-US"/>
              </w:rPr>
              <w:t>DEPARTMENT</w:t>
            </w:r>
          </w:p>
        </w:tc>
        <w:tc>
          <w:tcPr>
            <w:tcW w:w="5463" w:type="dxa"/>
            <w:gridSpan w:val="5"/>
            <w:vAlign w:val="center"/>
          </w:tcPr>
          <w:p w14:paraId="6061D584" w14:textId="77777777" w:rsidR="00B3544D" w:rsidRPr="00B3544D" w:rsidRDefault="00B3544D" w:rsidP="00B3544D">
            <w:pPr>
              <w:rPr>
                <w:rFonts w:ascii="Calibri" w:hAnsi="Calibri" w:cs="Calibri"/>
                <w:sz w:val="22"/>
                <w:szCs w:val="22"/>
                <w:lang w:val="en-GB" w:eastAsia="en-US"/>
              </w:rPr>
            </w:pPr>
            <w:r w:rsidRPr="00B3544D">
              <w:rPr>
                <w:rFonts w:asciiTheme="minorHAnsi" w:eastAsia="Calibri" w:hAnsiTheme="minorHAnsi" w:cstheme="minorHAnsi"/>
                <w:position w:val="1"/>
                <w:sz w:val="22"/>
                <w:szCs w:val="22"/>
              </w:rPr>
              <w:t>AGRICULTURAL DEVELOPMENT</w:t>
            </w:r>
          </w:p>
        </w:tc>
      </w:tr>
      <w:tr w:rsidR="00B3544D" w:rsidRPr="00B3544D" w14:paraId="286FEDB7" w14:textId="77777777" w:rsidTr="000F1667">
        <w:trPr>
          <w:jc w:val="center"/>
        </w:trPr>
        <w:tc>
          <w:tcPr>
            <w:tcW w:w="3009" w:type="dxa"/>
            <w:shd w:val="clear" w:color="auto" w:fill="DDD9C3"/>
            <w:vAlign w:val="center"/>
          </w:tcPr>
          <w:p w14:paraId="1FC659E1" w14:textId="77777777" w:rsidR="00B3544D" w:rsidRPr="00B3544D" w:rsidRDefault="00B3544D" w:rsidP="00B3544D">
            <w:pPr>
              <w:jc w:val="right"/>
              <w:rPr>
                <w:rFonts w:ascii="Calibri" w:hAnsi="Calibri" w:cs="Calibri"/>
                <w:b/>
                <w:sz w:val="22"/>
                <w:szCs w:val="22"/>
                <w:lang w:val="en-GB" w:eastAsia="en-US"/>
              </w:rPr>
            </w:pPr>
            <w:r w:rsidRPr="00B3544D">
              <w:rPr>
                <w:rFonts w:asciiTheme="minorHAnsi" w:hAnsiTheme="minorHAnsi" w:cstheme="minorHAnsi"/>
                <w:b/>
                <w:sz w:val="22"/>
                <w:szCs w:val="22"/>
                <w:lang w:val="en-US"/>
              </w:rPr>
              <w:t>LEVEL OF STUDIES</w:t>
            </w:r>
          </w:p>
        </w:tc>
        <w:tc>
          <w:tcPr>
            <w:tcW w:w="5463" w:type="dxa"/>
            <w:gridSpan w:val="5"/>
            <w:vAlign w:val="center"/>
          </w:tcPr>
          <w:p w14:paraId="1772C157" w14:textId="77777777" w:rsidR="00B3544D" w:rsidRPr="00B3544D" w:rsidRDefault="00B3544D" w:rsidP="00B3544D">
            <w:pPr>
              <w:rPr>
                <w:rFonts w:ascii="Calibri" w:hAnsi="Calibri" w:cs="Calibri"/>
                <w:sz w:val="22"/>
                <w:szCs w:val="22"/>
                <w:lang w:val="en-GB" w:eastAsia="en-US"/>
              </w:rPr>
            </w:pPr>
            <w:r w:rsidRPr="00B3544D">
              <w:rPr>
                <w:rFonts w:asciiTheme="minorHAnsi" w:hAnsiTheme="minorHAnsi" w:cstheme="minorHAnsi"/>
                <w:sz w:val="22"/>
                <w:szCs w:val="22"/>
                <w:lang w:val="en-US"/>
              </w:rPr>
              <w:t>ISCED LEVEL 7-MASTER OR EQUIVALENT</w:t>
            </w:r>
          </w:p>
        </w:tc>
      </w:tr>
      <w:tr w:rsidR="00B3544D" w:rsidRPr="00B3544D" w14:paraId="18FEBFF0" w14:textId="77777777" w:rsidTr="000F1667">
        <w:trPr>
          <w:jc w:val="center"/>
        </w:trPr>
        <w:tc>
          <w:tcPr>
            <w:tcW w:w="3009" w:type="dxa"/>
            <w:shd w:val="clear" w:color="auto" w:fill="DDD9C3"/>
            <w:vAlign w:val="center"/>
          </w:tcPr>
          <w:p w14:paraId="68FF476A" w14:textId="77777777" w:rsidR="00B3544D" w:rsidRPr="00B3544D" w:rsidRDefault="00B3544D" w:rsidP="00B3544D">
            <w:pPr>
              <w:jc w:val="right"/>
              <w:rPr>
                <w:rFonts w:ascii="Calibri" w:hAnsi="Calibri" w:cs="Calibri"/>
                <w:b/>
                <w:sz w:val="22"/>
                <w:szCs w:val="22"/>
                <w:lang w:val="en-GB" w:eastAsia="en-US"/>
              </w:rPr>
            </w:pPr>
            <w:r w:rsidRPr="00B3544D">
              <w:rPr>
                <w:rFonts w:ascii="Calibri" w:hAnsi="Calibri" w:cs="Calibri"/>
                <w:b/>
                <w:sz w:val="22"/>
                <w:szCs w:val="22"/>
                <w:lang w:val="en-GB" w:eastAsia="en-US"/>
              </w:rPr>
              <w:t xml:space="preserve">COURSE CODE </w:t>
            </w:r>
          </w:p>
        </w:tc>
        <w:tc>
          <w:tcPr>
            <w:tcW w:w="1216" w:type="dxa"/>
            <w:vAlign w:val="center"/>
          </w:tcPr>
          <w:p w14:paraId="2463A7B8" w14:textId="77777777" w:rsidR="00B3544D" w:rsidRPr="00B3544D" w:rsidRDefault="00B3544D" w:rsidP="00B3544D">
            <w:pPr>
              <w:rPr>
                <w:rFonts w:ascii="Calibri" w:hAnsi="Calibri" w:cs="Calibri"/>
                <w:bCs/>
                <w:sz w:val="22"/>
                <w:szCs w:val="22"/>
                <w:lang w:eastAsia="en-US"/>
              </w:rPr>
            </w:pPr>
            <w:r w:rsidRPr="00B3544D">
              <w:rPr>
                <w:rFonts w:ascii="Calibri" w:hAnsi="Calibri" w:cs="Calibri"/>
                <w:bCs/>
                <w:sz w:val="22"/>
                <w:szCs w:val="22"/>
                <w:lang w:val="en-US" w:eastAsia="en-US"/>
              </w:rPr>
              <w:t>PBTF</w:t>
            </w:r>
            <w:r w:rsidRPr="00B3544D">
              <w:rPr>
                <w:rFonts w:ascii="Calibri" w:hAnsi="Calibri" w:cs="Calibri"/>
                <w:bCs/>
                <w:sz w:val="22"/>
                <w:szCs w:val="22"/>
                <w:lang w:eastAsia="en-US"/>
              </w:rPr>
              <w:t>100</w:t>
            </w:r>
          </w:p>
        </w:tc>
        <w:tc>
          <w:tcPr>
            <w:tcW w:w="2281" w:type="dxa"/>
            <w:gridSpan w:val="2"/>
            <w:shd w:val="clear" w:color="auto" w:fill="DDD9C3"/>
            <w:vAlign w:val="center"/>
          </w:tcPr>
          <w:p w14:paraId="1E25FB23" w14:textId="77777777" w:rsidR="00B3544D" w:rsidRPr="00B3544D" w:rsidRDefault="00B3544D" w:rsidP="00B3544D">
            <w:pPr>
              <w:jc w:val="right"/>
              <w:rPr>
                <w:rFonts w:ascii="Calibri" w:hAnsi="Calibri" w:cs="Calibri"/>
                <w:b/>
                <w:sz w:val="22"/>
                <w:szCs w:val="22"/>
                <w:lang w:val="en-GB" w:eastAsia="en-US"/>
              </w:rPr>
            </w:pPr>
            <w:r w:rsidRPr="00B3544D">
              <w:rPr>
                <w:rFonts w:ascii="Calibri" w:hAnsi="Calibri" w:cs="Calibri"/>
                <w:b/>
                <w:sz w:val="22"/>
                <w:szCs w:val="22"/>
                <w:lang w:val="en-GB" w:eastAsia="en-US"/>
              </w:rPr>
              <w:t>SEMESTER</w:t>
            </w:r>
          </w:p>
        </w:tc>
        <w:tc>
          <w:tcPr>
            <w:tcW w:w="1966" w:type="dxa"/>
            <w:gridSpan w:val="2"/>
            <w:vAlign w:val="center"/>
          </w:tcPr>
          <w:p w14:paraId="32203785" w14:textId="77777777" w:rsidR="00B3544D" w:rsidRPr="00B3544D" w:rsidRDefault="00B3544D" w:rsidP="00B3544D">
            <w:pPr>
              <w:rPr>
                <w:rFonts w:ascii="Calibri" w:hAnsi="Calibri" w:cs="Calibri"/>
                <w:bCs/>
                <w:sz w:val="22"/>
                <w:szCs w:val="22"/>
                <w:lang w:val="en-US" w:eastAsia="en-US"/>
              </w:rPr>
            </w:pPr>
            <w:r w:rsidRPr="00B3544D">
              <w:rPr>
                <w:rFonts w:ascii="Calibri" w:hAnsi="Calibri" w:cs="Calibri"/>
                <w:bCs/>
                <w:sz w:val="22"/>
                <w:szCs w:val="22"/>
                <w:lang w:val="en-GB" w:eastAsia="en-US"/>
              </w:rPr>
              <w:t>1</w:t>
            </w:r>
            <w:r w:rsidRPr="00B3544D">
              <w:rPr>
                <w:rFonts w:ascii="Calibri" w:hAnsi="Calibri" w:cs="Calibri"/>
                <w:bCs/>
                <w:sz w:val="22"/>
                <w:szCs w:val="22"/>
                <w:vertAlign w:val="superscript"/>
                <w:lang w:val="en-GB" w:eastAsia="en-US"/>
              </w:rPr>
              <w:t>st</w:t>
            </w:r>
            <w:r w:rsidRPr="00B3544D">
              <w:rPr>
                <w:rFonts w:ascii="Calibri" w:hAnsi="Calibri" w:cs="Calibri"/>
                <w:bCs/>
                <w:sz w:val="22"/>
                <w:szCs w:val="22"/>
                <w:lang w:eastAsia="en-US"/>
              </w:rPr>
              <w:t xml:space="preserve">/ </w:t>
            </w:r>
            <w:r w:rsidRPr="00B3544D">
              <w:rPr>
                <w:rFonts w:ascii="Calibri" w:hAnsi="Calibri" w:cs="Calibri"/>
                <w:bCs/>
                <w:sz w:val="22"/>
                <w:szCs w:val="22"/>
                <w:lang w:val="en-US" w:eastAsia="en-US"/>
              </w:rPr>
              <w:t>2</w:t>
            </w:r>
            <w:r w:rsidRPr="00B3544D">
              <w:rPr>
                <w:rFonts w:ascii="Calibri" w:hAnsi="Calibri" w:cs="Calibri"/>
                <w:bCs/>
                <w:sz w:val="22"/>
                <w:szCs w:val="22"/>
                <w:vertAlign w:val="superscript"/>
                <w:lang w:val="en-US" w:eastAsia="en-US"/>
              </w:rPr>
              <w:t>nd</w:t>
            </w:r>
            <w:r w:rsidRPr="00B3544D">
              <w:rPr>
                <w:rFonts w:ascii="Calibri" w:hAnsi="Calibri" w:cs="Calibri"/>
                <w:bCs/>
                <w:sz w:val="22"/>
                <w:szCs w:val="22"/>
                <w:lang w:val="en-US" w:eastAsia="en-US"/>
              </w:rPr>
              <w:t xml:space="preserve">/ SUMMER </w:t>
            </w:r>
          </w:p>
        </w:tc>
      </w:tr>
      <w:tr w:rsidR="00B3544D" w:rsidRPr="00B3544D" w14:paraId="07C4D2AB" w14:textId="77777777" w:rsidTr="000F1667">
        <w:trPr>
          <w:trHeight w:val="375"/>
          <w:jc w:val="center"/>
        </w:trPr>
        <w:tc>
          <w:tcPr>
            <w:tcW w:w="3009" w:type="dxa"/>
            <w:shd w:val="clear" w:color="auto" w:fill="DDD9C3"/>
            <w:vAlign w:val="center"/>
          </w:tcPr>
          <w:p w14:paraId="00160CC5" w14:textId="77777777" w:rsidR="00B3544D" w:rsidRPr="00B3544D" w:rsidRDefault="00B3544D" w:rsidP="00B3544D">
            <w:pPr>
              <w:jc w:val="right"/>
              <w:rPr>
                <w:rFonts w:ascii="Calibri" w:hAnsi="Calibri" w:cs="Calibri"/>
                <w:b/>
                <w:sz w:val="22"/>
                <w:szCs w:val="22"/>
                <w:lang w:val="en-GB" w:eastAsia="en-US"/>
              </w:rPr>
            </w:pPr>
            <w:r w:rsidRPr="00B3544D">
              <w:rPr>
                <w:rFonts w:ascii="Calibri" w:hAnsi="Calibri" w:cs="Calibri"/>
                <w:b/>
                <w:sz w:val="22"/>
                <w:szCs w:val="22"/>
                <w:lang w:val="en-GB" w:eastAsia="en-US"/>
              </w:rPr>
              <w:t>COURSE TITLE</w:t>
            </w:r>
          </w:p>
        </w:tc>
        <w:tc>
          <w:tcPr>
            <w:tcW w:w="5463" w:type="dxa"/>
            <w:gridSpan w:val="5"/>
            <w:vAlign w:val="center"/>
          </w:tcPr>
          <w:p w14:paraId="68F485FB" w14:textId="77777777" w:rsidR="00B3544D" w:rsidRPr="00B3544D" w:rsidRDefault="00B3544D" w:rsidP="00B3544D">
            <w:pPr>
              <w:rPr>
                <w:rFonts w:ascii="Calibri" w:hAnsi="Calibri" w:cs="Calibri"/>
                <w:sz w:val="22"/>
                <w:szCs w:val="22"/>
                <w:lang w:val="en-GB" w:eastAsia="en-US"/>
              </w:rPr>
            </w:pPr>
            <w:r w:rsidRPr="00B3544D">
              <w:rPr>
                <w:rFonts w:ascii="Calibri" w:hAnsi="Calibri" w:cs="Calibri"/>
                <w:sz w:val="22"/>
                <w:szCs w:val="22"/>
                <w:lang w:val="en-GB" w:eastAsia="en-US"/>
              </w:rPr>
              <w:t>MSc</w:t>
            </w:r>
          </w:p>
        </w:tc>
      </w:tr>
      <w:tr w:rsidR="00B3544D" w:rsidRPr="00B3544D" w14:paraId="3DAE80E6" w14:textId="77777777" w:rsidTr="000F1667">
        <w:trPr>
          <w:trHeight w:val="196"/>
          <w:jc w:val="center"/>
        </w:trPr>
        <w:tc>
          <w:tcPr>
            <w:tcW w:w="5298" w:type="dxa"/>
            <w:gridSpan w:val="3"/>
            <w:shd w:val="clear" w:color="auto" w:fill="DDD9C3"/>
            <w:vAlign w:val="center"/>
          </w:tcPr>
          <w:p w14:paraId="24D29B20" w14:textId="77777777" w:rsidR="00B3544D" w:rsidRPr="00B3544D" w:rsidRDefault="00B3544D" w:rsidP="00B3544D">
            <w:pPr>
              <w:jc w:val="center"/>
              <w:rPr>
                <w:rFonts w:ascii="Calibri" w:hAnsi="Calibri" w:cs="Calibri"/>
                <w:b/>
                <w:sz w:val="22"/>
                <w:szCs w:val="22"/>
                <w:lang w:val="en-GB" w:eastAsia="en-US"/>
              </w:rPr>
            </w:pPr>
            <w:r w:rsidRPr="00B3544D">
              <w:rPr>
                <w:rFonts w:ascii="Calibri" w:hAnsi="Calibri" w:cs="Calibri"/>
                <w:b/>
                <w:sz w:val="22"/>
                <w:szCs w:val="22"/>
                <w:lang w:val="en-GB" w:eastAsia="en-US"/>
              </w:rPr>
              <w:t xml:space="preserve">TEACHING ACTIVITIES </w:t>
            </w:r>
            <w:r w:rsidRPr="00B3544D">
              <w:rPr>
                <w:rFonts w:ascii="Calibri" w:hAnsi="Calibri" w:cs="Calibri"/>
                <w:b/>
                <w:sz w:val="22"/>
                <w:szCs w:val="22"/>
                <w:lang w:val="en-GB" w:eastAsia="en-US"/>
              </w:rPr>
              <w:br/>
            </w:r>
          </w:p>
        </w:tc>
        <w:tc>
          <w:tcPr>
            <w:tcW w:w="1552" w:type="dxa"/>
            <w:gridSpan w:val="2"/>
            <w:shd w:val="clear" w:color="auto" w:fill="DDD9C3"/>
            <w:vAlign w:val="center"/>
          </w:tcPr>
          <w:p w14:paraId="3E95EC86" w14:textId="77777777" w:rsidR="00B3544D" w:rsidRPr="00B3544D" w:rsidRDefault="00B3544D" w:rsidP="00B3544D">
            <w:pPr>
              <w:jc w:val="center"/>
              <w:rPr>
                <w:rFonts w:ascii="Calibri" w:hAnsi="Calibri" w:cs="Calibri"/>
                <w:b/>
                <w:sz w:val="22"/>
                <w:szCs w:val="22"/>
                <w:lang w:val="en-GB" w:eastAsia="en-US"/>
              </w:rPr>
            </w:pPr>
            <w:r w:rsidRPr="00B3544D">
              <w:rPr>
                <w:rFonts w:ascii="Calibri" w:hAnsi="Calibri" w:cs="Calibri"/>
                <w:b/>
                <w:sz w:val="22"/>
                <w:szCs w:val="22"/>
                <w:lang w:val="en-GB" w:eastAsia="en-US"/>
              </w:rPr>
              <w:t>TEACHING HOURS PER WEEK</w:t>
            </w:r>
          </w:p>
        </w:tc>
        <w:tc>
          <w:tcPr>
            <w:tcW w:w="1622" w:type="dxa"/>
            <w:shd w:val="clear" w:color="auto" w:fill="DDD9C3"/>
            <w:vAlign w:val="center"/>
          </w:tcPr>
          <w:p w14:paraId="189F989D" w14:textId="77777777" w:rsidR="00B3544D" w:rsidRPr="00B3544D" w:rsidRDefault="00B3544D" w:rsidP="00B3544D">
            <w:pPr>
              <w:jc w:val="center"/>
              <w:rPr>
                <w:rFonts w:ascii="Calibri" w:hAnsi="Calibri" w:cs="Calibri"/>
                <w:b/>
                <w:sz w:val="22"/>
                <w:szCs w:val="22"/>
                <w:lang w:val="en-GB" w:eastAsia="en-US"/>
              </w:rPr>
            </w:pPr>
            <w:r w:rsidRPr="00B3544D">
              <w:rPr>
                <w:rFonts w:ascii="Calibri" w:hAnsi="Calibri" w:cs="Calibri"/>
                <w:b/>
                <w:sz w:val="22"/>
                <w:szCs w:val="22"/>
                <w:lang w:val="en-GB" w:eastAsia="en-US"/>
              </w:rPr>
              <w:t>ECTS CREDITS</w:t>
            </w:r>
          </w:p>
        </w:tc>
      </w:tr>
      <w:tr w:rsidR="00B3544D" w:rsidRPr="00B3544D" w14:paraId="7E54077E" w14:textId="77777777" w:rsidTr="000F1667">
        <w:trPr>
          <w:trHeight w:val="194"/>
          <w:jc w:val="center"/>
        </w:trPr>
        <w:tc>
          <w:tcPr>
            <w:tcW w:w="5298" w:type="dxa"/>
            <w:gridSpan w:val="3"/>
            <w:vAlign w:val="center"/>
          </w:tcPr>
          <w:p w14:paraId="6A93C46E" w14:textId="77777777" w:rsidR="00B3544D" w:rsidRPr="00B3544D" w:rsidRDefault="00B3544D" w:rsidP="00B3544D">
            <w:pPr>
              <w:jc w:val="center"/>
              <w:rPr>
                <w:rFonts w:ascii="Calibri" w:hAnsi="Calibri" w:cs="Calibri"/>
                <w:sz w:val="22"/>
                <w:szCs w:val="22"/>
                <w:lang w:val="en-GB" w:eastAsia="en-US"/>
              </w:rPr>
            </w:pPr>
            <w:r w:rsidRPr="00B3544D">
              <w:rPr>
                <w:rFonts w:ascii="Calibri" w:hAnsi="Calibri" w:cs="Calibri"/>
                <w:sz w:val="22"/>
                <w:szCs w:val="22"/>
                <w:lang w:val="en-US" w:eastAsia="en-US"/>
              </w:rPr>
              <w:t>MASTER THESIS UNDER SUPERVISION</w:t>
            </w:r>
          </w:p>
        </w:tc>
        <w:tc>
          <w:tcPr>
            <w:tcW w:w="1552" w:type="dxa"/>
            <w:gridSpan w:val="2"/>
            <w:vAlign w:val="center"/>
          </w:tcPr>
          <w:p w14:paraId="41E397BD" w14:textId="77777777" w:rsidR="00B3544D" w:rsidRPr="00B3544D" w:rsidRDefault="00B3544D" w:rsidP="00B3544D">
            <w:pPr>
              <w:jc w:val="center"/>
              <w:rPr>
                <w:rFonts w:ascii="Calibri" w:hAnsi="Calibri" w:cs="Calibri"/>
                <w:sz w:val="22"/>
                <w:szCs w:val="22"/>
                <w:lang w:eastAsia="en-US"/>
              </w:rPr>
            </w:pPr>
            <w:r w:rsidRPr="00B3544D">
              <w:rPr>
                <w:rFonts w:ascii="Calibri" w:hAnsi="Calibri" w:cs="Calibri"/>
                <w:sz w:val="22"/>
                <w:szCs w:val="22"/>
                <w:lang w:eastAsia="en-US"/>
              </w:rPr>
              <w:t>0</w:t>
            </w:r>
          </w:p>
        </w:tc>
        <w:tc>
          <w:tcPr>
            <w:tcW w:w="1622" w:type="dxa"/>
            <w:vAlign w:val="center"/>
          </w:tcPr>
          <w:p w14:paraId="5340F717" w14:textId="77777777" w:rsidR="00B3544D" w:rsidRPr="00B3544D" w:rsidRDefault="00B3544D" w:rsidP="00B3544D">
            <w:pPr>
              <w:jc w:val="center"/>
              <w:rPr>
                <w:rFonts w:ascii="Calibri" w:hAnsi="Calibri" w:cs="Calibri"/>
                <w:sz w:val="22"/>
                <w:szCs w:val="22"/>
                <w:lang w:val="en-GB" w:eastAsia="en-US"/>
              </w:rPr>
            </w:pPr>
            <w:r w:rsidRPr="00B3544D">
              <w:rPr>
                <w:rFonts w:ascii="Calibri" w:hAnsi="Calibri" w:cs="Calibri"/>
                <w:sz w:val="22"/>
                <w:szCs w:val="22"/>
                <w:lang w:val="en-GB" w:eastAsia="en-US"/>
              </w:rPr>
              <w:t>30</w:t>
            </w:r>
          </w:p>
        </w:tc>
      </w:tr>
      <w:tr w:rsidR="00B3544D" w:rsidRPr="00B3544D" w14:paraId="46DD7034" w14:textId="77777777" w:rsidTr="000F1667">
        <w:trPr>
          <w:trHeight w:val="599"/>
          <w:jc w:val="center"/>
        </w:trPr>
        <w:tc>
          <w:tcPr>
            <w:tcW w:w="3009" w:type="dxa"/>
            <w:shd w:val="clear" w:color="auto" w:fill="DDD9C3"/>
            <w:vAlign w:val="center"/>
          </w:tcPr>
          <w:p w14:paraId="78B05A51" w14:textId="77777777" w:rsidR="00B3544D" w:rsidRPr="00B3544D" w:rsidRDefault="00B3544D" w:rsidP="00B3544D">
            <w:pPr>
              <w:jc w:val="right"/>
              <w:rPr>
                <w:rFonts w:ascii="Calibri" w:hAnsi="Calibri" w:cs="Calibri"/>
                <w:i/>
                <w:sz w:val="22"/>
                <w:szCs w:val="22"/>
                <w:lang w:val="en-GB" w:eastAsia="en-US"/>
              </w:rPr>
            </w:pPr>
            <w:r w:rsidRPr="00B3544D">
              <w:rPr>
                <w:rFonts w:ascii="Calibri" w:hAnsi="Calibri" w:cs="Calibri"/>
                <w:b/>
                <w:sz w:val="22"/>
                <w:szCs w:val="22"/>
                <w:lang w:val="en-GB" w:eastAsia="en-US"/>
              </w:rPr>
              <w:t>COURSE TYPE</w:t>
            </w:r>
          </w:p>
        </w:tc>
        <w:tc>
          <w:tcPr>
            <w:tcW w:w="5463" w:type="dxa"/>
            <w:gridSpan w:val="5"/>
            <w:vAlign w:val="center"/>
          </w:tcPr>
          <w:p w14:paraId="2085C4D9" w14:textId="77777777" w:rsidR="00B3544D" w:rsidRPr="00B3544D" w:rsidRDefault="00B3544D" w:rsidP="00B3544D">
            <w:pPr>
              <w:rPr>
                <w:rFonts w:ascii="Calibri" w:hAnsi="Calibri" w:cs="Calibri"/>
                <w:sz w:val="22"/>
                <w:szCs w:val="22"/>
                <w:lang w:val="en-GB" w:eastAsia="en-US"/>
              </w:rPr>
            </w:pPr>
            <w:r w:rsidRPr="00B3544D">
              <w:rPr>
                <w:rFonts w:ascii="Calibri" w:hAnsi="Calibri" w:cs="Calibri"/>
                <w:sz w:val="22"/>
                <w:szCs w:val="22"/>
                <w:lang w:val="en-GB" w:eastAsia="en-US"/>
              </w:rPr>
              <w:t>SCIENTIFIC AREA</w:t>
            </w:r>
          </w:p>
        </w:tc>
      </w:tr>
      <w:tr w:rsidR="00B3544D" w:rsidRPr="00B3544D" w14:paraId="59BB5BB0" w14:textId="77777777" w:rsidTr="000F1667">
        <w:trPr>
          <w:jc w:val="center"/>
        </w:trPr>
        <w:tc>
          <w:tcPr>
            <w:tcW w:w="3009" w:type="dxa"/>
            <w:shd w:val="clear" w:color="auto" w:fill="DDD9C3"/>
            <w:vAlign w:val="center"/>
          </w:tcPr>
          <w:p w14:paraId="38265DA6" w14:textId="77777777" w:rsidR="00B3544D" w:rsidRPr="00B3544D" w:rsidRDefault="00B3544D" w:rsidP="00B3544D">
            <w:pPr>
              <w:jc w:val="right"/>
              <w:rPr>
                <w:rFonts w:ascii="Calibri" w:hAnsi="Calibri" w:cs="Calibri"/>
                <w:b/>
                <w:sz w:val="22"/>
                <w:szCs w:val="22"/>
                <w:lang w:val="en-GB" w:eastAsia="en-US"/>
              </w:rPr>
            </w:pPr>
            <w:r w:rsidRPr="00B3544D">
              <w:rPr>
                <w:rFonts w:ascii="Calibri" w:hAnsi="Calibri" w:cs="Calibri"/>
                <w:b/>
                <w:sz w:val="22"/>
                <w:szCs w:val="22"/>
                <w:lang w:val="en-GB" w:eastAsia="en-US"/>
              </w:rPr>
              <w:t>PREREQUISITES:</w:t>
            </w:r>
          </w:p>
        </w:tc>
        <w:tc>
          <w:tcPr>
            <w:tcW w:w="5463" w:type="dxa"/>
            <w:gridSpan w:val="5"/>
            <w:vAlign w:val="center"/>
          </w:tcPr>
          <w:p w14:paraId="32E36C37" w14:textId="77777777" w:rsidR="00B3544D" w:rsidRPr="00B3544D" w:rsidRDefault="00B3544D" w:rsidP="00B3544D">
            <w:pPr>
              <w:rPr>
                <w:rFonts w:ascii="Calibri" w:hAnsi="Calibri" w:cs="Calibri"/>
                <w:sz w:val="22"/>
                <w:szCs w:val="22"/>
                <w:lang w:val="en-GB" w:eastAsia="en-US"/>
              </w:rPr>
            </w:pPr>
            <w:r w:rsidRPr="00B3544D">
              <w:rPr>
                <w:rFonts w:ascii="Calibri" w:hAnsi="Calibri" w:cs="Calibri"/>
                <w:sz w:val="22"/>
                <w:szCs w:val="22"/>
                <w:lang w:val="en-GB" w:eastAsia="en-US"/>
              </w:rPr>
              <w:t>-</w:t>
            </w:r>
          </w:p>
        </w:tc>
      </w:tr>
      <w:tr w:rsidR="00B3544D" w:rsidRPr="00B3544D" w14:paraId="38B4D3FE" w14:textId="77777777" w:rsidTr="000F1667">
        <w:trPr>
          <w:jc w:val="center"/>
        </w:trPr>
        <w:tc>
          <w:tcPr>
            <w:tcW w:w="3009" w:type="dxa"/>
            <w:shd w:val="clear" w:color="auto" w:fill="DDD9C3"/>
            <w:vAlign w:val="center"/>
          </w:tcPr>
          <w:p w14:paraId="03B94363" w14:textId="77777777" w:rsidR="00B3544D" w:rsidRPr="00B3544D" w:rsidRDefault="00B3544D" w:rsidP="00B3544D">
            <w:pPr>
              <w:jc w:val="right"/>
              <w:rPr>
                <w:rFonts w:ascii="Calibri" w:hAnsi="Calibri" w:cs="Calibri"/>
                <w:b/>
                <w:sz w:val="22"/>
                <w:szCs w:val="22"/>
                <w:lang w:val="en-GB" w:eastAsia="en-US"/>
              </w:rPr>
            </w:pPr>
            <w:r w:rsidRPr="00B3544D">
              <w:rPr>
                <w:rFonts w:ascii="Calibri" w:hAnsi="Calibri" w:cs="Calibri"/>
                <w:b/>
                <w:sz w:val="22"/>
                <w:szCs w:val="22"/>
                <w:lang w:val="en-GB" w:eastAsia="en-US"/>
              </w:rPr>
              <w:t>TEACHING &amp; EXAMINATION LANGUAGE:</w:t>
            </w:r>
          </w:p>
        </w:tc>
        <w:tc>
          <w:tcPr>
            <w:tcW w:w="5463" w:type="dxa"/>
            <w:gridSpan w:val="5"/>
            <w:vAlign w:val="center"/>
          </w:tcPr>
          <w:p w14:paraId="755AD546" w14:textId="77777777" w:rsidR="00B3544D" w:rsidRPr="00B3544D" w:rsidRDefault="00B3544D" w:rsidP="00B3544D">
            <w:pPr>
              <w:rPr>
                <w:rFonts w:ascii="Calibri" w:hAnsi="Calibri" w:cs="Calibri"/>
                <w:sz w:val="22"/>
                <w:szCs w:val="22"/>
                <w:lang w:val="en-GB" w:eastAsia="en-US"/>
              </w:rPr>
            </w:pPr>
            <w:r w:rsidRPr="00B3544D">
              <w:rPr>
                <w:rFonts w:ascii="Calibri" w:hAnsi="Calibri" w:cs="Calibri"/>
                <w:sz w:val="22"/>
                <w:szCs w:val="22"/>
                <w:lang w:val="en-GB" w:eastAsia="en-US"/>
              </w:rPr>
              <w:t>GREEK</w:t>
            </w:r>
          </w:p>
        </w:tc>
      </w:tr>
      <w:tr w:rsidR="00B3544D" w:rsidRPr="00B3544D" w14:paraId="711C11DC" w14:textId="77777777" w:rsidTr="000F1667">
        <w:trPr>
          <w:jc w:val="center"/>
        </w:trPr>
        <w:tc>
          <w:tcPr>
            <w:tcW w:w="3009" w:type="dxa"/>
            <w:shd w:val="clear" w:color="auto" w:fill="DDD9C3"/>
            <w:vAlign w:val="center"/>
          </w:tcPr>
          <w:p w14:paraId="0C3590F7" w14:textId="77777777" w:rsidR="00B3544D" w:rsidRPr="00B3544D" w:rsidRDefault="00B3544D" w:rsidP="00B3544D">
            <w:pPr>
              <w:jc w:val="right"/>
              <w:rPr>
                <w:rFonts w:ascii="Calibri" w:hAnsi="Calibri" w:cs="Calibri"/>
                <w:b/>
                <w:sz w:val="22"/>
                <w:szCs w:val="22"/>
                <w:lang w:val="en-GB" w:eastAsia="en-US"/>
              </w:rPr>
            </w:pPr>
            <w:r w:rsidRPr="00B3544D">
              <w:rPr>
                <w:rFonts w:ascii="Calibri" w:hAnsi="Calibri" w:cs="Calibri"/>
                <w:b/>
                <w:sz w:val="22"/>
                <w:szCs w:val="22"/>
                <w:lang w:val="en-GB" w:eastAsia="en-US"/>
              </w:rPr>
              <w:t>COURSE OFFERED TO ERASMUS STUDENTS:</w:t>
            </w:r>
          </w:p>
        </w:tc>
        <w:tc>
          <w:tcPr>
            <w:tcW w:w="5463" w:type="dxa"/>
            <w:gridSpan w:val="5"/>
            <w:vAlign w:val="center"/>
          </w:tcPr>
          <w:p w14:paraId="7E071776" w14:textId="77777777" w:rsidR="00B3544D" w:rsidRPr="00B3544D" w:rsidRDefault="00B3544D" w:rsidP="00B3544D">
            <w:pPr>
              <w:rPr>
                <w:rFonts w:ascii="Calibri" w:hAnsi="Calibri" w:cs="Calibri"/>
                <w:sz w:val="22"/>
                <w:szCs w:val="22"/>
                <w:lang w:val="en-GB" w:eastAsia="en-US"/>
              </w:rPr>
            </w:pPr>
            <w:r w:rsidRPr="00B3544D">
              <w:rPr>
                <w:rFonts w:ascii="Calibri" w:hAnsi="Calibri" w:cs="Calibri"/>
                <w:sz w:val="22"/>
                <w:szCs w:val="22"/>
                <w:lang w:val="en-GB" w:eastAsia="en-US"/>
              </w:rPr>
              <w:t>NO</w:t>
            </w:r>
          </w:p>
        </w:tc>
      </w:tr>
      <w:tr w:rsidR="00B3544D" w:rsidRPr="00B3544D" w14:paraId="5DB75CCD" w14:textId="77777777" w:rsidTr="000F1667">
        <w:trPr>
          <w:jc w:val="center"/>
        </w:trPr>
        <w:tc>
          <w:tcPr>
            <w:tcW w:w="3009" w:type="dxa"/>
            <w:shd w:val="clear" w:color="auto" w:fill="DDD9C3"/>
            <w:vAlign w:val="center"/>
          </w:tcPr>
          <w:p w14:paraId="5CE618D6" w14:textId="77777777" w:rsidR="00B3544D" w:rsidRPr="00B3544D" w:rsidRDefault="00B3544D" w:rsidP="00B3544D">
            <w:pPr>
              <w:jc w:val="right"/>
              <w:rPr>
                <w:rFonts w:ascii="Calibri" w:hAnsi="Calibri" w:cs="Calibri"/>
                <w:b/>
                <w:sz w:val="22"/>
                <w:szCs w:val="22"/>
                <w:lang w:val="en-GB" w:eastAsia="en-US"/>
              </w:rPr>
            </w:pPr>
            <w:r w:rsidRPr="00B3544D">
              <w:rPr>
                <w:rFonts w:ascii="Calibri" w:hAnsi="Calibri" w:cs="Calibri"/>
                <w:b/>
                <w:sz w:val="22"/>
                <w:szCs w:val="22"/>
                <w:lang w:val="en-GB" w:eastAsia="en-US"/>
              </w:rPr>
              <w:lastRenderedPageBreak/>
              <w:t>COURSE URL:</w:t>
            </w:r>
          </w:p>
        </w:tc>
        <w:tc>
          <w:tcPr>
            <w:tcW w:w="5463" w:type="dxa"/>
            <w:gridSpan w:val="5"/>
            <w:vAlign w:val="center"/>
          </w:tcPr>
          <w:p w14:paraId="0253A396" w14:textId="77777777" w:rsidR="00B3544D" w:rsidRPr="00B3544D" w:rsidRDefault="006E6CC4" w:rsidP="00B3544D">
            <w:pPr>
              <w:rPr>
                <w:rFonts w:ascii="Calibri" w:hAnsi="Calibri" w:cs="Calibri"/>
                <w:sz w:val="22"/>
                <w:szCs w:val="22"/>
                <w:lang w:val="en-US" w:eastAsia="en-US"/>
              </w:rPr>
            </w:pPr>
            <w:hyperlink r:id="rId234" w:history="1">
              <w:r w:rsidR="00B3544D" w:rsidRPr="00B3544D">
                <w:rPr>
                  <w:rFonts w:ascii="Calibri" w:eastAsia="Calibri" w:hAnsi="Calibri" w:cs="Calibri"/>
                  <w:spacing w:val="1"/>
                  <w:position w:val="1"/>
                  <w:sz w:val="22"/>
                  <w:szCs w:val="22"/>
                  <w:lang w:val="en-GB" w:eastAsia="en-US"/>
                </w:rPr>
                <w:t>https://eclass.duth.gr/courses/1426245/</w:t>
              </w:r>
            </w:hyperlink>
            <w:r w:rsidR="00B3544D" w:rsidRPr="00B3544D">
              <w:rPr>
                <w:rFonts w:ascii="Calibri" w:hAnsi="Calibri"/>
                <w:sz w:val="22"/>
                <w:szCs w:val="22"/>
                <w:lang w:val="en-US" w:eastAsia="en-US"/>
              </w:rPr>
              <w:t xml:space="preserve"> </w:t>
            </w:r>
          </w:p>
        </w:tc>
      </w:tr>
    </w:tbl>
    <w:p w14:paraId="5E6FFDDD" w14:textId="77777777" w:rsidR="00B3544D" w:rsidRPr="00B3544D" w:rsidRDefault="00B3544D" w:rsidP="006E6CC4">
      <w:pPr>
        <w:numPr>
          <w:ilvl w:val="0"/>
          <w:numId w:val="232"/>
        </w:numPr>
        <w:spacing w:before="240"/>
        <w:contextualSpacing/>
        <w:rPr>
          <w:rFonts w:ascii="Calibri" w:hAnsi="Calibri" w:cs="Calibri"/>
          <w:b/>
          <w:lang w:val="en-GB" w:eastAsia="en-US"/>
        </w:rPr>
      </w:pPr>
      <w:r w:rsidRPr="00B3544D">
        <w:rPr>
          <w:rFonts w:ascii="Calibri" w:hAnsi="Calibri" w:cs="Calibri"/>
          <w:b/>
          <w:lang w:val="en-GB" w:eastAsia="en-US"/>
        </w:rPr>
        <w:t>LEARNING OUTCOMES</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660046A3" w14:textId="77777777" w:rsidTr="000F1667">
        <w:trPr>
          <w:jc w:val="center"/>
        </w:trPr>
        <w:tc>
          <w:tcPr>
            <w:tcW w:w="8472" w:type="dxa"/>
            <w:tcBorders>
              <w:bottom w:val="nil"/>
            </w:tcBorders>
            <w:shd w:val="clear" w:color="auto" w:fill="DDD9C3"/>
            <w:vAlign w:val="center"/>
          </w:tcPr>
          <w:p w14:paraId="096AEC84" w14:textId="77777777" w:rsidR="00B3544D" w:rsidRPr="00B3544D" w:rsidRDefault="00B3544D" w:rsidP="00B3544D">
            <w:pPr>
              <w:rPr>
                <w:rFonts w:ascii="Calibri" w:hAnsi="Calibri" w:cs="Calibri"/>
                <w:i/>
                <w:sz w:val="20"/>
                <w:szCs w:val="20"/>
                <w:lang w:val="en-GB" w:eastAsia="en-US"/>
              </w:rPr>
            </w:pPr>
            <w:r w:rsidRPr="00B3544D">
              <w:rPr>
                <w:rFonts w:ascii="Calibri" w:hAnsi="Calibri" w:cs="Calibri"/>
                <w:b/>
                <w:sz w:val="20"/>
                <w:szCs w:val="20"/>
                <w:lang w:val="en-GB" w:eastAsia="en-US"/>
              </w:rPr>
              <w:t>Learning Outcomes</w:t>
            </w:r>
          </w:p>
        </w:tc>
      </w:tr>
      <w:tr w:rsidR="00B3544D" w:rsidRPr="00B3544D" w14:paraId="07D4400D" w14:textId="77777777" w:rsidTr="000F1667">
        <w:trPr>
          <w:jc w:val="center"/>
        </w:trPr>
        <w:tc>
          <w:tcPr>
            <w:tcW w:w="8472" w:type="dxa"/>
            <w:vAlign w:val="center"/>
          </w:tcPr>
          <w:p w14:paraId="33A2CE61" w14:textId="77777777" w:rsidR="00B3544D" w:rsidRPr="00B3544D" w:rsidRDefault="00B3544D" w:rsidP="00B3544D">
            <w:pPr>
              <w:spacing w:before="100" w:beforeAutospacing="1" w:after="100" w:afterAutospacing="1"/>
              <w:contextualSpacing/>
              <w:jc w:val="both"/>
              <w:rPr>
                <w:rFonts w:ascii="Calibri" w:hAnsi="Calibri" w:cs="Calibri"/>
                <w:sz w:val="22"/>
                <w:szCs w:val="22"/>
                <w:lang w:val="en-GB"/>
              </w:rPr>
            </w:pPr>
            <w:r w:rsidRPr="00B3544D">
              <w:rPr>
                <w:rFonts w:ascii="Calibri" w:hAnsi="Calibri" w:cs="Calibri"/>
                <w:sz w:val="22"/>
                <w:szCs w:val="22"/>
                <w:lang w:val="en-GB"/>
              </w:rPr>
              <w:t>To comprehend the methodology and the ways of scientific research implementation from the initial conception of an idea and the bibliographic review, the description of the research project, the development of research methodologies, the analytical-laboratory work, the analysis and presentation of the results as well as the options for their diffusion.</w:t>
            </w:r>
          </w:p>
        </w:tc>
      </w:tr>
      <w:tr w:rsidR="00B3544D" w:rsidRPr="00B3544D" w14:paraId="33199969" w14:textId="77777777" w:rsidTr="000F1667">
        <w:tblPrEx>
          <w:tblLook w:val="0000" w:firstRow="0" w:lastRow="0" w:firstColumn="0" w:lastColumn="0" w:noHBand="0" w:noVBand="0"/>
        </w:tblPrEx>
        <w:trPr>
          <w:jc w:val="center"/>
        </w:trPr>
        <w:tc>
          <w:tcPr>
            <w:tcW w:w="8472" w:type="dxa"/>
            <w:tcBorders>
              <w:bottom w:val="nil"/>
            </w:tcBorders>
            <w:shd w:val="clear" w:color="auto" w:fill="DDD9C3"/>
            <w:vAlign w:val="center"/>
          </w:tcPr>
          <w:p w14:paraId="74A9D9E8" w14:textId="77777777" w:rsidR="00B3544D" w:rsidRPr="00B3544D" w:rsidRDefault="00B3544D" w:rsidP="00B3544D">
            <w:pPr>
              <w:rPr>
                <w:rFonts w:ascii="Calibri" w:hAnsi="Calibri" w:cs="Calibri"/>
                <w:b/>
                <w:sz w:val="20"/>
                <w:szCs w:val="20"/>
                <w:lang w:val="en-GB" w:eastAsia="en-US"/>
              </w:rPr>
            </w:pPr>
            <w:r w:rsidRPr="00B3544D">
              <w:rPr>
                <w:rFonts w:ascii="Calibri" w:hAnsi="Calibri" w:cs="Calibri"/>
                <w:b/>
                <w:sz w:val="20"/>
                <w:szCs w:val="20"/>
                <w:lang w:val="en-GB" w:eastAsia="en-US"/>
              </w:rPr>
              <w:t>General Skills</w:t>
            </w:r>
          </w:p>
        </w:tc>
      </w:tr>
      <w:tr w:rsidR="00B3544D" w:rsidRPr="00B3544D" w14:paraId="7F5F2D5E" w14:textId="77777777" w:rsidTr="000F1667">
        <w:trPr>
          <w:jc w:val="center"/>
        </w:trPr>
        <w:tc>
          <w:tcPr>
            <w:tcW w:w="8472" w:type="dxa"/>
            <w:tcBorders>
              <w:bottom w:val="single" w:sz="4" w:space="0" w:color="auto"/>
            </w:tcBorders>
            <w:vAlign w:val="center"/>
          </w:tcPr>
          <w:p w14:paraId="781F1BFF" w14:textId="77777777" w:rsidR="00B3544D" w:rsidRPr="00B3544D" w:rsidRDefault="00B3544D" w:rsidP="006E6CC4">
            <w:pPr>
              <w:widowControl w:val="0"/>
              <w:numPr>
                <w:ilvl w:val="0"/>
                <w:numId w:val="231"/>
              </w:numPr>
              <w:autoSpaceDE w:val="0"/>
              <w:autoSpaceDN w:val="0"/>
              <w:adjustRightInd w:val="0"/>
              <w:contextualSpacing/>
              <w:rPr>
                <w:rFonts w:ascii="Calibri" w:hAnsi="Calibri" w:cs="Calibri"/>
                <w:iCs/>
                <w:sz w:val="22"/>
                <w:szCs w:val="22"/>
                <w:lang w:val="en-GB" w:eastAsia="en-US"/>
              </w:rPr>
            </w:pPr>
            <w:r w:rsidRPr="00B3544D">
              <w:rPr>
                <w:rFonts w:ascii="Calibri" w:hAnsi="Calibri" w:cs="Calibri"/>
                <w:iCs/>
                <w:sz w:val="22"/>
                <w:szCs w:val="22"/>
                <w:lang w:val="en-GB" w:eastAsia="en-US"/>
              </w:rPr>
              <w:t>Production of new research ideas</w:t>
            </w:r>
          </w:p>
          <w:p w14:paraId="5C81F115" w14:textId="77777777" w:rsidR="00B3544D" w:rsidRPr="00B3544D" w:rsidRDefault="00B3544D" w:rsidP="006E6CC4">
            <w:pPr>
              <w:widowControl w:val="0"/>
              <w:numPr>
                <w:ilvl w:val="0"/>
                <w:numId w:val="231"/>
              </w:numPr>
              <w:autoSpaceDE w:val="0"/>
              <w:autoSpaceDN w:val="0"/>
              <w:adjustRightInd w:val="0"/>
              <w:contextualSpacing/>
              <w:rPr>
                <w:rFonts w:ascii="Calibri" w:hAnsi="Calibri" w:cs="Calibri"/>
                <w:iCs/>
                <w:sz w:val="22"/>
                <w:szCs w:val="22"/>
                <w:lang w:val="en-GB" w:eastAsia="en-US"/>
              </w:rPr>
            </w:pPr>
            <w:r w:rsidRPr="00B3544D">
              <w:rPr>
                <w:rFonts w:ascii="Calibri" w:hAnsi="Calibri" w:cs="Calibri"/>
                <w:iCs/>
                <w:sz w:val="22"/>
                <w:szCs w:val="22"/>
                <w:lang w:val="en-GB" w:eastAsia="en-US"/>
              </w:rPr>
              <w:t>Project design and management</w:t>
            </w:r>
          </w:p>
          <w:p w14:paraId="000A9EC1" w14:textId="77777777" w:rsidR="00B3544D" w:rsidRPr="00B3544D" w:rsidRDefault="00B3544D" w:rsidP="006E6CC4">
            <w:pPr>
              <w:numPr>
                <w:ilvl w:val="0"/>
                <w:numId w:val="231"/>
              </w:numPr>
              <w:contextualSpacing/>
              <w:rPr>
                <w:rFonts w:ascii="Calibri" w:hAnsi="Calibri" w:cs="Calibri"/>
                <w:iCs/>
                <w:sz w:val="22"/>
                <w:szCs w:val="22"/>
                <w:lang w:val="en-GB" w:eastAsia="en-US"/>
              </w:rPr>
            </w:pPr>
            <w:r w:rsidRPr="00B3544D">
              <w:rPr>
                <w:rFonts w:ascii="Calibri" w:hAnsi="Calibri" w:cs="Calibri"/>
                <w:iCs/>
                <w:sz w:val="22"/>
                <w:szCs w:val="22"/>
                <w:lang w:val="en-GB" w:eastAsia="en-US"/>
              </w:rPr>
              <w:t xml:space="preserve">Autonomous </w:t>
            </w:r>
            <w:r w:rsidRPr="00B3544D">
              <w:rPr>
                <w:rFonts w:ascii="Calibri" w:hAnsi="Calibri" w:cs="Calibri"/>
                <w:iCs/>
                <w:sz w:val="22"/>
                <w:szCs w:val="22"/>
                <w:lang w:eastAsia="en-US"/>
              </w:rPr>
              <w:t xml:space="preserve">&amp; </w:t>
            </w:r>
            <w:r w:rsidRPr="00B3544D">
              <w:rPr>
                <w:rFonts w:ascii="Calibri" w:hAnsi="Calibri" w:cs="Calibri"/>
                <w:iCs/>
                <w:sz w:val="22"/>
                <w:szCs w:val="22"/>
                <w:lang w:val="en-US" w:eastAsia="en-US"/>
              </w:rPr>
              <w:t xml:space="preserve">team </w:t>
            </w:r>
            <w:r w:rsidRPr="00B3544D">
              <w:rPr>
                <w:rFonts w:ascii="Calibri" w:hAnsi="Calibri" w:cs="Calibri"/>
                <w:iCs/>
                <w:sz w:val="22"/>
                <w:szCs w:val="22"/>
                <w:lang w:val="en-GB" w:eastAsia="en-US"/>
              </w:rPr>
              <w:t>work</w:t>
            </w:r>
          </w:p>
          <w:p w14:paraId="327909B6" w14:textId="77777777" w:rsidR="00B3544D" w:rsidRPr="00B3544D" w:rsidRDefault="00B3544D" w:rsidP="006E6CC4">
            <w:pPr>
              <w:numPr>
                <w:ilvl w:val="0"/>
                <w:numId w:val="231"/>
              </w:numPr>
              <w:contextualSpacing/>
              <w:rPr>
                <w:rFonts w:ascii="Calibri" w:hAnsi="Calibri" w:cs="Calibri"/>
                <w:iCs/>
                <w:sz w:val="22"/>
                <w:szCs w:val="22"/>
                <w:lang w:val="en-GB" w:eastAsia="en-US"/>
              </w:rPr>
            </w:pPr>
            <w:r w:rsidRPr="00B3544D">
              <w:rPr>
                <w:rFonts w:ascii="Calibri" w:hAnsi="Calibri" w:cs="Calibri"/>
                <w:iCs/>
                <w:sz w:val="22"/>
                <w:szCs w:val="22"/>
                <w:lang w:val="en-GB" w:eastAsia="en-US"/>
              </w:rPr>
              <w:t xml:space="preserve">Search, analysis and synthesis of data and information, </w:t>
            </w:r>
          </w:p>
          <w:p w14:paraId="68765C6A" w14:textId="77777777" w:rsidR="00B3544D" w:rsidRPr="00B3544D" w:rsidRDefault="00B3544D" w:rsidP="006E6CC4">
            <w:pPr>
              <w:numPr>
                <w:ilvl w:val="0"/>
                <w:numId w:val="231"/>
              </w:numPr>
              <w:contextualSpacing/>
              <w:rPr>
                <w:rFonts w:ascii="Calibri" w:hAnsi="Calibri" w:cs="Calibri"/>
                <w:iCs/>
                <w:sz w:val="22"/>
                <w:szCs w:val="22"/>
                <w:lang w:val="en-GB" w:eastAsia="en-US"/>
              </w:rPr>
            </w:pPr>
            <w:r w:rsidRPr="00B3544D">
              <w:rPr>
                <w:rFonts w:ascii="Calibri" w:hAnsi="Calibri" w:cs="Calibri"/>
                <w:iCs/>
                <w:sz w:val="22"/>
                <w:szCs w:val="22"/>
                <w:lang w:val="en-GB" w:eastAsia="en-US"/>
              </w:rPr>
              <w:t>ICT Use</w:t>
            </w:r>
          </w:p>
          <w:p w14:paraId="1FC4390F" w14:textId="77777777" w:rsidR="00B3544D" w:rsidRPr="00B3544D" w:rsidRDefault="00B3544D" w:rsidP="006E6CC4">
            <w:pPr>
              <w:numPr>
                <w:ilvl w:val="0"/>
                <w:numId w:val="231"/>
              </w:numPr>
              <w:contextualSpacing/>
              <w:rPr>
                <w:rFonts w:ascii="Calibri" w:hAnsi="Calibri" w:cs="Calibri"/>
                <w:iCs/>
                <w:sz w:val="22"/>
                <w:szCs w:val="22"/>
                <w:lang w:val="en-GB" w:eastAsia="en-US"/>
              </w:rPr>
            </w:pPr>
            <w:r w:rsidRPr="00B3544D">
              <w:rPr>
                <w:rFonts w:ascii="Calibri" w:hAnsi="Calibri" w:cs="Calibri"/>
                <w:iCs/>
                <w:sz w:val="22"/>
                <w:szCs w:val="22"/>
                <w:lang w:val="en-GB" w:eastAsia="en-US"/>
              </w:rPr>
              <w:t>Development of inductive reasoning</w:t>
            </w:r>
          </w:p>
          <w:p w14:paraId="45CDB32A" w14:textId="77777777" w:rsidR="00B3544D" w:rsidRPr="00B3544D" w:rsidRDefault="00B3544D" w:rsidP="006E6CC4">
            <w:pPr>
              <w:numPr>
                <w:ilvl w:val="0"/>
                <w:numId w:val="231"/>
              </w:numPr>
              <w:contextualSpacing/>
              <w:rPr>
                <w:rFonts w:ascii="Calibri" w:hAnsi="Calibri" w:cs="Calibri"/>
                <w:i/>
                <w:sz w:val="20"/>
                <w:szCs w:val="20"/>
                <w:lang w:val="en-GB" w:eastAsia="en-US"/>
              </w:rPr>
            </w:pPr>
            <w:r w:rsidRPr="00B3544D">
              <w:rPr>
                <w:rFonts w:ascii="Calibri" w:hAnsi="Calibri" w:cs="Calibri"/>
                <w:iCs/>
                <w:sz w:val="22"/>
                <w:szCs w:val="22"/>
                <w:lang w:val="en-GB" w:eastAsia="en-US"/>
              </w:rPr>
              <w:t>Critical thinking</w:t>
            </w:r>
          </w:p>
        </w:tc>
      </w:tr>
    </w:tbl>
    <w:p w14:paraId="015C6A8F" w14:textId="77777777" w:rsidR="00B3544D" w:rsidRPr="00B3544D" w:rsidRDefault="00B3544D" w:rsidP="006E6CC4">
      <w:pPr>
        <w:numPr>
          <w:ilvl w:val="0"/>
          <w:numId w:val="232"/>
        </w:numPr>
        <w:spacing w:before="240"/>
        <w:contextualSpacing/>
        <w:rPr>
          <w:rFonts w:ascii="Calibri" w:hAnsi="Calibri" w:cs="Calibri"/>
          <w:b/>
          <w:lang w:val="en-GB" w:eastAsia="en-US"/>
        </w:rPr>
      </w:pPr>
      <w:r w:rsidRPr="00B3544D">
        <w:rPr>
          <w:rFonts w:ascii="Calibri" w:hAnsi="Calibri" w:cs="Calibri"/>
          <w:b/>
          <w:lang w:val="en-GB" w:eastAsia="en-US"/>
        </w:rPr>
        <w:t>COURSE CONTENT</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6A2BD368" w14:textId="77777777" w:rsidTr="000F1667">
        <w:trPr>
          <w:jc w:val="center"/>
        </w:trPr>
        <w:tc>
          <w:tcPr>
            <w:tcW w:w="8472" w:type="dxa"/>
            <w:vAlign w:val="center"/>
          </w:tcPr>
          <w:p w14:paraId="5170A9B8" w14:textId="77777777" w:rsidR="00B3544D" w:rsidRPr="00B3544D" w:rsidRDefault="00B3544D" w:rsidP="00B3544D">
            <w:pPr>
              <w:contextualSpacing/>
              <w:rPr>
                <w:rFonts w:ascii="Calibri" w:hAnsi="Calibri" w:cs="Calibri"/>
                <w:sz w:val="22"/>
                <w:szCs w:val="22"/>
                <w:lang w:val="en-GB" w:eastAsia="en-US"/>
              </w:rPr>
            </w:pPr>
            <w:r w:rsidRPr="00B3544D">
              <w:rPr>
                <w:rFonts w:ascii="Calibri" w:hAnsi="Calibri" w:cs="Calibri"/>
                <w:sz w:val="22"/>
                <w:szCs w:val="22"/>
                <w:lang w:val="en-GB" w:eastAsia="en-US"/>
              </w:rPr>
              <w:t xml:space="preserve">Related with food science in collaboration with the supervisor. </w:t>
            </w:r>
          </w:p>
        </w:tc>
      </w:tr>
    </w:tbl>
    <w:p w14:paraId="2E5A20BD" w14:textId="77777777" w:rsidR="00B3544D" w:rsidRPr="00B3544D" w:rsidRDefault="00B3544D" w:rsidP="006E6CC4">
      <w:pPr>
        <w:numPr>
          <w:ilvl w:val="0"/>
          <w:numId w:val="232"/>
        </w:numPr>
        <w:spacing w:before="240"/>
        <w:contextualSpacing/>
        <w:rPr>
          <w:rFonts w:ascii="Calibri" w:hAnsi="Calibri" w:cs="Calibri"/>
          <w:b/>
          <w:lang w:val="en-GB" w:eastAsia="en-US"/>
        </w:rPr>
      </w:pPr>
      <w:r w:rsidRPr="00B3544D">
        <w:rPr>
          <w:rFonts w:ascii="Calibri" w:hAnsi="Calibri" w:cs="Calibri"/>
          <w:b/>
          <w:lang w:val="en-GB" w:eastAsia="en-US"/>
        </w:rPr>
        <w:t>LEARNING &amp; TEACHING METHODS - EVALUATION</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544D" w:rsidRPr="00B3544D" w14:paraId="75E73013" w14:textId="77777777" w:rsidTr="000F1667">
        <w:trPr>
          <w:jc w:val="center"/>
        </w:trPr>
        <w:tc>
          <w:tcPr>
            <w:tcW w:w="3306" w:type="dxa"/>
            <w:shd w:val="clear" w:color="auto" w:fill="DDD9C3"/>
            <w:vAlign w:val="center"/>
          </w:tcPr>
          <w:p w14:paraId="52A6B1F9" w14:textId="77777777" w:rsidR="00B3544D" w:rsidRPr="00B3544D" w:rsidRDefault="00B3544D" w:rsidP="00B3544D">
            <w:pPr>
              <w:jc w:val="right"/>
              <w:rPr>
                <w:rFonts w:ascii="Calibri" w:hAnsi="Calibri" w:cs="Calibri"/>
                <w:b/>
                <w:sz w:val="22"/>
                <w:szCs w:val="22"/>
                <w:lang w:val="en-GB" w:eastAsia="en-US"/>
              </w:rPr>
            </w:pPr>
            <w:r w:rsidRPr="00B3544D">
              <w:rPr>
                <w:rFonts w:ascii="Calibri" w:hAnsi="Calibri" w:cs="Calibri"/>
                <w:b/>
                <w:sz w:val="22"/>
                <w:szCs w:val="22"/>
                <w:lang w:val="en-GB" w:eastAsia="en-US"/>
              </w:rPr>
              <w:t>TEACHING METHOD</w:t>
            </w:r>
          </w:p>
        </w:tc>
        <w:tc>
          <w:tcPr>
            <w:tcW w:w="5166" w:type="dxa"/>
            <w:vAlign w:val="center"/>
          </w:tcPr>
          <w:p w14:paraId="600689F4" w14:textId="77777777" w:rsidR="00B3544D" w:rsidRPr="00B3544D" w:rsidRDefault="00B3544D" w:rsidP="00B3544D">
            <w:pPr>
              <w:rPr>
                <w:rFonts w:ascii="Calibri" w:hAnsi="Calibri" w:cs="Calibri"/>
                <w:iCs/>
                <w:sz w:val="22"/>
                <w:szCs w:val="22"/>
                <w:lang w:val="en-GB" w:eastAsia="en-US"/>
              </w:rPr>
            </w:pPr>
            <w:r w:rsidRPr="00B3544D">
              <w:rPr>
                <w:rFonts w:ascii="Calibri" w:hAnsi="Calibri" w:cs="Calibri"/>
                <w:iCs/>
                <w:sz w:val="22"/>
                <w:szCs w:val="22"/>
                <w:lang w:val="en-GB" w:eastAsia="en-US"/>
              </w:rPr>
              <w:t>Distance learning</w:t>
            </w:r>
          </w:p>
        </w:tc>
      </w:tr>
      <w:tr w:rsidR="00B3544D" w:rsidRPr="00B3544D" w14:paraId="2CA01DDA" w14:textId="77777777" w:rsidTr="000F1667">
        <w:trPr>
          <w:jc w:val="center"/>
        </w:trPr>
        <w:tc>
          <w:tcPr>
            <w:tcW w:w="3306" w:type="dxa"/>
            <w:shd w:val="clear" w:color="auto" w:fill="DDD9C3"/>
            <w:vAlign w:val="center"/>
          </w:tcPr>
          <w:p w14:paraId="412C5252" w14:textId="77777777" w:rsidR="00B3544D" w:rsidRPr="00B3544D" w:rsidRDefault="00B3544D" w:rsidP="00B3544D">
            <w:pPr>
              <w:jc w:val="right"/>
              <w:rPr>
                <w:rFonts w:ascii="Calibri" w:hAnsi="Calibri" w:cs="Calibri"/>
                <w:i/>
                <w:sz w:val="22"/>
                <w:szCs w:val="22"/>
                <w:lang w:val="en-GB" w:eastAsia="en-US"/>
              </w:rPr>
            </w:pPr>
            <w:r w:rsidRPr="00B3544D">
              <w:rPr>
                <w:rFonts w:ascii="Calibri" w:hAnsi="Calibri" w:cs="Calibri"/>
                <w:b/>
                <w:sz w:val="22"/>
                <w:szCs w:val="22"/>
                <w:lang w:val="en-GB" w:eastAsia="en-US"/>
              </w:rPr>
              <w:t>USE OF INFORMATION &amp; COMMUNICATIONS TECHNOLOGY (ICT)</w:t>
            </w:r>
          </w:p>
        </w:tc>
        <w:tc>
          <w:tcPr>
            <w:tcW w:w="5166" w:type="dxa"/>
            <w:tcBorders>
              <w:bottom w:val="single" w:sz="4" w:space="0" w:color="auto"/>
            </w:tcBorders>
            <w:vAlign w:val="center"/>
          </w:tcPr>
          <w:p w14:paraId="5C5EF2B9" w14:textId="77777777" w:rsidR="00B3544D" w:rsidRPr="00B3544D" w:rsidRDefault="00B3544D" w:rsidP="006E6CC4">
            <w:pPr>
              <w:numPr>
                <w:ilvl w:val="0"/>
                <w:numId w:val="233"/>
              </w:numPr>
              <w:contextualSpacing/>
              <w:rPr>
                <w:rFonts w:ascii="Calibri" w:hAnsi="Calibri" w:cs="Calibri"/>
                <w:bCs/>
                <w:sz w:val="22"/>
                <w:szCs w:val="22"/>
                <w:lang w:val="en-GB" w:eastAsia="en-US"/>
              </w:rPr>
            </w:pPr>
            <w:r w:rsidRPr="00B3544D">
              <w:rPr>
                <w:rFonts w:ascii="Calibri" w:hAnsi="Calibri" w:cs="Calibri"/>
                <w:bCs/>
                <w:sz w:val="22"/>
                <w:szCs w:val="22"/>
                <w:lang w:val="en-GB" w:eastAsia="en-US"/>
              </w:rPr>
              <w:t>Word processing, data analysis and presentation software</w:t>
            </w:r>
          </w:p>
          <w:p w14:paraId="4192825E" w14:textId="77777777" w:rsidR="00B3544D" w:rsidRPr="00B3544D" w:rsidRDefault="00B3544D" w:rsidP="006E6CC4">
            <w:pPr>
              <w:numPr>
                <w:ilvl w:val="0"/>
                <w:numId w:val="233"/>
              </w:numPr>
              <w:contextualSpacing/>
              <w:rPr>
                <w:rFonts w:ascii="Calibri" w:hAnsi="Calibri" w:cs="Calibri"/>
                <w:b/>
                <w:sz w:val="22"/>
                <w:szCs w:val="22"/>
                <w:lang w:val="en-US" w:eastAsia="en-US"/>
              </w:rPr>
            </w:pPr>
            <w:r w:rsidRPr="00B3544D">
              <w:rPr>
                <w:rFonts w:ascii="Calibri" w:hAnsi="Calibri" w:cs="Calibri"/>
                <w:bCs/>
                <w:sz w:val="22"/>
                <w:szCs w:val="22"/>
                <w:lang w:val="en-US" w:eastAsia="en-US"/>
              </w:rPr>
              <w:t xml:space="preserve">Duth e-class, MS Teams and others </w:t>
            </w:r>
          </w:p>
        </w:tc>
      </w:tr>
      <w:tr w:rsidR="00B3544D" w:rsidRPr="00B3544D" w14:paraId="6248C209" w14:textId="77777777" w:rsidTr="000F1667">
        <w:trPr>
          <w:jc w:val="center"/>
        </w:trPr>
        <w:tc>
          <w:tcPr>
            <w:tcW w:w="3306" w:type="dxa"/>
            <w:shd w:val="clear" w:color="auto" w:fill="DDD9C3"/>
            <w:vAlign w:val="center"/>
          </w:tcPr>
          <w:p w14:paraId="15A5F589" w14:textId="77777777" w:rsidR="00B3544D" w:rsidRPr="00B3544D" w:rsidRDefault="00B3544D" w:rsidP="00B3544D">
            <w:pPr>
              <w:jc w:val="right"/>
              <w:rPr>
                <w:rFonts w:ascii="Calibri" w:hAnsi="Calibri" w:cs="Calibri"/>
                <w:b/>
                <w:sz w:val="22"/>
                <w:szCs w:val="22"/>
                <w:lang w:val="en-GB" w:eastAsia="en-US"/>
              </w:rPr>
            </w:pPr>
            <w:r w:rsidRPr="00B3544D">
              <w:rPr>
                <w:rFonts w:ascii="Calibri" w:hAnsi="Calibri" w:cs="Calibri"/>
                <w:b/>
                <w:sz w:val="22"/>
                <w:szCs w:val="22"/>
                <w:lang w:val="en-GB" w:eastAsia="en-US"/>
              </w:rPr>
              <w:t>TEACHING ORGANIZATION</w:t>
            </w:r>
          </w:p>
        </w:tc>
        <w:tc>
          <w:tcPr>
            <w:tcW w:w="5166" w:type="dxa"/>
            <w:tcBorders>
              <w:bottom w:val="single" w:sz="4" w:space="0" w:color="auto"/>
            </w:tcBorders>
            <w:vAlign w:val="center"/>
          </w:tcPr>
          <w:tbl>
            <w:tblPr>
              <w:tblStyle w:val="TableGrid8"/>
              <w:tblW w:w="0" w:type="auto"/>
              <w:jc w:val="center"/>
              <w:tblLook w:val="04A0" w:firstRow="1" w:lastRow="0" w:firstColumn="1" w:lastColumn="0" w:noHBand="0" w:noVBand="1"/>
            </w:tblPr>
            <w:tblGrid>
              <w:gridCol w:w="2467"/>
              <w:gridCol w:w="2468"/>
            </w:tblGrid>
            <w:tr w:rsidR="00B3544D" w:rsidRPr="00B3544D" w14:paraId="44531779" w14:textId="77777777" w:rsidTr="000F1667">
              <w:trPr>
                <w:jc w:val="center"/>
              </w:trPr>
              <w:tc>
                <w:tcPr>
                  <w:tcW w:w="2467" w:type="dxa"/>
                  <w:shd w:val="clear" w:color="auto" w:fill="DDD9C3"/>
                  <w:vAlign w:val="center"/>
                </w:tcPr>
                <w:p w14:paraId="1AC94B3C" w14:textId="77777777" w:rsidR="00B3544D" w:rsidRPr="00B3544D" w:rsidRDefault="00B3544D" w:rsidP="00B3544D">
                  <w:pPr>
                    <w:jc w:val="center"/>
                    <w:rPr>
                      <w:rFonts w:ascii="Calibri" w:hAnsi="Calibri" w:cs="Calibri"/>
                      <w:b/>
                      <w:i/>
                      <w:lang w:val="en-GB" w:eastAsia="en-US"/>
                    </w:rPr>
                  </w:pPr>
                  <w:r w:rsidRPr="00B3544D">
                    <w:rPr>
                      <w:rFonts w:ascii="Calibri" w:hAnsi="Calibri" w:cs="Calibri"/>
                      <w:b/>
                      <w:i/>
                      <w:lang w:val="en-GB" w:eastAsia="en-US"/>
                    </w:rPr>
                    <w:t>Activity</w:t>
                  </w:r>
                </w:p>
              </w:tc>
              <w:tc>
                <w:tcPr>
                  <w:tcW w:w="2468" w:type="dxa"/>
                  <w:shd w:val="clear" w:color="auto" w:fill="DDD9C3"/>
                  <w:vAlign w:val="center"/>
                </w:tcPr>
                <w:p w14:paraId="3757F4B2" w14:textId="77777777" w:rsidR="00B3544D" w:rsidRPr="00B3544D" w:rsidRDefault="00B3544D" w:rsidP="00B3544D">
                  <w:pPr>
                    <w:jc w:val="center"/>
                    <w:rPr>
                      <w:rFonts w:ascii="Calibri" w:hAnsi="Calibri" w:cs="Calibri"/>
                      <w:b/>
                      <w:i/>
                      <w:lang w:val="en-GB" w:eastAsia="en-US"/>
                    </w:rPr>
                  </w:pPr>
                  <w:r w:rsidRPr="00B3544D">
                    <w:rPr>
                      <w:rFonts w:ascii="Calibri" w:hAnsi="Calibri" w:cs="Calibri"/>
                      <w:b/>
                      <w:i/>
                      <w:lang w:val="en-GB" w:eastAsia="en-US"/>
                    </w:rPr>
                    <w:t>Workload/semester</w:t>
                  </w:r>
                </w:p>
              </w:tc>
            </w:tr>
            <w:tr w:rsidR="00B3544D" w:rsidRPr="00B3544D" w14:paraId="739D449D" w14:textId="77777777" w:rsidTr="000F1667">
              <w:trPr>
                <w:jc w:val="center"/>
              </w:trPr>
              <w:tc>
                <w:tcPr>
                  <w:tcW w:w="2467" w:type="dxa"/>
                </w:tcPr>
                <w:p w14:paraId="42B84962" w14:textId="77777777" w:rsidR="00B3544D" w:rsidRPr="00B3544D" w:rsidRDefault="00B3544D" w:rsidP="00B3544D">
                  <w:pPr>
                    <w:rPr>
                      <w:rFonts w:ascii="Calibri" w:hAnsi="Calibri"/>
                      <w:iCs/>
                      <w:lang w:val="en-GB" w:eastAsia="en-US"/>
                    </w:rPr>
                  </w:pPr>
                  <w:r w:rsidRPr="00B3544D">
                    <w:rPr>
                      <w:rFonts w:ascii="Calibri" w:hAnsi="Calibri"/>
                      <w:iCs/>
                      <w:lang w:val="en-GB" w:eastAsia="en-US"/>
                    </w:rPr>
                    <w:t>Literature review</w:t>
                  </w:r>
                </w:p>
              </w:tc>
              <w:tc>
                <w:tcPr>
                  <w:tcW w:w="2468" w:type="dxa"/>
                </w:tcPr>
                <w:p w14:paraId="32E418EF" w14:textId="77777777" w:rsidR="00B3544D" w:rsidRPr="00B3544D" w:rsidRDefault="00B3544D" w:rsidP="00B3544D">
                  <w:pPr>
                    <w:jc w:val="center"/>
                    <w:rPr>
                      <w:rFonts w:ascii="Calibri" w:hAnsi="Calibri"/>
                      <w:lang w:val="en-GB" w:eastAsia="en-US"/>
                    </w:rPr>
                  </w:pPr>
                  <w:r w:rsidRPr="00B3544D">
                    <w:rPr>
                      <w:rFonts w:ascii="Calibri" w:hAnsi="Calibri"/>
                      <w:lang w:val="en-GB" w:eastAsia="en-US"/>
                    </w:rPr>
                    <w:t>100</w:t>
                  </w:r>
                </w:p>
              </w:tc>
            </w:tr>
            <w:tr w:rsidR="00B3544D" w:rsidRPr="00B3544D" w14:paraId="2CEC378F" w14:textId="77777777" w:rsidTr="000F1667">
              <w:trPr>
                <w:jc w:val="center"/>
              </w:trPr>
              <w:tc>
                <w:tcPr>
                  <w:tcW w:w="2467" w:type="dxa"/>
                  <w:shd w:val="clear" w:color="auto" w:fill="auto"/>
                </w:tcPr>
                <w:p w14:paraId="735E3949" w14:textId="77777777" w:rsidR="00B3544D" w:rsidRPr="00B3544D" w:rsidRDefault="00B3544D" w:rsidP="00B3544D">
                  <w:pPr>
                    <w:rPr>
                      <w:rFonts w:ascii="Calibri" w:hAnsi="Calibri"/>
                      <w:iCs/>
                      <w:lang w:val="en-GB" w:eastAsia="en-US"/>
                    </w:rPr>
                  </w:pPr>
                  <w:r w:rsidRPr="00B3544D">
                    <w:rPr>
                      <w:rFonts w:ascii="Calibri" w:hAnsi="Calibri"/>
                      <w:iCs/>
                      <w:lang w:val="en-GB" w:eastAsia="en-US"/>
                    </w:rPr>
                    <w:t>Lab or study work</w:t>
                  </w:r>
                </w:p>
              </w:tc>
              <w:tc>
                <w:tcPr>
                  <w:tcW w:w="2468" w:type="dxa"/>
                </w:tcPr>
                <w:p w14:paraId="00C8A846" w14:textId="77777777" w:rsidR="00B3544D" w:rsidRPr="00B3544D" w:rsidRDefault="00B3544D" w:rsidP="00B3544D">
                  <w:pPr>
                    <w:jc w:val="center"/>
                    <w:rPr>
                      <w:rFonts w:ascii="Calibri" w:hAnsi="Calibri"/>
                      <w:lang w:val="en-US" w:eastAsia="en-US"/>
                    </w:rPr>
                  </w:pPr>
                  <w:r w:rsidRPr="00B3544D">
                    <w:rPr>
                      <w:rFonts w:ascii="Calibri" w:hAnsi="Calibri"/>
                      <w:lang w:val="en-US" w:eastAsia="en-US"/>
                    </w:rPr>
                    <w:t>600</w:t>
                  </w:r>
                </w:p>
              </w:tc>
            </w:tr>
            <w:tr w:rsidR="00B3544D" w:rsidRPr="00B3544D" w14:paraId="50D330BE" w14:textId="77777777" w:rsidTr="000F1667">
              <w:trPr>
                <w:jc w:val="center"/>
              </w:trPr>
              <w:tc>
                <w:tcPr>
                  <w:tcW w:w="2467" w:type="dxa"/>
                  <w:shd w:val="clear" w:color="auto" w:fill="auto"/>
                </w:tcPr>
                <w:p w14:paraId="7D1C3047" w14:textId="77777777" w:rsidR="00B3544D" w:rsidRPr="00B3544D" w:rsidRDefault="00B3544D" w:rsidP="00B3544D">
                  <w:pPr>
                    <w:rPr>
                      <w:rFonts w:ascii="Calibri" w:hAnsi="Calibri"/>
                      <w:iCs/>
                      <w:lang w:val="en-GB" w:eastAsia="en-US"/>
                    </w:rPr>
                  </w:pPr>
                  <w:r w:rsidRPr="00B3544D">
                    <w:rPr>
                      <w:rFonts w:ascii="Calibri" w:hAnsi="Calibri"/>
                      <w:lang w:val="en-GB" w:eastAsia="en-US"/>
                    </w:rPr>
                    <w:t>Presentation – examination</w:t>
                  </w:r>
                </w:p>
              </w:tc>
              <w:tc>
                <w:tcPr>
                  <w:tcW w:w="2468" w:type="dxa"/>
                </w:tcPr>
                <w:p w14:paraId="3D751C80" w14:textId="77777777" w:rsidR="00B3544D" w:rsidRPr="00B3544D" w:rsidRDefault="00B3544D" w:rsidP="00B3544D">
                  <w:pPr>
                    <w:jc w:val="center"/>
                    <w:rPr>
                      <w:rFonts w:ascii="Calibri" w:hAnsi="Calibri"/>
                      <w:lang w:val="en-US" w:eastAsia="en-US"/>
                    </w:rPr>
                  </w:pPr>
                  <w:r w:rsidRPr="00B3544D">
                    <w:rPr>
                      <w:rFonts w:ascii="Calibri" w:hAnsi="Calibri"/>
                      <w:lang w:val="en-US" w:eastAsia="en-US"/>
                    </w:rPr>
                    <w:t>50</w:t>
                  </w:r>
                </w:p>
              </w:tc>
            </w:tr>
            <w:tr w:rsidR="00B3544D" w:rsidRPr="00B3544D" w14:paraId="04972F92" w14:textId="77777777" w:rsidTr="000F1667">
              <w:trPr>
                <w:jc w:val="center"/>
              </w:trPr>
              <w:tc>
                <w:tcPr>
                  <w:tcW w:w="2467" w:type="dxa"/>
                  <w:shd w:val="clear" w:color="auto" w:fill="auto"/>
                </w:tcPr>
                <w:p w14:paraId="5101C57C" w14:textId="77777777" w:rsidR="00B3544D" w:rsidRPr="00B3544D" w:rsidRDefault="00B3544D" w:rsidP="00B3544D">
                  <w:pPr>
                    <w:rPr>
                      <w:rFonts w:ascii="Calibri" w:hAnsi="Calibri"/>
                      <w:b/>
                      <w:bCs/>
                      <w:iCs/>
                      <w:lang w:val="en-GB" w:eastAsia="en-US"/>
                    </w:rPr>
                  </w:pPr>
                  <w:r w:rsidRPr="00B3544D">
                    <w:rPr>
                      <w:rFonts w:ascii="Calibri" w:hAnsi="Calibri"/>
                      <w:b/>
                      <w:bCs/>
                      <w:lang w:val="en-GB" w:eastAsia="en-US"/>
                    </w:rPr>
                    <w:t>Course Total</w:t>
                  </w:r>
                </w:p>
              </w:tc>
              <w:tc>
                <w:tcPr>
                  <w:tcW w:w="2468" w:type="dxa"/>
                </w:tcPr>
                <w:p w14:paraId="4C02056E" w14:textId="77777777" w:rsidR="00B3544D" w:rsidRPr="00B3544D" w:rsidRDefault="00B3544D" w:rsidP="00B3544D">
                  <w:pPr>
                    <w:jc w:val="center"/>
                    <w:rPr>
                      <w:rFonts w:ascii="Calibri" w:hAnsi="Calibri"/>
                      <w:b/>
                      <w:bCs/>
                      <w:lang w:val="en-GB" w:eastAsia="en-US"/>
                    </w:rPr>
                  </w:pPr>
                  <w:r w:rsidRPr="00B3544D">
                    <w:rPr>
                      <w:rFonts w:ascii="Calibri" w:hAnsi="Calibri"/>
                      <w:b/>
                      <w:bCs/>
                      <w:lang w:val="en-GB" w:eastAsia="en-US"/>
                    </w:rPr>
                    <w:t>750</w:t>
                  </w:r>
                </w:p>
              </w:tc>
            </w:tr>
          </w:tbl>
          <w:p w14:paraId="3708A904" w14:textId="77777777" w:rsidR="00B3544D" w:rsidRPr="00B3544D" w:rsidRDefault="00B3544D" w:rsidP="00B3544D">
            <w:pPr>
              <w:rPr>
                <w:rFonts w:ascii="Calibri" w:hAnsi="Calibri" w:cs="Calibri"/>
                <w:sz w:val="22"/>
                <w:szCs w:val="22"/>
                <w:lang w:val="en-GB" w:eastAsia="en-US"/>
              </w:rPr>
            </w:pPr>
          </w:p>
        </w:tc>
      </w:tr>
      <w:tr w:rsidR="00B3544D" w:rsidRPr="00B3544D" w14:paraId="33193456" w14:textId="77777777" w:rsidTr="000F1667">
        <w:trPr>
          <w:jc w:val="center"/>
        </w:trPr>
        <w:tc>
          <w:tcPr>
            <w:tcW w:w="3306" w:type="dxa"/>
            <w:shd w:val="clear" w:color="auto" w:fill="DDD9C3"/>
            <w:vAlign w:val="center"/>
          </w:tcPr>
          <w:p w14:paraId="1C48CD55" w14:textId="77777777" w:rsidR="00B3544D" w:rsidRPr="00B3544D" w:rsidRDefault="00B3544D" w:rsidP="00B3544D">
            <w:pPr>
              <w:jc w:val="right"/>
              <w:rPr>
                <w:rFonts w:ascii="Calibri" w:hAnsi="Calibri" w:cs="Calibri"/>
                <w:b/>
                <w:caps/>
                <w:sz w:val="22"/>
                <w:szCs w:val="22"/>
                <w:lang w:val="en-GB" w:eastAsia="en-US"/>
              </w:rPr>
            </w:pPr>
            <w:r w:rsidRPr="00B3544D">
              <w:rPr>
                <w:rFonts w:ascii="Calibri" w:hAnsi="Calibri" w:cs="Calibri"/>
                <w:b/>
                <w:caps/>
                <w:sz w:val="22"/>
                <w:szCs w:val="22"/>
                <w:lang w:val="en-GB" w:eastAsia="en-US"/>
              </w:rPr>
              <w:t>Student Evaluation</w:t>
            </w:r>
          </w:p>
          <w:p w14:paraId="2FF9E53C" w14:textId="77777777" w:rsidR="00B3544D" w:rsidRPr="00B3544D" w:rsidRDefault="00B3544D" w:rsidP="00B3544D">
            <w:pPr>
              <w:jc w:val="both"/>
              <w:rPr>
                <w:rFonts w:ascii="Calibri" w:hAnsi="Calibri" w:cs="Calibri"/>
                <w:i/>
                <w:sz w:val="22"/>
                <w:szCs w:val="22"/>
                <w:lang w:val="en-GB" w:eastAsia="en-US"/>
              </w:rPr>
            </w:pPr>
            <w:r w:rsidRPr="00B3544D">
              <w:rPr>
                <w:rFonts w:ascii="Calibri" w:hAnsi="Calibri" w:cs="Calibri"/>
                <w:i/>
                <w:sz w:val="22"/>
                <w:szCs w:val="22"/>
                <w:lang w:val="en-GB" w:eastAsia="en-US"/>
              </w:rPr>
              <w:t xml:space="preserve"> </w:t>
            </w:r>
          </w:p>
        </w:tc>
        <w:tc>
          <w:tcPr>
            <w:tcW w:w="5166" w:type="dxa"/>
            <w:tcBorders>
              <w:bottom w:val="single" w:sz="4" w:space="0" w:color="auto"/>
            </w:tcBorders>
            <w:vAlign w:val="center"/>
          </w:tcPr>
          <w:p w14:paraId="20DC00D8" w14:textId="77777777" w:rsidR="00B3544D" w:rsidRPr="00B3544D" w:rsidRDefault="00B3544D" w:rsidP="00B3544D">
            <w:pPr>
              <w:spacing w:before="60"/>
              <w:rPr>
                <w:rFonts w:ascii="Calibri" w:hAnsi="Calibri" w:cs="Calibri"/>
                <w:sz w:val="22"/>
                <w:szCs w:val="22"/>
                <w:lang w:val="en-GB" w:eastAsia="en-US"/>
              </w:rPr>
            </w:pPr>
            <w:r w:rsidRPr="00B3544D">
              <w:rPr>
                <w:rFonts w:ascii="Calibri" w:hAnsi="Calibri" w:cs="Calibri"/>
                <w:sz w:val="22"/>
                <w:szCs w:val="22"/>
                <w:lang w:val="en-GB" w:eastAsia="en-US"/>
              </w:rPr>
              <w:t>Oral examination by a 3-member committee (supervisor included)</w:t>
            </w:r>
          </w:p>
        </w:tc>
      </w:tr>
    </w:tbl>
    <w:p w14:paraId="68F9A739" w14:textId="77777777" w:rsidR="00B3544D" w:rsidRPr="00B3544D" w:rsidRDefault="00B3544D" w:rsidP="006E6CC4">
      <w:pPr>
        <w:numPr>
          <w:ilvl w:val="0"/>
          <w:numId w:val="232"/>
        </w:numPr>
        <w:spacing w:before="240"/>
        <w:contextualSpacing/>
        <w:rPr>
          <w:rFonts w:ascii="Calibri" w:hAnsi="Calibri" w:cs="Calibri"/>
          <w:b/>
          <w:lang w:val="en-GB" w:eastAsia="en-US"/>
        </w:rPr>
      </w:pPr>
      <w:r w:rsidRPr="00B3544D">
        <w:rPr>
          <w:rFonts w:ascii="Calibri" w:hAnsi="Calibri" w:cs="Calibri"/>
          <w:b/>
          <w:lang w:val="en-GB" w:eastAsia="en-US"/>
        </w:rPr>
        <w:t>SUGGESTED BIBLIOGRAPHY</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544D" w:rsidRPr="00B3544D" w14:paraId="77F97265" w14:textId="77777777" w:rsidTr="000F1667">
        <w:trPr>
          <w:jc w:val="center"/>
        </w:trPr>
        <w:tc>
          <w:tcPr>
            <w:tcW w:w="8472" w:type="dxa"/>
          </w:tcPr>
          <w:p w14:paraId="4C9129B2" w14:textId="77777777" w:rsidR="00B3544D" w:rsidRPr="00B3544D" w:rsidRDefault="00B3544D" w:rsidP="00B3544D">
            <w:pPr>
              <w:contextualSpacing/>
              <w:rPr>
                <w:rFonts w:ascii="Calibri" w:hAnsi="Calibri" w:cs="Calibri"/>
                <w:sz w:val="22"/>
                <w:szCs w:val="22"/>
                <w:lang w:val="en-GB" w:eastAsia="en-US"/>
              </w:rPr>
            </w:pPr>
            <w:r w:rsidRPr="00B3544D">
              <w:rPr>
                <w:rFonts w:ascii="Calibri" w:hAnsi="Calibri" w:cs="Calibri"/>
                <w:sz w:val="22"/>
                <w:szCs w:val="22"/>
                <w:lang w:val="en-GB" w:eastAsia="en-US"/>
              </w:rPr>
              <w:t>Proposed from supervisor</w:t>
            </w:r>
          </w:p>
        </w:tc>
      </w:tr>
    </w:tbl>
    <w:p w14:paraId="37A679A3" w14:textId="77777777" w:rsidR="00B3544D" w:rsidRPr="00B3544D" w:rsidRDefault="00B3544D" w:rsidP="00B3544D">
      <w:pPr>
        <w:rPr>
          <w:rFonts w:ascii="Calibri" w:hAnsi="Calibri" w:cs="Calibri"/>
          <w:sz w:val="20"/>
          <w:szCs w:val="20"/>
          <w:lang w:val="en-GB" w:eastAsia="en-US"/>
        </w:rPr>
      </w:pPr>
    </w:p>
    <w:p w14:paraId="08954041" w14:textId="77777777" w:rsidR="00B3544D" w:rsidRPr="00B3544D" w:rsidRDefault="00B3544D" w:rsidP="00B3544D">
      <w:pPr>
        <w:rPr>
          <w:rFonts w:ascii="Calibri" w:hAnsi="Calibri" w:cs="Calibri"/>
          <w:sz w:val="20"/>
          <w:szCs w:val="20"/>
          <w:lang w:val="en-GB" w:eastAsia="en-US"/>
        </w:rPr>
      </w:pPr>
    </w:p>
    <w:p w14:paraId="60CEAF84" w14:textId="77777777" w:rsidR="00B3544D" w:rsidRPr="00B3544D" w:rsidRDefault="00B3544D" w:rsidP="00B3544D">
      <w:pPr>
        <w:rPr>
          <w:rFonts w:ascii="Calibri" w:hAnsi="Calibri" w:cs="Calibri"/>
          <w:sz w:val="20"/>
          <w:szCs w:val="20"/>
          <w:lang w:val="en-GB" w:eastAsia="en-US"/>
        </w:rPr>
      </w:pPr>
    </w:p>
    <w:p w14:paraId="743033BE" w14:textId="77777777" w:rsidR="00B3544D" w:rsidRPr="00B3544D" w:rsidRDefault="00B3544D" w:rsidP="00B3544D">
      <w:pPr>
        <w:shd w:val="clear" w:color="auto" w:fill="D9E2F3" w:themeFill="accent1" w:themeFillTint="33"/>
        <w:spacing w:line="259" w:lineRule="auto"/>
        <w:jc w:val="center"/>
        <w:rPr>
          <w:rFonts w:asciiTheme="minorHAnsi" w:eastAsia="Calibri" w:hAnsiTheme="minorHAnsi" w:cstheme="minorHAnsi"/>
          <w:b/>
          <w:lang w:val="en-US"/>
        </w:rPr>
      </w:pPr>
      <w:r w:rsidRPr="00B3544D">
        <w:rPr>
          <w:rFonts w:asciiTheme="minorHAnsi" w:eastAsia="Calibri" w:hAnsiTheme="minorHAnsi" w:cstheme="minorHAnsi"/>
          <w:b/>
          <w:lang w:val="en-US"/>
        </w:rPr>
        <w:t>ANNEX OF THE COURSE OUTLINE</w:t>
      </w:r>
      <w:r w:rsidRPr="00B3544D">
        <w:rPr>
          <w:rFonts w:asciiTheme="minorHAnsi" w:eastAsia="Calibri" w:hAnsiTheme="minorHAnsi" w:cstheme="minorHAnsi"/>
          <w:b/>
          <w:lang w:val="en-US"/>
        </w:rPr>
        <w:br/>
        <w:t>Alternative ways of examining a course in emergency situations</w:t>
      </w:r>
    </w:p>
    <w:tbl>
      <w:tblPr>
        <w:tblStyle w:val="1110"/>
        <w:tblW w:w="9091" w:type="dxa"/>
        <w:jc w:val="center"/>
        <w:tblLook w:val="04A0" w:firstRow="1" w:lastRow="0" w:firstColumn="1" w:lastColumn="0" w:noHBand="0" w:noVBand="1"/>
      </w:tblPr>
      <w:tblGrid>
        <w:gridCol w:w="2386"/>
        <w:gridCol w:w="6705"/>
      </w:tblGrid>
      <w:tr w:rsidR="00B3544D" w:rsidRPr="00B3544D" w14:paraId="1D8178CE" w14:textId="77777777" w:rsidTr="000F1667">
        <w:trPr>
          <w:jc w:val="center"/>
        </w:trPr>
        <w:tc>
          <w:tcPr>
            <w:tcW w:w="2386" w:type="dxa"/>
            <w:shd w:val="clear" w:color="auto" w:fill="auto"/>
            <w:vAlign w:val="center"/>
          </w:tcPr>
          <w:p w14:paraId="783DE33A" w14:textId="77777777" w:rsidR="00B3544D" w:rsidRPr="00B3544D" w:rsidRDefault="00B3544D" w:rsidP="00B3544D">
            <w:pPr>
              <w:spacing w:before="120" w:after="120"/>
              <w:ind w:left="-112"/>
              <w:jc w:val="right"/>
              <w:rPr>
                <w:rFonts w:ascii="Calibri" w:eastAsia="Calibri" w:hAnsi="Calibri" w:cs="Calibri"/>
                <w:b/>
                <w:lang w:val="en-GB" w:eastAsia="en-US"/>
              </w:rPr>
            </w:pPr>
            <w:r w:rsidRPr="00B3544D">
              <w:rPr>
                <w:rFonts w:ascii="Calibri" w:eastAsia="Calibri" w:hAnsi="Calibri" w:cs="Calibri"/>
                <w:b/>
                <w:lang w:val="en-GB" w:eastAsia="en-US"/>
              </w:rPr>
              <w:t>Teacher:</w:t>
            </w:r>
          </w:p>
        </w:tc>
        <w:tc>
          <w:tcPr>
            <w:tcW w:w="6705" w:type="dxa"/>
            <w:shd w:val="clear" w:color="auto" w:fill="auto"/>
            <w:vAlign w:val="center"/>
          </w:tcPr>
          <w:p w14:paraId="794314CA" w14:textId="77777777" w:rsidR="00B3544D" w:rsidRPr="00B3544D" w:rsidRDefault="00B3544D" w:rsidP="00B3544D">
            <w:pPr>
              <w:spacing w:before="120" w:after="120"/>
              <w:rPr>
                <w:rFonts w:ascii="Calibri" w:eastAsia="Calibri" w:hAnsi="Calibri" w:cs="Calibri"/>
                <w:lang w:val="en-GB" w:eastAsia="en-US"/>
              </w:rPr>
            </w:pPr>
            <w:r w:rsidRPr="00B3544D">
              <w:rPr>
                <w:rFonts w:ascii="Calibri" w:eastAsia="Calibri" w:hAnsi="Calibri" w:cs="Calibri"/>
                <w:lang w:val="en-GB" w:eastAsia="en-US"/>
              </w:rPr>
              <w:t>Supervisor</w:t>
            </w:r>
          </w:p>
        </w:tc>
      </w:tr>
      <w:tr w:rsidR="00B3544D" w:rsidRPr="00B3544D" w14:paraId="17545801" w14:textId="77777777" w:rsidTr="000F1667">
        <w:trPr>
          <w:jc w:val="center"/>
        </w:trPr>
        <w:tc>
          <w:tcPr>
            <w:tcW w:w="2386" w:type="dxa"/>
            <w:shd w:val="clear" w:color="auto" w:fill="auto"/>
            <w:vAlign w:val="center"/>
          </w:tcPr>
          <w:p w14:paraId="0B042E36" w14:textId="77777777" w:rsidR="00B3544D" w:rsidRPr="00B3544D" w:rsidRDefault="00B3544D" w:rsidP="00B3544D">
            <w:pPr>
              <w:spacing w:before="120" w:after="120"/>
              <w:ind w:left="-112"/>
              <w:jc w:val="right"/>
              <w:rPr>
                <w:rFonts w:ascii="Calibri" w:eastAsia="Calibri" w:hAnsi="Calibri" w:cs="Calibri"/>
                <w:b/>
                <w:lang w:val="en-GB" w:eastAsia="en-US"/>
              </w:rPr>
            </w:pPr>
            <w:r w:rsidRPr="00B3544D">
              <w:rPr>
                <w:rFonts w:ascii="Calibri" w:eastAsia="Calibri" w:hAnsi="Calibri" w:cs="Calibri"/>
                <w:b/>
                <w:lang w:val="en-GB" w:eastAsia="en-US"/>
              </w:rPr>
              <w:t>Contact details:</w:t>
            </w:r>
          </w:p>
        </w:tc>
        <w:tc>
          <w:tcPr>
            <w:tcW w:w="6705" w:type="dxa"/>
            <w:shd w:val="clear" w:color="auto" w:fill="auto"/>
            <w:vAlign w:val="center"/>
          </w:tcPr>
          <w:p w14:paraId="3A6D8A03" w14:textId="77777777" w:rsidR="00B3544D" w:rsidRPr="00B3544D" w:rsidRDefault="00B3544D" w:rsidP="00B3544D">
            <w:pPr>
              <w:spacing w:before="120" w:after="120"/>
              <w:rPr>
                <w:rFonts w:ascii="Calibri" w:eastAsia="Calibri" w:hAnsi="Calibri" w:cs="Calibri"/>
                <w:lang w:val="en-US" w:eastAsia="en-US"/>
              </w:rPr>
            </w:pPr>
            <w:r w:rsidRPr="00B3544D">
              <w:rPr>
                <w:rFonts w:ascii="Calibri" w:eastAsia="Calibri" w:hAnsi="Calibri"/>
                <w:lang w:val="en-US" w:eastAsia="en-US"/>
              </w:rPr>
              <w:t xml:space="preserve">Available from the department’s webpage, e-class, </w:t>
            </w:r>
          </w:p>
        </w:tc>
      </w:tr>
      <w:tr w:rsidR="00B3544D" w:rsidRPr="00B3544D" w14:paraId="666F7833" w14:textId="77777777" w:rsidTr="000F1667">
        <w:trPr>
          <w:jc w:val="center"/>
        </w:trPr>
        <w:tc>
          <w:tcPr>
            <w:tcW w:w="2386" w:type="dxa"/>
            <w:vAlign w:val="center"/>
          </w:tcPr>
          <w:p w14:paraId="19C0D9B6" w14:textId="77777777" w:rsidR="00B3544D" w:rsidRPr="00B3544D" w:rsidRDefault="00B3544D" w:rsidP="00B3544D">
            <w:pPr>
              <w:spacing w:before="120" w:after="120"/>
              <w:ind w:left="-106" w:right="11"/>
              <w:jc w:val="right"/>
              <w:rPr>
                <w:rFonts w:ascii="Calibri" w:eastAsia="Calibri" w:hAnsi="Calibri" w:cs="Calibri"/>
                <w:b/>
                <w:lang w:val="en-GB" w:eastAsia="en-US"/>
              </w:rPr>
            </w:pPr>
            <w:r w:rsidRPr="00B3544D">
              <w:rPr>
                <w:rFonts w:ascii="Calibri" w:eastAsia="Calibri" w:hAnsi="Calibri" w:cs="Calibri"/>
                <w:b/>
                <w:lang w:val="en-GB" w:eastAsia="en-US"/>
              </w:rPr>
              <w:t xml:space="preserve">Supervisors: </w:t>
            </w:r>
          </w:p>
        </w:tc>
        <w:tc>
          <w:tcPr>
            <w:tcW w:w="6705" w:type="dxa"/>
            <w:vAlign w:val="center"/>
          </w:tcPr>
          <w:p w14:paraId="166CC933" w14:textId="77777777" w:rsidR="00B3544D" w:rsidRPr="00B3544D" w:rsidRDefault="00B3544D" w:rsidP="00B3544D">
            <w:pPr>
              <w:spacing w:before="120" w:after="120"/>
              <w:rPr>
                <w:rFonts w:ascii="Calibri" w:eastAsia="Calibri" w:hAnsi="Calibri" w:cs="Calibri"/>
                <w:lang w:val="en-GB" w:eastAsia="en-US"/>
              </w:rPr>
            </w:pPr>
          </w:p>
        </w:tc>
      </w:tr>
      <w:tr w:rsidR="00B3544D" w:rsidRPr="00B3544D" w14:paraId="380B8E3A" w14:textId="77777777" w:rsidTr="000F1667">
        <w:trPr>
          <w:jc w:val="center"/>
        </w:trPr>
        <w:tc>
          <w:tcPr>
            <w:tcW w:w="2386" w:type="dxa"/>
            <w:vAlign w:val="center"/>
          </w:tcPr>
          <w:p w14:paraId="5D633217" w14:textId="77777777" w:rsidR="00B3544D" w:rsidRPr="00B3544D" w:rsidRDefault="00B3544D" w:rsidP="00B3544D">
            <w:pPr>
              <w:spacing w:before="120" w:after="120"/>
              <w:ind w:left="-154" w:right="-37"/>
              <w:contextualSpacing/>
              <w:jc w:val="right"/>
              <w:rPr>
                <w:rFonts w:ascii="Calibri" w:eastAsia="Calibri" w:hAnsi="Calibri" w:cs="Calibri"/>
                <w:b/>
                <w:lang w:val="en-GB" w:eastAsia="en-US"/>
              </w:rPr>
            </w:pPr>
            <w:r w:rsidRPr="00B3544D">
              <w:rPr>
                <w:rFonts w:ascii="Calibri" w:eastAsia="Calibri" w:hAnsi="Calibri" w:cs="Calibri"/>
                <w:b/>
                <w:lang w:val="en-GB" w:eastAsia="en-US"/>
              </w:rPr>
              <w:t xml:space="preserve">Evaluation methods: </w:t>
            </w:r>
          </w:p>
        </w:tc>
        <w:tc>
          <w:tcPr>
            <w:tcW w:w="6705" w:type="dxa"/>
            <w:vAlign w:val="center"/>
          </w:tcPr>
          <w:p w14:paraId="418575F8" w14:textId="77777777" w:rsidR="00B3544D" w:rsidRPr="00B3544D" w:rsidRDefault="00B3544D" w:rsidP="00B3544D">
            <w:pPr>
              <w:spacing w:before="120" w:after="120"/>
              <w:jc w:val="both"/>
              <w:rPr>
                <w:rFonts w:ascii="Calibri" w:eastAsia="Calibri" w:hAnsi="Calibri" w:cs="Calibri"/>
                <w:lang w:val="en-GB" w:eastAsia="en-US"/>
              </w:rPr>
            </w:pPr>
            <w:r w:rsidRPr="00B3544D">
              <w:rPr>
                <w:rFonts w:ascii="Calibri" w:eastAsia="Calibri" w:hAnsi="Calibri" w:cs="Calibri"/>
                <w:lang w:val="en-GB" w:eastAsia="en-US"/>
              </w:rPr>
              <w:t>Oral examination from a 3 members committee.</w:t>
            </w:r>
          </w:p>
        </w:tc>
      </w:tr>
      <w:tr w:rsidR="00B3544D" w:rsidRPr="00B3544D" w14:paraId="4C356569" w14:textId="77777777" w:rsidTr="000F1667">
        <w:trPr>
          <w:jc w:val="center"/>
        </w:trPr>
        <w:tc>
          <w:tcPr>
            <w:tcW w:w="2386" w:type="dxa"/>
            <w:vAlign w:val="center"/>
          </w:tcPr>
          <w:p w14:paraId="2E5C0676" w14:textId="77777777" w:rsidR="00B3544D" w:rsidRPr="00B3544D" w:rsidRDefault="00B3544D" w:rsidP="00B3544D">
            <w:pPr>
              <w:spacing w:before="120" w:after="120"/>
              <w:ind w:left="-106" w:right="11"/>
              <w:contextualSpacing/>
              <w:jc w:val="right"/>
              <w:rPr>
                <w:rFonts w:ascii="Calibri" w:eastAsia="Calibri" w:hAnsi="Calibri" w:cs="Calibri"/>
                <w:b/>
                <w:lang w:val="en-GB" w:eastAsia="en-US"/>
              </w:rPr>
            </w:pPr>
            <w:r w:rsidRPr="00B3544D">
              <w:rPr>
                <w:rFonts w:ascii="Calibri" w:eastAsia="Calibri" w:hAnsi="Calibri" w:cs="Calibri"/>
                <w:b/>
                <w:lang w:val="en-GB" w:eastAsia="en-US"/>
              </w:rPr>
              <w:t xml:space="preserve">Implementation Instructions: </w:t>
            </w:r>
          </w:p>
        </w:tc>
        <w:tc>
          <w:tcPr>
            <w:tcW w:w="6705" w:type="dxa"/>
            <w:vAlign w:val="center"/>
          </w:tcPr>
          <w:p w14:paraId="1B70A9F9" w14:textId="77777777" w:rsidR="00B3544D" w:rsidRPr="00B3544D" w:rsidRDefault="00B3544D" w:rsidP="00B3544D">
            <w:pPr>
              <w:ind w:left="-76" w:right="-68"/>
              <w:jc w:val="both"/>
              <w:rPr>
                <w:rFonts w:ascii="Calibri" w:eastAsia="Calibri" w:hAnsi="Calibri" w:cs="Calibri"/>
                <w:lang w:val="en-GB" w:eastAsia="en-US"/>
              </w:rPr>
            </w:pPr>
            <w:r w:rsidRPr="00B3544D">
              <w:rPr>
                <w:rFonts w:ascii="Calibri" w:eastAsia="Calibri" w:hAnsi="Calibri" w:cs="Calibri"/>
                <w:lang w:val="en-GB" w:eastAsia="en-US"/>
              </w:rPr>
              <w:t xml:space="preserve"> Videoconferencing following an adequate time from the posting of a public invitation in </w:t>
            </w:r>
            <w:r w:rsidRPr="00B3544D">
              <w:rPr>
                <w:rFonts w:ascii="Calibri" w:eastAsia="Calibri" w:hAnsi="Calibri"/>
                <w:lang w:val="en-US" w:eastAsia="en-US"/>
              </w:rPr>
              <w:t>the department’s webpage</w:t>
            </w:r>
            <w:r w:rsidRPr="00B3544D">
              <w:rPr>
                <w:rFonts w:ascii="Calibri" w:eastAsia="Calibri" w:hAnsi="Calibri" w:cs="Calibri"/>
                <w:lang w:val="en-GB" w:eastAsia="en-US"/>
              </w:rPr>
              <w:t xml:space="preserve">. </w:t>
            </w:r>
          </w:p>
        </w:tc>
      </w:tr>
    </w:tbl>
    <w:p w14:paraId="37805093" w14:textId="77777777" w:rsidR="00B3544D" w:rsidRPr="00B3544D" w:rsidRDefault="00B3544D" w:rsidP="00B3544D">
      <w:pPr>
        <w:rPr>
          <w:rFonts w:asciiTheme="minorHAnsi" w:hAnsiTheme="minorHAnsi" w:cstheme="minorHAnsi"/>
          <w:lang w:val="en-US"/>
        </w:rPr>
      </w:pPr>
    </w:p>
    <w:p w14:paraId="509FF2AA" w14:textId="77777777" w:rsidR="00B3544D" w:rsidRPr="00B3544D" w:rsidRDefault="00B3544D" w:rsidP="00B3544D">
      <w:pPr>
        <w:autoSpaceDE w:val="0"/>
        <w:autoSpaceDN w:val="0"/>
        <w:adjustRightInd w:val="0"/>
        <w:rPr>
          <w:rFonts w:ascii="Calibri" w:eastAsia="Calibri" w:hAnsi="Calibri"/>
          <w:lang w:val="en-US"/>
        </w:rPr>
      </w:pPr>
    </w:p>
    <w:p w14:paraId="232D46BD" w14:textId="77777777" w:rsidR="00B3544D" w:rsidRPr="00B3544D" w:rsidRDefault="00B3544D" w:rsidP="00B3544D">
      <w:pPr>
        <w:rPr>
          <w:lang w:val="en-US"/>
        </w:rPr>
      </w:pPr>
    </w:p>
    <w:p w14:paraId="1AFF987B" w14:textId="77777777" w:rsidR="00B3544D" w:rsidRPr="00B3544D" w:rsidRDefault="00B3544D" w:rsidP="00B3544D">
      <w:pPr>
        <w:jc w:val="center"/>
        <w:rPr>
          <w:rFonts w:asciiTheme="minorHAnsi" w:hAnsiTheme="minorHAnsi" w:cstheme="minorHAnsi"/>
          <w:b/>
          <w:sz w:val="28"/>
          <w:lang w:val="en-US"/>
        </w:rPr>
      </w:pPr>
    </w:p>
    <w:p w14:paraId="5A8955AA" w14:textId="77777777" w:rsidR="00B3544D" w:rsidRPr="00B3544D" w:rsidRDefault="00B3544D" w:rsidP="00B3544D">
      <w:pPr>
        <w:jc w:val="center"/>
        <w:rPr>
          <w:rFonts w:asciiTheme="minorHAnsi" w:hAnsiTheme="minorHAnsi" w:cstheme="minorHAnsi"/>
          <w:b/>
          <w:sz w:val="28"/>
          <w:lang w:val="en-US"/>
        </w:rPr>
      </w:pPr>
    </w:p>
    <w:p w14:paraId="3DBEFF64" w14:textId="77777777" w:rsidR="0093109F" w:rsidRPr="00B3544D" w:rsidRDefault="0093109F" w:rsidP="0093109F">
      <w:pPr>
        <w:spacing w:after="160" w:line="259" w:lineRule="auto"/>
        <w:jc w:val="both"/>
        <w:rPr>
          <w:rFonts w:ascii="Franklin Gothic Book" w:eastAsia="Calibri" w:hAnsi="Franklin Gothic Book" w:cs="Calibri"/>
          <w:kern w:val="2"/>
          <w:lang w:val="en-US" w:eastAsia="en-US"/>
          <w14:ligatures w14:val="standardContextual"/>
        </w:rPr>
      </w:pPr>
    </w:p>
    <w:p w14:paraId="3AFED70B" w14:textId="77777777" w:rsidR="0093109F" w:rsidRPr="00B3544D" w:rsidRDefault="0093109F" w:rsidP="0093109F">
      <w:pPr>
        <w:rPr>
          <w:rFonts w:ascii="Franklin Gothic Book" w:hAnsi="Franklin Gothic Book" w:cstheme="minorHAnsi"/>
          <w:lang w:val="en-US"/>
        </w:rPr>
      </w:pPr>
    </w:p>
    <w:sectPr w:rsidR="0093109F" w:rsidRPr="00B3544D" w:rsidSect="000C11BE">
      <w:headerReference w:type="default" r:id="rId235"/>
      <w:footerReference w:type="default" r:id="rId236"/>
      <w:footerReference w:type="first" r:id="rId237"/>
      <w:pgSz w:w="11907" w:h="16839" w:code="9"/>
      <w:pgMar w:top="1440" w:right="1417" w:bottom="1440" w:left="144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EC8B6" w14:textId="77777777" w:rsidR="006E6CC4" w:rsidRDefault="006E6CC4" w:rsidP="00F4739E">
      <w:r>
        <w:separator/>
      </w:r>
    </w:p>
  </w:endnote>
  <w:endnote w:type="continuationSeparator" w:id="0">
    <w:p w14:paraId="7B51FAEE" w14:textId="77777777" w:rsidR="006E6CC4" w:rsidRDefault="006E6CC4" w:rsidP="00F4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Franklin Gothic Book">
    <w:panose1 w:val="020B0503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ヒラギノ角ゴ Pro W3">
    <w:altName w:val="Yu Gothic"/>
    <w:charset w:val="80"/>
    <w:family w:val="auto"/>
    <w:pitch w:val="variable"/>
    <w:sig w:usb0="00000000"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40"/>
      <w:gridCol w:w="1810"/>
    </w:tblGrid>
    <w:sdt>
      <w:sdtPr>
        <w:rPr>
          <w:rFonts w:ascii="Calibri Light" w:hAnsi="Calibri Light"/>
          <w:sz w:val="20"/>
          <w:szCs w:val="20"/>
        </w:rPr>
        <w:id w:val="1913202339"/>
        <w:docPartObj>
          <w:docPartGallery w:val="Page Numbers (Bottom of Page)"/>
          <w:docPartUnique/>
        </w:docPartObj>
      </w:sdtPr>
      <w:sdtEndPr>
        <w:rPr>
          <w:rFonts w:ascii="Times New Roman" w:hAnsi="Times New Roman"/>
          <w:sz w:val="24"/>
          <w:szCs w:val="24"/>
        </w:rPr>
      </w:sdtEndPr>
      <w:sdtContent>
        <w:tr w:rsidR="00417E83" w14:paraId="09FC109F" w14:textId="77777777" w:rsidTr="005922A1">
          <w:trPr>
            <w:trHeight w:val="727"/>
          </w:trPr>
          <w:tc>
            <w:tcPr>
              <w:tcW w:w="4000" w:type="pct"/>
              <w:tcBorders>
                <w:right w:val="triple" w:sz="4" w:space="0" w:color="4472C4"/>
              </w:tcBorders>
            </w:tcPr>
            <w:p w14:paraId="48DD178A" w14:textId="77777777" w:rsidR="00417E83" w:rsidRPr="0093109F" w:rsidRDefault="00417E83" w:rsidP="00417E83">
              <w:pPr>
                <w:tabs>
                  <w:tab w:val="left" w:pos="620"/>
                  <w:tab w:val="center" w:pos="4320"/>
                </w:tabs>
                <w:jc w:val="right"/>
                <w:rPr>
                  <w:rFonts w:ascii="Calibri Light" w:hAnsi="Calibri Light"/>
                  <w:sz w:val="20"/>
                  <w:szCs w:val="20"/>
                </w:rPr>
              </w:pPr>
            </w:p>
          </w:tc>
          <w:tc>
            <w:tcPr>
              <w:tcW w:w="1000" w:type="pct"/>
              <w:tcBorders>
                <w:left w:val="triple" w:sz="4" w:space="0" w:color="4472C4"/>
              </w:tcBorders>
            </w:tcPr>
            <w:p w14:paraId="64DCE9A3" w14:textId="51E9019B" w:rsidR="00417E83" w:rsidRPr="0093109F" w:rsidRDefault="00F92103" w:rsidP="00417E83">
              <w:pPr>
                <w:tabs>
                  <w:tab w:val="left" w:pos="1490"/>
                </w:tabs>
                <w:rPr>
                  <w:rFonts w:ascii="Calibri Light" w:hAnsi="Calibri Light"/>
                  <w:sz w:val="28"/>
                  <w:szCs w:val="28"/>
                </w:rPr>
              </w:pPr>
              <w:r w:rsidRPr="00F92103">
                <w:rPr>
                  <w:rFonts w:ascii="Calibri Light" w:hAnsi="Calibri Light"/>
                  <w:sz w:val="28"/>
                  <w:szCs w:val="28"/>
                </w:rPr>
                <w:fldChar w:fldCharType="begin"/>
              </w:r>
              <w:r w:rsidRPr="00F92103">
                <w:rPr>
                  <w:rFonts w:ascii="Calibri Light" w:hAnsi="Calibri Light"/>
                  <w:sz w:val="28"/>
                  <w:szCs w:val="28"/>
                </w:rPr>
                <w:instrText xml:space="preserve"> PAGE   \* MERGEFORMAT </w:instrText>
              </w:r>
              <w:r w:rsidRPr="00F92103">
                <w:rPr>
                  <w:rFonts w:ascii="Calibri Light" w:hAnsi="Calibri Light"/>
                  <w:sz w:val="28"/>
                  <w:szCs w:val="28"/>
                </w:rPr>
                <w:fldChar w:fldCharType="separate"/>
              </w:r>
              <w:r w:rsidR="00487DD8">
                <w:rPr>
                  <w:rFonts w:ascii="Calibri Light" w:hAnsi="Calibri Light"/>
                  <w:noProof/>
                  <w:sz w:val="28"/>
                  <w:szCs w:val="28"/>
                </w:rPr>
                <w:t>8</w:t>
              </w:r>
              <w:r w:rsidRPr="00F92103">
                <w:rPr>
                  <w:rFonts w:ascii="Calibri Light" w:hAnsi="Calibri Light"/>
                  <w:noProof/>
                  <w:sz w:val="28"/>
                  <w:szCs w:val="28"/>
                </w:rPr>
                <w:fldChar w:fldCharType="end"/>
              </w:r>
            </w:p>
          </w:tc>
        </w:tr>
      </w:sdtContent>
    </w:sdt>
  </w:tbl>
  <w:p w14:paraId="2E5FE09F" w14:textId="77777777" w:rsidR="00417E83" w:rsidRDefault="00417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40"/>
      <w:gridCol w:w="1810"/>
    </w:tblGrid>
    <w:bookmarkStart w:id="78" w:name="_Hlk153778092" w:displacedByCustomXml="next"/>
    <w:sdt>
      <w:sdtPr>
        <w:rPr>
          <w:rFonts w:ascii="Calibri Light" w:hAnsi="Calibri Light"/>
          <w:sz w:val="20"/>
          <w:szCs w:val="20"/>
        </w:rPr>
        <w:id w:val="-1082979610"/>
        <w:docPartObj>
          <w:docPartGallery w:val="Page Numbers (Bottom of Page)"/>
          <w:docPartUnique/>
        </w:docPartObj>
      </w:sdtPr>
      <w:sdtEndPr>
        <w:rPr>
          <w:rFonts w:ascii="Times New Roman" w:hAnsi="Times New Roman"/>
          <w:sz w:val="24"/>
          <w:szCs w:val="24"/>
        </w:rPr>
      </w:sdtEndPr>
      <w:sdtContent>
        <w:tr w:rsidR="00C239E8" w14:paraId="6F1296A7" w14:textId="77777777" w:rsidTr="00B41865">
          <w:trPr>
            <w:trHeight w:val="727"/>
          </w:trPr>
          <w:tc>
            <w:tcPr>
              <w:tcW w:w="4000" w:type="pct"/>
              <w:tcBorders>
                <w:right w:val="triple" w:sz="4" w:space="0" w:color="4472C4"/>
              </w:tcBorders>
            </w:tcPr>
            <w:p w14:paraId="38A79615" w14:textId="77777777" w:rsidR="00C239E8" w:rsidRPr="0093109F" w:rsidRDefault="00C239E8" w:rsidP="00C239E8">
              <w:pPr>
                <w:tabs>
                  <w:tab w:val="left" w:pos="620"/>
                  <w:tab w:val="center" w:pos="4320"/>
                </w:tabs>
                <w:jc w:val="right"/>
                <w:rPr>
                  <w:rFonts w:ascii="Calibri Light" w:hAnsi="Calibri Light"/>
                  <w:sz w:val="20"/>
                  <w:szCs w:val="20"/>
                </w:rPr>
              </w:pPr>
            </w:p>
          </w:tc>
          <w:tc>
            <w:tcPr>
              <w:tcW w:w="1000" w:type="pct"/>
              <w:tcBorders>
                <w:left w:val="triple" w:sz="4" w:space="0" w:color="4472C4"/>
              </w:tcBorders>
            </w:tcPr>
            <w:p w14:paraId="10357D3F" w14:textId="479E0C93" w:rsidR="00C239E8" w:rsidRPr="0093109F" w:rsidRDefault="00C239E8" w:rsidP="00C239E8">
              <w:pPr>
                <w:tabs>
                  <w:tab w:val="left" w:pos="1490"/>
                </w:tabs>
                <w:rPr>
                  <w:rFonts w:ascii="Calibri Light" w:hAnsi="Calibri Light"/>
                  <w:sz w:val="28"/>
                  <w:szCs w:val="28"/>
                </w:rPr>
              </w:pPr>
              <w:r>
                <w:t>1</w:t>
              </w:r>
              <w:r w:rsidR="005029B3">
                <w:rPr>
                  <w:lang w:val="en-US"/>
                </w:rPr>
                <w:t>1</w:t>
              </w:r>
            </w:p>
          </w:tc>
        </w:tr>
      </w:sdtContent>
    </w:sdt>
  </w:tbl>
  <w:bookmarkEnd w:id="78"/>
  <w:p w14:paraId="3362C9F9" w14:textId="1F0AB72A" w:rsidR="00C239E8" w:rsidRDefault="009735C7">
    <w:pPr>
      <w:pStyle w:val="Footer"/>
    </w:pPr>
    <w:r>
      <w:fldChar w:fldCharType="begin"/>
    </w:r>
    <w:r>
      <w:instrText>PAGE   \* MERGEFORMAT</w:instrText>
    </w:r>
    <w:r>
      <w:fldChar w:fldCharType="separate"/>
    </w:r>
    <w:r w:rsidR="00487DD8" w:rsidRPr="00487DD8">
      <w:rPr>
        <w:noProof/>
        <w:lang w:val="el-GR"/>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1FD99" w14:textId="77777777" w:rsidR="006E6CC4" w:rsidRDefault="006E6CC4" w:rsidP="00F4739E">
      <w:r>
        <w:separator/>
      </w:r>
    </w:p>
  </w:footnote>
  <w:footnote w:type="continuationSeparator" w:id="0">
    <w:p w14:paraId="694CBD40" w14:textId="77777777" w:rsidR="006E6CC4" w:rsidRDefault="006E6CC4" w:rsidP="00F47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7F4BA" w14:textId="01D5DD89" w:rsidR="00417E83" w:rsidRDefault="00417E83">
    <w:pPr>
      <w:pStyle w:val="Header"/>
    </w:pPr>
    <w:r>
      <w:rPr>
        <w:noProof/>
      </w:rPr>
      <mc:AlternateContent>
        <mc:Choice Requires="wps">
          <w:drawing>
            <wp:anchor distT="0" distB="0" distL="118745" distR="118745" simplePos="0" relativeHeight="251659264" behindDoc="1" locked="0" layoutInCell="1" allowOverlap="0" wp14:anchorId="04A07BA2" wp14:editId="1BB3A57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B9819E2" w14:textId="6879A126" w:rsidR="00417E83" w:rsidRDefault="00417E83">
                              <w:pPr>
                                <w:pStyle w:val="Header"/>
                                <w:jc w:val="center"/>
                                <w:rPr>
                                  <w:caps/>
                                  <w:color w:val="FFFFFF" w:themeColor="background1"/>
                                </w:rPr>
                              </w:pPr>
                              <w:r>
                                <w:rPr>
                                  <w:caps/>
                                  <w:color w:val="FFFFFF" w:themeColor="background1"/>
                                </w:rPr>
                                <w:t>ΟΔΗΓΟΣ ΣΠΟΥΔΩΝ ΠΜΣ ΤΑΑ 2023-2024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A07BA2" id="Rectangle 63" o:spid="_x0000_s1032"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B9819E2" w14:textId="6879A126" w:rsidR="00417E83" w:rsidRDefault="00417E83">
                        <w:pPr>
                          <w:pStyle w:val="Header"/>
                          <w:jc w:val="center"/>
                          <w:rPr>
                            <w:caps/>
                            <w:color w:val="FFFFFF" w:themeColor="background1"/>
                          </w:rPr>
                        </w:pPr>
                        <w:r>
                          <w:rPr>
                            <w:caps/>
                            <w:color w:val="FFFFFF" w:themeColor="background1"/>
                          </w:rPr>
                          <w:t>ΟΔΗΓΟΣ ΣΠΟΥΔΩΝ ΠΜΣ ΤΑΑ 2023-2024</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DE0"/>
    <w:multiLevelType w:val="hybridMultilevel"/>
    <w:tmpl w:val="F25669B2"/>
    <w:lvl w:ilvl="0" w:tplc="FFFFFFFF">
      <w:start w:val="1"/>
      <w:numFmt w:val="decimal"/>
      <w:lvlText w:val="%1."/>
      <w:lvlJc w:val="left"/>
      <w:pPr>
        <w:ind w:left="312" w:hanging="360"/>
      </w:pPr>
      <w:rPr>
        <w:rFonts w:cs="Times New Roman" w:hint="default"/>
        <w:b/>
        <w:bCs/>
        <w:color w:val="auto"/>
        <w:sz w:val="24"/>
        <w:szCs w:val="24"/>
      </w:rPr>
    </w:lvl>
    <w:lvl w:ilvl="1" w:tplc="FFFFFFFF" w:tentative="1">
      <w:start w:val="1"/>
      <w:numFmt w:val="lowerLetter"/>
      <w:lvlText w:val="%2."/>
      <w:lvlJc w:val="left"/>
      <w:pPr>
        <w:ind w:left="1032" w:hanging="360"/>
      </w:pPr>
    </w:lvl>
    <w:lvl w:ilvl="2" w:tplc="FFFFFFFF" w:tentative="1">
      <w:start w:val="1"/>
      <w:numFmt w:val="lowerRoman"/>
      <w:lvlText w:val="%3."/>
      <w:lvlJc w:val="right"/>
      <w:pPr>
        <w:ind w:left="1752" w:hanging="180"/>
      </w:pPr>
    </w:lvl>
    <w:lvl w:ilvl="3" w:tplc="FFFFFFFF" w:tentative="1">
      <w:start w:val="1"/>
      <w:numFmt w:val="decimal"/>
      <w:lvlText w:val="%4."/>
      <w:lvlJc w:val="left"/>
      <w:pPr>
        <w:ind w:left="2472" w:hanging="360"/>
      </w:pPr>
    </w:lvl>
    <w:lvl w:ilvl="4" w:tplc="FFFFFFFF" w:tentative="1">
      <w:start w:val="1"/>
      <w:numFmt w:val="lowerLetter"/>
      <w:lvlText w:val="%5."/>
      <w:lvlJc w:val="left"/>
      <w:pPr>
        <w:ind w:left="3192" w:hanging="360"/>
      </w:pPr>
    </w:lvl>
    <w:lvl w:ilvl="5" w:tplc="FFFFFFFF" w:tentative="1">
      <w:start w:val="1"/>
      <w:numFmt w:val="lowerRoman"/>
      <w:lvlText w:val="%6."/>
      <w:lvlJc w:val="right"/>
      <w:pPr>
        <w:ind w:left="3912" w:hanging="180"/>
      </w:pPr>
    </w:lvl>
    <w:lvl w:ilvl="6" w:tplc="FFFFFFFF" w:tentative="1">
      <w:start w:val="1"/>
      <w:numFmt w:val="decimal"/>
      <w:lvlText w:val="%7."/>
      <w:lvlJc w:val="left"/>
      <w:pPr>
        <w:ind w:left="4632" w:hanging="360"/>
      </w:pPr>
    </w:lvl>
    <w:lvl w:ilvl="7" w:tplc="FFFFFFFF" w:tentative="1">
      <w:start w:val="1"/>
      <w:numFmt w:val="lowerLetter"/>
      <w:lvlText w:val="%8."/>
      <w:lvlJc w:val="left"/>
      <w:pPr>
        <w:ind w:left="5352" w:hanging="360"/>
      </w:pPr>
    </w:lvl>
    <w:lvl w:ilvl="8" w:tplc="FFFFFFFF" w:tentative="1">
      <w:start w:val="1"/>
      <w:numFmt w:val="lowerRoman"/>
      <w:lvlText w:val="%9."/>
      <w:lvlJc w:val="right"/>
      <w:pPr>
        <w:ind w:left="6072" w:hanging="180"/>
      </w:pPr>
    </w:lvl>
  </w:abstractNum>
  <w:abstractNum w:abstractNumId="1" w15:restartNumberingAfterBreak="0">
    <w:nsid w:val="016E7CBC"/>
    <w:multiLevelType w:val="hybridMultilevel"/>
    <w:tmpl w:val="11EE433C"/>
    <w:lvl w:ilvl="0" w:tplc="E17C1452">
      <w:start w:val="1"/>
      <w:numFmt w:val="bullet"/>
      <w:lvlText w:val=""/>
      <w:lvlJc w:val="left"/>
      <w:pPr>
        <w:ind w:left="720" w:hanging="360"/>
      </w:pPr>
      <w:rPr>
        <w:rFonts w:ascii="Symbol" w:hAnsi="Symbol" w:hint="default"/>
        <w:color w:val="000000" w:themeColor="text1"/>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1746044"/>
    <w:multiLevelType w:val="hybridMultilevel"/>
    <w:tmpl w:val="16644802"/>
    <w:lvl w:ilvl="0" w:tplc="CE1805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94300D"/>
    <w:multiLevelType w:val="hybridMultilevel"/>
    <w:tmpl w:val="27AA0B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1DA23EC"/>
    <w:multiLevelType w:val="hybridMultilevel"/>
    <w:tmpl w:val="88465CBC"/>
    <w:lvl w:ilvl="0" w:tplc="FFFFFFFF">
      <w:start w:val="1"/>
      <w:numFmt w:val="decimal"/>
      <w:lvlText w:val="%1."/>
      <w:lvlJc w:val="left"/>
      <w:pPr>
        <w:ind w:left="360" w:hanging="360"/>
      </w:pPr>
      <w:rPr>
        <w:rFonts w:cs="Times New Roman"/>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28D78A0"/>
    <w:multiLevelType w:val="hybridMultilevel"/>
    <w:tmpl w:val="DAFCA154"/>
    <w:lvl w:ilvl="0" w:tplc="B6346BEE">
      <w:start w:val="1"/>
      <w:numFmt w:val="decimal"/>
      <w:lvlText w:val="%1."/>
      <w:lvlJc w:val="left"/>
      <w:pPr>
        <w:ind w:left="360" w:hanging="360"/>
      </w:pPr>
      <w:rPr>
        <w:rFonts w:hint="default"/>
        <w:b/>
        <w:bCs/>
        <w:color w:val="000000" w:themeColor="text1"/>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02CF6DAB"/>
    <w:multiLevelType w:val="hybridMultilevel"/>
    <w:tmpl w:val="EBC2F11C"/>
    <w:lvl w:ilvl="0" w:tplc="5346351A">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2F656AC"/>
    <w:multiLevelType w:val="hybridMultilevel"/>
    <w:tmpl w:val="81762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3EB0D79"/>
    <w:multiLevelType w:val="hybridMultilevel"/>
    <w:tmpl w:val="FEA0CB4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7C0762"/>
    <w:multiLevelType w:val="hybridMultilevel"/>
    <w:tmpl w:val="EE8AE43C"/>
    <w:lvl w:ilvl="0" w:tplc="956AA8B8">
      <w:start w:val="1"/>
      <w:numFmt w:val="decimal"/>
      <w:lvlText w:val="%1."/>
      <w:lvlJc w:val="left"/>
      <w:pPr>
        <w:ind w:left="720" w:hanging="360"/>
      </w:pPr>
      <w:rPr>
        <w:rFonts w:cs="Times New Roman" w:hint="default"/>
        <w:b/>
        <w:color w:val="auto"/>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6646918"/>
    <w:multiLevelType w:val="multilevel"/>
    <w:tmpl w:val="F8126A1E"/>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6F0CF5"/>
    <w:multiLevelType w:val="hybridMultilevel"/>
    <w:tmpl w:val="9FFAC2B8"/>
    <w:lvl w:ilvl="0" w:tplc="BBB6B96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742235D"/>
    <w:multiLevelType w:val="hybridMultilevel"/>
    <w:tmpl w:val="C3F4F2FA"/>
    <w:lvl w:ilvl="0" w:tplc="C81EB9A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8444B62"/>
    <w:multiLevelType w:val="hybridMultilevel"/>
    <w:tmpl w:val="2A2E98F4"/>
    <w:lvl w:ilvl="0" w:tplc="4FCA5ACC">
      <w:start w:val="1"/>
      <w:numFmt w:val="decimal"/>
      <w:lvlText w:val="%1."/>
      <w:lvlJc w:val="left"/>
      <w:pPr>
        <w:ind w:left="720" w:hanging="360"/>
      </w:pPr>
      <w:rPr>
        <w:rFonts w:hint="default"/>
        <w:b/>
        <w:bCs/>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8F42B03"/>
    <w:multiLevelType w:val="hybridMultilevel"/>
    <w:tmpl w:val="88E8B872"/>
    <w:lvl w:ilvl="0" w:tplc="04080001">
      <w:start w:val="1"/>
      <w:numFmt w:val="bullet"/>
      <w:lvlText w:val=""/>
      <w:lvlJc w:val="left"/>
      <w:pPr>
        <w:ind w:left="891" w:hanging="360"/>
      </w:pPr>
      <w:rPr>
        <w:rFonts w:ascii="Symbol" w:hAnsi="Symbol" w:hint="default"/>
      </w:rPr>
    </w:lvl>
    <w:lvl w:ilvl="1" w:tplc="04080003" w:tentative="1">
      <w:start w:val="1"/>
      <w:numFmt w:val="bullet"/>
      <w:lvlText w:val="o"/>
      <w:lvlJc w:val="left"/>
      <w:pPr>
        <w:ind w:left="1611" w:hanging="360"/>
      </w:pPr>
      <w:rPr>
        <w:rFonts w:ascii="Courier New" w:hAnsi="Courier New" w:cs="Courier New" w:hint="default"/>
      </w:rPr>
    </w:lvl>
    <w:lvl w:ilvl="2" w:tplc="04080005" w:tentative="1">
      <w:start w:val="1"/>
      <w:numFmt w:val="bullet"/>
      <w:lvlText w:val=""/>
      <w:lvlJc w:val="left"/>
      <w:pPr>
        <w:ind w:left="2331" w:hanging="360"/>
      </w:pPr>
      <w:rPr>
        <w:rFonts w:ascii="Wingdings" w:hAnsi="Wingdings" w:hint="default"/>
      </w:rPr>
    </w:lvl>
    <w:lvl w:ilvl="3" w:tplc="04080001" w:tentative="1">
      <w:start w:val="1"/>
      <w:numFmt w:val="bullet"/>
      <w:lvlText w:val=""/>
      <w:lvlJc w:val="left"/>
      <w:pPr>
        <w:ind w:left="3051" w:hanging="360"/>
      </w:pPr>
      <w:rPr>
        <w:rFonts w:ascii="Symbol" w:hAnsi="Symbol" w:hint="default"/>
      </w:rPr>
    </w:lvl>
    <w:lvl w:ilvl="4" w:tplc="04080003" w:tentative="1">
      <w:start w:val="1"/>
      <w:numFmt w:val="bullet"/>
      <w:lvlText w:val="o"/>
      <w:lvlJc w:val="left"/>
      <w:pPr>
        <w:ind w:left="3771" w:hanging="360"/>
      </w:pPr>
      <w:rPr>
        <w:rFonts w:ascii="Courier New" w:hAnsi="Courier New" w:cs="Courier New" w:hint="default"/>
      </w:rPr>
    </w:lvl>
    <w:lvl w:ilvl="5" w:tplc="04080005" w:tentative="1">
      <w:start w:val="1"/>
      <w:numFmt w:val="bullet"/>
      <w:lvlText w:val=""/>
      <w:lvlJc w:val="left"/>
      <w:pPr>
        <w:ind w:left="4491" w:hanging="360"/>
      </w:pPr>
      <w:rPr>
        <w:rFonts w:ascii="Wingdings" w:hAnsi="Wingdings" w:hint="default"/>
      </w:rPr>
    </w:lvl>
    <w:lvl w:ilvl="6" w:tplc="04080001" w:tentative="1">
      <w:start w:val="1"/>
      <w:numFmt w:val="bullet"/>
      <w:lvlText w:val=""/>
      <w:lvlJc w:val="left"/>
      <w:pPr>
        <w:ind w:left="5211" w:hanging="360"/>
      </w:pPr>
      <w:rPr>
        <w:rFonts w:ascii="Symbol" w:hAnsi="Symbol" w:hint="default"/>
      </w:rPr>
    </w:lvl>
    <w:lvl w:ilvl="7" w:tplc="04080003" w:tentative="1">
      <w:start w:val="1"/>
      <w:numFmt w:val="bullet"/>
      <w:lvlText w:val="o"/>
      <w:lvlJc w:val="left"/>
      <w:pPr>
        <w:ind w:left="5931" w:hanging="360"/>
      </w:pPr>
      <w:rPr>
        <w:rFonts w:ascii="Courier New" w:hAnsi="Courier New" w:cs="Courier New" w:hint="default"/>
      </w:rPr>
    </w:lvl>
    <w:lvl w:ilvl="8" w:tplc="04080005" w:tentative="1">
      <w:start w:val="1"/>
      <w:numFmt w:val="bullet"/>
      <w:lvlText w:val=""/>
      <w:lvlJc w:val="left"/>
      <w:pPr>
        <w:ind w:left="6651" w:hanging="360"/>
      </w:pPr>
      <w:rPr>
        <w:rFonts w:ascii="Wingdings" w:hAnsi="Wingdings" w:hint="default"/>
      </w:rPr>
    </w:lvl>
  </w:abstractNum>
  <w:abstractNum w:abstractNumId="15" w15:restartNumberingAfterBreak="0">
    <w:nsid w:val="090D7870"/>
    <w:multiLevelType w:val="hybridMultilevel"/>
    <w:tmpl w:val="1D4E8D60"/>
    <w:lvl w:ilvl="0" w:tplc="184A2310">
      <w:start w:val="1"/>
      <w:numFmt w:val="decimal"/>
      <w:lvlText w:val="%1."/>
      <w:lvlJc w:val="left"/>
      <w:pPr>
        <w:ind w:left="360" w:hanging="360"/>
      </w:pPr>
      <w:rPr>
        <w:rFonts w:hint="default"/>
        <w:b/>
        <w:bCs/>
        <w:color w:val="000000" w:themeColor="text1"/>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092D27F3"/>
    <w:multiLevelType w:val="hybridMultilevel"/>
    <w:tmpl w:val="312E2426"/>
    <w:lvl w:ilvl="0" w:tplc="3A006CDC">
      <w:start w:val="1"/>
      <w:numFmt w:val="decimal"/>
      <w:lvlText w:val="%1."/>
      <w:lvlJc w:val="left"/>
      <w:pPr>
        <w:ind w:left="360" w:hanging="360"/>
      </w:pPr>
      <w:rPr>
        <w:rFonts w:hint="default"/>
        <w:b/>
        <w:bCs/>
        <w:color w:val="000000" w:themeColor="text1"/>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098F7080"/>
    <w:multiLevelType w:val="hybridMultilevel"/>
    <w:tmpl w:val="700E4452"/>
    <w:lvl w:ilvl="0" w:tplc="5CB02B9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099E1F3A"/>
    <w:multiLevelType w:val="hybridMultilevel"/>
    <w:tmpl w:val="F25669B2"/>
    <w:lvl w:ilvl="0" w:tplc="FFFFFFFF">
      <w:start w:val="1"/>
      <w:numFmt w:val="decimal"/>
      <w:lvlText w:val="%1."/>
      <w:lvlJc w:val="left"/>
      <w:pPr>
        <w:ind w:left="312" w:hanging="360"/>
      </w:pPr>
      <w:rPr>
        <w:rFonts w:cs="Times New Roman" w:hint="default"/>
        <w:b/>
        <w:bCs/>
        <w:color w:val="auto"/>
        <w:sz w:val="24"/>
        <w:szCs w:val="24"/>
      </w:rPr>
    </w:lvl>
    <w:lvl w:ilvl="1" w:tplc="FFFFFFFF" w:tentative="1">
      <w:start w:val="1"/>
      <w:numFmt w:val="lowerLetter"/>
      <w:lvlText w:val="%2."/>
      <w:lvlJc w:val="left"/>
      <w:pPr>
        <w:ind w:left="1032" w:hanging="360"/>
      </w:pPr>
    </w:lvl>
    <w:lvl w:ilvl="2" w:tplc="FFFFFFFF" w:tentative="1">
      <w:start w:val="1"/>
      <w:numFmt w:val="lowerRoman"/>
      <w:lvlText w:val="%3."/>
      <w:lvlJc w:val="right"/>
      <w:pPr>
        <w:ind w:left="1752" w:hanging="180"/>
      </w:pPr>
    </w:lvl>
    <w:lvl w:ilvl="3" w:tplc="FFFFFFFF" w:tentative="1">
      <w:start w:val="1"/>
      <w:numFmt w:val="decimal"/>
      <w:lvlText w:val="%4."/>
      <w:lvlJc w:val="left"/>
      <w:pPr>
        <w:ind w:left="2472" w:hanging="360"/>
      </w:pPr>
    </w:lvl>
    <w:lvl w:ilvl="4" w:tplc="FFFFFFFF" w:tentative="1">
      <w:start w:val="1"/>
      <w:numFmt w:val="lowerLetter"/>
      <w:lvlText w:val="%5."/>
      <w:lvlJc w:val="left"/>
      <w:pPr>
        <w:ind w:left="3192" w:hanging="360"/>
      </w:pPr>
    </w:lvl>
    <w:lvl w:ilvl="5" w:tplc="FFFFFFFF" w:tentative="1">
      <w:start w:val="1"/>
      <w:numFmt w:val="lowerRoman"/>
      <w:lvlText w:val="%6."/>
      <w:lvlJc w:val="right"/>
      <w:pPr>
        <w:ind w:left="3912" w:hanging="180"/>
      </w:pPr>
    </w:lvl>
    <w:lvl w:ilvl="6" w:tplc="FFFFFFFF" w:tentative="1">
      <w:start w:val="1"/>
      <w:numFmt w:val="decimal"/>
      <w:lvlText w:val="%7."/>
      <w:lvlJc w:val="left"/>
      <w:pPr>
        <w:ind w:left="4632" w:hanging="360"/>
      </w:pPr>
    </w:lvl>
    <w:lvl w:ilvl="7" w:tplc="FFFFFFFF" w:tentative="1">
      <w:start w:val="1"/>
      <w:numFmt w:val="lowerLetter"/>
      <w:lvlText w:val="%8."/>
      <w:lvlJc w:val="left"/>
      <w:pPr>
        <w:ind w:left="5352" w:hanging="360"/>
      </w:pPr>
    </w:lvl>
    <w:lvl w:ilvl="8" w:tplc="FFFFFFFF" w:tentative="1">
      <w:start w:val="1"/>
      <w:numFmt w:val="lowerRoman"/>
      <w:lvlText w:val="%9."/>
      <w:lvlJc w:val="right"/>
      <w:pPr>
        <w:ind w:left="6072" w:hanging="180"/>
      </w:pPr>
    </w:lvl>
  </w:abstractNum>
  <w:abstractNum w:abstractNumId="19" w15:restartNumberingAfterBreak="0">
    <w:nsid w:val="0A0814D1"/>
    <w:multiLevelType w:val="hybridMultilevel"/>
    <w:tmpl w:val="97180D9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0A434A92"/>
    <w:multiLevelType w:val="hybridMultilevel"/>
    <w:tmpl w:val="D50A9BAE"/>
    <w:lvl w:ilvl="0" w:tplc="10DE8EEA">
      <w:start w:val="1"/>
      <w:numFmt w:val="decimal"/>
      <w:lvlText w:val="%1."/>
      <w:lvlJc w:val="left"/>
      <w:pPr>
        <w:ind w:left="360" w:hanging="360"/>
      </w:pPr>
      <w:rPr>
        <w:rFonts w:hint="default"/>
        <w:b/>
        <w:bCs/>
        <w:color w:val="000000" w:themeColor="text1"/>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0B0605AC"/>
    <w:multiLevelType w:val="hybridMultilevel"/>
    <w:tmpl w:val="9D58E4D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2" w15:restartNumberingAfterBreak="0">
    <w:nsid w:val="0B207A73"/>
    <w:multiLevelType w:val="hybridMultilevel"/>
    <w:tmpl w:val="61BCE448"/>
    <w:lvl w:ilvl="0" w:tplc="1FE880E0">
      <w:start w:val="1"/>
      <w:numFmt w:val="upperLetter"/>
      <w:lvlText w:val="%1."/>
      <w:lvlJc w:val="left"/>
      <w:pPr>
        <w:ind w:left="312" w:hanging="360"/>
      </w:pPr>
      <w:rPr>
        <w:rFonts w:hint="default"/>
        <w:b/>
        <w:bCs/>
        <w:color w:val="auto"/>
        <w:sz w:val="22"/>
        <w:szCs w:val="22"/>
      </w:rPr>
    </w:lvl>
    <w:lvl w:ilvl="1" w:tplc="FFFFFFFF" w:tentative="1">
      <w:start w:val="1"/>
      <w:numFmt w:val="lowerLetter"/>
      <w:lvlText w:val="%2."/>
      <w:lvlJc w:val="left"/>
      <w:pPr>
        <w:ind w:left="1032" w:hanging="360"/>
      </w:pPr>
    </w:lvl>
    <w:lvl w:ilvl="2" w:tplc="FFFFFFFF" w:tentative="1">
      <w:start w:val="1"/>
      <w:numFmt w:val="lowerRoman"/>
      <w:lvlText w:val="%3."/>
      <w:lvlJc w:val="right"/>
      <w:pPr>
        <w:ind w:left="1752" w:hanging="180"/>
      </w:pPr>
    </w:lvl>
    <w:lvl w:ilvl="3" w:tplc="FFFFFFFF" w:tentative="1">
      <w:start w:val="1"/>
      <w:numFmt w:val="decimal"/>
      <w:lvlText w:val="%4."/>
      <w:lvlJc w:val="left"/>
      <w:pPr>
        <w:ind w:left="2472" w:hanging="360"/>
      </w:pPr>
    </w:lvl>
    <w:lvl w:ilvl="4" w:tplc="FFFFFFFF" w:tentative="1">
      <w:start w:val="1"/>
      <w:numFmt w:val="lowerLetter"/>
      <w:lvlText w:val="%5."/>
      <w:lvlJc w:val="left"/>
      <w:pPr>
        <w:ind w:left="3192" w:hanging="360"/>
      </w:pPr>
    </w:lvl>
    <w:lvl w:ilvl="5" w:tplc="FFFFFFFF" w:tentative="1">
      <w:start w:val="1"/>
      <w:numFmt w:val="lowerRoman"/>
      <w:lvlText w:val="%6."/>
      <w:lvlJc w:val="right"/>
      <w:pPr>
        <w:ind w:left="3912" w:hanging="180"/>
      </w:pPr>
    </w:lvl>
    <w:lvl w:ilvl="6" w:tplc="FFFFFFFF" w:tentative="1">
      <w:start w:val="1"/>
      <w:numFmt w:val="decimal"/>
      <w:lvlText w:val="%7."/>
      <w:lvlJc w:val="left"/>
      <w:pPr>
        <w:ind w:left="4632" w:hanging="360"/>
      </w:pPr>
    </w:lvl>
    <w:lvl w:ilvl="7" w:tplc="FFFFFFFF" w:tentative="1">
      <w:start w:val="1"/>
      <w:numFmt w:val="lowerLetter"/>
      <w:lvlText w:val="%8."/>
      <w:lvlJc w:val="left"/>
      <w:pPr>
        <w:ind w:left="5352" w:hanging="360"/>
      </w:pPr>
    </w:lvl>
    <w:lvl w:ilvl="8" w:tplc="FFFFFFFF" w:tentative="1">
      <w:start w:val="1"/>
      <w:numFmt w:val="lowerRoman"/>
      <w:lvlText w:val="%9."/>
      <w:lvlJc w:val="right"/>
      <w:pPr>
        <w:ind w:left="6072" w:hanging="180"/>
      </w:pPr>
    </w:lvl>
  </w:abstractNum>
  <w:abstractNum w:abstractNumId="23" w15:restartNumberingAfterBreak="0">
    <w:nsid w:val="0B7B1D28"/>
    <w:multiLevelType w:val="hybridMultilevel"/>
    <w:tmpl w:val="57BA15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0C4A1670"/>
    <w:multiLevelType w:val="hybridMultilevel"/>
    <w:tmpl w:val="F6B411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0CD33653"/>
    <w:multiLevelType w:val="hybridMultilevel"/>
    <w:tmpl w:val="25908D40"/>
    <w:lvl w:ilvl="0" w:tplc="417C85EC">
      <w:start w:val="1"/>
      <w:numFmt w:val="bullet"/>
      <w:lvlText w:val=""/>
      <w:lvlJc w:val="left"/>
      <w:pPr>
        <w:ind w:left="720" w:hanging="360"/>
      </w:pPr>
      <w:rPr>
        <w:rFonts w:ascii="Symbol" w:hAnsi="Symbol"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0E947CFC"/>
    <w:multiLevelType w:val="hybridMultilevel"/>
    <w:tmpl w:val="64F8F5C4"/>
    <w:lvl w:ilvl="0" w:tplc="676E4370">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EDA68FF"/>
    <w:multiLevelType w:val="hybridMultilevel"/>
    <w:tmpl w:val="0AAEFB9C"/>
    <w:lvl w:ilvl="0" w:tplc="5CB02B9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0FD46078"/>
    <w:multiLevelType w:val="hybridMultilevel"/>
    <w:tmpl w:val="35C06A54"/>
    <w:lvl w:ilvl="0" w:tplc="12361418">
      <w:start w:val="1"/>
      <w:numFmt w:val="bullet"/>
      <w:lvlText w:val=""/>
      <w:lvlJc w:val="left"/>
      <w:pPr>
        <w:ind w:left="360" w:hanging="360"/>
      </w:pPr>
      <w:rPr>
        <w:rFonts w:ascii="Symbol" w:hAnsi="Symbol" w:hint="default"/>
        <w:b/>
        <w:bCs/>
        <w:color w:val="auto"/>
        <w:sz w:val="22"/>
        <w:szCs w:val="22"/>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29" w15:restartNumberingAfterBreak="0">
    <w:nsid w:val="0FE20BBA"/>
    <w:multiLevelType w:val="hybridMultilevel"/>
    <w:tmpl w:val="CE263E56"/>
    <w:lvl w:ilvl="0" w:tplc="CFA0EA98">
      <w:start w:val="1"/>
      <w:numFmt w:val="decimal"/>
      <w:lvlText w:val="%1."/>
      <w:lvlJc w:val="left"/>
      <w:pPr>
        <w:ind w:left="360" w:hanging="360"/>
      </w:pPr>
      <w:rPr>
        <w:rFonts w:hint="default"/>
        <w:b/>
        <w:bCs/>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10BC319B"/>
    <w:multiLevelType w:val="hybridMultilevel"/>
    <w:tmpl w:val="8800ED14"/>
    <w:lvl w:ilvl="0" w:tplc="FFFFFFFF">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10D86B95"/>
    <w:multiLevelType w:val="hybridMultilevel"/>
    <w:tmpl w:val="F25669B2"/>
    <w:lvl w:ilvl="0" w:tplc="FFFFFFFF">
      <w:start w:val="1"/>
      <w:numFmt w:val="decimal"/>
      <w:lvlText w:val="%1."/>
      <w:lvlJc w:val="left"/>
      <w:pPr>
        <w:ind w:left="312" w:hanging="360"/>
      </w:pPr>
      <w:rPr>
        <w:rFonts w:cs="Times New Roman" w:hint="default"/>
        <w:b/>
        <w:bCs/>
        <w:color w:val="auto"/>
        <w:sz w:val="24"/>
        <w:szCs w:val="24"/>
      </w:rPr>
    </w:lvl>
    <w:lvl w:ilvl="1" w:tplc="FFFFFFFF" w:tentative="1">
      <w:start w:val="1"/>
      <w:numFmt w:val="lowerLetter"/>
      <w:lvlText w:val="%2."/>
      <w:lvlJc w:val="left"/>
      <w:pPr>
        <w:ind w:left="1032" w:hanging="360"/>
      </w:pPr>
    </w:lvl>
    <w:lvl w:ilvl="2" w:tplc="FFFFFFFF" w:tentative="1">
      <w:start w:val="1"/>
      <w:numFmt w:val="lowerRoman"/>
      <w:lvlText w:val="%3."/>
      <w:lvlJc w:val="right"/>
      <w:pPr>
        <w:ind w:left="1752" w:hanging="180"/>
      </w:pPr>
    </w:lvl>
    <w:lvl w:ilvl="3" w:tplc="FFFFFFFF" w:tentative="1">
      <w:start w:val="1"/>
      <w:numFmt w:val="decimal"/>
      <w:lvlText w:val="%4."/>
      <w:lvlJc w:val="left"/>
      <w:pPr>
        <w:ind w:left="2472" w:hanging="360"/>
      </w:pPr>
    </w:lvl>
    <w:lvl w:ilvl="4" w:tplc="FFFFFFFF" w:tentative="1">
      <w:start w:val="1"/>
      <w:numFmt w:val="lowerLetter"/>
      <w:lvlText w:val="%5."/>
      <w:lvlJc w:val="left"/>
      <w:pPr>
        <w:ind w:left="3192" w:hanging="360"/>
      </w:pPr>
    </w:lvl>
    <w:lvl w:ilvl="5" w:tplc="FFFFFFFF" w:tentative="1">
      <w:start w:val="1"/>
      <w:numFmt w:val="lowerRoman"/>
      <w:lvlText w:val="%6."/>
      <w:lvlJc w:val="right"/>
      <w:pPr>
        <w:ind w:left="3912" w:hanging="180"/>
      </w:pPr>
    </w:lvl>
    <w:lvl w:ilvl="6" w:tplc="FFFFFFFF" w:tentative="1">
      <w:start w:val="1"/>
      <w:numFmt w:val="decimal"/>
      <w:lvlText w:val="%7."/>
      <w:lvlJc w:val="left"/>
      <w:pPr>
        <w:ind w:left="4632" w:hanging="360"/>
      </w:pPr>
    </w:lvl>
    <w:lvl w:ilvl="7" w:tplc="FFFFFFFF" w:tentative="1">
      <w:start w:val="1"/>
      <w:numFmt w:val="lowerLetter"/>
      <w:lvlText w:val="%8."/>
      <w:lvlJc w:val="left"/>
      <w:pPr>
        <w:ind w:left="5352" w:hanging="360"/>
      </w:pPr>
    </w:lvl>
    <w:lvl w:ilvl="8" w:tplc="FFFFFFFF" w:tentative="1">
      <w:start w:val="1"/>
      <w:numFmt w:val="lowerRoman"/>
      <w:lvlText w:val="%9."/>
      <w:lvlJc w:val="right"/>
      <w:pPr>
        <w:ind w:left="6072" w:hanging="180"/>
      </w:pPr>
    </w:lvl>
  </w:abstractNum>
  <w:abstractNum w:abstractNumId="32" w15:restartNumberingAfterBreak="0">
    <w:nsid w:val="10FA79CC"/>
    <w:multiLevelType w:val="hybridMultilevel"/>
    <w:tmpl w:val="B28AD82C"/>
    <w:lvl w:ilvl="0" w:tplc="A0F0A38A">
      <w:start w:val="1"/>
      <w:numFmt w:val="decimal"/>
      <w:lvlText w:val="%1."/>
      <w:lvlJc w:val="left"/>
      <w:pPr>
        <w:ind w:left="720" w:hanging="360"/>
      </w:pPr>
      <w:rPr>
        <w:rFonts w:hint="default"/>
        <w:b/>
        <w:bCs/>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11982ABB"/>
    <w:multiLevelType w:val="hybridMultilevel"/>
    <w:tmpl w:val="1C84708A"/>
    <w:lvl w:ilvl="0" w:tplc="BBB6B96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33A47D7"/>
    <w:multiLevelType w:val="hybridMultilevel"/>
    <w:tmpl w:val="34CE0E44"/>
    <w:lvl w:ilvl="0" w:tplc="8472A6FA">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13612000"/>
    <w:multiLevelType w:val="hybridMultilevel"/>
    <w:tmpl w:val="5956ACBC"/>
    <w:lvl w:ilvl="0" w:tplc="5218F936">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13E165CE"/>
    <w:multiLevelType w:val="hybridMultilevel"/>
    <w:tmpl w:val="9A648876"/>
    <w:lvl w:ilvl="0" w:tplc="BB3A3B1A">
      <w:start w:val="1"/>
      <w:numFmt w:val="bullet"/>
      <w:lvlText w:val=""/>
      <w:lvlJc w:val="left"/>
      <w:pPr>
        <w:ind w:left="720" w:hanging="360"/>
      </w:pPr>
      <w:rPr>
        <w:rFonts w:ascii="Symbol" w:hAnsi="Symbol" w:hint="default"/>
        <w:color w:val="000000" w:themeColor="text1"/>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13E57584"/>
    <w:multiLevelType w:val="hybridMultilevel"/>
    <w:tmpl w:val="295E79D2"/>
    <w:lvl w:ilvl="0" w:tplc="FFFFFFFF">
      <w:start w:val="1"/>
      <w:numFmt w:val="decimal"/>
      <w:lvlText w:val="%1."/>
      <w:lvlJc w:val="left"/>
      <w:pPr>
        <w:ind w:left="720" w:hanging="360"/>
      </w:pPr>
      <w:rPr>
        <w:rFonts w:cs="Times New Roman" w:hint="default"/>
        <w:b/>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13F97132"/>
    <w:multiLevelType w:val="hybridMultilevel"/>
    <w:tmpl w:val="8800ED14"/>
    <w:lvl w:ilvl="0" w:tplc="676E4370">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0" w15:restartNumberingAfterBreak="0">
    <w:nsid w:val="157F59BC"/>
    <w:multiLevelType w:val="hybridMultilevel"/>
    <w:tmpl w:val="9CA6FDCA"/>
    <w:lvl w:ilvl="0" w:tplc="417C85EC">
      <w:start w:val="1"/>
      <w:numFmt w:val="bullet"/>
      <w:lvlText w:val=""/>
      <w:lvlJc w:val="left"/>
      <w:pPr>
        <w:ind w:left="720" w:hanging="360"/>
      </w:pPr>
      <w:rPr>
        <w:rFonts w:ascii="Symbol" w:hAnsi="Symbol"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165A2DEA"/>
    <w:multiLevelType w:val="hybridMultilevel"/>
    <w:tmpl w:val="3BE89A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17641CE8"/>
    <w:multiLevelType w:val="hybridMultilevel"/>
    <w:tmpl w:val="00087D32"/>
    <w:lvl w:ilvl="0" w:tplc="676E4370">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17A07D6E"/>
    <w:multiLevelType w:val="hybridMultilevel"/>
    <w:tmpl w:val="64F8F5C4"/>
    <w:lvl w:ilvl="0" w:tplc="FFFFFFFF">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18B87042"/>
    <w:multiLevelType w:val="hybridMultilevel"/>
    <w:tmpl w:val="DC589B6E"/>
    <w:lvl w:ilvl="0" w:tplc="5CB02B9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18D2597D"/>
    <w:multiLevelType w:val="hybridMultilevel"/>
    <w:tmpl w:val="F918BB84"/>
    <w:lvl w:ilvl="0" w:tplc="FFFFFFFF">
      <w:start w:val="1"/>
      <w:numFmt w:val="decimal"/>
      <w:lvlText w:val="%1."/>
      <w:lvlJc w:val="left"/>
      <w:pPr>
        <w:ind w:left="312" w:hanging="360"/>
      </w:pPr>
      <w:rPr>
        <w:rFonts w:hint="default"/>
        <w:b/>
        <w:bCs/>
        <w:color w:val="000000" w:themeColor="text1"/>
        <w:sz w:val="24"/>
        <w:szCs w:val="24"/>
      </w:rPr>
    </w:lvl>
    <w:lvl w:ilvl="1" w:tplc="FFFFFFFF" w:tentative="1">
      <w:start w:val="1"/>
      <w:numFmt w:val="lowerLetter"/>
      <w:lvlText w:val="%2."/>
      <w:lvlJc w:val="left"/>
      <w:pPr>
        <w:ind w:left="1032" w:hanging="360"/>
      </w:pPr>
    </w:lvl>
    <w:lvl w:ilvl="2" w:tplc="FFFFFFFF" w:tentative="1">
      <w:start w:val="1"/>
      <w:numFmt w:val="lowerRoman"/>
      <w:lvlText w:val="%3."/>
      <w:lvlJc w:val="right"/>
      <w:pPr>
        <w:ind w:left="1752" w:hanging="180"/>
      </w:pPr>
    </w:lvl>
    <w:lvl w:ilvl="3" w:tplc="FFFFFFFF" w:tentative="1">
      <w:start w:val="1"/>
      <w:numFmt w:val="decimal"/>
      <w:lvlText w:val="%4."/>
      <w:lvlJc w:val="left"/>
      <w:pPr>
        <w:ind w:left="2472" w:hanging="360"/>
      </w:pPr>
    </w:lvl>
    <w:lvl w:ilvl="4" w:tplc="FFFFFFFF" w:tentative="1">
      <w:start w:val="1"/>
      <w:numFmt w:val="lowerLetter"/>
      <w:lvlText w:val="%5."/>
      <w:lvlJc w:val="left"/>
      <w:pPr>
        <w:ind w:left="3192" w:hanging="360"/>
      </w:pPr>
    </w:lvl>
    <w:lvl w:ilvl="5" w:tplc="FFFFFFFF" w:tentative="1">
      <w:start w:val="1"/>
      <w:numFmt w:val="lowerRoman"/>
      <w:lvlText w:val="%6."/>
      <w:lvlJc w:val="right"/>
      <w:pPr>
        <w:ind w:left="3912" w:hanging="180"/>
      </w:pPr>
    </w:lvl>
    <w:lvl w:ilvl="6" w:tplc="FFFFFFFF" w:tentative="1">
      <w:start w:val="1"/>
      <w:numFmt w:val="decimal"/>
      <w:lvlText w:val="%7."/>
      <w:lvlJc w:val="left"/>
      <w:pPr>
        <w:ind w:left="4632" w:hanging="360"/>
      </w:pPr>
    </w:lvl>
    <w:lvl w:ilvl="7" w:tplc="FFFFFFFF" w:tentative="1">
      <w:start w:val="1"/>
      <w:numFmt w:val="lowerLetter"/>
      <w:lvlText w:val="%8."/>
      <w:lvlJc w:val="left"/>
      <w:pPr>
        <w:ind w:left="5352" w:hanging="360"/>
      </w:pPr>
    </w:lvl>
    <w:lvl w:ilvl="8" w:tplc="FFFFFFFF" w:tentative="1">
      <w:start w:val="1"/>
      <w:numFmt w:val="lowerRoman"/>
      <w:lvlText w:val="%9."/>
      <w:lvlJc w:val="right"/>
      <w:pPr>
        <w:ind w:left="6072" w:hanging="180"/>
      </w:pPr>
    </w:lvl>
  </w:abstractNum>
  <w:abstractNum w:abstractNumId="46" w15:restartNumberingAfterBreak="0">
    <w:nsid w:val="19075A55"/>
    <w:multiLevelType w:val="hybridMultilevel"/>
    <w:tmpl w:val="4A6EC4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19BD2794"/>
    <w:multiLevelType w:val="hybridMultilevel"/>
    <w:tmpl w:val="65BC6882"/>
    <w:lvl w:ilvl="0" w:tplc="E5904732">
      <w:start w:val="1"/>
      <w:numFmt w:val="decimal"/>
      <w:lvlText w:val="%1."/>
      <w:lvlJc w:val="left"/>
      <w:pPr>
        <w:ind w:left="720" w:hanging="360"/>
      </w:pPr>
      <w:rPr>
        <w:rFonts w:cs="Times New Roman" w:hint="default"/>
        <w:b/>
        <w:bCs/>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1B27502B"/>
    <w:multiLevelType w:val="hybridMultilevel"/>
    <w:tmpl w:val="C37A9BDC"/>
    <w:lvl w:ilvl="0" w:tplc="E6C83C1A">
      <w:start w:val="1"/>
      <w:numFmt w:val="decimal"/>
      <w:lvlText w:val="%1."/>
      <w:lvlJc w:val="left"/>
      <w:pPr>
        <w:ind w:left="360" w:hanging="360"/>
      </w:pPr>
      <w:rPr>
        <w:rFonts w:hint="default"/>
        <w:b/>
        <w:bCs/>
        <w:color w:val="000000" w:themeColor="text1"/>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15:restartNumberingAfterBreak="0">
    <w:nsid w:val="1B6E0F5A"/>
    <w:multiLevelType w:val="hybridMultilevel"/>
    <w:tmpl w:val="75CEC618"/>
    <w:lvl w:ilvl="0" w:tplc="3C8E6C8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1B9D0BF3"/>
    <w:multiLevelType w:val="hybridMultilevel"/>
    <w:tmpl w:val="D25A412E"/>
    <w:lvl w:ilvl="0" w:tplc="FFFFFFFF">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1CAE6E65"/>
    <w:multiLevelType w:val="hybridMultilevel"/>
    <w:tmpl w:val="5B82E64C"/>
    <w:lvl w:ilvl="0" w:tplc="9EF250A8">
      <w:start w:val="1"/>
      <w:numFmt w:val="decimal"/>
      <w:lvlText w:val="%1."/>
      <w:lvlJc w:val="left"/>
      <w:pPr>
        <w:ind w:left="502" w:hanging="360"/>
      </w:pPr>
      <w:rPr>
        <w:rFonts w:hint="default"/>
        <w:b/>
        <w:bCs/>
        <w:color w:val="000000" w:themeColor="text1"/>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2" w15:restartNumberingAfterBreak="0">
    <w:nsid w:val="1CE23908"/>
    <w:multiLevelType w:val="hybridMultilevel"/>
    <w:tmpl w:val="E04C4D10"/>
    <w:lvl w:ilvl="0" w:tplc="E2988836">
      <w:start w:val="1"/>
      <w:numFmt w:val="decimal"/>
      <w:lvlText w:val="%1."/>
      <w:lvlJc w:val="left"/>
      <w:pPr>
        <w:ind w:left="360" w:hanging="360"/>
      </w:pPr>
      <w:rPr>
        <w:rFonts w:hint="default"/>
        <w:b/>
        <w:bCs/>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1D027A4D"/>
    <w:multiLevelType w:val="hybridMultilevel"/>
    <w:tmpl w:val="797AAC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1D7F4BD8"/>
    <w:multiLevelType w:val="hybridMultilevel"/>
    <w:tmpl w:val="B5C8442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D9221E7"/>
    <w:multiLevelType w:val="hybridMultilevel"/>
    <w:tmpl w:val="332EC67E"/>
    <w:lvl w:ilvl="0" w:tplc="5404B7D0">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1E2B109E"/>
    <w:multiLevelType w:val="hybridMultilevel"/>
    <w:tmpl w:val="15547AA2"/>
    <w:lvl w:ilvl="0" w:tplc="262850B8">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1E9A3BA7"/>
    <w:multiLevelType w:val="hybridMultilevel"/>
    <w:tmpl w:val="B32881C8"/>
    <w:lvl w:ilvl="0" w:tplc="FFFFFFFF">
      <w:start w:val="1"/>
      <w:numFmt w:val="decimal"/>
      <w:lvlText w:val="%1."/>
      <w:lvlJc w:val="left"/>
      <w:pPr>
        <w:ind w:left="749" w:hanging="360"/>
      </w:pPr>
      <w:rPr>
        <w:rFonts w:hint="default"/>
        <w:b/>
        <w:bCs/>
        <w:color w:val="auto"/>
        <w:sz w:val="22"/>
        <w:szCs w:val="22"/>
      </w:rPr>
    </w:lvl>
    <w:lvl w:ilvl="1" w:tplc="FFFFFFFF" w:tentative="1">
      <w:start w:val="1"/>
      <w:numFmt w:val="bullet"/>
      <w:lvlText w:val="o"/>
      <w:lvlJc w:val="left"/>
      <w:pPr>
        <w:ind w:left="1469" w:hanging="360"/>
      </w:pPr>
      <w:rPr>
        <w:rFonts w:ascii="Courier New" w:hAnsi="Courier New" w:cs="Courier New" w:hint="default"/>
      </w:rPr>
    </w:lvl>
    <w:lvl w:ilvl="2" w:tplc="FFFFFFFF" w:tentative="1">
      <w:start w:val="1"/>
      <w:numFmt w:val="bullet"/>
      <w:lvlText w:val=""/>
      <w:lvlJc w:val="left"/>
      <w:pPr>
        <w:ind w:left="2189" w:hanging="360"/>
      </w:pPr>
      <w:rPr>
        <w:rFonts w:ascii="Wingdings" w:hAnsi="Wingdings" w:hint="default"/>
      </w:rPr>
    </w:lvl>
    <w:lvl w:ilvl="3" w:tplc="FFFFFFFF" w:tentative="1">
      <w:start w:val="1"/>
      <w:numFmt w:val="bullet"/>
      <w:lvlText w:val=""/>
      <w:lvlJc w:val="left"/>
      <w:pPr>
        <w:ind w:left="2909" w:hanging="360"/>
      </w:pPr>
      <w:rPr>
        <w:rFonts w:ascii="Symbol" w:hAnsi="Symbol" w:hint="default"/>
      </w:rPr>
    </w:lvl>
    <w:lvl w:ilvl="4" w:tplc="FFFFFFFF" w:tentative="1">
      <w:start w:val="1"/>
      <w:numFmt w:val="bullet"/>
      <w:lvlText w:val="o"/>
      <w:lvlJc w:val="left"/>
      <w:pPr>
        <w:ind w:left="3629" w:hanging="360"/>
      </w:pPr>
      <w:rPr>
        <w:rFonts w:ascii="Courier New" w:hAnsi="Courier New" w:cs="Courier New" w:hint="default"/>
      </w:rPr>
    </w:lvl>
    <w:lvl w:ilvl="5" w:tplc="FFFFFFFF" w:tentative="1">
      <w:start w:val="1"/>
      <w:numFmt w:val="bullet"/>
      <w:lvlText w:val=""/>
      <w:lvlJc w:val="left"/>
      <w:pPr>
        <w:ind w:left="4349" w:hanging="360"/>
      </w:pPr>
      <w:rPr>
        <w:rFonts w:ascii="Wingdings" w:hAnsi="Wingdings" w:hint="default"/>
      </w:rPr>
    </w:lvl>
    <w:lvl w:ilvl="6" w:tplc="FFFFFFFF" w:tentative="1">
      <w:start w:val="1"/>
      <w:numFmt w:val="bullet"/>
      <w:lvlText w:val=""/>
      <w:lvlJc w:val="left"/>
      <w:pPr>
        <w:ind w:left="5069" w:hanging="360"/>
      </w:pPr>
      <w:rPr>
        <w:rFonts w:ascii="Symbol" w:hAnsi="Symbol" w:hint="default"/>
      </w:rPr>
    </w:lvl>
    <w:lvl w:ilvl="7" w:tplc="FFFFFFFF" w:tentative="1">
      <w:start w:val="1"/>
      <w:numFmt w:val="bullet"/>
      <w:lvlText w:val="o"/>
      <w:lvlJc w:val="left"/>
      <w:pPr>
        <w:ind w:left="5789" w:hanging="360"/>
      </w:pPr>
      <w:rPr>
        <w:rFonts w:ascii="Courier New" w:hAnsi="Courier New" w:cs="Courier New" w:hint="default"/>
      </w:rPr>
    </w:lvl>
    <w:lvl w:ilvl="8" w:tplc="FFFFFFFF" w:tentative="1">
      <w:start w:val="1"/>
      <w:numFmt w:val="bullet"/>
      <w:lvlText w:val=""/>
      <w:lvlJc w:val="left"/>
      <w:pPr>
        <w:ind w:left="6509" w:hanging="360"/>
      </w:pPr>
      <w:rPr>
        <w:rFonts w:ascii="Wingdings" w:hAnsi="Wingdings" w:hint="default"/>
      </w:rPr>
    </w:lvl>
  </w:abstractNum>
  <w:abstractNum w:abstractNumId="58" w15:restartNumberingAfterBreak="0">
    <w:nsid w:val="1F0B0FB2"/>
    <w:multiLevelType w:val="hybridMultilevel"/>
    <w:tmpl w:val="0294332A"/>
    <w:lvl w:ilvl="0" w:tplc="2CDAF30E">
      <w:start w:val="1"/>
      <w:numFmt w:val="decimal"/>
      <w:lvlText w:val="(%1)"/>
      <w:lvlJc w:val="left"/>
      <w:pPr>
        <w:ind w:left="728" w:hanging="368"/>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1FF70BC1"/>
    <w:multiLevelType w:val="hybridMultilevel"/>
    <w:tmpl w:val="074439D8"/>
    <w:lvl w:ilvl="0" w:tplc="E5904732">
      <w:start w:val="1"/>
      <w:numFmt w:val="decimal"/>
      <w:lvlText w:val="%1."/>
      <w:lvlJc w:val="left"/>
      <w:pPr>
        <w:ind w:left="720" w:hanging="360"/>
      </w:pPr>
      <w:rPr>
        <w:rFonts w:cs="Times New Roman" w:hint="default"/>
        <w:b/>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20AC2268"/>
    <w:multiLevelType w:val="hybridMultilevel"/>
    <w:tmpl w:val="41D4B46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1514635"/>
    <w:multiLevelType w:val="hybridMultilevel"/>
    <w:tmpl w:val="2A2E98F4"/>
    <w:lvl w:ilvl="0" w:tplc="FFFFFFFF">
      <w:start w:val="1"/>
      <w:numFmt w:val="decimal"/>
      <w:lvlText w:val="%1."/>
      <w:lvlJc w:val="left"/>
      <w:pPr>
        <w:ind w:left="720" w:hanging="360"/>
      </w:pPr>
      <w:rPr>
        <w:rFonts w:hint="default"/>
        <w:b/>
        <w:bCs/>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21DD5FCB"/>
    <w:multiLevelType w:val="hybridMultilevel"/>
    <w:tmpl w:val="175C9D3A"/>
    <w:lvl w:ilvl="0" w:tplc="FFFFFFFF">
      <w:start w:val="1"/>
      <w:numFmt w:val="decimal"/>
      <w:lvlText w:val="%1."/>
      <w:lvlJc w:val="left"/>
      <w:pPr>
        <w:ind w:left="720" w:hanging="360"/>
      </w:pPr>
      <w:rPr>
        <w:rFonts w:asciiTheme="minorHAnsi" w:hAnsiTheme="minorHAnsi" w:cstheme="minorHAnsi" w:hint="default"/>
        <w:b/>
        <w:bCs/>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1EF0376"/>
    <w:multiLevelType w:val="hybridMultilevel"/>
    <w:tmpl w:val="0A0CC9F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20B2EBA"/>
    <w:multiLevelType w:val="hybridMultilevel"/>
    <w:tmpl w:val="82849BC6"/>
    <w:lvl w:ilvl="0" w:tplc="C81EB9A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15:restartNumberingAfterBreak="0">
    <w:nsid w:val="22315E62"/>
    <w:multiLevelType w:val="hybridMultilevel"/>
    <w:tmpl w:val="141CB6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15:restartNumberingAfterBreak="0">
    <w:nsid w:val="23022F72"/>
    <w:multiLevelType w:val="hybridMultilevel"/>
    <w:tmpl w:val="49F0133A"/>
    <w:lvl w:ilvl="0" w:tplc="04080001">
      <w:start w:val="1"/>
      <w:numFmt w:val="bullet"/>
      <w:lvlText w:val=""/>
      <w:lvlJc w:val="left"/>
      <w:pPr>
        <w:ind w:left="720" w:hanging="360"/>
      </w:pPr>
      <w:rPr>
        <w:rFonts w:ascii="Symbol" w:hAnsi="Symbol" w:hint="default"/>
      </w:rPr>
    </w:lvl>
    <w:lvl w:ilvl="1" w:tplc="DAA233C8">
      <w:numFmt w:val="bullet"/>
      <w:lvlText w:val="-"/>
      <w:lvlJc w:val="left"/>
      <w:pPr>
        <w:ind w:left="1440" w:hanging="360"/>
      </w:pPr>
      <w:rPr>
        <w:rFonts w:ascii="Franklin Gothic Book" w:eastAsia="Times New Roman" w:hAnsi="Franklin Gothic Book"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15:restartNumberingAfterBreak="0">
    <w:nsid w:val="233D11ED"/>
    <w:multiLevelType w:val="hybridMultilevel"/>
    <w:tmpl w:val="EC80B2E2"/>
    <w:lvl w:ilvl="0" w:tplc="3C8E6C8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15:restartNumberingAfterBreak="0">
    <w:nsid w:val="23D56E31"/>
    <w:multiLevelType w:val="hybridMultilevel"/>
    <w:tmpl w:val="19984D7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4D66224"/>
    <w:multiLevelType w:val="hybridMultilevel"/>
    <w:tmpl w:val="C7103CB4"/>
    <w:lvl w:ilvl="0" w:tplc="3D5C56AC">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25C656ED"/>
    <w:multiLevelType w:val="hybridMultilevel"/>
    <w:tmpl w:val="9ECC8B38"/>
    <w:lvl w:ilvl="0" w:tplc="1FE880E0">
      <w:start w:val="1"/>
      <w:numFmt w:val="upperLetter"/>
      <w:lvlText w:val="%1."/>
      <w:lvlJc w:val="left"/>
      <w:pPr>
        <w:ind w:left="312" w:hanging="360"/>
      </w:pPr>
      <w:rPr>
        <w:rFonts w:hint="default"/>
      </w:rPr>
    </w:lvl>
    <w:lvl w:ilvl="1" w:tplc="04080019" w:tentative="1">
      <w:start w:val="1"/>
      <w:numFmt w:val="lowerLetter"/>
      <w:lvlText w:val="%2."/>
      <w:lvlJc w:val="left"/>
      <w:pPr>
        <w:ind w:left="1032" w:hanging="360"/>
      </w:pPr>
    </w:lvl>
    <w:lvl w:ilvl="2" w:tplc="0408001B" w:tentative="1">
      <w:start w:val="1"/>
      <w:numFmt w:val="lowerRoman"/>
      <w:lvlText w:val="%3."/>
      <w:lvlJc w:val="right"/>
      <w:pPr>
        <w:ind w:left="1752" w:hanging="180"/>
      </w:pPr>
    </w:lvl>
    <w:lvl w:ilvl="3" w:tplc="0408000F" w:tentative="1">
      <w:start w:val="1"/>
      <w:numFmt w:val="decimal"/>
      <w:lvlText w:val="%4."/>
      <w:lvlJc w:val="left"/>
      <w:pPr>
        <w:ind w:left="2472" w:hanging="360"/>
      </w:pPr>
    </w:lvl>
    <w:lvl w:ilvl="4" w:tplc="04080019" w:tentative="1">
      <w:start w:val="1"/>
      <w:numFmt w:val="lowerLetter"/>
      <w:lvlText w:val="%5."/>
      <w:lvlJc w:val="left"/>
      <w:pPr>
        <w:ind w:left="3192" w:hanging="360"/>
      </w:pPr>
    </w:lvl>
    <w:lvl w:ilvl="5" w:tplc="0408001B" w:tentative="1">
      <w:start w:val="1"/>
      <w:numFmt w:val="lowerRoman"/>
      <w:lvlText w:val="%6."/>
      <w:lvlJc w:val="right"/>
      <w:pPr>
        <w:ind w:left="3912" w:hanging="180"/>
      </w:pPr>
    </w:lvl>
    <w:lvl w:ilvl="6" w:tplc="0408000F" w:tentative="1">
      <w:start w:val="1"/>
      <w:numFmt w:val="decimal"/>
      <w:lvlText w:val="%7."/>
      <w:lvlJc w:val="left"/>
      <w:pPr>
        <w:ind w:left="4632" w:hanging="360"/>
      </w:pPr>
    </w:lvl>
    <w:lvl w:ilvl="7" w:tplc="04080019" w:tentative="1">
      <w:start w:val="1"/>
      <w:numFmt w:val="lowerLetter"/>
      <w:lvlText w:val="%8."/>
      <w:lvlJc w:val="left"/>
      <w:pPr>
        <w:ind w:left="5352" w:hanging="360"/>
      </w:pPr>
    </w:lvl>
    <w:lvl w:ilvl="8" w:tplc="0408001B" w:tentative="1">
      <w:start w:val="1"/>
      <w:numFmt w:val="lowerRoman"/>
      <w:lvlText w:val="%9."/>
      <w:lvlJc w:val="right"/>
      <w:pPr>
        <w:ind w:left="6072" w:hanging="180"/>
      </w:pPr>
    </w:lvl>
  </w:abstractNum>
  <w:abstractNum w:abstractNumId="71" w15:restartNumberingAfterBreak="0">
    <w:nsid w:val="26FF33C2"/>
    <w:multiLevelType w:val="hybridMultilevel"/>
    <w:tmpl w:val="93B868A6"/>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15:restartNumberingAfterBreak="0">
    <w:nsid w:val="27DF414F"/>
    <w:multiLevelType w:val="hybridMultilevel"/>
    <w:tmpl w:val="F64079D2"/>
    <w:lvl w:ilvl="0" w:tplc="E73EBD48">
      <w:start w:val="1"/>
      <w:numFmt w:val="decimal"/>
      <w:lvlText w:val="%1."/>
      <w:lvlJc w:val="left"/>
      <w:pPr>
        <w:ind w:left="360" w:hanging="360"/>
      </w:pPr>
      <w:rPr>
        <w:rFonts w:hint="default"/>
        <w:b/>
        <w:bCs/>
        <w:color w:val="000000" w:themeColor="text1"/>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286273A8"/>
    <w:multiLevelType w:val="hybridMultilevel"/>
    <w:tmpl w:val="21343202"/>
    <w:lvl w:ilvl="0" w:tplc="E71A9664">
      <w:start w:val="1"/>
      <w:numFmt w:val="decimal"/>
      <w:lvlText w:val="%1."/>
      <w:lvlJc w:val="left"/>
      <w:pPr>
        <w:ind w:left="720" w:hanging="360"/>
      </w:pPr>
      <w:rPr>
        <w:rFonts w:hint="default"/>
        <w:b/>
        <w:bCs/>
        <w:color w:val="auto"/>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287A1334"/>
    <w:multiLevelType w:val="hybridMultilevel"/>
    <w:tmpl w:val="DA4294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5" w15:restartNumberingAfterBreak="0">
    <w:nsid w:val="2920739E"/>
    <w:multiLevelType w:val="hybridMultilevel"/>
    <w:tmpl w:val="980A2CAA"/>
    <w:lvl w:ilvl="0" w:tplc="D302AD62">
      <w:start w:val="1"/>
      <w:numFmt w:val="decimal"/>
      <w:lvlText w:val="%1."/>
      <w:lvlJc w:val="left"/>
      <w:pPr>
        <w:ind w:left="360" w:hanging="360"/>
      </w:pPr>
      <w:rPr>
        <w:rFonts w:hint="default"/>
        <w:b/>
        <w:bCs/>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6" w15:restartNumberingAfterBreak="0">
    <w:nsid w:val="2AA70BDE"/>
    <w:multiLevelType w:val="hybridMultilevel"/>
    <w:tmpl w:val="D46A7ECE"/>
    <w:lvl w:ilvl="0" w:tplc="C81EB9A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7" w15:restartNumberingAfterBreak="0">
    <w:nsid w:val="2AB3571D"/>
    <w:multiLevelType w:val="hybridMultilevel"/>
    <w:tmpl w:val="6290855E"/>
    <w:lvl w:ilvl="0" w:tplc="FFFFFFFF">
      <w:start w:val="1"/>
      <w:numFmt w:val="decimal"/>
      <w:lvlText w:val="%1."/>
      <w:lvlJc w:val="left"/>
      <w:pPr>
        <w:ind w:left="720" w:hanging="360"/>
      </w:pPr>
      <w:rPr>
        <w:rFonts w:cs="Times New Roman"/>
        <w:b/>
        <w:color w:val="auto"/>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8" w15:restartNumberingAfterBreak="0">
    <w:nsid w:val="2B743C9E"/>
    <w:multiLevelType w:val="hybridMultilevel"/>
    <w:tmpl w:val="B32881C8"/>
    <w:lvl w:ilvl="0" w:tplc="FFFFFFFF">
      <w:start w:val="1"/>
      <w:numFmt w:val="decimal"/>
      <w:lvlText w:val="%1."/>
      <w:lvlJc w:val="left"/>
      <w:pPr>
        <w:ind w:left="749" w:hanging="360"/>
      </w:pPr>
      <w:rPr>
        <w:rFonts w:hint="default"/>
        <w:b/>
        <w:bCs/>
        <w:color w:val="auto"/>
        <w:sz w:val="22"/>
        <w:szCs w:val="22"/>
      </w:rPr>
    </w:lvl>
    <w:lvl w:ilvl="1" w:tplc="FFFFFFFF" w:tentative="1">
      <w:start w:val="1"/>
      <w:numFmt w:val="bullet"/>
      <w:lvlText w:val="o"/>
      <w:lvlJc w:val="left"/>
      <w:pPr>
        <w:ind w:left="1469" w:hanging="360"/>
      </w:pPr>
      <w:rPr>
        <w:rFonts w:ascii="Courier New" w:hAnsi="Courier New" w:cs="Courier New" w:hint="default"/>
      </w:rPr>
    </w:lvl>
    <w:lvl w:ilvl="2" w:tplc="FFFFFFFF" w:tentative="1">
      <w:start w:val="1"/>
      <w:numFmt w:val="bullet"/>
      <w:lvlText w:val=""/>
      <w:lvlJc w:val="left"/>
      <w:pPr>
        <w:ind w:left="2189" w:hanging="360"/>
      </w:pPr>
      <w:rPr>
        <w:rFonts w:ascii="Wingdings" w:hAnsi="Wingdings" w:hint="default"/>
      </w:rPr>
    </w:lvl>
    <w:lvl w:ilvl="3" w:tplc="FFFFFFFF" w:tentative="1">
      <w:start w:val="1"/>
      <w:numFmt w:val="bullet"/>
      <w:lvlText w:val=""/>
      <w:lvlJc w:val="left"/>
      <w:pPr>
        <w:ind w:left="2909" w:hanging="360"/>
      </w:pPr>
      <w:rPr>
        <w:rFonts w:ascii="Symbol" w:hAnsi="Symbol" w:hint="default"/>
      </w:rPr>
    </w:lvl>
    <w:lvl w:ilvl="4" w:tplc="FFFFFFFF" w:tentative="1">
      <w:start w:val="1"/>
      <w:numFmt w:val="bullet"/>
      <w:lvlText w:val="o"/>
      <w:lvlJc w:val="left"/>
      <w:pPr>
        <w:ind w:left="3629" w:hanging="360"/>
      </w:pPr>
      <w:rPr>
        <w:rFonts w:ascii="Courier New" w:hAnsi="Courier New" w:cs="Courier New" w:hint="default"/>
      </w:rPr>
    </w:lvl>
    <w:lvl w:ilvl="5" w:tplc="FFFFFFFF" w:tentative="1">
      <w:start w:val="1"/>
      <w:numFmt w:val="bullet"/>
      <w:lvlText w:val=""/>
      <w:lvlJc w:val="left"/>
      <w:pPr>
        <w:ind w:left="4349" w:hanging="360"/>
      </w:pPr>
      <w:rPr>
        <w:rFonts w:ascii="Wingdings" w:hAnsi="Wingdings" w:hint="default"/>
      </w:rPr>
    </w:lvl>
    <w:lvl w:ilvl="6" w:tplc="FFFFFFFF" w:tentative="1">
      <w:start w:val="1"/>
      <w:numFmt w:val="bullet"/>
      <w:lvlText w:val=""/>
      <w:lvlJc w:val="left"/>
      <w:pPr>
        <w:ind w:left="5069" w:hanging="360"/>
      </w:pPr>
      <w:rPr>
        <w:rFonts w:ascii="Symbol" w:hAnsi="Symbol" w:hint="default"/>
      </w:rPr>
    </w:lvl>
    <w:lvl w:ilvl="7" w:tplc="FFFFFFFF" w:tentative="1">
      <w:start w:val="1"/>
      <w:numFmt w:val="bullet"/>
      <w:lvlText w:val="o"/>
      <w:lvlJc w:val="left"/>
      <w:pPr>
        <w:ind w:left="5789" w:hanging="360"/>
      </w:pPr>
      <w:rPr>
        <w:rFonts w:ascii="Courier New" w:hAnsi="Courier New" w:cs="Courier New" w:hint="default"/>
      </w:rPr>
    </w:lvl>
    <w:lvl w:ilvl="8" w:tplc="FFFFFFFF" w:tentative="1">
      <w:start w:val="1"/>
      <w:numFmt w:val="bullet"/>
      <w:lvlText w:val=""/>
      <w:lvlJc w:val="left"/>
      <w:pPr>
        <w:ind w:left="6509" w:hanging="360"/>
      </w:pPr>
      <w:rPr>
        <w:rFonts w:ascii="Wingdings" w:hAnsi="Wingdings" w:hint="default"/>
      </w:rPr>
    </w:lvl>
  </w:abstractNum>
  <w:abstractNum w:abstractNumId="79" w15:restartNumberingAfterBreak="0">
    <w:nsid w:val="2BD42C51"/>
    <w:multiLevelType w:val="hybridMultilevel"/>
    <w:tmpl w:val="9B56C5F8"/>
    <w:lvl w:ilvl="0" w:tplc="676E4370">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2C347D85"/>
    <w:multiLevelType w:val="hybridMultilevel"/>
    <w:tmpl w:val="C7B4BFF0"/>
    <w:lvl w:ilvl="0" w:tplc="E3980382">
      <w:start w:val="1"/>
      <w:numFmt w:val="decimal"/>
      <w:lvlText w:val="%1."/>
      <w:lvlJc w:val="left"/>
      <w:pPr>
        <w:ind w:left="360" w:hanging="360"/>
      </w:pPr>
      <w:rPr>
        <w:rFonts w:hint="default"/>
        <w:b/>
        <w:bCs/>
        <w:color w:val="000000" w:themeColor="text1"/>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1" w15:restartNumberingAfterBreak="0">
    <w:nsid w:val="2C4F20ED"/>
    <w:multiLevelType w:val="hybridMultilevel"/>
    <w:tmpl w:val="99641DF6"/>
    <w:lvl w:ilvl="0" w:tplc="B6B82BDA">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2C601366"/>
    <w:multiLevelType w:val="hybridMultilevel"/>
    <w:tmpl w:val="3456596E"/>
    <w:lvl w:ilvl="0" w:tplc="2D289CE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15:restartNumberingAfterBreak="0">
    <w:nsid w:val="2C840074"/>
    <w:multiLevelType w:val="hybridMultilevel"/>
    <w:tmpl w:val="3606D314"/>
    <w:lvl w:ilvl="0" w:tplc="3C8E6C8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4" w15:restartNumberingAfterBreak="0">
    <w:nsid w:val="2CD65965"/>
    <w:multiLevelType w:val="hybridMultilevel"/>
    <w:tmpl w:val="8EDE7CCC"/>
    <w:lvl w:ilvl="0" w:tplc="12361418">
      <w:start w:val="1"/>
      <w:numFmt w:val="bullet"/>
      <w:lvlText w:val=""/>
      <w:lvlJc w:val="left"/>
      <w:pPr>
        <w:ind w:left="672" w:hanging="360"/>
      </w:pPr>
      <w:rPr>
        <w:rFonts w:ascii="Symbol" w:hAnsi="Symbol" w:hint="default"/>
        <w:b/>
        <w:bCs/>
        <w:color w:val="auto"/>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5" w15:restartNumberingAfterBreak="0">
    <w:nsid w:val="2CF74B1B"/>
    <w:multiLevelType w:val="hybridMultilevel"/>
    <w:tmpl w:val="080E51B4"/>
    <w:lvl w:ilvl="0" w:tplc="D2BE4506">
      <w:start w:val="1"/>
      <w:numFmt w:val="bullet"/>
      <w:lvlText w:val=""/>
      <w:lvlJc w:val="left"/>
      <w:pPr>
        <w:ind w:left="720" w:hanging="360"/>
      </w:pPr>
      <w:rPr>
        <w:rFonts w:ascii="Symbol" w:hAnsi="Symbol"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6" w15:restartNumberingAfterBreak="0">
    <w:nsid w:val="2D2D476C"/>
    <w:multiLevelType w:val="hybridMultilevel"/>
    <w:tmpl w:val="F25669B2"/>
    <w:lvl w:ilvl="0" w:tplc="67A469BE">
      <w:start w:val="1"/>
      <w:numFmt w:val="decimal"/>
      <w:lvlText w:val="%1."/>
      <w:lvlJc w:val="left"/>
      <w:pPr>
        <w:ind w:left="312" w:hanging="360"/>
      </w:pPr>
      <w:rPr>
        <w:rFonts w:cs="Times New Roman" w:hint="default"/>
        <w:b/>
        <w:bCs/>
        <w:color w:val="auto"/>
        <w:sz w:val="24"/>
        <w:szCs w:val="24"/>
      </w:rPr>
    </w:lvl>
    <w:lvl w:ilvl="1" w:tplc="FFFFFFFF" w:tentative="1">
      <w:start w:val="1"/>
      <w:numFmt w:val="lowerLetter"/>
      <w:lvlText w:val="%2."/>
      <w:lvlJc w:val="left"/>
      <w:pPr>
        <w:ind w:left="1032" w:hanging="360"/>
      </w:pPr>
    </w:lvl>
    <w:lvl w:ilvl="2" w:tplc="FFFFFFFF" w:tentative="1">
      <w:start w:val="1"/>
      <w:numFmt w:val="lowerRoman"/>
      <w:lvlText w:val="%3."/>
      <w:lvlJc w:val="right"/>
      <w:pPr>
        <w:ind w:left="1752" w:hanging="180"/>
      </w:pPr>
    </w:lvl>
    <w:lvl w:ilvl="3" w:tplc="FFFFFFFF" w:tentative="1">
      <w:start w:val="1"/>
      <w:numFmt w:val="decimal"/>
      <w:lvlText w:val="%4."/>
      <w:lvlJc w:val="left"/>
      <w:pPr>
        <w:ind w:left="2472" w:hanging="360"/>
      </w:pPr>
    </w:lvl>
    <w:lvl w:ilvl="4" w:tplc="FFFFFFFF" w:tentative="1">
      <w:start w:val="1"/>
      <w:numFmt w:val="lowerLetter"/>
      <w:lvlText w:val="%5."/>
      <w:lvlJc w:val="left"/>
      <w:pPr>
        <w:ind w:left="3192" w:hanging="360"/>
      </w:pPr>
    </w:lvl>
    <w:lvl w:ilvl="5" w:tplc="FFFFFFFF" w:tentative="1">
      <w:start w:val="1"/>
      <w:numFmt w:val="lowerRoman"/>
      <w:lvlText w:val="%6."/>
      <w:lvlJc w:val="right"/>
      <w:pPr>
        <w:ind w:left="3912" w:hanging="180"/>
      </w:pPr>
    </w:lvl>
    <w:lvl w:ilvl="6" w:tplc="FFFFFFFF" w:tentative="1">
      <w:start w:val="1"/>
      <w:numFmt w:val="decimal"/>
      <w:lvlText w:val="%7."/>
      <w:lvlJc w:val="left"/>
      <w:pPr>
        <w:ind w:left="4632" w:hanging="360"/>
      </w:pPr>
    </w:lvl>
    <w:lvl w:ilvl="7" w:tplc="FFFFFFFF" w:tentative="1">
      <w:start w:val="1"/>
      <w:numFmt w:val="lowerLetter"/>
      <w:lvlText w:val="%8."/>
      <w:lvlJc w:val="left"/>
      <w:pPr>
        <w:ind w:left="5352" w:hanging="360"/>
      </w:pPr>
    </w:lvl>
    <w:lvl w:ilvl="8" w:tplc="FFFFFFFF" w:tentative="1">
      <w:start w:val="1"/>
      <w:numFmt w:val="lowerRoman"/>
      <w:lvlText w:val="%9."/>
      <w:lvlJc w:val="right"/>
      <w:pPr>
        <w:ind w:left="6072" w:hanging="180"/>
      </w:pPr>
    </w:lvl>
  </w:abstractNum>
  <w:abstractNum w:abstractNumId="87" w15:restartNumberingAfterBreak="0">
    <w:nsid w:val="2DE30B14"/>
    <w:multiLevelType w:val="hybridMultilevel"/>
    <w:tmpl w:val="69EE6A60"/>
    <w:lvl w:ilvl="0" w:tplc="C81EB9A6">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8" w15:restartNumberingAfterBreak="0">
    <w:nsid w:val="2DE8609C"/>
    <w:multiLevelType w:val="hybridMultilevel"/>
    <w:tmpl w:val="8F4A9B4A"/>
    <w:lvl w:ilvl="0" w:tplc="FFFFFFFF">
      <w:start w:val="1"/>
      <w:numFmt w:val="decimal"/>
      <w:lvlText w:val="%1."/>
      <w:lvlJc w:val="left"/>
      <w:pPr>
        <w:ind w:left="720" w:hanging="360"/>
      </w:pPr>
      <w:rPr>
        <w:rFonts w:hint="default"/>
        <w:b/>
        <w:bCs/>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2E244A17"/>
    <w:multiLevelType w:val="hybridMultilevel"/>
    <w:tmpl w:val="43741668"/>
    <w:lvl w:ilvl="0" w:tplc="0936B14E">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2E693920"/>
    <w:multiLevelType w:val="hybridMultilevel"/>
    <w:tmpl w:val="81C8437A"/>
    <w:lvl w:ilvl="0" w:tplc="35489A14">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2EA122F5"/>
    <w:multiLevelType w:val="hybridMultilevel"/>
    <w:tmpl w:val="5540FB04"/>
    <w:lvl w:ilvl="0" w:tplc="94DC54F4">
      <w:start w:val="1"/>
      <w:numFmt w:val="decimal"/>
      <w:lvlText w:val="%1."/>
      <w:lvlJc w:val="left"/>
      <w:pPr>
        <w:ind w:left="360" w:hanging="360"/>
      </w:pPr>
      <w:rPr>
        <w:rFonts w:hint="default"/>
        <w:b/>
        <w:bCs/>
        <w:color w:val="000000" w:themeColor="text1"/>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2" w15:restartNumberingAfterBreak="0">
    <w:nsid w:val="2EFE0280"/>
    <w:multiLevelType w:val="hybridMultilevel"/>
    <w:tmpl w:val="455E93A2"/>
    <w:lvl w:ilvl="0" w:tplc="BB3A3B1A">
      <w:start w:val="1"/>
      <w:numFmt w:val="bullet"/>
      <w:lvlText w:val=""/>
      <w:lvlJc w:val="left"/>
      <w:pPr>
        <w:ind w:left="360" w:hanging="360"/>
      </w:pPr>
      <w:rPr>
        <w:rFonts w:ascii="Symbol" w:hAnsi="Symbol" w:hint="default"/>
        <w:color w:val="000000" w:themeColor="text1"/>
        <w:sz w:val="22"/>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3" w15:restartNumberingAfterBreak="0">
    <w:nsid w:val="303A6569"/>
    <w:multiLevelType w:val="hybridMultilevel"/>
    <w:tmpl w:val="F25669B2"/>
    <w:lvl w:ilvl="0" w:tplc="FFFFFFFF">
      <w:start w:val="1"/>
      <w:numFmt w:val="decimal"/>
      <w:lvlText w:val="%1."/>
      <w:lvlJc w:val="left"/>
      <w:pPr>
        <w:ind w:left="312" w:hanging="360"/>
      </w:pPr>
      <w:rPr>
        <w:rFonts w:cs="Times New Roman" w:hint="default"/>
        <w:b/>
        <w:bCs/>
        <w:color w:val="auto"/>
        <w:sz w:val="24"/>
        <w:szCs w:val="24"/>
      </w:rPr>
    </w:lvl>
    <w:lvl w:ilvl="1" w:tplc="FFFFFFFF" w:tentative="1">
      <w:start w:val="1"/>
      <w:numFmt w:val="lowerLetter"/>
      <w:lvlText w:val="%2."/>
      <w:lvlJc w:val="left"/>
      <w:pPr>
        <w:ind w:left="1032" w:hanging="360"/>
      </w:pPr>
    </w:lvl>
    <w:lvl w:ilvl="2" w:tplc="FFFFFFFF" w:tentative="1">
      <w:start w:val="1"/>
      <w:numFmt w:val="lowerRoman"/>
      <w:lvlText w:val="%3."/>
      <w:lvlJc w:val="right"/>
      <w:pPr>
        <w:ind w:left="1752" w:hanging="180"/>
      </w:pPr>
    </w:lvl>
    <w:lvl w:ilvl="3" w:tplc="FFFFFFFF" w:tentative="1">
      <w:start w:val="1"/>
      <w:numFmt w:val="decimal"/>
      <w:lvlText w:val="%4."/>
      <w:lvlJc w:val="left"/>
      <w:pPr>
        <w:ind w:left="2472" w:hanging="360"/>
      </w:pPr>
    </w:lvl>
    <w:lvl w:ilvl="4" w:tplc="FFFFFFFF" w:tentative="1">
      <w:start w:val="1"/>
      <w:numFmt w:val="lowerLetter"/>
      <w:lvlText w:val="%5."/>
      <w:lvlJc w:val="left"/>
      <w:pPr>
        <w:ind w:left="3192" w:hanging="360"/>
      </w:pPr>
    </w:lvl>
    <w:lvl w:ilvl="5" w:tplc="FFFFFFFF" w:tentative="1">
      <w:start w:val="1"/>
      <w:numFmt w:val="lowerRoman"/>
      <w:lvlText w:val="%6."/>
      <w:lvlJc w:val="right"/>
      <w:pPr>
        <w:ind w:left="3912" w:hanging="180"/>
      </w:pPr>
    </w:lvl>
    <w:lvl w:ilvl="6" w:tplc="FFFFFFFF" w:tentative="1">
      <w:start w:val="1"/>
      <w:numFmt w:val="decimal"/>
      <w:lvlText w:val="%7."/>
      <w:lvlJc w:val="left"/>
      <w:pPr>
        <w:ind w:left="4632" w:hanging="360"/>
      </w:pPr>
    </w:lvl>
    <w:lvl w:ilvl="7" w:tplc="FFFFFFFF" w:tentative="1">
      <w:start w:val="1"/>
      <w:numFmt w:val="lowerLetter"/>
      <w:lvlText w:val="%8."/>
      <w:lvlJc w:val="left"/>
      <w:pPr>
        <w:ind w:left="5352" w:hanging="360"/>
      </w:pPr>
    </w:lvl>
    <w:lvl w:ilvl="8" w:tplc="FFFFFFFF" w:tentative="1">
      <w:start w:val="1"/>
      <w:numFmt w:val="lowerRoman"/>
      <w:lvlText w:val="%9."/>
      <w:lvlJc w:val="right"/>
      <w:pPr>
        <w:ind w:left="6072" w:hanging="180"/>
      </w:pPr>
    </w:lvl>
  </w:abstractNum>
  <w:abstractNum w:abstractNumId="94" w15:restartNumberingAfterBreak="0">
    <w:nsid w:val="30D805DE"/>
    <w:multiLevelType w:val="hybridMultilevel"/>
    <w:tmpl w:val="86780E2E"/>
    <w:lvl w:ilvl="0" w:tplc="3C8E6C8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5" w15:restartNumberingAfterBreak="0">
    <w:nsid w:val="31C5066B"/>
    <w:multiLevelType w:val="hybridMultilevel"/>
    <w:tmpl w:val="65BC6882"/>
    <w:lvl w:ilvl="0" w:tplc="FFFFFFFF">
      <w:start w:val="1"/>
      <w:numFmt w:val="decimal"/>
      <w:lvlText w:val="%1."/>
      <w:lvlJc w:val="left"/>
      <w:pPr>
        <w:ind w:left="720" w:hanging="360"/>
      </w:pPr>
      <w:rPr>
        <w:rFonts w:cs="Times New Roman" w:hint="default"/>
        <w:b/>
        <w:bCs/>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32872EBF"/>
    <w:multiLevelType w:val="hybridMultilevel"/>
    <w:tmpl w:val="3B021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7" w15:restartNumberingAfterBreak="0">
    <w:nsid w:val="33CF3D6F"/>
    <w:multiLevelType w:val="hybridMultilevel"/>
    <w:tmpl w:val="1B9A257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34920D5C"/>
    <w:multiLevelType w:val="hybridMultilevel"/>
    <w:tmpl w:val="4934D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9" w15:restartNumberingAfterBreak="0">
    <w:nsid w:val="34F43EA6"/>
    <w:multiLevelType w:val="hybridMultilevel"/>
    <w:tmpl w:val="6BDEA1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0" w15:restartNumberingAfterBreak="0">
    <w:nsid w:val="35507CC5"/>
    <w:multiLevelType w:val="hybridMultilevel"/>
    <w:tmpl w:val="7B4483B0"/>
    <w:lvl w:ilvl="0" w:tplc="8B02581E">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36A46A4E"/>
    <w:multiLevelType w:val="hybridMultilevel"/>
    <w:tmpl w:val="BAF6149E"/>
    <w:lvl w:ilvl="0" w:tplc="41C221F0">
      <w:start w:val="1"/>
      <w:numFmt w:val="lowerRoman"/>
      <w:lvlText w:val="%1."/>
      <w:lvlJc w:val="right"/>
      <w:pPr>
        <w:ind w:left="720" w:hanging="360"/>
      </w:pPr>
      <w:rPr>
        <w:rFonts w:cs="Times New Roman"/>
        <w:b/>
        <w:bCs/>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2" w15:restartNumberingAfterBreak="0">
    <w:nsid w:val="36FB6EEE"/>
    <w:multiLevelType w:val="hybridMultilevel"/>
    <w:tmpl w:val="0E9603D0"/>
    <w:lvl w:ilvl="0" w:tplc="0936B14E">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37600E67"/>
    <w:multiLevelType w:val="hybridMultilevel"/>
    <w:tmpl w:val="0E9603D0"/>
    <w:lvl w:ilvl="0" w:tplc="FFFFFFFF">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3779695F"/>
    <w:multiLevelType w:val="hybridMultilevel"/>
    <w:tmpl w:val="53BCC684"/>
    <w:lvl w:ilvl="0" w:tplc="BBB6B96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5" w15:restartNumberingAfterBreak="0">
    <w:nsid w:val="389034AE"/>
    <w:multiLevelType w:val="hybridMultilevel"/>
    <w:tmpl w:val="E58E1ADE"/>
    <w:lvl w:ilvl="0" w:tplc="FFFFFFFF">
      <w:start w:val="1"/>
      <w:numFmt w:val="decimal"/>
      <w:lvlText w:val="%1."/>
      <w:lvlJc w:val="left"/>
      <w:pPr>
        <w:ind w:left="720" w:hanging="360"/>
      </w:pPr>
    </w:lvl>
    <w:lvl w:ilvl="1" w:tplc="0408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39844736"/>
    <w:multiLevelType w:val="hybridMultilevel"/>
    <w:tmpl w:val="C6F66856"/>
    <w:lvl w:ilvl="0" w:tplc="38580418">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3AC858AD"/>
    <w:multiLevelType w:val="hybridMultilevel"/>
    <w:tmpl w:val="227C7868"/>
    <w:lvl w:ilvl="0" w:tplc="FFFFFFFF">
      <w:start w:val="1"/>
      <w:numFmt w:val="decimal"/>
      <w:lvlText w:val="%1."/>
      <w:lvlJc w:val="left"/>
      <w:pPr>
        <w:ind w:left="720" w:hanging="360"/>
      </w:pPr>
      <w:rPr>
        <w:rFonts w:asciiTheme="minorHAnsi" w:hAnsiTheme="minorHAnsi" w:cstheme="minorHAnsi" w:hint="default"/>
        <w:b/>
        <w:bCs/>
        <w:color w:val="auto"/>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3B8639FA"/>
    <w:multiLevelType w:val="hybridMultilevel"/>
    <w:tmpl w:val="FB048782"/>
    <w:lvl w:ilvl="0" w:tplc="2D289CE8">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9" w15:restartNumberingAfterBreak="0">
    <w:nsid w:val="3C886608"/>
    <w:multiLevelType w:val="hybridMultilevel"/>
    <w:tmpl w:val="D95E8EAA"/>
    <w:lvl w:ilvl="0" w:tplc="8692FC3C">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3CCC2065"/>
    <w:multiLevelType w:val="hybridMultilevel"/>
    <w:tmpl w:val="4B5A24D8"/>
    <w:lvl w:ilvl="0" w:tplc="04080001">
      <w:start w:val="1"/>
      <w:numFmt w:val="bullet"/>
      <w:lvlText w:val=""/>
      <w:lvlJc w:val="left"/>
      <w:pPr>
        <w:ind w:left="720" w:hanging="360"/>
      </w:pPr>
      <w:rPr>
        <w:rFonts w:ascii="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3D0B0BDB"/>
    <w:multiLevelType w:val="hybridMultilevel"/>
    <w:tmpl w:val="F9ACD9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2" w15:restartNumberingAfterBreak="0">
    <w:nsid w:val="3D3A14CB"/>
    <w:multiLevelType w:val="hybridMultilevel"/>
    <w:tmpl w:val="F29035DA"/>
    <w:lvl w:ilvl="0" w:tplc="63AAF1D8">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3DC028D6"/>
    <w:multiLevelType w:val="hybridMultilevel"/>
    <w:tmpl w:val="97C009FC"/>
    <w:lvl w:ilvl="0" w:tplc="417C85EC">
      <w:start w:val="1"/>
      <w:numFmt w:val="bullet"/>
      <w:lvlText w:val=""/>
      <w:lvlJc w:val="left"/>
      <w:pPr>
        <w:ind w:left="720" w:hanging="360"/>
      </w:pPr>
      <w:rPr>
        <w:rFonts w:ascii="Symbol" w:hAnsi="Symbol"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4" w15:restartNumberingAfterBreak="0">
    <w:nsid w:val="3DE36574"/>
    <w:multiLevelType w:val="hybridMultilevel"/>
    <w:tmpl w:val="B1EC1B8C"/>
    <w:lvl w:ilvl="0" w:tplc="417C85EC">
      <w:start w:val="1"/>
      <w:numFmt w:val="bullet"/>
      <w:lvlText w:val=""/>
      <w:lvlJc w:val="left"/>
      <w:pPr>
        <w:ind w:left="720" w:hanging="360"/>
      </w:pPr>
      <w:rPr>
        <w:rFonts w:ascii="Symbol" w:hAnsi="Symbol"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5" w15:restartNumberingAfterBreak="0">
    <w:nsid w:val="3E044E4F"/>
    <w:multiLevelType w:val="hybridMultilevel"/>
    <w:tmpl w:val="C0BC9252"/>
    <w:lvl w:ilvl="0" w:tplc="FFFFFFFF">
      <w:start w:val="1"/>
      <w:numFmt w:val="decimal"/>
      <w:lvlText w:val="%1."/>
      <w:lvlJc w:val="left"/>
      <w:pPr>
        <w:ind w:left="360" w:hanging="360"/>
      </w:pPr>
      <w:rPr>
        <w:rFonts w:cs="Times New Roman"/>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6" w15:restartNumberingAfterBreak="0">
    <w:nsid w:val="3E866720"/>
    <w:multiLevelType w:val="hybridMultilevel"/>
    <w:tmpl w:val="17C06C9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3ECB2064"/>
    <w:multiLevelType w:val="hybridMultilevel"/>
    <w:tmpl w:val="AF7A6CAA"/>
    <w:lvl w:ilvl="0" w:tplc="417C85EC">
      <w:start w:val="1"/>
      <w:numFmt w:val="bullet"/>
      <w:lvlText w:val=""/>
      <w:lvlJc w:val="left"/>
      <w:pPr>
        <w:ind w:left="720" w:hanging="360"/>
      </w:pPr>
      <w:rPr>
        <w:rFonts w:ascii="Symbol" w:hAnsi="Symbol"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8" w15:restartNumberingAfterBreak="0">
    <w:nsid w:val="3EE21BD6"/>
    <w:multiLevelType w:val="hybridMultilevel"/>
    <w:tmpl w:val="AABA3FF6"/>
    <w:lvl w:ilvl="0" w:tplc="34366E20">
      <w:start w:val="1"/>
      <w:numFmt w:val="decimal"/>
      <w:lvlText w:val="%1."/>
      <w:lvlJc w:val="left"/>
      <w:pPr>
        <w:ind w:left="720" w:hanging="360"/>
      </w:pPr>
      <w:rPr>
        <w:b/>
        <w:bCs/>
        <w:i w:val="0"/>
        <w:iCs w:val="0"/>
        <w:color w:val="auto"/>
        <w:sz w:val="22"/>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3F9044AC"/>
    <w:multiLevelType w:val="hybridMultilevel"/>
    <w:tmpl w:val="77EE582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3FB36F9A"/>
    <w:multiLevelType w:val="hybridMultilevel"/>
    <w:tmpl w:val="542EF3B2"/>
    <w:lvl w:ilvl="0" w:tplc="77FEEDD6">
      <w:start w:val="1"/>
      <w:numFmt w:val="decimal"/>
      <w:lvlText w:val="%1."/>
      <w:lvlJc w:val="left"/>
      <w:pPr>
        <w:ind w:left="360" w:hanging="360"/>
      </w:pPr>
      <w:rPr>
        <w:rFonts w:hint="default"/>
        <w:b/>
        <w:bCs/>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1" w15:restartNumberingAfterBreak="0">
    <w:nsid w:val="3FEE3CFE"/>
    <w:multiLevelType w:val="hybridMultilevel"/>
    <w:tmpl w:val="A5ECC04E"/>
    <w:lvl w:ilvl="0" w:tplc="FFFFFFFF">
      <w:start w:val="1"/>
      <w:numFmt w:val="decimal"/>
      <w:lvlText w:val="%1."/>
      <w:lvlJc w:val="left"/>
      <w:pPr>
        <w:ind w:left="720" w:hanging="360"/>
      </w:pPr>
      <w:rPr>
        <w:rFonts w:hint="default"/>
        <w:b/>
        <w:bCs/>
        <w:color w:val="auto"/>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3FFC5D5A"/>
    <w:multiLevelType w:val="hybridMultilevel"/>
    <w:tmpl w:val="B0C05602"/>
    <w:lvl w:ilvl="0" w:tplc="FFFFFFFF">
      <w:start w:val="1"/>
      <w:numFmt w:val="decimal"/>
      <w:lvlText w:val="%1."/>
      <w:lvlJc w:val="left"/>
      <w:pPr>
        <w:ind w:left="720" w:hanging="360"/>
      </w:pPr>
      <w:rPr>
        <w:rFonts w:hint="default"/>
        <w:b/>
        <w:bCs/>
        <w:color w:val="auto"/>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406A741E"/>
    <w:multiLevelType w:val="hybridMultilevel"/>
    <w:tmpl w:val="FF24A296"/>
    <w:lvl w:ilvl="0" w:tplc="12361418">
      <w:start w:val="1"/>
      <w:numFmt w:val="bullet"/>
      <w:lvlText w:val=""/>
      <w:lvlJc w:val="left"/>
      <w:pPr>
        <w:ind w:left="312" w:hanging="360"/>
      </w:pPr>
      <w:rPr>
        <w:rFonts w:ascii="Symbol" w:hAnsi="Symbol" w:hint="default"/>
        <w:b/>
        <w:bCs/>
        <w:color w:val="auto"/>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4" w15:restartNumberingAfterBreak="0">
    <w:nsid w:val="40FA656D"/>
    <w:multiLevelType w:val="hybridMultilevel"/>
    <w:tmpl w:val="00087D32"/>
    <w:lvl w:ilvl="0" w:tplc="FFFFFFFF">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41286A7A"/>
    <w:multiLevelType w:val="hybridMultilevel"/>
    <w:tmpl w:val="99224826"/>
    <w:lvl w:ilvl="0" w:tplc="FFFFFFFF">
      <w:start w:val="1"/>
      <w:numFmt w:val="decimal"/>
      <w:lvlText w:val="%1."/>
      <w:lvlJc w:val="left"/>
      <w:pPr>
        <w:ind w:left="720" w:hanging="360"/>
      </w:pPr>
      <w:rPr>
        <w:rFonts w:asciiTheme="minorHAnsi" w:hAnsiTheme="minorHAnsi" w:cstheme="minorHAnsi" w:hint="default"/>
        <w:b/>
        <w:bCs/>
        <w:color w:val="auto"/>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41452A54"/>
    <w:multiLevelType w:val="hybridMultilevel"/>
    <w:tmpl w:val="DCDA39BC"/>
    <w:lvl w:ilvl="0" w:tplc="4680319E">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7" w15:restartNumberingAfterBreak="0">
    <w:nsid w:val="41521AE0"/>
    <w:multiLevelType w:val="hybridMultilevel"/>
    <w:tmpl w:val="4DFEA0F2"/>
    <w:lvl w:ilvl="0" w:tplc="D4E29B3C">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41657B6D"/>
    <w:multiLevelType w:val="hybridMultilevel"/>
    <w:tmpl w:val="A4A4CDA6"/>
    <w:lvl w:ilvl="0" w:tplc="073E417E">
      <w:start w:val="1"/>
      <w:numFmt w:val="decimal"/>
      <w:lvlText w:val="%1."/>
      <w:lvlJc w:val="left"/>
      <w:pPr>
        <w:ind w:left="360" w:hanging="360"/>
      </w:pPr>
      <w:rPr>
        <w:rFonts w:hint="default"/>
        <w:b/>
        <w:bCs/>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9" w15:restartNumberingAfterBreak="0">
    <w:nsid w:val="41AA5480"/>
    <w:multiLevelType w:val="hybridMultilevel"/>
    <w:tmpl w:val="EDBA82DA"/>
    <w:lvl w:ilvl="0" w:tplc="FFFFFFFF">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429B6BDC"/>
    <w:multiLevelType w:val="multilevel"/>
    <w:tmpl w:val="5C1E67C8"/>
    <w:lvl w:ilvl="0">
      <w:start w:val="1"/>
      <w:numFmt w:val="decimal"/>
      <w:lvlText w:val="%1."/>
      <w:lvlJc w:val="left"/>
      <w:pPr>
        <w:tabs>
          <w:tab w:val="num" w:pos="720"/>
        </w:tabs>
        <w:ind w:left="720" w:hanging="720"/>
      </w:pPr>
    </w:lvl>
    <w:lvl w:ilvl="1">
      <w:start w:val="1"/>
      <w:numFmt w:val="decimal"/>
      <w:pStyle w:va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1" w15:restartNumberingAfterBreak="0">
    <w:nsid w:val="4370620D"/>
    <w:multiLevelType w:val="hybridMultilevel"/>
    <w:tmpl w:val="7870E2A2"/>
    <w:lvl w:ilvl="0" w:tplc="21F88552">
      <w:start w:val="1"/>
      <w:numFmt w:val="decimal"/>
      <w:lvlText w:val="%1."/>
      <w:lvlJc w:val="left"/>
      <w:pPr>
        <w:ind w:left="360" w:hanging="360"/>
      </w:pPr>
      <w:rPr>
        <w:rFonts w:hint="default"/>
        <w:b/>
        <w:bCs/>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2" w15:restartNumberingAfterBreak="0">
    <w:nsid w:val="449E180E"/>
    <w:multiLevelType w:val="hybridMultilevel"/>
    <w:tmpl w:val="7B501130"/>
    <w:lvl w:ilvl="0" w:tplc="B068F31E">
      <w:start w:val="1"/>
      <w:numFmt w:val="decimal"/>
      <w:lvlText w:val="%1."/>
      <w:lvlJc w:val="left"/>
      <w:pPr>
        <w:ind w:left="360" w:hanging="360"/>
      </w:pPr>
      <w:rPr>
        <w:rFonts w:hint="default"/>
        <w:b/>
        <w:bCs/>
        <w:color w:val="000000" w:themeColor="text1"/>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3" w15:restartNumberingAfterBreak="0">
    <w:nsid w:val="467364F8"/>
    <w:multiLevelType w:val="hybridMultilevel"/>
    <w:tmpl w:val="46FCAA52"/>
    <w:lvl w:ilvl="0" w:tplc="FFFFFFFF">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48843EAD"/>
    <w:multiLevelType w:val="hybridMultilevel"/>
    <w:tmpl w:val="F918BB84"/>
    <w:lvl w:ilvl="0" w:tplc="FFFFFFFF">
      <w:start w:val="1"/>
      <w:numFmt w:val="decimal"/>
      <w:lvlText w:val="%1."/>
      <w:lvlJc w:val="left"/>
      <w:pPr>
        <w:ind w:left="312" w:hanging="360"/>
      </w:pPr>
      <w:rPr>
        <w:rFonts w:hint="default"/>
        <w:b/>
        <w:bCs/>
        <w:color w:val="000000" w:themeColor="text1"/>
        <w:sz w:val="24"/>
        <w:szCs w:val="24"/>
      </w:rPr>
    </w:lvl>
    <w:lvl w:ilvl="1" w:tplc="FFFFFFFF" w:tentative="1">
      <w:start w:val="1"/>
      <w:numFmt w:val="lowerLetter"/>
      <w:lvlText w:val="%2."/>
      <w:lvlJc w:val="left"/>
      <w:pPr>
        <w:ind w:left="1032" w:hanging="360"/>
      </w:pPr>
    </w:lvl>
    <w:lvl w:ilvl="2" w:tplc="FFFFFFFF" w:tentative="1">
      <w:start w:val="1"/>
      <w:numFmt w:val="lowerRoman"/>
      <w:lvlText w:val="%3."/>
      <w:lvlJc w:val="right"/>
      <w:pPr>
        <w:ind w:left="1752" w:hanging="180"/>
      </w:pPr>
    </w:lvl>
    <w:lvl w:ilvl="3" w:tplc="FFFFFFFF" w:tentative="1">
      <w:start w:val="1"/>
      <w:numFmt w:val="decimal"/>
      <w:lvlText w:val="%4."/>
      <w:lvlJc w:val="left"/>
      <w:pPr>
        <w:ind w:left="2472" w:hanging="360"/>
      </w:pPr>
    </w:lvl>
    <w:lvl w:ilvl="4" w:tplc="FFFFFFFF" w:tentative="1">
      <w:start w:val="1"/>
      <w:numFmt w:val="lowerLetter"/>
      <w:lvlText w:val="%5."/>
      <w:lvlJc w:val="left"/>
      <w:pPr>
        <w:ind w:left="3192" w:hanging="360"/>
      </w:pPr>
    </w:lvl>
    <w:lvl w:ilvl="5" w:tplc="FFFFFFFF" w:tentative="1">
      <w:start w:val="1"/>
      <w:numFmt w:val="lowerRoman"/>
      <w:lvlText w:val="%6."/>
      <w:lvlJc w:val="right"/>
      <w:pPr>
        <w:ind w:left="3912" w:hanging="180"/>
      </w:pPr>
    </w:lvl>
    <w:lvl w:ilvl="6" w:tplc="FFFFFFFF" w:tentative="1">
      <w:start w:val="1"/>
      <w:numFmt w:val="decimal"/>
      <w:lvlText w:val="%7."/>
      <w:lvlJc w:val="left"/>
      <w:pPr>
        <w:ind w:left="4632" w:hanging="360"/>
      </w:pPr>
    </w:lvl>
    <w:lvl w:ilvl="7" w:tplc="FFFFFFFF" w:tentative="1">
      <w:start w:val="1"/>
      <w:numFmt w:val="lowerLetter"/>
      <w:lvlText w:val="%8."/>
      <w:lvlJc w:val="left"/>
      <w:pPr>
        <w:ind w:left="5352" w:hanging="360"/>
      </w:pPr>
    </w:lvl>
    <w:lvl w:ilvl="8" w:tplc="FFFFFFFF" w:tentative="1">
      <w:start w:val="1"/>
      <w:numFmt w:val="lowerRoman"/>
      <w:lvlText w:val="%9."/>
      <w:lvlJc w:val="right"/>
      <w:pPr>
        <w:ind w:left="6072" w:hanging="180"/>
      </w:pPr>
    </w:lvl>
  </w:abstractNum>
  <w:abstractNum w:abstractNumId="135" w15:restartNumberingAfterBreak="0">
    <w:nsid w:val="490043E9"/>
    <w:multiLevelType w:val="hybridMultilevel"/>
    <w:tmpl w:val="B0C05602"/>
    <w:lvl w:ilvl="0" w:tplc="FFFFFFFF">
      <w:start w:val="1"/>
      <w:numFmt w:val="decimal"/>
      <w:lvlText w:val="%1."/>
      <w:lvlJc w:val="left"/>
      <w:pPr>
        <w:ind w:left="720" w:hanging="360"/>
      </w:pPr>
      <w:rPr>
        <w:rFonts w:hint="default"/>
        <w:b/>
        <w:bCs/>
        <w:color w:val="auto"/>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4A5C64B1"/>
    <w:multiLevelType w:val="hybridMultilevel"/>
    <w:tmpl w:val="5BC648D4"/>
    <w:lvl w:ilvl="0" w:tplc="2D289CE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7" w15:restartNumberingAfterBreak="0">
    <w:nsid w:val="4B4011F7"/>
    <w:multiLevelType w:val="hybridMultilevel"/>
    <w:tmpl w:val="CA443B20"/>
    <w:lvl w:ilvl="0" w:tplc="834433FE">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4BB77407"/>
    <w:multiLevelType w:val="hybridMultilevel"/>
    <w:tmpl w:val="F4505B88"/>
    <w:lvl w:ilvl="0" w:tplc="5596C862">
      <w:start w:val="1"/>
      <w:numFmt w:val="decimal"/>
      <w:lvlText w:val="%1."/>
      <w:lvlJc w:val="left"/>
      <w:pPr>
        <w:ind w:left="720" w:hanging="360"/>
      </w:pPr>
      <w:rPr>
        <w:rFonts w:hint="default"/>
        <w:b/>
        <w:bCs/>
        <w:color w:val="000000" w:themeColor="text1"/>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9" w15:restartNumberingAfterBreak="0">
    <w:nsid w:val="4D766084"/>
    <w:multiLevelType w:val="hybridMultilevel"/>
    <w:tmpl w:val="CA7CB002"/>
    <w:lvl w:ilvl="0" w:tplc="417C85EC">
      <w:start w:val="1"/>
      <w:numFmt w:val="bullet"/>
      <w:lvlText w:val=""/>
      <w:lvlJc w:val="left"/>
      <w:pPr>
        <w:ind w:left="720" w:hanging="360"/>
      </w:pPr>
      <w:rPr>
        <w:rFonts w:ascii="Symbol" w:hAnsi="Symbol"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0" w15:restartNumberingAfterBreak="0">
    <w:nsid w:val="4F0E0809"/>
    <w:multiLevelType w:val="hybridMultilevel"/>
    <w:tmpl w:val="0486C206"/>
    <w:lvl w:ilvl="0" w:tplc="16342AE2">
      <w:start w:val="1"/>
      <w:numFmt w:val="decimal"/>
      <w:lvlText w:val="%1."/>
      <w:lvlJc w:val="left"/>
      <w:pPr>
        <w:ind w:left="360" w:hanging="360"/>
      </w:pPr>
      <w:rPr>
        <w:rFonts w:cs="Times New Roman"/>
        <w:b/>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1" w15:restartNumberingAfterBreak="0">
    <w:nsid w:val="4F1B739A"/>
    <w:multiLevelType w:val="hybridMultilevel"/>
    <w:tmpl w:val="28C096F0"/>
    <w:lvl w:ilvl="0" w:tplc="FF8ADC76">
      <w:start w:val="1"/>
      <w:numFmt w:val="decimal"/>
      <w:lvlText w:val="%1."/>
      <w:lvlJc w:val="left"/>
      <w:pPr>
        <w:ind w:left="360" w:hanging="360"/>
      </w:pPr>
      <w:rPr>
        <w:rFonts w:hint="default"/>
        <w:b/>
        <w:bCs/>
        <w:color w:val="000000" w:themeColor="text1"/>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2" w15:restartNumberingAfterBreak="0">
    <w:nsid w:val="4F972220"/>
    <w:multiLevelType w:val="hybridMultilevel"/>
    <w:tmpl w:val="C5DAF706"/>
    <w:lvl w:ilvl="0" w:tplc="4742FAE4">
      <w:start w:val="1"/>
      <w:numFmt w:val="decimal"/>
      <w:lvlText w:val="%1."/>
      <w:lvlJc w:val="left"/>
      <w:pPr>
        <w:ind w:left="360" w:hanging="360"/>
      </w:pPr>
      <w:rPr>
        <w:rFonts w:hint="default"/>
        <w:b/>
        <w:bCs/>
        <w:color w:val="auto"/>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3" w15:restartNumberingAfterBreak="0">
    <w:nsid w:val="50620922"/>
    <w:multiLevelType w:val="hybridMultilevel"/>
    <w:tmpl w:val="39C258E4"/>
    <w:lvl w:ilvl="0" w:tplc="676E4370">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515E5BD0"/>
    <w:multiLevelType w:val="hybridMultilevel"/>
    <w:tmpl w:val="E6C241F0"/>
    <w:lvl w:ilvl="0" w:tplc="5CB02B98">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5" w15:restartNumberingAfterBreak="0">
    <w:nsid w:val="517535B8"/>
    <w:multiLevelType w:val="hybridMultilevel"/>
    <w:tmpl w:val="117618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6" w15:restartNumberingAfterBreak="0">
    <w:nsid w:val="52373F78"/>
    <w:multiLevelType w:val="hybridMultilevel"/>
    <w:tmpl w:val="614E4B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7" w15:restartNumberingAfterBreak="0">
    <w:nsid w:val="524604CA"/>
    <w:multiLevelType w:val="hybridMultilevel"/>
    <w:tmpl w:val="C85C100C"/>
    <w:lvl w:ilvl="0" w:tplc="C81EB9A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8" w15:restartNumberingAfterBreak="0">
    <w:nsid w:val="52566759"/>
    <w:multiLevelType w:val="hybridMultilevel"/>
    <w:tmpl w:val="CC78A598"/>
    <w:lvl w:ilvl="0" w:tplc="611E33C0">
      <w:start w:val="1"/>
      <w:numFmt w:val="decimal"/>
      <w:lvlText w:val="%1."/>
      <w:lvlJc w:val="left"/>
      <w:pPr>
        <w:ind w:left="360" w:hanging="360"/>
      </w:pPr>
      <w:rPr>
        <w:rFonts w:hint="default"/>
        <w:b/>
        <w:bCs/>
        <w:color w:val="000000" w:themeColor="text1"/>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9" w15:restartNumberingAfterBreak="0">
    <w:nsid w:val="53343111"/>
    <w:multiLevelType w:val="hybridMultilevel"/>
    <w:tmpl w:val="2A7C5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0" w15:restartNumberingAfterBreak="0">
    <w:nsid w:val="53D8485D"/>
    <w:multiLevelType w:val="hybridMultilevel"/>
    <w:tmpl w:val="98768BA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549B1658"/>
    <w:multiLevelType w:val="hybridMultilevel"/>
    <w:tmpl w:val="CE2615E0"/>
    <w:lvl w:ilvl="0" w:tplc="BBB6B96C">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2" w15:restartNumberingAfterBreak="0">
    <w:nsid w:val="551B2FA0"/>
    <w:multiLevelType w:val="hybridMultilevel"/>
    <w:tmpl w:val="AE94144E"/>
    <w:lvl w:ilvl="0" w:tplc="FFFFFFFF">
      <w:start w:val="1"/>
      <w:numFmt w:val="decimal"/>
      <w:lvlText w:val="%1."/>
      <w:lvlJc w:val="left"/>
      <w:pPr>
        <w:ind w:left="720" w:hanging="360"/>
      </w:pPr>
      <w:rPr>
        <w:rFonts w:cs="Times New Roman" w:hint="default"/>
        <w:b/>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55A15237"/>
    <w:multiLevelType w:val="hybridMultilevel"/>
    <w:tmpl w:val="AF060D42"/>
    <w:lvl w:ilvl="0" w:tplc="BB3A3B1A">
      <w:start w:val="1"/>
      <w:numFmt w:val="bullet"/>
      <w:lvlText w:val=""/>
      <w:lvlJc w:val="left"/>
      <w:pPr>
        <w:ind w:left="720" w:hanging="360"/>
      </w:pPr>
      <w:rPr>
        <w:rFonts w:ascii="Symbol" w:hAnsi="Symbol" w:hint="default"/>
        <w:color w:val="000000" w:themeColor="text1"/>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4" w15:restartNumberingAfterBreak="0">
    <w:nsid w:val="55B67E5A"/>
    <w:multiLevelType w:val="hybridMultilevel"/>
    <w:tmpl w:val="2132F776"/>
    <w:lvl w:ilvl="0" w:tplc="BB3A3B1A">
      <w:start w:val="1"/>
      <w:numFmt w:val="bullet"/>
      <w:lvlText w:val=""/>
      <w:lvlJc w:val="left"/>
      <w:pPr>
        <w:ind w:left="360" w:hanging="360"/>
      </w:pPr>
      <w:rPr>
        <w:rFonts w:ascii="Symbol" w:hAnsi="Symbol" w:hint="default"/>
        <w:color w:val="000000" w:themeColor="text1"/>
        <w:sz w:val="22"/>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5" w15:restartNumberingAfterBreak="0">
    <w:nsid w:val="55E14F36"/>
    <w:multiLevelType w:val="hybridMultilevel"/>
    <w:tmpl w:val="CE24F69A"/>
    <w:lvl w:ilvl="0" w:tplc="014AAE60">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6" w15:restartNumberingAfterBreak="0">
    <w:nsid w:val="564610D5"/>
    <w:multiLevelType w:val="hybridMultilevel"/>
    <w:tmpl w:val="AD56656E"/>
    <w:lvl w:ilvl="0" w:tplc="C23AAAD2">
      <w:start w:val="1"/>
      <w:numFmt w:val="decimal"/>
      <w:lvlText w:val="%1."/>
      <w:lvlJc w:val="left"/>
      <w:pPr>
        <w:ind w:left="360" w:hanging="360"/>
      </w:pPr>
      <w:rPr>
        <w:rFonts w:hint="default"/>
        <w:b/>
        <w:bCs/>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7" w15:restartNumberingAfterBreak="0">
    <w:nsid w:val="56831ADB"/>
    <w:multiLevelType w:val="hybridMultilevel"/>
    <w:tmpl w:val="99224826"/>
    <w:lvl w:ilvl="0" w:tplc="FFFFFFFF">
      <w:start w:val="1"/>
      <w:numFmt w:val="decimal"/>
      <w:lvlText w:val="%1."/>
      <w:lvlJc w:val="left"/>
      <w:pPr>
        <w:ind w:left="720" w:hanging="360"/>
      </w:pPr>
      <w:rPr>
        <w:rFonts w:asciiTheme="minorHAnsi" w:hAnsiTheme="minorHAnsi" w:cstheme="minorHAnsi" w:hint="default"/>
        <w:b/>
        <w:bCs/>
        <w:color w:val="auto"/>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8" w15:restartNumberingAfterBreak="0">
    <w:nsid w:val="56B80F77"/>
    <w:multiLevelType w:val="hybridMultilevel"/>
    <w:tmpl w:val="F918BB84"/>
    <w:lvl w:ilvl="0" w:tplc="6DBE9460">
      <w:start w:val="1"/>
      <w:numFmt w:val="decimal"/>
      <w:lvlText w:val="%1."/>
      <w:lvlJc w:val="left"/>
      <w:pPr>
        <w:ind w:left="312" w:hanging="360"/>
      </w:pPr>
      <w:rPr>
        <w:rFonts w:hint="default"/>
        <w:b/>
        <w:bCs/>
        <w:color w:val="000000" w:themeColor="text1"/>
        <w:sz w:val="24"/>
        <w:szCs w:val="24"/>
      </w:rPr>
    </w:lvl>
    <w:lvl w:ilvl="1" w:tplc="FFFFFFFF" w:tentative="1">
      <w:start w:val="1"/>
      <w:numFmt w:val="lowerLetter"/>
      <w:lvlText w:val="%2."/>
      <w:lvlJc w:val="left"/>
      <w:pPr>
        <w:ind w:left="1032" w:hanging="360"/>
      </w:pPr>
    </w:lvl>
    <w:lvl w:ilvl="2" w:tplc="FFFFFFFF" w:tentative="1">
      <w:start w:val="1"/>
      <w:numFmt w:val="lowerRoman"/>
      <w:lvlText w:val="%3."/>
      <w:lvlJc w:val="right"/>
      <w:pPr>
        <w:ind w:left="1752" w:hanging="180"/>
      </w:pPr>
    </w:lvl>
    <w:lvl w:ilvl="3" w:tplc="FFFFFFFF" w:tentative="1">
      <w:start w:val="1"/>
      <w:numFmt w:val="decimal"/>
      <w:lvlText w:val="%4."/>
      <w:lvlJc w:val="left"/>
      <w:pPr>
        <w:ind w:left="2472" w:hanging="360"/>
      </w:pPr>
    </w:lvl>
    <w:lvl w:ilvl="4" w:tplc="FFFFFFFF" w:tentative="1">
      <w:start w:val="1"/>
      <w:numFmt w:val="lowerLetter"/>
      <w:lvlText w:val="%5."/>
      <w:lvlJc w:val="left"/>
      <w:pPr>
        <w:ind w:left="3192" w:hanging="360"/>
      </w:pPr>
    </w:lvl>
    <w:lvl w:ilvl="5" w:tplc="FFFFFFFF" w:tentative="1">
      <w:start w:val="1"/>
      <w:numFmt w:val="lowerRoman"/>
      <w:lvlText w:val="%6."/>
      <w:lvlJc w:val="right"/>
      <w:pPr>
        <w:ind w:left="3912" w:hanging="180"/>
      </w:pPr>
    </w:lvl>
    <w:lvl w:ilvl="6" w:tplc="FFFFFFFF" w:tentative="1">
      <w:start w:val="1"/>
      <w:numFmt w:val="decimal"/>
      <w:lvlText w:val="%7."/>
      <w:lvlJc w:val="left"/>
      <w:pPr>
        <w:ind w:left="4632" w:hanging="360"/>
      </w:pPr>
    </w:lvl>
    <w:lvl w:ilvl="7" w:tplc="FFFFFFFF" w:tentative="1">
      <w:start w:val="1"/>
      <w:numFmt w:val="lowerLetter"/>
      <w:lvlText w:val="%8."/>
      <w:lvlJc w:val="left"/>
      <w:pPr>
        <w:ind w:left="5352" w:hanging="360"/>
      </w:pPr>
    </w:lvl>
    <w:lvl w:ilvl="8" w:tplc="FFFFFFFF" w:tentative="1">
      <w:start w:val="1"/>
      <w:numFmt w:val="lowerRoman"/>
      <w:lvlText w:val="%9."/>
      <w:lvlJc w:val="right"/>
      <w:pPr>
        <w:ind w:left="6072" w:hanging="180"/>
      </w:pPr>
    </w:lvl>
  </w:abstractNum>
  <w:abstractNum w:abstractNumId="159" w15:restartNumberingAfterBreak="0">
    <w:nsid w:val="56E84FC1"/>
    <w:multiLevelType w:val="hybridMultilevel"/>
    <w:tmpl w:val="DCDA39BC"/>
    <w:lvl w:ilvl="0" w:tplc="FFFFFFFF">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0" w15:restartNumberingAfterBreak="0">
    <w:nsid w:val="57540125"/>
    <w:multiLevelType w:val="hybridMultilevel"/>
    <w:tmpl w:val="445CDAEA"/>
    <w:lvl w:ilvl="0" w:tplc="D30882D0">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1" w15:restartNumberingAfterBreak="0">
    <w:nsid w:val="57830777"/>
    <w:multiLevelType w:val="hybridMultilevel"/>
    <w:tmpl w:val="D25A412E"/>
    <w:lvl w:ilvl="0" w:tplc="FFFFFFFF">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2" w15:restartNumberingAfterBreak="0">
    <w:nsid w:val="5785605F"/>
    <w:multiLevelType w:val="hybridMultilevel"/>
    <w:tmpl w:val="A5ECC04E"/>
    <w:lvl w:ilvl="0" w:tplc="FFFFFFFF">
      <w:start w:val="1"/>
      <w:numFmt w:val="decimal"/>
      <w:lvlText w:val="%1."/>
      <w:lvlJc w:val="left"/>
      <w:pPr>
        <w:ind w:left="720" w:hanging="360"/>
      </w:pPr>
      <w:rPr>
        <w:rFonts w:hint="default"/>
        <w:b/>
        <w:bCs/>
        <w:color w:val="auto"/>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58476FA4"/>
    <w:multiLevelType w:val="hybridMultilevel"/>
    <w:tmpl w:val="5B1E0090"/>
    <w:lvl w:ilvl="0" w:tplc="D2BE4506">
      <w:start w:val="1"/>
      <w:numFmt w:val="bullet"/>
      <w:lvlText w:val=""/>
      <w:lvlJc w:val="left"/>
      <w:pPr>
        <w:ind w:left="360" w:hanging="360"/>
      </w:pPr>
      <w:rPr>
        <w:rFonts w:ascii="Symbol" w:hAnsi="Symbol" w:hint="default"/>
        <w:color w:val="000000" w:themeColor="text1"/>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4" w15:restartNumberingAfterBreak="0">
    <w:nsid w:val="593C0A56"/>
    <w:multiLevelType w:val="hybridMultilevel"/>
    <w:tmpl w:val="86AE555E"/>
    <w:lvl w:ilvl="0" w:tplc="FFFFFFFF">
      <w:start w:val="1"/>
      <w:numFmt w:val="decimal"/>
      <w:lvlText w:val="%1."/>
      <w:lvlJc w:val="left"/>
      <w:pPr>
        <w:ind w:left="720" w:hanging="360"/>
      </w:pPr>
      <w:rPr>
        <w:rFonts w:hint="default"/>
        <w:b/>
        <w:bCs/>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5" w15:restartNumberingAfterBreak="0">
    <w:nsid w:val="59D763BC"/>
    <w:multiLevelType w:val="hybridMultilevel"/>
    <w:tmpl w:val="1FA45B02"/>
    <w:lvl w:ilvl="0" w:tplc="CAC21DE4">
      <w:start w:val="1"/>
      <w:numFmt w:val="decimal"/>
      <w:lvlText w:val="%1."/>
      <w:lvlJc w:val="left"/>
      <w:pPr>
        <w:ind w:left="360" w:hanging="360"/>
      </w:pPr>
      <w:rPr>
        <w:rFonts w:cs="Times New Roman"/>
        <w:b/>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6" w15:restartNumberingAfterBreak="0">
    <w:nsid w:val="5B273379"/>
    <w:multiLevelType w:val="hybridMultilevel"/>
    <w:tmpl w:val="BD18C2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7" w15:restartNumberingAfterBreak="0">
    <w:nsid w:val="5BB04AA1"/>
    <w:multiLevelType w:val="hybridMultilevel"/>
    <w:tmpl w:val="F25669B2"/>
    <w:lvl w:ilvl="0" w:tplc="FFFFFFFF">
      <w:start w:val="1"/>
      <w:numFmt w:val="decimal"/>
      <w:lvlText w:val="%1."/>
      <w:lvlJc w:val="left"/>
      <w:pPr>
        <w:ind w:left="312" w:hanging="360"/>
      </w:pPr>
      <w:rPr>
        <w:rFonts w:cs="Times New Roman" w:hint="default"/>
        <w:b/>
        <w:bCs/>
        <w:color w:val="auto"/>
        <w:sz w:val="24"/>
        <w:szCs w:val="24"/>
      </w:rPr>
    </w:lvl>
    <w:lvl w:ilvl="1" w:tplc="FFFFFFFF" w:tentative="1">
      <w:start w:val="1"/>
      <w:numFmt w:val="lowerLetter"/>
      <w:lvlText w:val="%2."/>
      <w:lvlJc w:val="left"/>
      <w:pPr>
        <w:ind w:left="1032" w:hanging="360"/>
      </w:pPr>
    </w:lvl>
    <w:lvl w:ilvl="2" w:tplc="FFFFFFFF" w:tentative="1">
      <w:start w:val="1"/>
      <w:numFmt w:val="lowerRoman"/>
      <w:lvlText w:val="%3."/>
      <w:lvlJc w:val="right"/>
      <w:pPr>
        <w:ind w:left="1752" w:hanging="180"/>
      </w:pPr>
    </w:lvl>
    <w:lvl w:ilvl="3" w:tplc="FFFFFFFF" w:tentative="1">
      <w:start w:val="1"/>
      <w:numFmt w:val="decimal"/>
      <w:lvlText w:val="%4."/>
      <w:lvlJc w:val="left"/>
      <w:pPr>
        <w:ind w:left="2472" w:hanging="360"/>
      </w:pPr>
    </w:lvl>
    <w:lvl w:ilvl="4" w:tplc="FFFFFFFF" w:tentative="1">
      <w:start w:val="1"/>
      <w:numFmt w:val="lowerLetter"/>
      <w:lvlText w:val="%5."/>
      <w:lvlJc w:val="left"/>
      <w:pPr>
        <w:ind w:left="3192" w:hanging="360"/>
      </w:pPr>
    </w:lvl>
    <w:lvl w:ilvl="5" w:tplc="FFFFFFFF" w:tentative="1">
      <w:start w:val="1"/>
      <w:numFmt w:val="lowerRoman"/>
      <w:lvlText w:val="%6."/>
      <w:lvlJc w:val="right"/>
      <w:pPr>
        <w:ind w:left="3912" w:hanging="180"/>
      </w:pPr>
    </w:lvl>
    <w:lvl w:ilvl="6" w:tplc="FFFFFFFF" w:tentative="1">
      <w:start w:val="1"/>
      <w:numFmt w:val="decimal"/>
      <w:lvlText w:val="%7."/>
      <w:lvlJc w:val="left"/>
      <w:pPr>
        <w:ind w:left="4632" w:hanging="360"/>
      </w:pPr>
    </w:lvl>
    <w:lvl w:ilvl="7" w:tplc="FFFFFFFF" w:tentative="1">
      <w:start w:val="1"/>
      <w:numFmt w:val="lowerLetter"/>
      <w:lvlText w:val="%8."/>
      <w:lvlJc w:val="left"/>
      <w:pPr>
        <w:ind w:left="5352" w:hanging="360"/>
      </w:pPr>
    </w:lvl>
    <w:lvl w:ilvl="8" w:tplc="FFFFFFFF" w:tentative="1">
      <w:start w:val="1"/>
      <w:numFmt w:val="lowerRoman"/>
      <w:lvlText w:val="%9."/>
      <w:lvlJc w:val="right"/>
      <w:pPr>
        <w:ind w:left="6072" w:hanging="180"/>
      </w:pPr>
    </w:lvl>
  </w:abstractNum>
  <w:abstractNum w:abstractNumId="168" w15:restartNumberingAfterBreak="0">
    <w:nsid w:val="5C771386"/>
    <w:multiLevelType w:val="hybridMultilevel"/>
    <w:tmpl w:val="EE8AE43C"/>
    <w:lvl w:ilvl="0" w:tplc="FFFFFFFF">
      <w:start w:val="1"/>
      <w:numFmt w:val="decimal"/>
      <w:lvlText w:val="%1."/>
      <w:lvlJc w:val="left"/>
      <w:pPr>
        <w:ind w:left="720" w:hanging="360"/>
      </w:pPr>
      <w:rPr>
        <w:rFonts w:cs="Times New Roman" w:hint="default"/>
        <w:b/>
        <w:color w:val="auto"/>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5D042164"/>
    <w:multiLevelType w:val="hybridMultilevel"/>
    <w:tmpl w:val="29EC9064"/>
    <w:lvl w:ilvl="0" w:tplc="FFFFFFFF">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0" w15:restartNumberingAfterBreak="0">
    <w:nsid w:val="5D073201"/>
    <w:multiLevelType w:val="hybridMultilevel"/>
    <w:tmpl w:val="175C9D3A"/>
    <w:lvl w:ilvl="0" w:tplc="FFFFFFFF">
      <w:start w:val="1"/>
      <w:numFmt w:val="decimal"/>
      <w:lvlText w:val="%1."/>
      <w:lvlJc w:val="left"/>
      <w:pPr>
        <w:ind w:left="720" w:hanging="360"/>
      </w:pPr>
      <w:rPr>
        <w:rFonts w:asciiTheme="minorHAnsi" w:hAnsiTheme="minorHAnsi" w:cstheme="minorHAnsi" w:hint="default"/>
        <w:b/>
        <w:bCs/>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1" w15:restartNumberingAfterBreak="0">
    <w:nsid w:val="5D7E7587"/>
    <w:multiLevelType w:val="hybridMultilevel"/>
    <w:tmpl w:val="2D7EC8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2" w15:restartNumberingAfterBreak="0">
    <w:nsid w:val="5E3F5C36"/>
    <w:multiLevelType w:val="hybridMultilevel"/>
    <w:tmpl w:val="881403CA"/>
    <w:lvl w:ilvl="0" w:tplc="BB3A3B1A">
      <w:start w:val="1"/>
      <w:numFmt w:val="bullet"/>
      <w:lvlText w:val=""/>
      <w:lvlJc w:val="left"/>
      <w:pPr>
        <w:ind w:left="360" w:hanging="360"/>
      </w:pPr>
      <w:rPr>
        <w:rFonts w:ascii="Symbol" w:hAnsi="Symbol" w:hint="default"/>
        <w:color w:val="000000" w:themeColor="text1"/>
        <w:sz w:val="22"/>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3" w15:restartNumberingAfterBreak="0">
    <w:nsid w:val="5EA22E17"/>
    <w:multiLevelType w:val="hybridMultilevel"/>
    <w:tmpl w:val="CBA0578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5EA64A7A"/>
    <w:multiLevelType w:val="hybridMultilevel"/>
    <w:tmpl w:val="E60A9A86"/>
    <w:lvl w:ilvl="0" w:tplc="BBB6B96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5" w15:restartNumberingAfterBreak="0">
    <w:nsid w:val="5F611571"/>
    <w:multiLevelType w:val="hybridMultilevel"/>
    <w:tmpl w:val="73DE9304"/>
    <w:lvl w:ilvl="0" w:tplc="FFFFFFFF">
      <w:start w:val="1"/>
      <w:numFmt w:val="bullet"/>
      <w:lvlText w:val="•"/>
      <w:lvlJc w:val="left"/>
    </w:lvl>
    <w:lvl w:ilvl="1" w:tplc="FFFFFFFF">
      <w:start w:val="1"/>
      <w:numFmt w:val="decimal"/>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5F6E503E"/>
    <w:multiLevelType w:val="hybridMultilevel"/>
    <w:tmpl w:val="F918BB84"/>
    <w:lvl w:ilvl="0" w:tplc="FFFFFFFF">
      <w:start w:val="1"/>
      <w:numFmt w:val="decimal"/>
      <w:lvlText w:val="%1."/>
      <w:lvlJc w:val="left"/>
      <w:pPr>
        <w:ind w:left="312" w:hanging="360"/>
      </w:pPr>
      <w:rPr>
        <w:rFonts w:hint="default"/>
        <w:b/>
        <w:bCs/>
        <w:color w:val="000000" w:themeColor="text1"/>
        <w:sz w:val="24"/>
        <w:szCs w:val="24"/>
      </w:rPr>
    </w:lvl>
    <w:lvl w:ilvl="1" w:tplc="FFFFFFFF" w:tentative="1">
      <w:start w:val="1"/>
      <w:numFmt w:val="lowerLetter"/>
      <w:lvlText w:val="%2."/>
      <w:lvlJc w:val="left"/>
      <w:pPr>
        <w:ind w:left="1032" w:hanging="360"/>
      </w:pPr>
    </w:lvl>
    <w:lvl w:ilvl="2" w:tplc="FFFFFFFF" w:tentative="1">
      <w:start w:val="1"/>
      <w:numFmt w:val="lowerRoman"/>
      <w:lvlText w:val="%3."/>
      <w:lvlJc w:val="right"/>
      <w:pPr>
        <w:ind w:left="1752" w:hanging="180"/>
      </w:pPr>
    </w:lvl>
    <w:lvl w:ilvl="3" w:tplc="FFFFFFFF" w:tentative="1">
      <w:start w:val="1"/>
      <w:numFmt w:val="decimal"/>
      <w:lvlText w:val="%4."/>
      <w:lvlJc w:val="left"/>
      <w:pPr>
        <w:ind w:left="2472" w:hanging="360"/>
      </w:pPr>
    </w:lvl>
    <w:lvl w:ilvl="4" w:tplc="FFFFFFFF" w:tentative="1">
      <w:start w:val="1"/>
      <w:numFmt w:val="lowerLetter"/>
      <w:lvlText w:val="%5."/>
      <w:lvlJc w:val="left"/>
      <w:pPr>
        <w:ind w:left="3192" w:hanging="360"/>
      </w:pPr>
    </w:lvl>
    <w:lvl w:ilvl="5" w:tplc="FFFFFFFF" w:tentative="1">
      <w:start w:val="1"/>
      <w:numFmt w:val="lowerRoman"/>
      <w:lvlText w:val="%6."/>
      <w:lvlJc w:val="right"/>
      <w:pPr>
        <w:ind w:left="3912" w:hanging="180"/>
      </w:pPr>
    </w:lvl>
    <w:lvl w:ilvl="6" w:tplc="FFFFFFFF" w:tentative="1">
      <w:start w:val="1"/>
      <w:numFmt w:val="decimal"/>
      <w:lvlText w:val="%7."/>
      <w:lvlJc w:val="left"/>
      <w:pPr>
        <w:ind w:left="4632" w:hanging="360"/>
      </w:pPr>
    </w:lvl>
    <w:lvl w:ilvl="7" w:tplc="FFFFFFFF" w:tentative="1">
      <w:start w:val="1"/>
      <w:numFmt w:val="lowerLetter"/>
      <w:lvlText w:val="%8."/>
      <w:lvlJc w:val="left"/>
      <w:pPr>
        <w:ind w:left="5352" w:hanging="360"/>
      </w:pPr>
    </w:lvl>
    <w:lvl w:ilvl="8" w:tplc="FFFFFFFF" w:tentative="1">
      <w:start w:val="1"/>
      <w:numFmt w:val="lowerRoman"/>
      <w:lvlText w:val="%9."/>
      <w:lvlJc w:val="right"/>
      <w:pPr>
        <w:ind w:left="6072" w:hanging="180"/>
      </w:pPr>
    </w:lvl>
  </w:abstractNum>
  <w:abstractNum w:abstractNumId="177" w15:restartNumberingAfterBreak="0">
    <w:nsid w:val="5FA75D94"/>
    <w:multiLevelType w:val="hybridMultilevel"/>
    <w:tmpl w:val="8C7AADC0"/>
    <w:lvl w:ilvl="0" w:tplc="417C85EC">
      <w:start w:val="1"/>
      <w:numFmt w:val="bullet"/>
      <w:lvlText w:val=""/>
      <w:lvlJc w:val="left"/>
      <w:pPr>
        <w:ind w:left="360" w:hanging="360"/>
      </w:pPr>
      <w:rPr>
        <w:rFonts w:ascii="Symbol" w:hAnsi="Symbol" w:hint="default"/>
        <w:color w:val="000000" w:themeColor="text1"/>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8" w15:restartNumberingAfterBreak="0">
    <w:nsid w:val="5FD82030"/>
    <w:multiLevelType w:val="hybridMultilevel"/>
    <w:tmpl w:val="F32CA4EE"/>
    <w:lvl w:ilvl="0" w:tplc="C81EB9A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9" w15:restartNumberingAfterBreak="0">
    <w:nsid w:val="602B0D79"/>
    <w:multiLevelType w:val="hybridMultilevel"/>
    <w:tmpl w:val="33AE223E"/>
    <w:lvl w:ilvl="0" w:tplc="41C221F0">
      <w:start w:val="1"/>
      <w:numFmt w:val="lowerRoman"/>
      <w:lvlText w:val="%1."/>
      <w:lvlJc w:val="right"/>
      <w:pPr>
        <w:ind w:left="720" w:hanging="360"/>
      </w:pPr>
      <w:rPr>
        <w:rFonts w:cs="Times New Roman"/>
        <w:b/>
        <w:bCs/>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0" w15:restartNumberingAfterBreak="0">
    <w:nsid w:val="60670817"/>
    <w:multiLevelType w:val="hybridMultilevel"/>
    <w:tmpl w:val="0DA0F172"/>
    <w:lvl w:ilvl="0" w:tplc="C81EB9A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1" w15:restartNumberingAfterBreak="0">
    <w:nsid w:val="60C23802"/>
    <w:multiLevelType w:val="hybridMultilevel"/>
    <w:tmpl w:val="E7E02AB0"/>
    <w:lvl w:ilvl="0" w:tplc="5CB02B9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2" w15:restartNumberingAfterBreak="0">
    <w:nsid w:val="611D7158"/>
    <w:multiLevelType w:val="hybridMultilevel"/>
    <w:tmpl w:val="C5DAF706"/>
    <w:lvl w:ilvl="0" w:tplc="FFFFFFFF">
      <w:start w:val="1"/>
      <w:numFmt w:val="decimal"/>
      <w:lvlText w:val="%1."/>
      <w:lvlJc w:val="left"/>
      <w:pPr>
        <w:ind w:left="360" w:hanging="360"/>
      </w:pPr>
      <w:rPr>
        <w:rFonts w:hint="default"/>
        <w:b/>
        <w:bCs/>
        <w:color w:val="auto"/>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3" w15:restartNumberingAfterBreak="0">
    <w:nsid w:val="61747825"/>
    <w:multiLevelType w:val="hybridMultilevel"/>
    <w:tmpl w:val="21343202"/>
    <w:lvl w:ilvl="0" w:tplc="FFFFFFFF">
      <w:start w:val="1"/>
      <w:numFmt w:val="decimal"/>
      <w:lvlText w:val="%1."/>
      <w:lvlJc w:val="left"/>
      <w:pPr>
        <w:ind w:left="720" w:hanging="360"/>
      </w:pPr>
      <w:rPr>
        <w:rFonts w:hint="default"/>
        <w:b/>
        <w:bCs/>
        <w:color w:val="auto"/>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4" w15:restartNumberingAfterBreak="0">
    <w:nsid w:val="61FB2496"/>
    <w:multiLevelType w:val="hybridMultilevel"/>
    <w:tmpl w:val="88FA88C8"/>
    <w:lvl w:ilvl="0" w:tplc="BB3A3B1A">
      <w:start w:val="1"/>
      <w:numFmt w:val="bullet"/>
      <w:lvlText w:val=""/>
      <w:lvlJc w:val="left"/>
      <w:pPr>
        <w:ind w:left="720" w:hanging="360"/>
      </w:pPr>
      <w:rPr>
        <w:rFonts w:ascii="Symbol" w:hAnsi="Symbol" w:hint="default"/>
        <w:color w:val="000000" w:themeColor="text1"/>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5" w15:restartNumberingAfterBreak="0">
    <w:nsid w:val="62CF5C8A"/>
    <w:multiLevelType w:val="hybridMultilevel"/>
    <w:tmpl w:val="F25669B2"/>
    <w:lvl w:ilvl="0" w:tplc="FFFFFFFF">
      <w:start w:val="1"/>
      <w:numFmt w:val="decimal"/>
      <w:lvlText w:val="%1."/>
      <w:lvlJc w:val="left"/>
      <w:pPr>
        <w:ind w:left="312" w:hanging="360"/>
      </w:pPr>
      <w:rPr>
        <w:rFonts w:cs="Times New Roman" w:hint="default"/>
        <w:b/>
        <w:bCs/>
        <w:color w:val="auto"/>
        <w:sz w:val="24"/>
        <w:szCs w:val="24"/>
      </w:rPr>
    </w:lvl>
    <w:lvl w:ilvl="1" w:tplc="FFFFFFFF" w:tentative="1">
      <w:start w:val="1"/>
      <w:numFmt w:val="lowerLetter"/>
      <w:lvlText w:val="%2."/>
      <w:lvlJc w:val="left"/>
      <w:pPr>
        <w:ind w:left="1032" w:hanging="360"/>
      </w:pPr>
    </w:lvl>
    <w:lvl w:ilvl="2" w:tplc="FFFFFFFF" w:tentative="1">
      <w:start w:val="1"/>
      <w:numFmt w:val="lowerRoman"/>
      <w:lvlText w:val="%3."/>
      <w:lvlJc w:val="right"/>
      <w:pPr>
        <w:ind w:left="1752" w:hanging="180"/>
      </w:pPr>
    </w:lvl>
    <w:lvl w:ilvl="3" w:tplc="FFFFFFFF" w:tentative="1">
      <w:start w:val="1"/>
      <w:numFmt w:val="decimal"/>
      <w:lvlText w:val="%4."/>
      <w:lvlJc w:val="left"/>
      <w:pPr>
        <w:ind w:left="2472" w:hanging="360"/>
      </w:pPr>
    </w:lvl>
    <w:lvl w:ilvl="4" w:tplc="FFFFFFFF" w:tentative="1">
      <w:start w:val="1"/>
      <w:numFmt w:val="lowerLetter"/>
      <w:lvlText w:val="%5."/>
      <w:lvlJc w:val="left"/>
      <w:pPr>
        <w:ind w:left="3192" w:hanging="360"/>
      </w:pPr>
    </w:lvl>
    <w:lvl w:ilvl="5" w:tplc="FFFFFFFF" w:tentative="1">
      <w:start w:val="1"/>
      <w:numFmt w:val="lowerRoman"/>
      <w:lvlText w:val="%6."/>
      <w:lvlJc w:val="right"/>
      <w:pPr>
        <w:ind w:left="3912" w:hanging="180"/>
      </w:pPr>
    </w:lvl>
    <w:lvl w:ilvl="6" w:tplc="FFFFFFFF" w:tentative="1">
      <w:start w:val="1"/>
      <w:numFmt w:val="decimal"/>
      <w:lvlText w:val="%7."/>
      <w:lvlJc w:val="left"/>
      <w:pPr>
        <w:ind w:left="4632" w:hanging="360"/>
      </w:pPr>
    </w:lvl>
    <w:lvl w:ilvl="7" w:tplc="FFFFFFFF" w:tentative="1">
      <w:start w:val="1"/>
      <w:numFmt w:val="lowerLetter"/>
      <w:lvlText w:val="%8."/>
      <w:lvlJc w:val="left"/>
      <w:pPr>
        <w:ind w:left="5352" w:hanging="360"/>
      </w:pPr>
    </w:lvl>
    <w:lvl w:ilvl="8" w:tplc="FFFFFFFF" w:tentative="1">
      <w:start w:val="1"/>
      <w:numFmt w:val="lowerRoman"/>
      <w:lvlText w:val="%9."/>
      <w:lvlJc w:val="right"/>
      <w:pPr>
        <w:ind w:left="6072" w:hanging="180"/>
      </w:pPr>
    </w:lvl>
  </w:abstractNum>
  <w:abstractNum w:abstractNumId="186" w15:restartNumberingAfterBreak="0">
    <w:nsid w:val="63E16D28"/>
    <w:multiLevelType w:val="hybridMultilevel"/>
    <w:tmpl w:val="B0C60B98"/>
    <w:lvl w:ilvl="0" w:tplc="BBB6B96C">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7" w15:restartNumberingAfterBreak="0">
    <w:nsid w:val="65250370"/>
    <w:multiLevelType w:val="hybridMultilevel"/>
    <w:tmpl w:val="E98C2586"/>
    <w:lvl w:ilvl="0" w:tplc="F0163A40">
      <w:start w:val="1"/>
      <w:numFmt w:val="decimal"/>
      <w:lvlText w:val="%1."/>
      <w:lvlJc w:val="left"/>
      <w:pPr>
        <w:ind w:left="360" w:hanging="360"/>
      </w:pPr>
      <w:rPr>
        <w:rFonts w:hint="default"/>
        <w:b/>
        <w:bCs/>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8" w15:restartNumberingAfterBreak="0">
    <w:nsid w:val="66545F41"/>
    <w:multiLevelType w:val="hybridMultilevel"/>
    <w:tmpl w:val="AE94144E"/>
    <w:lvl w:ilvl="0" w:tplc="FFFFFFFF">
      <w:start w:val="1"/>
      <w:numFmt w:val="decimal"/>
      <w:lvlText w:val="%1."/>
      <w:lvlJc w:val="left"/>
      <w:pPr>
        <w:ind w:left="720" w:hanging="360"/>
      </w:pPr>
      <w:rPr>
        <w:rFonts w:cs="Times New Roman" w:hint="default"/>
        <w:b/>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66F45AFC"/>
    <w:multiLevelType w:val="hybridMultilevel"/>
    <w:tmpl w:val="63AE937A"/>
    <w:lvl w:ilvl="0" w:tplc="04080001">
      <w:start w:val="1"/>
      <w:numFmt w:val="bullet"/>
      <w:lvlText w:val=""/>
      <w:lvlJc w:val="left"/>
      <w:pPr>
        <w:ind w:left="749" w:hanging="360"/>
      </w:pPr>
      <w:rPr>
        <w:rFonts w:ascii="Symbol" w:hAnsi="Symbol" w:hint="default"/>
      </w:rPr>
    </w:lvl>
    <w:lvl w:ilvl="1" w:tplc="04080003" w:tentative="1">
      <w:start w:val="1"/>
      <w:numFmt w:val="bullet"/>
      <w:lvlText w:val="o"/>
      <w:lvlJc w:val="left"/>
      <w:pPr>
        <w:ind w:left="1469" w:hanging="360"/>
      </w:pPr>
      <w:rPr>
        <w:rFonts w:ascii="Courier New" w:hAnsi="Courier New" w:cs="Courier New" w:hint="default"/>
      </w:rPr>
    </w:lvl>
    <w:lvl w:ilvl="2" w:tplc="04080005" w:tentative="1">
      <w:start w:val="1"/>
      <w:numFmt w:val="bullet"/>
      <w:lvlText w:val=""/>
      <w:lvlJc w:val="left"/>
      <w:pPr>
        <w:ind w:left="2189" w:hanging="360"/>
      </w:pPr>
      <w:rPr>
        <w:rFonts w:ascii="Wingdings" w:hAnsi="Wingdings" w:hint="default"/>
      </w:rPr>
    </w:lvl>
    <w:lvl w:ilvl="3" w:tplc="04080001" w:tentative="1">
      <w:start w:val="1"/>
      <w:numFmt w:val="bullet"/>
      <w:lvlText w:val=""/>
      <w:lvlJc w:val="left"/>
      <w:pPr>
        <w:ind w:left="2909" w:hanging="360"/>
      </w:pPr>
      <w:rPr>
        <w:rFonts w:ascii="Symbol" w:hAnsi="Symbol" w:hint="default"/>
      </w:rPr>
    </w:lvl>
    <w:lvl w:ilvl="4" w:tplc="04080003" w:tentative="1">
      <w:start w:val="1"/>
      <w:numFmt w:val="bullet"/>
      <w:lvlText w:val="o"/>
      <w:lvlJc w:val="left"/>
      <w:pPr>
        <w:ind w:left="3629" w:hanging="360"/>
      </w:pPr>
      <w:rPr>
        <w:rFonts w:ascii="Courier New" w:hAnsi="Courier New" w:cs="Courier New" w:hint="default"/>
      </w:rPr>
    </w:lvl>
    <w:lvl w:ilvl="5" w:tplc="04080005" w:tentative="1">
      <w:start w:val="1"/>
      <w:numFmt w:val="bullet"/>
      <w:lvlText w:val=""/>
      <w:lvlJc w:val="left"/>
      <w:pPr>
        <w:ind w:left="4349" w:hanging="360"/>
      </w:pPr>
      <w:rPr>
        <w:rFonts w:ascii="Wingdings" w:hAnsi="Wingdings" w:hint="default"/>
      </w:rPr>
    </w:lvl>
    <w:lvl w:ilvl="6" w:tplc="04080001" w:tentative="1">
      <w:start w:val="1"/>
      <w:numFmt w:val="bullet"/>
      <w:lvlText w:val=""/>
      <w:lvlJc w:val="left"/>
      <w:pPr>
        <w:ind w:left="5069" w:hanging="360"/>
      </w:pPr>
      <w:rPr>
        <w:rFonts w:ascii="Symbol" w:hAnsi="Symbol" w:hint="default"/>
      </w:rPr>
    </w:lvl>
    <w:lvl w:ilvl="7" w:tplc="04080003" w:tentative="1">
      <w:start w:val="1"/>
      <w:numFmt w:val="bullet"/>
      <w:lvlText w:val="o"/>
      <w:lvlJc w:val="left"/>
      <w:pPr>
        <w:ind w:left="5789" w:hanging="360"/>
      </w:pPr>
      <w:rPr>
        <w:rFonts w:ascii="Courier New" w:hAnsi="Courier New" w:cs="Courier New" w:hint="default"/>
      </w:rPr>
    </w:lvl>
    <w:lvl w:ilvl="8" w:tplc="04080005" w:tentative="1">
      <w:start w:val="1"/>
      <w:numFmt w:val="bullet"/>
      <w:lvlText w:val=""/>
      <w:lvlJc w:val="left"/>
      <w:pPr>
        <w:ind w:left="6509" w:hanging="360"/>
      </w:pPr>
      <w:rPr>
        <w:rFonts w:ascii="Wingdings" w:hAnsi="Wingdings" w:hint="default"/>
      </w:rPr>
    </w:lvl>
  </w:abstractNum>
  <w:abstractNum w:abstractNumId="190" w15:restartNumberingAfterBreak="0">
    <w:nsid w:val="67044284"/>
    <w:multiLevelType w:val="hybridMultilevel"/>
    <w:tmpl w:val="9DC86EAE"/>
    <w:lvl w:ilvl="0" w:tplc="862E3D8A">
      <w:start w:val="1"/>
      <w:numFmt w:val="decimal"/>
      <w:lvlText w:val="%1."/>
      <w:lvlJc w:val="left"/>
      <w:pPr>
        <w:ind w:left="720" w:hanging="360"/>
      </w:pPr>
      <w:rPr>
        <w:rFonts w:cs="Times New Roman" w:hint="default"/>
        <w:b/>
        <w:color w:val="auto"/>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15:restartNumberingAfterBreak="0">
    <w:nsid w:val="683058AB"/>
    <w:multiLevelType w:val="hybridMultilevel"/>
    <w:tmpl w:val="E8AEED5C"/>
    <w:lvl w:ilvl="0" w:tplc="666EF482">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2" w15:restartNumberingAfterBreak="0">
    <w:nsid w:val="68C777A3"/>
    <w:multiLevelType w:val="hybridMultilevel"/>
    <w:tmpl w:val="295E79D2"/>
    <w:lvl w:ilvl="0" w:tplc="FFFFFFFF">
      <w:start w:val="1"/>
      <w:numFmt w:val="decimal"/>
      <w:lvlText w:val="%1."/>
      <w:lvlJc w:val="left"/>
      <w:pPr>
        <w:ind w:left="720" w:hanging="360"/>
      </w:pPr>
      <w:rPr>
        <w:rFonts w:cs="Times New Roman" w:hint="default"/>
        <w:b/>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3" w15:restartNumberingAfterBreak="0">
    <w:nsid w:val="68FC6415"/>
    <w:multiLevelType w:val="hybridMultilevel"/>
    <w:tmpl w:val="ABF2D33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4" w15:restartNumberingAfterBreak="0">
    <w:nsid w:val="696A4DAE"/>
    <w:multiLevelType w:val="hybridMultilevel"/>
    <w:tmpl w:val="AAEA4DE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69801E0A"/>
    <w:multiLevelType w:val="hybridMultilevel"/>
    <w:tmpl w:val="879A969E"/>
    <w:lvl w:ilvl="0" w:tplc="BB3A3B1A">
      <w:start w:val="1"/>
      <w:numFmt w:val="bullet"/>
      <w:lvlText w:val=""/>
      <w:lvlJc w:val="left"/>
      <w:pPr>
        <w:ind w:left="720" w:hanging="360"/>
      </w:pPr>
      <w:rPr>
        <w:rFonts w:ascii="Symbol" w:hAnsi="Symbol" w:hint="default"/>
        <w:color w:val="000000" w:themeColor="text1"/>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6" w15:restartNumberingAfterBreak="0">
    <w:nsid w:val="6A062616"/>
    <w:multiLevelType w:val="hybridMultilevel"/>
    <w:tmpl w:val="F25669B2"/>
    <w:lvl w:ilvl="0" w:tplc="FFFFFFFF">
      <w:start w:val="1"/>
      <w:numFmt w:val="decimal"/>
      <w:lvlText w:val="%1."/>
      <w:lvlJc w:val="left"/>
      <w:pPr>
        <w:ind w:left="312" w:hanging="360"/>
      </w:pPr>
      <w:rPr>
        <w:rFonts w:cs="Times New Roman" w:hint="default"/>
        <w:b/>
        <w:bCs/>
        <w:color w:val="auto"/>
        <w:sz w:val="24"/>
        <w:szCs w:val="24"/>
      </w:rPr>
    </w:lvl>
    <w:lvl w:ilvl="1" w:tplc="FFFFFFFF" w:tentative="1">
      <w:start w:val="1"/>
      <w:numFmt w:val="lowerLetter"/>
      <w:lvlText w:val="%2."/>
      <w:lvlJc w:val="left"/>
      <w:pPr>
        <w:ind w:left="1032" w:hanging="360"/>
      </w:pPr>
    </w:lvl>
    <w:lvl w:ilvl="2" w:tplc="FFFFFFFF" w:tentative="1">
      <w:start w:val="1"/>
      <w:numFmt w:val="lowerRoman"/>
      <w:lvlText w:val="%3."/>
      <w:lvlJc w:val="right"/>
      <w:pPr>
        <w:ind w:left="1752" w:hanging="180"/>
      </w:pPr>
    </w:lvl>
    <w:lvl w:ilvl="3" w:tplc="FFFFFFFF" w:tentative="1">
      <w:start w:val="1"/>
      <w:numFmt w:val="decimal"/>
      <w:lvlText w:val="%4."/>
      <w:lvlJc w:val="left"/>
      <w:pPr>
        <w:ind w:left="2472" w:hanging="360"/>
      </w:pPr>
    </w:lvl>
    <w:lvl w:ilvl="4" w:tplc="FFFFFFFF" w:tentative="1">
      <w:start w:val="1"/>
      <w:numFmt w:val="lowerLetter"/>
      <w:lvlText w:val="%5."/>
      <w:lvlJc w:val="left"/>
      <w:pPr>
        <w:ind w:left="3192" w:hanging="360"/>
      </w:pPr>
    </w:lvl>
    <w:lvl w:ilvl="5" w:tplc="FFFFFFFF" w:tentative="1">
      <w:start w:val="1"/>
      <w:numFmt w:val="lowerRoman"/>
      <w:lvlText w:val="%6."/>
      <w:lvlJc w:val="right"/>
      <w:pPr>
        <w:ind w:left="3912" w:hanging="180"/>
      </w:pPr>
    </w:lvl>
    <w:lvl w:ilvl="6" w:tplc="FFFFFFFF" w:tentative="1">
      <w:start w:val="1"/>
      <w:numFmt w:val="decimal"/>
      <w:lvlText w:val="%7."/>
      <w:lvlJc w:val="left"/>
      <w:pPr>
        <w:ind w:left="4632" w:hanging="360"/>
      </w:pPr>
    </w:lvl>
    <w:lvl w:ilvl="7" w:tplc="FFFFFFFF" w:tentative="1">
      <w:start w:val="1"/>
      <w:numFmt w:val="lowerLetter"/>
      <w:lvlText w:val="%8."/>
      <w:lvlJc w:val="left"/>
      <w:pPr>
        <w:ind w:left="5352" w:hanging="360"/>
      </w:pPr>
    </w:lvl>
    <w:lvl w:ilvl="8" w:tplc="FFFFFFFF" w:tentative="1">
      <w:start w:val="1"/>
      <w:numFmt w:val="lowerRoman"/>
      <w:lvlText w:val="%9."/>
      <w:lvlJc w:val="right"/>
      <w:pPr>
        <w:ind w:left="6072" w:hanging="180"/>
      </w:pPr>
    </w:lvl>
  </w:abstractNum>
  <w:abstractNum w:abstractNumId="197" w15:restartNumberingAfterBreak="0">
    <w:nsid w:val="6ADC371B"/>
    <w:multiLevelType w:val="hybridMultilevel"/>
    <w:tmpl w:val="F918BB84"/>
    <w:lvl w:ilvl="0" w:tplc="FFFFFFFF">
      <w:start w:val="1"/>
      <w:numFmt w:val="decimal"/>
      <w:lvlText w:val="%1."/>
      <w:lvlJc w:val="left"/>
      <w:pPr>
        <w:ind w:left="312" w:hanging="360"/>
      </w:pPr>
      <w:rPr>
        <w:rFonts w:hint="default"/>
        <w:b/>
        <w:bCs/>
        <w:color w:val="000000" w:themeColor="text1"/>
        <w:sz w:val="24"/>
        <w:szCs w:val="24"/>
      </w:rPr>
    </w:lvl>
    <w:lvl w:ilvl="1" w:tplc="FFFFFFFF" w:tentative="1">
      <w:start w:val="1"/>
      <w:numFmt w:val="lowerLetter"/>
      <w:lvlText w:val="%2."/>
      <w:lvlJc w:val="left"/>
      <w:pPr>
        <w:ind w:left="1032" w:hanging="360"/>
      </w:pPr>
    </w:lvl>
    <w:lvl w:ilvl="2" w:tplc="FFFFFFFF" w:tentative="1">
      <w:start w:val="1"/>
      <w:numFmt w:val="lowerRoman"/>
      <w:lvlText w:val="%3."/>
      <w:lvlJc w:val="right"/>
      <w:pPr>
        <w:ind w:left="1752" w:hanging="180"/>
      </w:pPr>
    </w:lvl>
    <w:lvl w:ilvl="3" w:tplc="FFFFFFFF" w:tentative="1">
      <w:start w:val="1"/>
      <w:numFmt w:val="decimal"/>
      <w:lvlText w:val="%4."/>
      <w:lvlJc w:val="left"/>
      <w:pPr>
        <w:ind w:left="2472" w:hanging="360"/>
      </w:pPr>
    </w:lvl>
    <w:lvl w:ilvl="4" w:tplc="FFFFFFFF" w:tentative="1">
      <w:start w:val="1"/>
      <w:numFmt w:val="lowerLetter"/>
      <w:lvlText w:val="%5."/>
      <w:lvlJc w:val="left"/>
      <w:pPr>
        <w:ind w:left="3192" w:hanging="360"/>
      </w:pPr>
    </w:lvl>
    <w:lvl w:ilvl="5" w:tplc="FFFFFFFF" w:tentative="1">
      <w:start w:val="1"/>
      <w:numFmt w:val="lowerRoman"/>
      <w:lvlText w:val="%6."/>
      <w:lvlJc w:val="right"/>
      <w:pPr>
        <w:ind w:left="3912" w:hanging="180"/>
      </w:pPr>
    </w:lvl>
    <w:lvl w:ilvl="6" w:tplc="FFFFFFFF" w:tentative="1">
      <w:start w:val="1"/>
      <w:numFmt w:val="decimal"/>
      <w:lvlText w:val="%7."/>
      <w:lvlJc w:val="left"/>
      <w:pPr>
        <w:ind w:left="4632" w:hanging="360"/>
      </w:pPr>
    </w:lvl>
    <w:lvl w:ilvl="7" w:tplc="FFFFFFFF" w:tentative="1">
      <w:start w:val="1"/>
      <w:numFmt w:val="lowerLetter"/>
      <w:lvlText w:val="%8."/>
      <w:lvlJc w:val="left"/>
      <w:pPr>
        <w:ind w:left="5352" w:hanging="360"/>
      </w:pPr>
    </w:lvl>
    <w:lvl w:ilvl="8" w:tplc="FFFFFFFF" w:tentative="1">
      <w:start w:val="1"/>
      <w:numFmt w:val="lowerRoman"/>
      <w:lvlText w:val="%9."/>
      <w:lvlJc w:val="right"/>
      <w:pPr>
        <w:ind w:left="6072" w:hanging="180"/>
      </w:pPr>
    </w:lvl>
  </w:abstractNum>
  <w:abstractNum w:abstractNumId="198" w15:restartNumberingAfterBreak="0">
    <w:nsid w:val="6B4A50B9"/>
    <w:multiLevelType w:val="hybridMultilevel"/>
    <w:tmpl w:val="46FCAA52"/>
    <w:lvl w:ilvl="0" w:tplc="B8A4FB9E">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15:restartNumberingAfterBreak="0">
    <w:nsid w:val="6BA315C9"/>
    <w:multiLevelType w:val="multilevel"/>
    <w:tmpl w:val="7F9624D2"/>
    <w:lvl w:ilvl="0">
      <w:start w:val="4"/>
      <w:numFmt w:val="decimal"/>
      <w:pStyle w:val="1"/>
      <w:lvlText w:val="%1."/>
      <w:lvlJc w:val="left"/>
      <w:pPr>
        <w:ind w:left="720" w:hanging="360"/>
      </w:pPr>
      <w:rPr>
        <w:rFonts w:hint="default"/>
      </w:rPr>
    </w:lvl>
    <w:lvl w:ilvl="1">
      <w:start w:val="1"/>
      <w:numFmt w:val="decimal"/>
      <w:pStyle w:val="CommentText"/>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0" w15:restartNumberingAfterBreak="0">
    <w:nsid w:val="6C597310"/>
    <w:multiLevelType w:val="hybridMultilevel"/>
    <w:tmpl w:val="97562EB8"/>
    <w:lvl w:ilvl="0" w:tplc="9D069288">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1" w15:restartNumberingAfterBreak="0">
    <w:nsid w:val="6CC0617C"/>
    <w:multiLevelType w:val="hybridMultilevel"/>
    <w:tmpl w:val="4F8C04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2" w15:restartNumberingAfterBreak="0">
    <w:nsid w:val="6D10513B"/>
    <w:multiLevelType w:val="hybridMultilevel"/>
    <w:tmpl w:val="F214857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3" w15:restartNumberingAfterBreak="0">
    <w:nsid w:val="6D4D5F1B"/>
    <w:multiLevelType w:val="hybridMultilevel"/>
    <w:tmpl w:val="B0C85D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4" w15:restartNumberingAfterBreak="0">
    <w:nsid w:val="6D603FC8"/>
    <w:multiLevelType w:val="hybridMultilevel"/>
    <w:tmpl w:val="1D360E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5" w15:restartNumberingAfterBreak="0">
    <w:nsid w:val="6D7274B9"/>
    <w:multiLevelType w:val="hybridMultilevel"/>
    <w:tmpl w:val="632E7A42"/>
    <w:lvl w:ilvl="0" w:tplc="D24AE01A">
      <w:start w:val="1"/>
      <w:numFmt w:val="decimal"/>
      <w:lvlText w:val="%1."/>
      <w:lvlJc w:val="left"/>
      <w:pPr>
        <w:ind w:left="502"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6" w15:restartNumberingAfterBreak="0">
    <w:nsid w:val="6D9651BE"/>
    <w:multiLevelType w:val="hybridMultilevel"/>
    <w:tmpl w:val="65ACD8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7" w15:restartNumberingAfterBreak="0">
    <w:nsid w:val="6D9B1524"/>
    <w:multiLevelType w:val="hybridMultilevel"/>
    <w:tmpl w:val="29EC9064"/>
    <w:lvl w:ilvl="0" w:tplc="D5A26374">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8" w15:restartNumberingAfterBreak="0">
    <w:nsid w:val="6DBE563E"/>
    <w:multiLevelType w:val="hybridMultilevel"/>
    <w:tmpl w:val="227C7868"/>
    <w:lvl w:ilvl="0" w:tplc="A418CB3E">
      <w:start w:val="1"/>
      <w:numFmt w:val="decimal"/>
      <w:lvlText w:val="%1."/>
      <w:lvlJc w:val="left"/>
      <w:pPr>
        <w:ind w:left="720" w:hanging="360"/>
      </w:pPr>
      <w:rPr>
        <w:rFonts w:asciiTheme="minorHAnsi" w:hAnsiTheme="minorHAnsi" w:cstheme="minorHAnsi" w:hint="default"/>
        <w:b/>
        <w:bCs/>
        <w:color w:val="auto"/>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9" w15:restartNumberingAfterBreak="0">
    <w:nsid w:val="6F590027"/>
    <w:multiLevelType w:val="hybridMultilevel"/>
    <w:tmpl w:val="D564F25A"/>
    <w:lvl w:ilvl="0" w:tplc="FB96539E">
      <w:start w:val="1"/>
      <w:numFmt w:val="decimal"/>
      <w:lvlText w:val="%1."/>
      <w:lvlJc w:val="left"/>
      <w:pPr>
        <w:ind w:left="720" w:hanging="360"/>
      </w:pPr>
      <w:rPr>
        <w:rFonts w:hint="default"/>
        <w:b/>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0" w15:restartNumberingAfterBreak="0">
    <w:nsid w:val="70C93170"/>
    <w:multiLevelType w:val="hybridMultilevel"/>
    <w:tmpl w:val="BE64A1CC"/>
    <w:lvl w:ilvl="0" w:tplc="1FE880E0">
      <w:start w:val="1"/>
      <w:numFmt w:val="upperLetter"/>
      <w:lvlText w:val="%1."/>
      <w:lvlJc w:val="left"/>
      <w:pPr>
        <w:ind w:left="360" w:hanging="360"/>
      </w:pPr>
      <w:rPr>
        <w:rFonts w:hint="default"/>
        <w:b/>
        <w:bCs/>
        <w:color w:val="auto"/>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1" w15:restartNumberingAfterBreak="0">
    <w:nsid w:val="711040EC"/>
    <w:multiLevelType w:val="hybridMultilevel"/>
    <w:tmpl w:val="B9CC4096"/>
    <w:lvl w:ilvl="0" w:tplc="2D289CE8">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2" w15:restartNumberingAfterBreak="0">
    <w:nsid w:val="727D708E"/>
    <w:multiLevelType w:val="hybridMultilevel"/>
    <w:tmpl w:val="A7063004"/>
    <w:lvl w:ilvl="0" w:tplc="12361418">
      <w:start w:val="1"/>
      <w:numFmt w:val="bullet"/>
      <w:lvlText w:val=""/>
      <w:lvlJc w:val="left"/>
      <w:pPr>
        <w:ind w:left="644" w:hanging="360"/>
      </w:pPr>
      <w:rPr>
        <w:rFonts w:ascii="Symbol" w:hAnsi="Symbol" w:hint="default"/>
        <w:b/>
        <w:bCs/>
        <w:color w:val="auto"/>
        <w:sz w:val="22"/>
        <w:szCs w:val="22"/>
      </w:rPr>
    </w:lvl>
    <w:lvl w:ilvl="1" w:tplc="04080003" w:tentative="1">
      <w:start w:val="1"/>
      <w:numFmt w:val="bullet"/>
      <w:lvlText w:val="o"/>
      <w:lvlJc w:val="left"/>
      <w:pPr>
        <w:ind w:left="1772" w:hanging="360"/>
      </w:pPr>
      <w:rPr>
        <w:rFonts w:ascii="Courier New" w:hAnsi="Courier New" w:cs="Courier New" w:hint="default"/>
      </w:rPr>
    </w:lvl>
    <w:lvl w:ilvl="2" w:tplc="04080005" w:tentative="1">
      <w:start w:val="1"/>
      <w:numFmt w:val="bullet"/>
      <w:lvlText w:val=""/>
      <w:lvlJc w:val="left"/>
      <w:pPr>
        <w:ind w:left="2492" w:hanging="360"/>
      </w:pPr>
      <w:rPr>
        <w:rFonts w:ascii="Wingdings" w:hAnsi="Wingdings" w:hint="default"/>
      </w:rPr>
    </w:lvl>
    <w:lvl w:ilvl="3" w:tplc="04080001" w:tentative="1">
      <w:start w:val="1"/>
      <w:numFmt w:val="bullet"/>
      <w:lvlText w:val=""/>
      <w:lvlJc w:val="left"/>
      <w:pPr>
        <w:ind w:left="3212" w:hanging="360"/>
      </w:pPr>
      <w:rPr>
        <w:rFonts w:ascii="Symbol" w:hAnsi="Symbol" w:hint="default"/>
      </w:rPr>
    </w:lvl>
    <w:lvl w:ilvl="4" w:tplc="04080003" w:tentative="1">
      <w:start w:val="1"/>
      <w:numFmt w:val="bullet"/>
      <w:lvlText w:val="o"/>
      <w:lvlJc w:val="left"/>
      <w:pPr>
        <w:ind w:left="3932" w:hanging="360"/>
      </w:pPr>
      <w:rPr>
        <w:rFonts w:ascii="Courier New" w:hAnsi="Courier New" w:cs="Courier New" w:hint="default"/>
      </w:rPr>
    </w:lvl>
    <w:lvl w:ilvl="5" w:tplc="04080005" w:tentative="1">
      <w:start w:val="1"/>
      <w:numFmt w:val="bullet"/>
      <w:lvlText w:val=""/>
      <w:lvlJc w:val="left"/>
      <w:pPr>
        <w:ind w:left="4652" w:hanging="360"/>
      </w:pPr>
      <w:rPr>
        <w:rFonts w:ascii="Wingdings" w:hAnsi="Wingdings" w:hint="default"/>
      </w:rPr>
    </w:lvl>
    <w:lvl w:ilvl="6" w:tplc="04080001" w:tentative="1">
      <w:start w:val="1"/>
      <w:numFmt w:val="bullet"/>
      <w:lvlText w:val=""/>
      <w:lvlJc w:val="left"/>
      <w:pPr>
        <w:ind w:left="5372" w:hanging="360"/>
      </w:pPr>
      <w:rPr>
        <w:rFonts w:ascii="Symbol" w:hAnsi="Symbol" w:hint="default"/>
      </w:rPr>
    </w:lvl>
    <w:lvl w:ilvl="7" w:tplc="04080003" w:tentative="1">
      <w:start w:val="1"/>
      <w:numFmt w:val="bullet"/>
      <w:lvlText w:val="o"/>
      <w:lvlJc w:val="left"/>
      <w:pPr>
        <w:ind w:left="6092" w:hanging="360"/>
      </w:pPr>
      <w:rPr>
        <w:rFonts w:ascii="Courier New" w:hAnsi="Courier New" w:cs="Courier New" w:hint="default"/>
      </w:rPr>
    </w:lvl>
    <w:lvl w:ilvl="8" w:tplc="04080005" w:tentative="1">
      <w:start w:val="1"/>
      <w:numFmt w:val="bullet"/>
      <w:lvlText w:val=""/>
      <w:lvlJc w:val="left"/>
      <w:pPr>
        <w:ind w:left="6812" w:hanging="360"/>
      </w:pPr>
      <w:rPr>
        <w:rFonts w:ascii="Wingdings" w:hAnsi="Wingdings" w:hint="default"/>
      </w:rPr>
    </w:lvl>
  </w:abstractNum>
  <w:abstractNum w:abstractNumId="213" w15:restartNumberingAfterBreak="0">
    <w:nsid w:val="73345D68"/>
    <w:multiLevelType w:val="hybridMultilevel"/>
    <w:tmpl w:val="6CA8FC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4" w15:restartNumberingAfterBreak="0">
    <w:nsid w:val="74A831D0"/>
    <w:multiLevelType w:val="hybridMultilevel"/>
    <w:tmpl w:val="8356ED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5" w15:restartNumberingAfterBreak="0">
    <w:nsid w:val="76091A72"/>
    <w:multiLevelType w:val="hybridMultilevel"/>
    <w:tmpl w:val="CD0CF2A8"/>
    <w:lvl w:ilvl="0" w:tplc="ACF48B5E">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6" w15:restartNumberingAfterBreak="0">
    <w:nsid w:val="76C94E45"/>
    <w:multiLevelType w:val="hybridMultilevel"/>
    <w:tmpl w:val="CEE2634E"/>
    <w:lvl w:ilvl="0" w:tplc="2BF6C146">
      <w:start w:val="1"/>
      <w:numFmt w:val="decimal"/>
      <w:lvlText w:val="%1."/>
      <w:lvlJc w:val="left"/>
      <w:pPr>
        <w:ind w:left="360" w:hanging="360"/>
      </w:pPr>
      <w:rPr>
        <w:rFonts w:hint="default"/>
        <w:b/>
        <w:bCs/>
        <w:color w:val="000000" w:themeColor="text1"/>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7" w15:restartNumberingAfterBreak="0">
    <w:nsid w:val="77AB2233"/>
    <w:multiLevelType w:val="hybridMultilevel"/>
    <w:tmpl w:val="6876E89E"/>
    <w:lvl w:ilvl="0" w:tplc="BBB6B96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8" w15:restartNumberingAfterBreak="0">
    <w:nsid w:val="78314572"/>
    <w:multiLevelType w:val="hybridMultilevel"/>
    <w:tmpl w:val="6290855E"/>
    <w:lvl w:ilvl="0" w:tplc="E5904732">
      <w:start w:val="1"/>
      <w:numFmt w:val="decimal"/>
      <w:lvlText w:val="%1."/>
      <w:lvlJc w:val="left"/>
      <w:pPr>
        <w:ind w:left="720" w:hanging="360"/>
      </w:pPr>
      <w:rPr>
        <w:rFonts w:cs="Times New Roman"/>
        <w:b/>
        <w:color w:val="auto"/>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19" w15:restartNumberingAfterBreak="0">
    <w:nsid w:val="78C33338"/>
    <w:multiLevelType w:val="hybridMultilevel"/>
    <w:tmpl w:val="8AC648FA"/>
    <w:lvl w:ilvl="0" w:tplc="26A63068">
      <w:start w:val="1"/>
      <w:numFmt w:val="decimal"/>
      <w:lvlText w:val="%1."/>
      <w:lvlJc w:val="left"/>
      <w:pPr>
        <w:ind w:left="360" w:hanging="360"/>
      </w:pPr>
      <w:rPr>
        <w:rFonts w:hint="default"/>
        <w:b/>
        <w:bCs/>
        <w:color w:val="000000" w:themeColor="text1"/>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0" w15:restartNumberingAfterBreak="0">
    <w:nsid w:val="78DE3028"/>
    <w:multiLevelType w:val="hybridMultilevel"/>
    <w:tmpl w:val="8F4A9B4A"/>
    <w:lvl w:ilvl="0" w:tplc="4FCA5ACC">
      <w:start w:val="1"/>
      <w:numFmt w:val="decimal"/>
      <w:lvlText w:val="%1."/>
      <w:lvlJc w:val="left"/>
      <w:pPr>
        <w:ind w:left="720" w:hanging="360"/>
      </w:pPr>
      <w:rPr>
        <w:rFonts w:hint="default"/>
        <w:b/>
        <w:bCs/>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1" w15:restartNumberingAfterBreak="0">
    <w:nsid w:val="78F35568"/>
    <w:multiLevelType w:val="hybridMultilevel"/>
    <w:tmpl w:val="BE044610"/>
    <w:lvl w:ilvl="0" w:tplc="47A4EE1A">
      <w:start w:val="1"/>
      <w:numFmt w:val="decimal"/>
      <w:lvlText w:val="%1."/>
      <w:lvlJc w:val="left"/>
      <w:pPr>
        <w:ind w:left="720" w:hanging="360"/>
      </w:pPr>
      <w:rPr>
        <w:rFonts w:hint="default"/>
        <w:b/>
        <w:bCs/>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2" w15:restartNumberingAfterBreak="0">
    <w:nsid w:val="793718B2"/>
    <w:multiLevelType w:val="hybridMultilevel"/>
    <w:tmpl w:val="86AE555E"/>
    <w:lvl w:ilvl="0" w:tplc="61020802">
      <w:start w:val="1"/>
      <w:numFmt w:val="decimal"/>
      <w:lvlText w:val="%1."/>
      <w:lvlJc w:val="left"/>
      <w:pPr>
        <w:ind w:left="720" w:hanging="360"/>
      </w:pPr>
      <w:rPr>
        <w:rFonts w:hint="default"/>
        <w:b/>
        <w:bCs/>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3" w15:restartNumberingAfterBreak="0">
    <w:nsid w:val="798F2F6B"/>
    <w:multiLevelType w:val="hybridMultilevel"/>
    <w:tmpl w:val="A7D635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4" w15:restartNumberingAfterBreak="0">
    <w:nsid w:val="79AA4F76"/>
    <w:multiLevelType w:val="hybridMultilevel"/>
    <w:tmpl w:val="6A6296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5" w15:restartNumberingAfterBreak="0">
    <w:nsid w:val="7A00151D"/>
    <w:multiLevelType w:val="hybridMultilevel"/>
    <w:tmpl w:val="6E5AD7B6"/>
    <w:lvl w:ilvl="0" w:tplc="F9C0D972">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6" w15:restartNumberingAfterBreak="0">
    <w:nsid w:val="7A183C2B"/>
    <w:multiLevelType w:val="hybridMultilevel"/>
    <w:tmpl w:val="F25669B2"/>
    <w:lvl w:ilvl="0" w:tplc="FFFFFFFF">
      <w:start w:val="1"/>
      <w:numFmt w:val="decimal"/>
      <w:lvlText w:val="%1."/>
      <w:lvlJc w:val="left"/>
      <w:pPr>
        <w:ind w:left="312" w:hanging="360"/>
      </w:pPr>
      <w:rPr>
        <w:rFonts w:cs="Times New Roman" w:hint="default"/>
        <w:b/>
        <w:bCs/>
        <w:color w:val="auto"/>
        <w:sz w:val="24"/>
        <w:szCs w:val="24"/>
      </w:rPr>
    </w:lvl>
    <w:lvl w:ilvl="1" w:tplc="FFFFFFFF" w:tentative="1">
      <w:start w:val="1"/>
      <w:numFmt w:val="lowerLetter"/>
      <w:lvlText w:val="%2."/>
      <w:lvlJc w:val="left"/>
      <w:pPr>
        <w:ind w:left="1032" w:hanging="360"/>
      </w:pPr>
    </w:lvl>
    <w:lvl w:ilvl="2" w:tplc="FFFFFFFF" w:tentative="1">
      <w:start w:val="1"/>
      <w:numFmt w:val="lowerRoman"/>
      <w:lvlText w:val="%3."/>
      <w:lvlJc w:val="right"/>
      <w:pPr>
        <w:ind w:left="1752" w:hanging="180"/>
      </w:pPr>
    </w:lvl>
    <w:lvl w:ilvl="3" w:tplc="FFFFFFFF" w:tentative="1">
      <w:start w:val="1"/>
      <w:numFmt w:val="decimal"/>
      <w:lvlText w:val="%4."/>
      <w:lvlJc w:val="left"/>
      <w:pPr>
        <w:ind w:left="2472" w:hanging="360"/>
      </w:pPr>
    </w:lvl>
    <w:lvl w:ilvl="4" w:tplc="FFFFFFFF" w:tentative="1">
      <w:start w:val="1"/>
      <w:numFmt w:val="lowerLetter"/>
      <w:lvlText w:val="%5."/>
      <w:lvlJc w:val="left"/>
      <w:pPr>
        <w:ind w:left="3192" w:hanging="360"/>
      </w:pPr>
    </w:lvl>
    <w:lvl w:ilvl="5" w:tplc="FFFFFFFF" w:tentative="1">
      <w:start w:val="1"/>
      <w:numFmt w:val="lowerRoman"/>
      <w:lvlText w:val="%6."/>
      <w:lvlJc w:val="right"/>
      <w:pPr>
        <w:ind w:left="3912" w:hanging="180"/>
      </w:pPr>
    </w:lvl>
    <w:lvl w:ilvl="6" w:tplc="FFFFFFFF" w:tentative="1">
      <w:start w:val="1"/>
      <w:numFmt w:val="decimal"/>
      <w:lvlText w:val="%7."/>
      <w:lvlJc w:val="left"/>
      <w:pPr>
        <w:ind w:left="4632" w:hanging="360"/>
      </w:pPr>
    </w:lvl>
    <w:lvl w:ilvl="7" w:tplc="FFFFFFFF" w:tentative="1">
      <w:start w:val="1"/>
      <w:numFmt w:val="lowerLetter"/>
      <w:lvlText w:val="%8."/>
      <w:lvlJc w:val="left"/>
      <w:pPr>
        <w:ind w:left="5352" w:hanging="360"/>
      </w:pPr>
    </w:lvl>
    <w:lvl w:ilvl="8" w:tplc="FFFFFFFF" w:tentative="1">
      <w:start w:val="1"/>
      <w:numFmt w:val="lowerRoman"/>
      <w:lvlText w:val="%9."/>
      <w:lvlJc w:val="right"/>
      <w:pPr>
        <w:ind w:left="6072" w:hanging="180"/>
      </w:pPr>
    </w:lvl>
  </w:abstractNum>
  <w:abstractNum w:abstractNumId="227" w15:restartNumberingAfterBreak="0">
    <w:nsid w:val="7B3878F9"/>
    <w:multiLevelType w:val="hybridMultilevel"/>
    <w:tmpl w:val="8610B7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8" w15:restartNumberingAfterBreak="0">
    <w:nsid w:val="7BB80C98"/>
    <w:multiLevelType w:val="hybridMultilevel"/>
    <w:tmpl w:val="91F4A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9" w15:restartNumberingAfterBreak="0">
    <w:nsid w:val="7CB27A8C"/>
    <w:multiLevelType w:val="hybridMultilevel"/>
    <w:tmpl w:val="19EA91EE"/>
    <w:lvl w:ilvl="0" w:tplc="5CB02B98">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0" w15:restartNumberingAfterBreak="0">
    <w:nsid w:val="7CB6343A"/>
    <w:multiLevelType w:val="hybridMultilevel"/>
    <w:tmpl w:val="2AD0B962"/>
    <w:lvl w:ilvl="0" w:tplc="92B83474">
      <w:start w:val="1"/>
      <w:numFmt w:val="decimal"/>
      <w:lvlText w:val="%1."/>
      <w:lvlJc w:val="left"/>
      <w:pPr>
        <w:ind w:left="360" w:hanging="360"/>
      </w:pPr>
      <w:rPr>
        <w:rFonts w:hint="default"/>
        <w:b/>
        <w:bCs/>
        <w:color w:val="000000" w:themeColor="text1"/>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1" w15:restartNumberingAfterBreak="0">
    <w:nsid w:val="7DE46A7D"/>
    <w:multiLevelType w:val="hybridMultilevel"/>
    <w:tmpl w:val="6DACBC0A"/>
    <w:lvl w:ilvl="0" w:tplc="6478A5BE">
      <w:start w:val="1"/>
      <w:numFmt w:val="decimal"/>
      <w:lvlText w:val="%1."/>
      <w:lvlJc w:val="left"/>
      <w:pPr>
        <w:ind w:left="360" w:hanging="360"/>
      </w:pPr>
      <w:rPr>
        <w:rFonts w:cs="Times New Roman"/>
        <w:b/>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2" w15:restartNumberingAfterBreak="0">
    <w:nsid w:val="7F425F71"/>
    <w:multiLevelType w:val="hybridMultilevel"/>
    <w:tmpl w:val="E6FE338E"/>
    <w:lvl w:ilvl="0" w:tplc="299810E8">
      <w:start w:val="1"/>
      <w:numFmt w:val="decimal"/>
      <w:lvlText w:val="%1."/>
      <w:lvlJc w:val="left"/>
      <w:pPr>
        <w:ind w:left="360" w:hanging="360"/>
      </w:pPr>
      <w:rPr>
        <w:rFonts w:hint="default"/>
        <w:b/>
        <w:bCs/>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9"/>
  </w:num>
  <w:num w:numId="2">
    <w:abstractNumId w:val="130"/>
  </w:num>
  <w:num w:numId="3">
    <w:abstractNumId w:val="39"/>
  </w:num>
  <w:num w:numId="4">
    <w:abstractNumId w:val="8"/>
  </w:num>
  <w:num w:numId="5">
    <w:abstractNumId w:val="63"/>
  </w:num>
  <w:num w:numId="6">
    <w:abstractNumId w:val="173"/>
  </w:num>
  <w:num w:numId="7">
    <w:abstractNumId w:val="150"/>
  </w:num>
  <w:num w:numId="8">
    <w:abstractNumId w:val="194"/>
  </w:num>
  <w:num w:numId="9">
    <w:abstractNumId w:val="60"/>
  </w:num>
  <w:num w:numId="10">
    <w:abstractNumId w:val="68"/>
  </w:num>
  <w:num w:numId="11">
    <w:abstractNumId w:val="97"/>
  </w:num>
  <w:num w:numId="12">
    <w:abstractNumId w:val="54"/>
  </w:num>
  <w:num w:numId="13">
    <w:abstractNumId w:val="116"/>
  </w:num>
  <w:num w:numId="14">
    <w:abstractNumId w:val="119"/>
  </w:num>
  <w:num w:numId="15">
    <w:abstractNumId w:val="10"/>
  </w:num>
  <w:num w:numId="16">
    <w:abstractNumId w:val="53"/>
  </w:num>
  <w:num w:numId="17">
    <w:abstractNumId w:val="111"/>
  </w:num>
  <w:num w:numId="18">
    <w:abstractNumId w:val="206"/>
  </w:num>
  <w:num w:numId="19">
    <w:abstractNumId w:val="145"/>
  </w:num>
  <w:num w:numId="20">
    <w:abstractNumId w:val="224"/>
  </w:num>
  <w:num w:numId="21">
    <w:abstractNumId w:val="149"/>
  </w:num>
  <w:num w:numId="22">
    <w:abstractNumId w:val="166"/>
  </w:num>
  <w:num w:numId="23">
    <w:abstractNumId w:val="98"/>
  </w:num>
  <w:num w:numId="24">
    <w:abstractNumId w:val="203"/>
  </w:num>
  <w:num w:numId="25">
    <w:abstractNumId w:val="23"/>
  </w:num>
  <w:num w:numId="26">
    <w:abstractNumId w:val="223"/>
  </w:num>
  <w:num w:numId="27">
    <w:abstractNumId w:val="227"/>
  </w:num>
  <w:num w:numId="28">
    <w:abstractNumId w:val="66"/>
  </w:num>
  <w:num w:numId="29">
    <w:abstractNumId w:val="21"/>
  </w:num>
  <w:num w:numId="30">
    <w:abstractNumId w:val="175"/>
  </w:num>
  <w:num w:numId="31">
    <w:abstractNumId w:val="58"/>
  </w:num>
  <w:num w:numId="32">
    <w:abstractNumId w:val="105"/>
  </w:num>
  <w:num w:numId="33">
    <w:abstractNumId w:val="41"/>
  </w:num>
  <w:num w:numId="34">
    <w:abstractNumId w:val="65"/>
  </w:num>
  <w:num w:numId="35">
    <w:abstractNumId w:val="218"/>
  </w:num>
  <w:num w:numId="36">
    <w:abstractNumId w:val="214"/>
  </w:num>
  <w:num w:numId="37">
    <w:abstractNumId w:val="193"/>
  </w:num>
  <w:num w:numId="38">
    <w:abstractNumId w:val="202"/>
  </w:num>
  <w:num w:numId="39">
    <w:abstractNumId w:val="70"/>
  </w:num>
  <w:num w:numId="40">
    <w:abstractNumId w:val="46"/>
  </w:num>
  <w:num w:numId="41">
    <w:abstractNumId w:val="71"/>
  </w:num>
  <w:num w:numId="42">
    <w:abstractNumId w:val="205"/>
  </w:num>
  <w:num w:numId="43">
    <w:abstractNumId w:val="209"/>
  </w:num>
  <w:num w:numId="44">
    <w:abstractNumId w:val="177"/>
  </w:num>
  <w:num w:numId="45">
    <w:abstractNumId w:val="139"/>
  </w:num>
  <w:num w:numId="46">
    <w:abstractNumId w:val="25"/>
  </w:num>
  <w:num w:numId="47">
    <w:abstractNumId w:val="191"/>
  </w:num>
  <w:num w:numId="48">
    <w:abstractNumId w:val="113"/>
  </w:num>
  <w:num w:numId="49">
    <w:abstractNumId w:val="114"/>
  </w:num>
  <w:num w:numId="50">
    <w:abstractNumId w:val="100"/>
  </w:num>
  <w:num w:numId="51">
    <w:abstractNumId w:val="32"/>
  </w:num>
  <w:num w:numId="52">
    <w:abstractNumId w:val="40"/>
  </w:num>
  <w:num w:numId="53">
    <w:abstractNumId w:val="106"/>
  </w:num>
  <w:num w:numId="54">
    <w:abstractNumId w:val="90"/>
  </w:num>
  <w:num w:numId="55">
    <w:abstractNumId w:val="117"/>
  </w:num>
  <w:num w:numId="56">
    <w:abstractNumId w:val="200"/>
  </w:num>
  <w:num w:numId="57">
    <w:abstractNumId w:val="221"/>
  </w:num>
  <w:num w:numId="58">
    <w:abstractNumId w:val="56"/>
  </w:num>
  <w:num w:numId="59">
    <w:abstractNumId w:val="112"/>
  </w:num>
  <w:num w:numId="60">
    <w:abstractNumId w:val="1"/>
  </w:num>
  <w:num w:numId="61">
    <w:abstractNumId w:val="69"/>
  </w:num>
  <w:num w:numId="62">
    <w:abstractNumId w:val="160"/>
  </w:num>
  <w:num w:numId="63">
    <w:abstractNumId w:val="85"/>
  </w:num>
  <w:num w:numId="64">
    <w:abstractNumId w:val="155"/>
  </w:num>
  <w:num w:numId="65">
    <w:abstractNumId w:val="163"/>
  </w:num>
  <w:num w:numId="66">
    <w:abstractNumId w:val="6"/>
  </w:num>
  <w:num w:numId="67">
    <w:abstractNumId w:val="195"/>
  </w:num>
  <w:num w:numId="68">
    <w:abstractNumId w:val="215"/>
  </w:num>
  <w:num w:numId="69">
    <w:abstractNumId w:val="225"/>
  </w:num>
  <w:num w:numId="70">
    <w:abstractNumId w:val="154"/>
  </w:num>
  <w:num w:numId="71">
    <w:abstractNumId w:val="127"/>
  </w:num>
  <w:num w:numId="72">
    <w:abstractNumId w:val="153"/>
  </w:num>
  <w:num w:numId="73">
    <w:abstractNumId w:val="109"/>
  </w:num>
  <w:num w:numId="74">
    <w:abstractNumId w:val="36"/>
  </w:num>
  <w:num w:numId="75">
    <w:abstractNumId w:val="79"/>
  </w:num>
  <w:num w:numId="76">
    <w:abstractNumId w:val="158"/>
  </w:num>
  <w:num w:numId="77">
    <w:abstractNumId w:val="184"/>
  </w:num>
  <w:num w:numId="78">
    <w:abstractNumId w:val="55"/>
  </w:num>
  <w:num w:numId="79">
    <w:abstractNumId w:val="89"/>
  </w:num>
  <w:num w:numId="80">
    <w:abstractNumId w:val="35"/>
  </w:num>
  <w:num w:numId="81">
    <w:abstractNumId w:val="99"/>
  </w:num>
  <w:num w:numId="82">
    <w:abstractNumId w:val="19"/>
  </w:num>
  <w:num w:numId="83">
    <w:abstractNumId w:val="81"/>
  </w:num>
  <w:num w:numId="84">
    <w:abstractNumId w:val="172"/>
  </w:num>
  <w:num w:numId="85">
    <w:abstractNumId w:val="92"/>
  </w:num>
  <w:num w:numId="86">
    <w:abstractNumId w:val="137"/>
  </w:num>
  <w:num w:numId="87">
    <w:abstractNumId w:val="34"/>
  </w:num>
  <w:num w:numId="88">
    <w:abstractNumId w:val="110"/>
  </w:num>
  <w:num w:numId="89">
    <w:abstractNumId w:val="222"/>
  </w:num>
  <w:num w:numId="90">
    <w:abstractNumId w:val="164"/>
  </w:num>
  <w:num w:numId="91">
    <w:abstractNumId w:val="96"/>
  </w:num>
  <w:num w:numId="92">
    <w:abstractNumId w:val="207"/>
  </w:num>
  <w:num w:numId="93">
    <w:abstractNumId w:val="169"/>
  </w:num>
  <w:num w:numId="94">
    <w:abstractNumId w:val="146"/>
  </w:num>
  <w:num w:numId="95">
    <w:abstractNumId w:val="24"/>
  </w:num>
  <w:num w:numId="96">
    <w:abstractNumId w:val="204"/>
  </w:num>
  <w:num w:numId="97">
    <w:abstractNumId w:val="51"/>
  </w:num>
  <w:num w:numId="98">
    <w:abstractNumId w:val="15"/>
  </w:num>
  <w:num w:numId="99">
    <w:abstractNumId w:val="16"/>
  </w:num>
  <w:num w:numId="100">
    <w:abstractNumId w:val="80"/>
  </w:num>
  <w:num w:numId="101">
    <w:abstractNumId w:val="148"/>
  </w:num>
  <w:num w:numId="102">
    <w:abstractNumId w:val="230"/>
  </w:num>
  <w:num w:numId="103">
    <w:abstractNumId w:val="5"/>
  </w:num>
  <w:num w:numId="104">
    <w:abstractNumId w:val="216"/>
  </w:num>
  <w:num w:numId="105">
    <w:abstractNumId w:val="91"/>
  </w:num>
  <w:num w:numId="106">
    <w:abstractNumId w:val="141"/>
  </w:num>
  <w:num w:numId="107">
    <w:abstractNumId w:val="132"/>
  </w:num>
  <w:num w:numId="108">
    <w:abstractNumId w:val="20"/>
  </w:num>
  <w:num w:numId="109">
    <w:abstractNumId w:val="217"/>
  </w:num>
  <w:num w:numId="110">
    <w:abstractNumId w:val="102"/>
  </w:num>
  <w:num w:numId="111">
    <w:abstractNumId w:val="103"/>
  </w:num>
  <w:num w:numId="112">
    <w:abstractNumId w:val="11"/>
  </w:num>
  <w:num w:numId="113">
    <w:abstractNumId w:val="72"/>
  </w:num>
  <w:num w:numId="114">
    <w:abstractNumId w:val="104"/>
  </w:num>
  <w:num w:numId="115">
    <w:abstractNumId w:val="77"/>
  </w:num>
  <w:num w:numId="116">
    <w:abstractNumId w:val="140"/>
  </w:num>
  <w:num w:numId="117">
    <w:abstractNumId w:val="151"/>
  </w:num>
  <w:num w:numId="118">
    <w:abstractNumId w:val="186"/>
  </w:num>
  <w:num w:numId="119">
    <w:abstractNumId w:val="174"/>
  </w:num>
  <w:num w:numId="120">
    <w:abstractNumId w:val="188"/>
  </w:num>
  <w:num w:numId="121">
    <w:abstractNumId w:val="152"/>
  </w:num>
  <w:num w:numId="122">
    <w:abstractNumId w:val="4"/>
  </w:num>
  <w:num w:numId="123">
    <w:abstractNumId w:val="33"/>
  </w:num>
  <w:num w:numId="124">
    <w:abstractNumId w:val="192"/>
  </w:num>
  <w:num w:numId="125">
    <w:abstractNumId w:val="37"/>
  </w:num>
  <w:num w:numId="126">
    <w:abstractNumId w:val="115"/>
  </w:num>
  <w:num w:numId="127">
    <w:abstractNumId w:val="231"/>
  </w:num>
  <w:num w:numId="128">
    <w:abstractNumId w:val="165"/>
  </w:num>
  <w:num w:numId="129">
    <w:abstractNumId w:val="2"/>
  </w:num>
  <w:num w:numId="130">
    <w:abstractNumId w:val="118"/>
  </w:num>
  <w:num w:numId="131">
    <w:abstractNumId w:val="126"/>
  </w:num>
  <w:num w:numId="132">
    <w:abstractNumId w:val="159"/>
  </w:num>
  <w:num w:numId="133">
    <w:abstractNumId w:val="219"/>
  </w:num>
  <w:num w:numId="134">
    <w:abstractNumId w:val="48"/>
  </w:num>
  <w:num w:numId="135">
    <w:abstractNumId w:val="27"/>
  </w:num>
  <w:num w:numId="136">
    <w:abstractNumId w:val="208"/>
  </w:num>
  <w:num w:numId="137">
    <w:abstractNumId w:val="17"/>
  </w:num>
  <w:num w:numId="138">
    <w:abstractNumId w:val="157"/>
  </w:num>
  <w:num w:numId="139">
    <w:abstractNumId w:val="181"/>
  </w:num>
  <w:num w:numId="140">
    <w:abstractNumId w:val="107"/>
  </w:num>
  <w:num w:numId="141">
    <w:abstractNumId w:val="125"/>
  </w:num>
  <w:num w:numId="142">
    <w:abstractNumId w:val="44"/>
  </w:num>
  <w:num w:numId="143">
    <w:abstractNumId w:val="170"/>
  </w:num>
  <w:num w:numId="144">
    <w:abstractNumId w:val="229"/>
  </w:num>
  <w:num w:numId="145">
    <w:abstractNumId w:val="144"/>
  </w:num>
  <w:num w:numId="146">
    <w:abstractNumId w:val="62"/>
  </w:num>
  <w:num w:numId="147">
    <w:abstractNumId w:val="178"/>
  </w:num>
  <w:num w:numId="148">
    <w:abstractNumId w:val="13"/>
  </w:num>
  <w:num w:numId="149">
    <w:abstractNumId w:val="180"/>
  </w:num>
  <w:num w:numId="150">
    <w:abstractNumId w:val="220"/>
  </w:num>
  <w:num w:numId="151">
    <w:abstractNumId w:val="87"/>
  </w:num>
  <w:num w:numId="152">
    <w:abstractNumId w:val="88"/>
  </w:num>
  <w:num w:numId="153">
    <w:abstractNumId w:val="12"/>
  </w:num>
  <w:num w:numId="154">
    <w:abstractNumId w:val="73"/>
  </w:num>
  <w:num w:numId="155">
    <w:abstractNumId w:val="183"/>
  </w:num>
  <w:num w:numId="156">
    <w:abstractNumId w:val="76"/>
  </w:num>
  <w:num w:numId="157">
    <w:abstractNumId w:val="121"/>
  </w:num>
  <w:num w:numId="158">
    <w:abstractNumId w:val="147"/>
  </w:num>
  <w:num w:numId="159">
    <w:abstractNumId w:val="162"/>
  </w:num>
  <w:num w:numId="160">
    <w:abstractNumId w:val="64"/>
  </w:num>
  <w:num w:numId="161">
    <w:abstractNumId w:val="122"/>
  </w:num>
  <w:num w:numId="162">
    <w:abstractNumId w:val="135"/>
  </w:num>
  <w:num w:numId="163">
    <w:abstractNumId w:val="61"/>
  </w:num>
  <w:num w:numId="164">
    <w:abstractNumId w:val="29"/>
  </w:num>
  <w:num w:numId="165">
    <w:abstractNumId w:val="120"/>
  </w:num>
  <w:num w:numId="166">
    <w:abstractNumId w:val="75"/>
  </w:num>
  <w:num w:numId="167">
    <w:abstractNumId w:val="156"/>
  </w:num>
  <w:num w:numId="168">
    <w:abstractNumId w:val="131"/>
  </w:num>
  <w:num w:numId="169">
    <w:abstractNumId w:val="142"/>
  </w:num>
  <w:num w:numId="170">
    <w:abstractNumId w:val="198"/>
  </w:num>
  <w:num w:numId="171">
    <w:abstractNumId w:val="133"/>
  </w:num>
  <w:num w:numId="172">
    <w:abstractNumId w:val="128"/>
  </w:num>
  <w:num w:numId="173">
    <w:abstractNumId w:val="189"/>
  </w:num>
  <w:num w:numId="174">
    <w:abstractNumId w:val="78"/>
  </w:num>
  <w:num w:numId="175">
    <w:abstractNumId w:val="57"/>
  </w:num>
  <w:num w:numId="176">
    <w:abstractNumId w:val="52"/>
  </w:num>
  <w:num w:numId="177">
    <w:abstractNumId w:val="232"/>
  </w:num>
  <w:num w:numId="178">
    <w:abstractNumId w:val="187"/>
  </w:num>
  <w:num w:numId="179">
    <w:abstractNumId w:val="49"/>
  </w:num>
  <w:num w:numId="180">
    <w:abstractNumId w:val="42"/>
  </w:num>
  <w:num w:numId="181">
    <w:abstractNumId w:val="124"/>
  </w:num>
  <w:num w:numId="182">
    <w:abstractNumId w:val="94"/>
  </w:num>
  <w:num w:numId="183">
    <w:abstractNumId w:val="143"/>
  </w:num>
  <w:num w:numId="184">
    <w:abstractNumId w:val="129"/>
  </w:num>
  <w:num w:numId="185">
    <w:abstractNumId w:val="67"/>
  </w:num>
  <w:num w:numId="186">
    <w:abstractNumId w:val="26"/>
  </w:num>
  <w:num w:numId="187">
    <w:abstractNumId w:val="43"/>
  </w:num>
  <w:num w:numId="188">
    <w:abstractNumId w:val="83"/>
  </w:num>
  <w:num w:numId="189">
    <w:abstractNumId w:val="38"/>
  </w:num>
  <w:num w:numId="190">
    <w:abstractNumId w:val="30"/>
  </w:num>
  <w:num w:numId="191">
    <w:abstractNumId w:val="197"/>
  </w:num>
  <w:num w:numId="192">
    <w:abstractNumId w:val="182"/>
  </w:num>
  <w:num w:numId="193">
    <w:abstractNumId w:val="45"/>
  </w:num>
  <w:num w:numId="194">
    <w:abstractNumId w:val="176"/>
  </w:num>
  <w:num w:numId="195">
    <w:abstractNumId w:val="161"/>
  </w:num>
  <w:num w:numId="196">
    <w:abstractNumId w:val="50"/>
  </w:num>
  <w:num w:numId="197">
    <w:abstractNumId w:val="134"/>
  </w:num>
  <w:num w:numId="198">
    <w:abstractNumId w:val="201"/>
  </w:num>
  <w:num w:numId="199">
    <w:abstractNumId w:val="59"/>
  </w:num>
  <w:num w:numId="200">
    <w:abstractNumId w:val="190"/>
  </w:num>
  <w:num w:numId="201">
    <w:abstractNumId w:val="86"/>
  </w:num>
  <w:num w:numId="202">
    <w:abstractNumId w:val="228"/>
  </w:num>
  <w:num w:numId="203">
    <w:abstractNumId w:val="9"/>
  </w:num>
  <w:num w:numId="204">
    <w:abstractNumId w:val="168"/>
  </w:num>
  <w:num w:numId="205">
    <w:abstractNumId w:val="22"/>
  </w:num>
  <w:num w:numId="206">
    <w:abstractNumId w:val="101"/>
  </w:num>
  <w:num w:numId="207">
    <w:abstractNumId w:val="3"/>
  </w:num>
  <w:num w:numId="208">
    <w:abstractNumId w:val="47"/>
  </w:num>
  <w:num w:numId="209">
    <w:abstractNumId w:val="210"/>
  </w:num>
  <w:num w:numId="210">
    <w:abstractNumId w:val="179"/>
  </w:num>
  <w:num w:numId="211">
    <w:abstractNumId w:val="95"/>
  </w:num>
  <w:num w:numId="212">
    <w:abstractNumId w:val="196"/>
  </w:num>
  <w:num w:numId="213">
    <w:abstractNumId w:val="167"/>
  </w:num>
  <w:num w:numId="214">
    <w:abstractNumId w:val="7"/>
  </w:num>
  <w:num w:numId="215">
    <w:abstractNumId w:val="14"/>
  </w:num>
  <w:num w:numId="216">
    <w:abstractNumId w:val="93"/>
  </w:num>
  <w:num w:numId="217">
    <w:abstractNumId w:val="28"/>
  </w:num>
  <w:num w:numId="218">
    <w:abstractNumId w:val="84"/>
  </w:num>
  <w:num w:numId="219">
    <w:abstractNumId w:val="212"/>
  </w:num>
  <w:num w:numId="220">
    <w:abstractNumId w:val="123"/>
  </w:num>
  <w:num w:numId="221">
    <w:abstractNumId w:val="0"/>
  </w:num>
  <w:num w:numId="222">
    <w:abstractNumId w:val="171"/>
  </w:num>
  <w:num w:numId="223">
    <w:abstractNumId w:val="74"/>
  </w:num>
  <w:num w:numId="224">
    <w:abstractNumId w:val="226"/>
  </w:num>
  <w:num w:numId="225">
    <w:abstractNumId w:val="213"/>
  </w:num>
  <w:num w:numId="226">
    <w:abstractNumId w:val="82"/>
  </w:num>
  <w:num w:numId="227">
    <w:abstractNumId w:val="18"/>
  </w:num>
  <w:num w:numId="228">
    <w:abstractNumId w:val="108"/>
  </w:num>
  <w:num w:numId="229">
    <w:abstractNumId w:val="185"/>
  </w:num>
  <w:num w:numId="230">
    <w:abstractNumId w:val="31"/>
  </w:num>
  <w:num w:numId="231">
    <w:abstractNumId w:val="136"/>
  </w:num>
  <w:num w:numId="232">
    <w:abstractNumId w:val="138"/>
  </w:num>
  <w:num w:numId="233">
    <w:abstractNumId w:val="211"/>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70"/>
    <w:rsid w:val="000218AE"/>
    <w:rsid w:val="0002494B"/>
    <w:rsid w:val="000406BA"/>
    <w:rsid w:val="00046B28"/>
    <w:rsid w:val="00046BD8"/>
    <w:rsid w:val="00055561"/>
    <w:rsid w:val="000560BC"/>
    <w:rsid w:val="000574A8"/>
    <w:rsid w:val="00062529"/>
    <w:rsid w:val="00062FE5"/>
    <w:rsid w:val="00063529"/>
    <w:rsid w:val="00073B89"/>
    <w:rsid w:val="00074718"/>
    <w:rsid w:val="00082AC8"/>
    <w:rsid w:val="000901C6"/>
    <w:rsid w:val="000A46E0"/>
    <w:rsid w:val="000C11BE"/>
    <w:rsid w:val="000C378D"/>
    <w:rsid w:val="000D44B8"/>
    <w:rsid w:val="000E6EE1"/>
    <w:rsid w:val="000F2E47"/>
    <w:rsid w:val="00111878"/>
    <w:rsid w:val="00113E80"/>
    <w:rsid w:val="001230A4"/>
    <w:rsid w:val="00124907"/>
    <w:rsid w:val="00142B12"/>
    <w:rsid w:val="00142CF3"/>
    <w:rsid w:val="0014356A"/>
    <w:rsid w:val="00151A39"/>
    <w:rsid w:val="00156374"/>
    <w:rsid w:val="00163FDB"/>
    <w:rsid w:val="00171FB0"/>
    <w:rsid w:val="001726E9"/>
    <w:rsid w:val="001857B8"/>
    <w:rsid w:val="00187361"/>
    <w:rsid w:val="00193068"/>
    <w:rsid w:val="001934D7"/>
    <w:rsid w:val="001C6354"/>
    <w:rsid w:val="001D267A"/>
    <w:rsid w:val="001D4AA8"/>
    <w:rsid w:val="002003AE"/>
    <w:rsid w:val="00202A18"/>
    <w:rsid w:val="00206701"/>
    <w:rsid w:val="0021224A"/>
    <w:rsid w:val="00216743"/>
    <w:rsid w:val="002222D9"/>
    <w:rsid w:val="00230444"/>
    <w:rsid w:val="002335F5"/>
    <w:rsid w:val="002350AC"/>
    <w:rsid w:val="00237C7E"/>
    <w:rsid w:val="00240E3B"/>
    <w:rsid w:val="00247795"/>
    <w:rsid w:val="002718B2"/>
    <w:rsid w:val="00282263"/>
    <w:rsid w:val="00284778"/>
    <w:rsid w:val="00294BAF"/>
    <w:rsid w:val="002A1B92"/>
    <w:rsid w:val="002A6F2C"/>
    <w:rsid w:val="002A7439"/>
    <w:rsid w:val="002B44AB"/>
    <w:rsid w:val="002D3518"/>
    <w:rsid w:val="002E0A51"/>
    <w:rsid w:val="002E7FE9"/>
    <w:rsid w:val="002F001F"/>
    <w:rsid w:val="002F34A0"/>
    <w:rsid w:val="00310094"/>
    <w:rsid w:val="003253F1"/>
    <w:rsid w:val="0034350C"/>
    <w:rsid w:val="00344FD7"/>
    <w:rsid w:val="003467E4"/>
    <w:rsid w:val="00352EC1"/>
    <w:rsid w:val="00354CC4"/>
    <w:rsid w:val="00360F16"/>
    <w:rsid w:val="003701CE"/>
    <w:rsid w:val="003760F2"/>
    <w:rsid w:val="003818C7"/>
    <w:rsid w:val="00381933"/>
    <w:rsid w:val="00387D58"/>
    <w:rsid w:val="0039021C"/>
    <w:rsid w:val="003909CE"/>
    <w:rsid w:val="00391AA3"/>
    <w:rsid w:val="00391D63"/>
    <w:rsid w:val="003B438F"/>
    <w:rsid w:val="003D12C5"/>
    <w:rsid w:val="003D3FD7"/>
    <w:rsid w:val="003D48DF"/>
    <w:rsid w:val="003D6078"/>
    <w:rsid w:val="003E0BD8"/>
    <w:rsid w:val="003E7228"/>
    <w:rsid w:val="003F4E5B"/>
    <w:rsid w:val="00410F6F"/>
    <w:rsid w:val="00417E83"/>
    <w:rsid w:val="00423DF0"/>
    <w:rsid w:val="00442F16"/>
    <w:rsid w:val="00451808"/>
    <w:rsid w:val="00453C3F"/>
    <w:rsid w:val="00462486"/>
    <w:rsid w:val="004651FE"/>
    <w:rsid w:val="004678A6"/>
    <w:rsid w:val="00474D2B"/>
    <w:rsid w:val="004842EB"/>
    <w:rsid w:val="00485177"/>
    <w:rsid w:val="00487DD8"/>
    <w:rsid w:val="00490B25"/>
    <w:rsid w:val="00497084"/>
    <w:rsid w:val="004A6377"/>
    <w:rsid w:val="004B0157"/>
    <w:rsid w:val="004B7D80"/>
    <w:rsid w:val="004C36D8"/>
    <w:rsid w:val="004D33B8"/>
    <w:rsid w:val="004D6CEC"/>
    <w:rsid w:val="004E62DC"/>
    <w:rsid w:val="004F46BF"/>
    <w:rsid w:val="0050097E"/>
    <w:rsid w:val="00500BF7"/>
    <w:rsid w:val="005014E9"/>
    <w:rsid w:val="005029B3"/>
    <w:rsid w:val="00510660"/>
    <w:rsid w:val="0052140E"/>
    <w:rsid w:val="0052670A"/>
    <w:rsid w:val="00526ECF"/>
    <w:rsid w:val="00534F0C"/>
    <w:rsid w:val="005371A6"/>
    <w:rsid w:val="00541C80"/>
    <w:rsid w:val="005606BC"/>
    <w:rsid w:val="00561057"/>
    <w:rsid w:val="005615A0"/>
    <w:rsid w:val="00565874"/>
    <w:rsid w:val="00566CC7"/>
    <w:rsid w:val="0057035E"/>
    <w:rsid w:val="005910AE"/>
    <w:rsid w:val="00591684"/>
    <w:rsid w:val="0059262D"/>
    <w:rsid w:val="005A3788"/>
    <w:rsid w:val="005D1BB6"/>
    <w:rsid w:val="005E5E55"/>
    <w:rsid w:val="005F6BEB"/>
    <w:rsid w:val="006159FA"/>
    <w:rsid w:val="006266BC"/>
    <w:rsid w:val="00626B44"/>
    <w:rsid w:val="00627A58"/>
    <w:rsid w:val="006375DC"/>
    <w:rsid w:val="00641E8B"/>
    <w:rsid w:val="0064681B"/>
    <w:rsid w:val="00660866"/>
    <w:rsid w:val="00666060"/>
    <w:rsid w:val="00674297"/>
    <w:rsid w:val="00682BB7"/>
    <w:rsid w:val="00682CDA"/>
    <w:rsid w:val="006A0B30"/>
    <w:rsid w:val="006B391D"/>
    <w:rsid w:val="006C0FA3"/>
    <w:rsid w:val="006C344B"/>
    <w:rsid w:val="006D1538"/>
    <w:rsid w:val="006E514C"/>
    <w:rsid w:val="006E64E7"/>
    <w:rsid w:val="006E6ADA"/>
    <w:rsid w:val="006E6CC4"/>
    <w:rsid w:val="006F4A4E"/>
    <w:rsid w:val="0070069A"/>
    <w:rsid w:val="00713C38"/>
    <w:rsid w:val="007156CB"/>
    <w:rsid w:val="00742DD9"/>
    <w:rsid w:val="007521CF"/>
    <w:rsid w:val="00770B98"/>
    <w:rsid w:val="0077293A"/>
    <w:rsid w:val="00775DD7"/>
    <w:rsid w:val="00780A69"/>
    <w:rsid w:val="00793988"/>
    <w:rsid w:val="00797E95"/>
    <w:rsid w:val="007A08CB"/>
    <w:rsid w:val="007A3922"/>
    <w:rsid w:val="007A5587"/>
    <w:rsid w:val="007A6596"/>
    <w:rsid w:val="007B1EC2"/>
    <w:rsid w:val="007B1EFD"/>
    <w:rsid w:val="007B33AF"/>
    <w:rsid w:val="007B58C0"/>
    <w:rsid w:val="007B640D"/>
    <w:rsid w:val="007C1D55"/>
    <w:rsid w:val="007C4365"/>
    <w:rsid w:val="007D097D"/>
    <w:rsid w:val="007E7C60"/>
    <w:rsid w:val="008146CC"/>
    <w:rsid w:val="0082059D"/>
    <w:rsid w:val="008224FA"/>
    <w:rsid w:val="00842601"/>
    <w:rsid w:val="00844230"/>
    <w:rsid w:val="008472D6"/>
    <w:rsid w:val="008522CE"/>
    <w:rsid w:val="00853F04"/>
    <w:rsid w:val="00854DB7"/>
    <w:rsid w:val="00873269"/>
    <w:rsid w:val="00890E1F"/>
    <w:rsid w:val="008A7733"/>
    <w:rsid w:val="008B2DF0"/>
    <w:rsid w:val="008B2F5D"/>
    <w:rsid w:val="008B781D"/>
    <w:rsid w:val="008C2326"/>
    <w:rsid w:val="008C44A7"/>
    <w:rsid w:val="008C53B5"/>
    <w:rsid w:val="008D31CE"/>
    <w:rsid w:val="008D55CE"/>
    <w:rsid w:val="008D5F65"/>
    <w:rsid w:val="008E29B2"/>
    <w:rsid w:val="008E4624"/>
    <w:rsid w:val="008E7007"/>
    <w:rsid w:val="008F048B"/>
    <w:rsid w:val="008F5456"/>
    <w:rsid w:val="008F6158"/>
    <w:rsid w:val="008F6916"/>
    <w:rsid w:val="00907191"/>
    <w:rsid w:val="00927C05"/>
    <w:rsid w:val="0093109F"/>
    <w:rsid w:val="00933D26"/>
    <w:rsid w:val="00936CA1"/>
    <w:rsid w:val="00937400"/>
    <w:rsid w:val="009423DF"/>
    <w:rsid w:val="009434BB"/>
    <w:rsid w:val="00947A53"/>
    <w:rsid w:val="00954592"/>
    <w:rsid w:val="00956279"/>
    <w:rsid w:val="00962187"/>
    <w:rsid w:val="009623A0"/>
    <w:rsid w:val="00965D76"/>
    <w:rsid w:val="00971849"/>
    <w:rsid w:val="009735C7"/>
    <w:rsid w:val="009874FF"/>
    <w:rsid w:val="009A7E6A"/>
    <w:rsid w:val="009B3F9C"/>
    <w:rsid w:val="009B7640"/>
    <w:rsid w:val="009B796B"/>
    <w:rsid w:val="009C0453"/>
    <w:rsid w:val="009C0FE0"/>
    <w:rsid w:val="009C4010"/>
    <w:rsid w:val="009D0922"/>
    <w:rsid w:val="009E6EA0"/>
    <w:rsid w:val="009E7423"/>
    <w:rsid w:val="009F319C"/>
    <w:rsid w:val="009F35BC"/>
    <w:rsid w:val="009F5ED3"/>
    <w:rsid w:val="00A01DDA"/>
    <w:rsid w:val="00A323D5"/>
    <w:rsid w:val="00A40C2A"/>
    <w:rsid w:val="00A442AE"/>
    <w:rsid w:val="00A45682"/>
    <w:rsid w:val="00A53C80"/>
    <w:rsid w:val="00A56D70"/>
    <w:rsid w:val="00A57009"/>
    <w:rsid w:val="00A666FE"/>
    <w:rsid w:val="00A72AE5"/>
    <w:rsid w:val="00A7338A"/>
    <w:rsid w:val="00A82614"/>
    <w:rsid w:val="00A84B15"/>
    <w:rsid w:val="00AB04B3"/>
    <w:rsid w:val="00AB06E4"/>
    <w:rsid w:val="00AC64B5"/>
    <w:rsid w:val="00AF12E2"/>
    <w:rsid w:val="00B00352"/>
    <w:rsid w:val="00B04FD4"/>
    <w:rsid w:val="00B111B0"/>
    <w:rsid w:val="00B13691"/>
    <w:rsid w:val="00B136FB"/>
    <w:rsid w:val="00B22E53"/>
    <w:rsid w:val="00B239A0"/>
    <w:rsid w:val="00B27A35"/>
    <w:rsid w:val="00B315BA"/>
    <w:rsid w:val="00B34F5A"/>
    <w:rsid w:val="00B3544D"/>
    <w:rsid w:val="00B3794A"/>
    <w:rsid w:val="00B46A07"/>
    <w:rsid w:val="00B514A9"/>
    <w:rsid w:val="00B52A65"/>
    <w:rsid w:val="00B559D5"/>
    <w:rsid w:val="00B65331"/>
    <w:rsid w:val="00B75E3C"/>
    <w:rsid w:val="00B9517C"/>
    <w:rsid w:val="00BA302B"/>
    <w:rsid w:val="00BC48CE"/>
    <w:rsid w:val="00BD07F1"/>
    <w:rsid w:val="00BD72E2"/>
    <w:rsid w:val="00BE594C"/>
    <w:rsid w:val="00BE62BA"/>
    <w:rsid w:val="00BF6745"/>
    <w:rsid w:val="00BF76E4"/>
    <w:rsid w:val="00C20A48"/>
    <w:rsid w:val="00C239E8"/>
    <w:rsid w:val="00C243A2"/>
    <w:rsid w:val="00C26D78"/>
    <w:rsid w:val="00C306C0"/>
    <w:rsid w:val="00C44AA8"/>
    <w:rsid w:val="00C4618A"/>
    <w:rsid w:val="00C47E03"/>
    <w:rsid w:val="00C5782B"/>
    <w:rsid w:val="00C6023D"/>
    <w:rsid w:val="00C621A8"/>
    <w:rsid w:val="00C76C44"/>
    <w:rsid w:val="00C85C42"/>
    <w:rsid w:val="00C87973"/>
    <w:rsid w:val="00CA48FE"/>
    <w:rsid w:val="00CA6C81"/>
    <w:rsid w:val="00CB4D6C"/>
    <w:rsid w:val="00CC217B"/>
    <w:rsid w:val="00CC5B87"/>
    <w:rsid w:val="00CD67E4"/>
    <w:rsid w:val="00CE6EFA"/>
    <w:rsid w:val="00CE7AD7"/>
    <w:rsid w:val="00D05E14"/>
    <w:rsid w:val="00D1190F"/>
    <w:rsid w:val="00D12617"/>
    <w:rsid w:val="00D16C1B"/>
    <w:rsid w:val="00D21D94"/>
    <w:rsid w:val="00D22038"/>
    <w:rsid w:val="00D46C0D"/>
    <w:rsid w:val="00D6133B"/>
    <w:rsid w:val="00D6217E"/>
    <w:rsid w:val="00D7028C"/>
    <w:rsid w:val="00D726E2"/>
    <w:rsid w:val="00D760B2"/>
    <w:rsid w:val="00D85DFF"/>
    <w:rsid w:val="00D86164"/>
    <w:rsid w:val="00D95476"/>
    <w:rsid w:val="00DA26BE"/>
    <w:rsid w:val="00DA40FF"/>
    <w:rsid w:val="00DA5AE1"/>
    <w:rsid w:val="00DB1D11"/>
    <w:rsid w:val="00DD29C2"/>
    <w:rsid w:val="00DF297F"/>
    <w:rsid w:val="00E043BA"/>
    <w:rsid w:val="00E0574B"/>
    <w:rsid w:val="00E1332B"/>
    <w:rsid w:val="00E261E7"/>
    <w:rsid w:val="00E26397"/>
    <w:rsid w:val="00E30016"/>
    <w:rsid w:val="00E32385"/>
    <w:rsid w:val="00E40BE8"/>
    <w:rsid w:val="00E4749D"/>
    <w:rsid w:val="00E55DD3"/>
    <w:rsid w:val="00E6061B"/>
    <w:rsid w:val="00E6375B"/>
    <w:rsid w:val="00E66616"/>
    <w:rsid w:val="00E77054"/>
    <w:rsid w:val="00E7722A"/>
    <w:rsid w:val="00E77623"/>
    <w:rsid w:val="00EB1686"/>
    <w:rsid w:val="00EC2C7E"/>
    <w:rsid w:val="00EC55A4"/>
    <w:rsid w:val="00EC5E74"/>
    <w:rsid w:val="00ED0EA4"/>
    <w:rsid w:val="00EE381F"/>
    <w:rsid w:val="00EF5EDB"/>
    <w:rsid w:val="00F05BD5"/>
    <w:rsid w:val="00F07B91"/>
    <w:rsid w:val="00F10B7F"/>
    <w:rsid w:val="00F10E1B"/>
    <w:rsid w:val="00F175B8"/>
    <w:rsid w:val="00F24CA3"/>
    <w:rsid w:val="00F2586E"/>
    <w:rsid w:val="00F43A9A"/>
    <w:rsid w:val="00F4739E"/>
    <w:rsid w:val="00F5143F"/>
    <w:rsid w:val="00F607D6"/>
    <w:rsid w:val="00F75B9C"/>
    <w:rsid w:val="00F80EBA"/>
    <w:rsid w:val="00F90F3B"/>
    <w:rsid w:val="00F92103"/>
    <w:rsid w:val="00F92360"/>
    <w:rsid w:val="00FA623F"/>
    <w:rsid w:val="00FA7FF2"/>
    <w:rsid w:val="00FC0E7E"/>
    <w:rsid w:val="00FC5FFE"/>
    <w:rsid w:val="00FD765A"/>
    <w:rsid w:val="00FE4B11"/>
    <w:rsid w:val="00FE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F9058"/>
  <w15:docId w15:val="{C02A0743-A286-479C-8172-1B86FB33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2EB"/>
    <w:rPr>
      <w:rFonts w:ascii="Times New Roman" w:eastAsia="Times New Roman" w:hAnsi="Times New Roman" w:cs="Times New Roman"/>
      <w:lang w:val="el-GR" w:eastAsia="el-GR"/>
    </w:rPr>
  </w:style>
  <w:style w:type="paragraph" w:styleId="Heading1">
    <w:name w:val="heading 1"/>
    <w:basedOn w:val="Normal"/>
    <w:next w:val="Normal"/>
    <w:link w:val="Heading1Char"/>
    <w:uiPriority w:val="9"/>
    <w:qFormat/>
    <w:rsid w:val="00352EC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3109F"/>
    <w:pPr>
      <w:keepNext/>
      <w:keepLines/>
      <w:spacing w:before="40" w:line="259" w:lineRule="auto"/>
      <w:outlineLvl w:val="1"/>
    </w:pPr>
    <w:rPr>
      <w:rFonts w:ascii="Calibri" w:hAnsi="Calibri"/>
      <w:b/>
      <w:bCs/>
      <w:iCs/>
      <w:sz w:val="28"/>
      <w:szCs w:val="28"/>
      <w:lang w:val="en-GB" w:eastAsia="en-US"/>
    </w:rPr>
  </w:style>
  <w:style w:type="paragraph" w:styleId="Heading3">
    <w:name w:val="heading 3"/>
    <w:basedOn w:val="Normal"/>
    <w:next w:val="Normal"/>
    <w:link w:val="Heading3Char"/>
    <w:uiPriority w:val="9"/>
    <w:semiHidden/>
    <w:unhideWhenUsed/>
    <w:qFormat/>
    <w:rsid w:val="0093109F"/>
    <w:pPr>
      <w:keepNext/>
      <w:keepLines/>
      <w:spacing w:before="40"/>
      <w:outlineLvl w:val="2"/>
    </w:pPr>
    <w:rPr>
      <w:rFonts w:asciiTheme="minorHAnsi" w:eastAsia="Calibri" w:hAnsiTheme="minorHAnsi"/>
      <w:b/>
      <w:bCs/>
      <w:color w:val="000000"/>
      <w:szCs w:val="26"/>
      <w:lang w:val="en-US" w:eastAsia="en-US"/>
    </w:rPr>
  </w:style>
  <w:style w:type="paragraph" w:styleId="Heading4">
    <w:name w:val="heading 4"/>
    <w:basedOn w:val="Normal"/>
    <w:next w:val="Normal"/>
    <w:link w:val="Heading4Char"/>
    <w:uiPriority w:val="9"/>
    <w:unhideWhenUsed/>
    <w:qFormat/>
    <w:rsid w:val="0093109F"/>
    <w:pPr>
      <w:keepNext/>
      <w:keepLines/>
      <w:spacing w:before="40" w:line="259" w:lineRule="auto"/>
      <w:jc w:val="center"/>
      <w:outlineLvl w:val="3"/>
    </w:pPr>
    <w:rPr>
      <w:rFonts w:ascii="Calibri" w:hAnsi="Calibri"/>
      <w:b/>
      <w:bCs/>
      <w:szCs w:val="28"/>
      <w:lang w:val="en-GB" w:eastAsia="en-US"/>
    </w:rPr>
  </w:style>
  <w:style w:type="paragraph" w:styleId="Heading5">
    <w:name w:val="heading 5"/>
    <w:basedOn w:val="Normal"/>
    <w:next w:val="Normal"/>
    <w:link w:val="Heading5Char"/>
    <w:uiPriority w:val="9"/>
    <w:unhideWhenUsed/>
    <w:qFormat/>
    <w:rsid w:val="0093109F"/>
    <w:pPr>
      <w:keepNext/>
      <w:keepLines/>
      <w:spacing w:before="40" w:line="259" w:lineRule="auto"/>
      <w:outlineLvl w:val="4"/>
    </w:pPr>
    <w:rPr>
      <w:rFonts w:ascii="Calibri" w:hAnsi="Calibri"/>
      <w:b/>
      <w:bCs/>
      <w:i/>
      <w:iCs/>
      <w:sz w:val="26"/>
      <w:szCs w:val="26"/>
      <w:lang w:val="en-GB" w:eastAsia="en-US"/>
    </w:rPr>
  </w:style>
  <w:style w:type="paragraph" w:styleId="Heading6">
    <w:name w:val="heading 6"/>
    <w:basedOn w:val="Normal"/>
    <w:next w:val="Normal"/>
    <w:link w:val="Heading6Char"/>
    <w:qFormat/>
    <w:rsid w:val="00DF297F"/>
    <w:pPr>
      <w:keepNext/>
      <w:autoSpaceDE w:val="0"/>
      <w:autoSpaceDN w:val="0"/>
      <w:adjustRightInd w:val="0"/>
      <w:spacing w:after="120"/>
      <w:outlineLvl w:val="5"/>
    </w:pPr>
    <w:rPr>
      <w:b/>
      <w:bCs/>
      <w:sz w:val="32"/>
      <w:szCs w:val="20"/>
      <w:lang w:eastAsia="en-US"/>
    </w:rPr>
  </w:style>
  <w:style w:type="paragraph" w:styleId="Heading7">
    <w:name w:val="heading 7"/>
    <w:basedOn w:val="Normal"/>
    <w:next w:val="Normal"/>
    <w:link w:val="Heading7Char"/>
    <w:qFormat/>
    <w:rsid w:val="00DF297F"/>
    <w:pPr>
      <w:keepNext/>
      <w:jc w:val="center"/>
      <w:outlineLvl w:val="6"/>
    </w:pPr>
    <w:rPr>
      <w:b/>
      <w:bCs/>
      <w:sz w:val="28"/>
      <w:szCs w:val="20"/>
      <w:lang w:eastAsia="en-US"/>
    </w:rPr>
  </w:style>
  <w:style w:type="paragraph" w:styleId="Heading8">
    <w:name w:val="heading 8"/>
    <w:basedOn w:val="Normal"/>
    <w:next w:val="Normal"/>
    <w:link w:val="Heading8Char"/>
    <w:uiPriority w:val="9"/>
    <w:semiHidden/>
    <w:unhideWhenUsed/>
    <w:qFormat/>
    <w:rsid w:val="0093109F"/>
    <w:pPr>
      <w:keepNext/>
      <w:keepLines/>
      <w:spacing w:before="40" w:line="259" w:lineRule="auto"/>
      <w:outlineLvl w:val="7"/>
    </w:pPr>
    <w:rPr>
      <w:rFonts w:ascii="Calibri" w:hAnsi="Calibri"/>
      <w:i/>
      <w:iCs/>
      <w:lang w:val="en-GB" w:eastAsia="en-US"/>
    </w:rPr>
  </w:style>
  <w:style w:type="paragraph" w:styleId="Heading9">
    <w:name w:val="heading 9"/>
    <w:basedOn w:val="Normal"/>
    <w:next w:val="Normal"/>
    <w:link w:val="Heading9Char"/>
    <w:uiPriority w:val="9"/>
    <w:semiHidden/>
    <w:unhideWhenUsed/>
    <w:qFormat/>
    <w:rsid w:val="0093109F"/>
    <w:pPr>
      <w:keepNext/>
      <w:keepLines/>
      <w:spacing w:before="40" w:line="259" w:lineRule="auto"/>
      <w:outlineLvl w:val="8"/>
    </w:pPr>
    <w:rPr>
      <w:rFonts w:ascii="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A56D70"/>
    <w:pPr>
      <w:numPr>
        <w:ilvl w:val="1"/>
        <w:numId w:val="1"/>
      </w:numPr>
      <w:ind w:left="0" w:firstLine="0"/>
    </w:pPr>
    <w:rPr>
      <w:rFonts w:eastAsia="BatangChe"/>
      <w:sz w:val="20"/>
      <w:szCs w:val="20"/>
      <w:lang w:eastAsia="zh-CN"/>
    </w:rPr>
  </w:style>
  <w:style w:type="character" w:customStyle="1" w:styleId="CommentTextChar">
    <w:name w:val="Comment Text Char"/>
    <w:basedOn w:val="DefaultParagraphFont"/>
    <w:link w:val="CommentText"/>
    <w:uiPriority w:val="99"/>
    <w:rsid w:val="00A56D70"/>
    <w:rPr>
      <w:rFonts w:ascii="Times New Roman" w:eastAsia="BatangChe" w:hAnsi="Times New Roman" w:cs="Times New Roman"/>
      <w:sz w:val="20"/>
      <w:szCs w:val="20"/>
      <w:lang w:val="el-GR" w:eastAsia="zh-CN"/>
    </w:rPr>
  </w:style>
  <w:style w:type="paragraph" w:styleId="CommentSubject">
    <w:name w:val="annotation subject"/>
    <w:basedOn w:val="CommentText"/>
    <w:next w:val="CommentText"/>
    <w:link w:val="CommentSubjectChar"/>
    <w:uiPriority w:val="99"/>
    <w:rsid w:val="00A56D70"/>
    <w:pPr>
      <w:numPr>
        <w:ilvl w:val="0"/>
        <w:numId w:val="0"/>
      </w:numPr>
    </w:pPr>
    <w:rPr>
      <w:b/>
      <w:bCs/>
    </w:rPr>
  </w:style>
  <w:style w:type="character" w:customStyle="1" w:styleId="CommentSubjectChar">
    <w:name w:val="Comment Subject Char"/>
    <w:basedOn w:val="CommentTextChar"/>
    <w:link w:val="CommentSubject"/>
    <w:uiPriority w:val="99"/>
    <w:rsid w:val="00A56D70"/>
    <w:rPr>
      <w:rFonts w:ascii="Times New Roman" w:eastAsia="BatangChe" w:hAnsi="Times New Roman" w:cs="Times New Roman"/>
      <w:b/>
      <w:bCs/>
      <w:sz w:val="20"/>
      <w:szCs w:val="20"/>
      <w:lang w:val="el-GR" w:eastAsia="zh-CN"/>
    </w:rPr>
  </w:style>
  <w:style w:type="character" w:customStyle="1" w:styleId="1Char">
    <w:name w:val="Επικεφαλις 1 Char"/>
    <w:rsid w:val="00A56D70"/>
    <w:rPr>
      <w:rFonts w:ascii="Trebuchet MS" w:hAnsi="Trebuchet MS"/>
      <w:sz w:val="28"/>
      <w:szCs w:val="24"/>
    </w:rPr>
  </w:style>
  <w:style w:type="paragraph" w:customStyle="1" w:styleId="20">
    <w:name w:val="Επικεφαλίς 2"/>
    <w:basedOn w:val="Normal"/>
    <w:link w:val="2Char1"/>
    <w:autoRedefine/>
    <w:qFormat/>
    <w:rsid w:val="00A56D70"/>
    <w:pPr>
      <w:numPr>
        <w:ilvl w:val="1"/>
        <w:numId w:val="2"/>
      </w:numPr>
      <w:spacing w:line="276" w:lineRule="auto"/>
      <w:ind w:left="709" w:hanging="709"/>
      <w:jc w:val="both"/>
    </w:pPr>
    <w:rPr>
      <w:rFonts w:ascii="Trebuchet MS" w:hAnsi="Trebuchet MS"/>
      <w:b/>
      <w:bCs/>
      <w:i/>
      <w:sz w:val="28"/>
    </w:rPr>
  </w:style>
  <w:style w:type="character" w:customStyle="1" w:styleId="2Char1">
    <w:name w:val="Επικεφαλίς 2 Char1"/>
    <w:link w:val="20"/>
    <w:rsid w:val="00A56D70"/>
    <w:rPr>
      <w:rFonts w:ascii="Trebuchet MS" w:eastAsia="Times New Roman" w:hAnsi="Trebuchet MS" w:cs="Times New Roman"/>
      <w:b/>
      <w:bCs/>
      <w:i/>
      <w:sz w:val="28"/>
      <w:lang w:val="el-GR" w:eastAsia="el-GR"/>
    </w:rPr>
  </w:style>
  <w:style w:type="paragraph" w:customStyle="1" w:styleId="1">
    <w:name w:val="Επικεφαλίς 1"/>
    <w:basedOn w:val="Normal"/>
    <w:link w:val="1Char0"/>
    <w:autoRedefine/>
    <w:qFormat/>
    <w:rsid w:val="00F175B8"/>
    <w:pPr>
      <w:numPr>
        <w:numId w:val="1"/>
      </w:numPr>
      <w:spacing w:line="276" w:lineRule="auto"/>
      <w:jc w:val="both"/>
    </w:pPr>
    <w:rPr>
      <w:rFonts w:ascii="Trebuchet MS" w:hAnsi="Trebuchet MS"/>
      <w:b/>
      <w:sz w:val="28"/>
    </w:rPr>
  </w:style>
  <w:style w:type="character" w:customStyle="1" w:styleId="1Char0">
    <w:name w:val="Επικεφαλίς 1 Char"/>
    <w:link w:val="1"/>
    <w:rsid w:val="00F175B8"/>
    <w:rPr>
      <w:rFonts w:ascii="Trebuchet MS" w:eastAsia="Times New Roman" w:hAnsi="Trebuchet MS" w:cs="Times New Roman"/>
      <w:b/>
      <w:sz w:val="28"/>
      <w:lang w:val="el-GR" w:eastAsia="el-GR"/>
    </w:rPr>
  </w:style>
  <w:style w:type="character" w:customStyle="1" w:styleId="Heading6Char">
    <w:name w:val="Heading 6 Char"/>
    <w:basedOn w:val="DefaultParagraphFont"/>
    <w:link w:val="Heading6"/>
    <w:rsid w:val="00DF297F"/>
    <w:rPr>
      <w:rFonts w:ascii="Times New Roman" w:eastAsia="Times New Roman" w:hAnsi="Times New Roman" w:cs="Times New Roman"/>
      <w:b/>
      <w:bCs/>
      <w:sz w:val="32"/>
      <w:szCs w:val="20"/>
      <w:lang w:val="el-GR"/>
    </w:rPr>
  </w:style>
  <w:style w:type="character" w:customStyle="1" w:styleId="Heading7Char">
    <w:name w:val="Heading 7 Char"/>
    <w:basedOn w:val="DefaultParagraphFont"/>
    <w:link w:val="Heading7"/>
    <w:rsid w:val="00DF297F"/>
    <w:rPr>
      <w:rFonts w:ascii="Times New Roman" w:eastAsia="Times New Roman" w:hAnsi="Times New Roman" w:cs="Times New Roman"/>
      <w:b/>
      <w:bCs/>
      <w:sz w:val="28"/>
      <w:szCs w:val="20"/>
      <w:lang w:val="el-GR"/>
    </w:rPr>
  </w:style>
  <w:style w:type="paragraph" w:styleId="Header">
    <w:name w:val="header"/>
    <w:basedOn w:val="Normal"/>
    <w:link w:val="HeaderChar"/>
    <w:uiPriority w:val="99"/>
    <w:rsid w:val="00DF297F"/>
    <w:pPr>
      <w:tabs>
        <w:tab w:val="center" w:pos="4320"/>
        <w:tab w:val="right" w:pos="8640"/>
      </w:tabs>
    </w:pPr>
  </w:style>
  <w:style w:type="character" w:customStyle="1" w:styleId="HeaderChar">
    <w:name w:val="Header Char"/>
    <w:basedOn w:val="DefaultParagraphFont"/>
    <w:link w:val="Header"/>
    <w:uiPriority w:val="99"/>
    <w:rsid w:val="00DF297F"/>
    <w:rPr>
      <w:rFonts w:ascii="Times New Roman" w:eastAsia="Times New Roman" w:hAnsi="Times New Roman" w:cs="Times New Roman"/>
      <w:lang w:val="el-GR" w:eastAsia="el-GR"/>
    </w:rPr>
  </w:style>
  <w:style w:type="paragraph" w:styleId="BodyText">
    <w:name w:val="Body Text"/>
    <w:basedOn w:val="Normal"/>
    <w:link w:val="BodyTextChar"/>
    <w:rsid w:val="00DF297F"/>
    <w:pPr>
      <w:spacing w:after="120"/>
      <w:jc w:val="center"/>
    </w:pPr>
    <w:rPr>
      <w:b/>
      <w:bCs/>
      <w:sz w:val="28"/>
    </w:rPr>
  </w:style>
  <w:style w:type="character" w:customStyle="1" w:styleId="BodyTextChar">
    <w:name w:val="Body Text Char"/>
    <w:basedOn w:val="DefaultParagraphFont"/>
    <w:link w:val="BodyText"/>
    <w:rsid w:val="00DF297F"/>
    <w:rPr>
      <w:rFonts w:ascii="Times New Roman" w:eastAsia="Times New Roman" w:hAnsi="Times New Roman" w:cs="Times New Roman"/>
      <w:b/>
      <w:bCs/>
      <w:sz w:val="28"/>
      <w:lang w:val="el-GR" w:eastAsia="el-GR"/>
    </w:rPr>
  </w:style>
  <w:style w:type="table" w:styleId="TableGrid">
    <w:name w:val="Table Grid"/>
    <w:basedOn w:val="TableNormal"/>
    <w:uiPriority w:val="59"/>
    <w:unhideWhenUsed/>
    <w:rsid w:val="00344FD7"/>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AC8"/>
    <w:rPr>
      <w:rFonts w:ascii="Tahoma" w:hAnsi="Tahoma" w:cs="Tahoma"/>
      <w:sz w:val="16"/>
      <w:szCs w:val="16"/>
    </w:rPr>
  </w:style>
  <w:style w:type="character" w:customStyle="1" w:styleId="BalloonTextChar">
    <w:name w:val="Balloon Text Char"/>
    <w:basedOn w:val="DefaultParagraphFont"/>
    <w:link w:val="BalloonText"/>
    <w:uiPriority w:val="99"/>
    <w:semiHidden/>
    <w:rsid w:val="00082AC8"/>
    <w:rPr>
      <w:rFonts w:ascii="Tahoma" w:eastAsia="Times New Roman" w:hAnsi="Tahoma" w:cs="Tahoma"/>
      <w:sz w:val="16"/>
      <w:szCs w:val="16"/>
      <w:lang w:val="el-GR" w:eastAsia="el-GR"/>
    </w:rPr>
  </w:style>
  <w:style w:type="character" w:styleId="CommentReference">
    <w:name w:val="annotation reference"/>
    <w:basedOn w:val="DefaultParagraphFont"/>
    <w:uiPriority w:val="99"/>
    <w:semiHidden/>
    <w:unhideWhenUsed/>
    <w:rsid w:val="00082AC8"/>
    <w:rPr>
      <w:sz w:val="16"/>
      <w:szCs w:val="16"/>
    </w:rPr>
  </w:style>
  <w:style w:type="paragraph" w:styleId="Revision">
    <w:name w:val="Revision"/>
    <w:hidden/>
    <w:uiPriority w:val="99"/>
    <w:semiHidden/>
    <w:rsid w:val="002F001F"/>
    <w:rPr>
      <w:rFonts w:ascii="Times New Roman" w:eastAsia="Times New Roman" w:hAnsi="Times New Roman" w:cs="Times New Roman"/>
      <w:lang w:val="el-GR" w:eastAsia="el-GR"/>
    </w:rPr>
  </w:style>
  <w:style w:type="paragraph" w:styleId="ListParagraph">
    <w:name w:val="List Paragraph"/>
    <w:basedOn w:val="Normal"/>
    <w:link w:val="ListParagraphChar"/>
    <w:uiPriority w:val="34"/>
    <w:qFormat/>
    <w:rsid w:val="006266BC"/>
    <w:pPr>
      <w:ind w:left="720"/>
      <w:contextualSpacing/>
    </w:pPr>
  </w:style>
  <w:style w:type="paragraph" w:customStyle="1" w:styleId="10">
    <w:name w:val="επικεφαλίδα 1"/>
    <w:basedOn w:val="Normal"/>
    <w:next w:val="Normal"/>
    <w:link w:val="11"/>
    <w:uiPriority w:val="9"/>
    <w:qFormat/>
    <w:rsid w:val="00352EC1"/>
    <w:pPr>
      <w:keepNext/>
      <w:keepLines/>
      <w:tabs>
        <w:tab w:val="left" w:pos="9356"/>
      </w:tabs>
      <w:spacing w:before="120" w:after="120" w:line="259" w:lineRule="auto"/>
      <w:jc w:val="both"/>
      <w:outlineLvl w:val="0"/>
    </w:pPr>
    <w:rPr>
      <w:rFonts w:asciiTheme="minorHAnsi" w:eastAsiaTheme="majorEastAsia" w:hAnsiTheme="minorHAnsi" w:cstheme="minorHAnsi"/>
      <w:b/>
      <w:bCs/>
      <w:smallCaps/>
      <w:color w:val="000000" w:themeColor="text1"/>
    </w:rPr>
  </w:style>
  <w:style w:type="paragraph" w:customStyle="1" w:styleId="2">
    <w:name w:val="επικεφαλίδα 2"/>
    <w:basedOn w:val="Normal"/>
    <w:next w:val="Normal"/>
    <w:uiPriority w:val="9"/>
    <w:semiHidden/>
    <w:unhideWhenUsed/>
    <w:qFormat/>
    <w:rsid w:val="00352EC1"/>
    <w:pPr>
      <w:keepNext/>
      <w:keepLines/>
      <w:numPr>
        <w:ilvl w:val="1"/>
        <w:numId w:val="3"/>
      </w:numPr>
      <w:tabs>
        <w:tab w:val="num" w:pos="360"/>
      </w:tabs>
      <w:spacing w:before="360" w:line="259" w:lineRule="auto"/>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Normal"/>
    <w:next w:val="Normal"/>
    <w:uiPriority w:val="9"/>
    <w:semiHidden/>
    <w:unhideWhenUsed/>
    <w:qFormat/>
    <w:rsid w:val="00352EC1"/>
    <w:pPr>
      <w:keepNext/>
      <w:keepLines/>
      <w:numPr>
        <w:ilvl w:val="2"/>
        <w:numId w:val="3"/>
      </w:numPr>
      <w:spacing w:before="200" w:line="259" w:lineRule="auto"/>
      <w:outlineLvl w:val="2"/>
    </w:pPr>
    <w:rPr>
      <w:rFonts w:asciiTheme="majorHAnsi" w:eastAsiaTheme="majorEastAsia" w:hAnsiTheme="majorHAnsi" w:cstheme="majorBidi"/>
      <w:b/>
      <w:bCs/>
      <w:color w:val="000000" w:themeColor="text1"/>
      <w:sz w:val="22"/>
      <w:szCs w:val="22"/>
    </w:rPr>
  </w:style>
  <w:style w:type="paragraph" w:customStyle="1" w:styleId="4">
    <w:name w:val="επικεφαλίδα 4"/>
    <w:basedOn w:val="Normal"/>
    <w:next w:val="Normal"/>
    <w:uiPriority w:val="9"/>
    <w:semiHidden/>
    <w:unhideWhenUsed/>
    <w:qFormat/>
    <w:rsid w:val="00352EC1"/>
    <w:pPr>
      <w:keepNext/>
      <w:keepLines/>
      <w:numPr>
        <w:ilvl w:val="3"/>
        <w:numId w:val="3"/>
      </w:numPr>
      <w:spacing w:before="200" w:line="259" w:lineRule="auto"/>
      <w:outlineLvl w:val="3"/>
    </w:pPr>
    <w:rPr>
      <w:rFonts w:asciiTheme="majorHAnsi" w:eastAsiaTheme="majorEastAsia" w:hAnsiTheme="majorHAnsi" w:cstheme="majorBidi"/>
      <w:b/>
      <w:bCs/>
      <w:i/>
      <w:iCs/>
      <w:color w:val="000000" w:themeColor="text1"/>
      <w:sz w:val="22"/>
      <w:szCs w:val="22"/>
    </w:rPr>
  </w:style>
  <w:style w:type="paragraph" w:customStyle="1" w:styleId="5">
    <w:name w:val="επικεφαλίδα 5"/>
    <w:basedOn w:val="Normal"/>
    <w:next w:val="Normal"/>
    <w:uiPriority w:val="9"/>
    <w:semiHidden/>
    <w:unhideWhenUsed/>
    <w:qFormat/>
    <w:rsid w:val="00352EC1"/>
    <w:pPr>
      <w:keepNext/>
      <w:keepLines/>
      <w:numPr>
        <w:ilvl w:val="4"/>
        <w:numId w:val="3"/>
      </w:numPr>
      <w:spacing w:before="200" w:line="259" w:lineRule="auto"/>
      <w:outlineLvl w:val="4"/>
    </w:pPr>
    <w:rPr>
      <w:rFonts w:asciiTheme="majorHAnsi" w:eastAsiaTheme="majorEastAsia" w:hAnsiTheme="majorHAnsi" w:cstheme="majorBidi"/>
      <w:color w:val="323E4F" w:themeColor="text2" w:themeShade="BF"/>
      <w:sz w:val="22"/>
      <w:szCs w:val="22"/>
    </w:rPr>
  </w:style>
  <w:style w:type="paragraph" w:customStyle="1" w:styleId="6">
    <w:name w:val="επικεφαλίδα 6"/>
    <w:basedOn w:val="Normal"/>
    <w:next w:val="Normal"/>
    <w:uiPriority w:val="9"/>
    <w:semiHidden/>
    <w:unhideWhenUsed/>
    <w:qFormat/>
    <w:rsid w:val="00352EC1"/>
    <w:pPr>
      <w:keepNext/>
      <w:keepLines/>
      <w:numPr>
        <w:ilvl w:val="5"/>
        <w:numId w:val="3"/>
      </w:numPr>
      <w:spacing w:before="200" w:line="259" w:lineRule="auto"/>
      <w:outlineLvl w:val="5"/>
    </w:pPr>
    <w:rPr>
      <w:rFonts w:asciiTheme="majorHAnsi" w:eastAsiaTheme="majorEastAsia" w:hAnsiTheme="majorHAnsi" w:cstheme="majorBidi"/>
      <w:i/>
      <w:iCs/>
      <w:color w:val="323E4F" w:themeColor="text2" w:themeShade="BF"/>
      <w:sz w:val="22"/>
      <w:szCs w:val="22"/>
    </w:rPr>
  </w:style>
  <w:style w:type="paragraph" w:customStyle="1" w:styleId="7">
    <w:name w:val="επικεφαλίδα 7"/>
    <w:basedOn w:val="Normal"/>
    <w:next w:val="Normal"/>
    <w:uiPriority w:val="9"/>
    <w:semiHidden/>
    <w:unhideWhenUsed/>
    <w:qFormat/>
    <w:rsid w:val="00352EC1"/>
    <w:pPr>
      <w:keepNext/>
      <w:keepLines/>
      <w:numPr>
        <w:ilvl w:val="6"/>
        <w:numId w:val="3"/>
      </w:numPr>
      <w:spacing w:before="200" w:line="259" w:lineRule="auto"/>
      <w:outlineLvl w:val="6"/>
    </w:pPr>
    <w:rPr>
      <w:rFonts w:asciiTheme="majorHAnsi" w:eastAsiaTheme="majorEastAsia" w:hAnsiTheme="majorHAnsi" w:cstheme="majorBidi"/>
      <w:i/>
      <w:iCs/>
      <w:color w:val="404040" w:themeColor="text1" w:themeTint="BF"/>
      <w:sz w:val="22"/>
      <w:szCs w:val="22"/>
    </w:rPr>
  </w:style>
  <w:style w:type="paragraph" w:customStyle="1" w:styleId="8">
    <w:name w:val="επικεφαλίδα 8"/>
    <w:basedOn w:val="Normal"/>
    <w:next w:val="Normal"/>
    <w:uiPriority w:val="9"/>
    <w:semiHidden/>
    <w:unhideWhenUsed/>
    <w:qFormat/>
    <w:rsid w:val="00352EC1"/>
    <w:pPr>
      <w:keepNext/>
      <w:keepLines/>
      <w:numPr>
        <w:ilvl w:val="7"/>
        <w:numId w:val="3"/>
      </w:numPr>
      <w:spacing w:before="200" w:line="259" w:lineRule="auto"/>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Normal"/>
    <w:next w:val="Normal"/>
    <w:uiPriority w:val="9"/>
    <w:semiHidden/>
    <w:unhideWhenUsed/>
    <w:qFormat/>
    <w:rsid w:val="00352EC1"/>
    <w:pPr>
      <w:keepNext/>
      <w:keepLines/>
      <w:numPr>
        <w:ilvl w:val="8"/>
        <w:numId w:val="3"/>
      </w:numPr>
      <w:tabs>
        <w:tab w:val="num" w:pos="360"/>
      </w:tabs>
      <w:spacing w:before="200" w:line="259" w:lineRule="auto"/>
      <w:ind w:left="0" w:firstLine="0"/>
      <w:outlineLvl w:val="8"/>
    </w:pPr>
    <w:rPr>
      <w:rFonts w:asciiTheme="majorHAnsi" w:eastAsiaTheme="majorEastAsia" w:hAnsiTheme="majorHAnsi" w:cstheme="majorBidi"/>
      <w:i/>
      <w:iCs/>
      <w:color w:val="404040" w:themeColor="text1" w:themeTint="BF"/>
      <w:sz w:val="20"/>
      <w:szCs w:val="20"/>
    </w:rPr>
  </w:style>
  <w:style w:type="character" w:customStyle="1" w:styleId="11">
    <w:name w:val="Χαρακτήρας επικεφαλίδας 1"/>
    <w:basedOn w:val="DefaultParagraphFont"/>
    <w:link w:val="10"/>
    <w:uiPriority w:val="9"/>
    <w:rsid w:val="00352EC1"/>
    <w:rPr>
      <w:rFonts w:eastAsiaTheme="majorEastAsia" w:cstheme="minorHAnsi"/>
      <w:b/>
      <w:bCs/>
      <w:smallCaps/>
      <w:color w:val="000000" w:themeColor="text1"/>
      <w:lang w:val="el-GR" w:eastAsia="el-GR"/>
    </w:rPr>
  </w:style>
  <w:style w:type="paragraph" w:styleId="Footer">
    <w:name w:val="footer"/>
    <w:basedOn w:val="Normal"/>
    <w:link w:val="FooterChar"/>
    <w:uiPriority w:val="99"/>
    <w:rsid w:val="00352EC1"/>
    <w:pPr>
      <w:tabs>
        <w:tab w:val="center" w:pos="4153"/>
        <w:tab w:val="right" w:pos="8306"/>
      </w:tabs>
    </w:pPr>
    <w:rPr>
      <w:lang w:val="en-US" w:eastAsia="en-US"/>
    </w:rPr>
  </w:style>
  <w:style w:type="character" w:customStyle="1" w:styleId="FooterChar">
    <w:name w:val="Footer Char"/>
    <w:basedOn w:val="DefaultParagraphFont"/>
    <w:link w:val="Footer"/>
    <w:uiPriority w:val="99"/>
    <w:rsid w:val="00352EC1"/>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52EC1"/>
    <w:rPr>
      <w:rFonts w:asciiTheme="majorHAnsi" w:eastAsiaTheme="majorEastAsia" w:hAnsiTheme="majorHAnsi" w:cstheme="majorBidi"/>
      <w:b/>
      <w:bCs/>
      <w:color w:val="2F5496" w:themeColor="accent1" w:themeShade="BF"/>
      <w:sz w:val="28"/>
      <w:szCs w:val="28"/>
      <w:lang w:val="el-GR" w:eastAsia="el-GR"/>
    </w:rPr>
  </w:style>
  <w:style w:type="paragraph" w:styleId="TOCHeading">
    <w:name w:val="TOC Heading"/>
    <w:basedOn w:val="Heading1"/>
    <w:next w:val="Normal"/>
    <w:uiPriority w:val="39"/>
    <w:unhideWhenUsed/>
    <w:qFormat/>
    <w:rsid w:val="00352EC1"/>
    <w:pPr>
      <w:spacing w:before="240" w:line="259" w:lineRule="auto"/>
      <w:outlineLvl w:val="9"/>
    </w:pPr>
    <w:rPr>
      <w:bCs w:val="0"/>
      <w:sz w:val="32"/>
      <w:szCs w:val="32"/>
    </w:rPr>
  </w:style>
  <w:style w:type="paragraph" w:styleId="TOC1">
    <w:name w:val="toc 1"/>
    <w:basedOn w:val="Normal"/>
    <w:next w:val="Normal"/>
    <w:autoRedefine/>
    <w:uiPriority w:val="39"/>
    <w:unhideWhenUsed/>
    <w:rsid w:val="00352EC1"/>
    <w:pPr>
      <w:tabs>
        <w:tab w:val="left" w:pos="426"/>
        <w:tab w:val="right" w:leader="dot" w:pos="9356"/>
      </w:tabs>
      <w:spacing w:after="100" w:line="259" w:lineRule="auto"/>
      <w:ind w:left="426" w:hanging="426"/>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352EC1"/>
    <w:rPr>
      <w:color w:val="0563C1" w:themeColor="hyperlink"/>
      <w:u w:val="single"/>
    </w:rPr>
  </w:style>
  <w:style w:type="character" w:customStyle="1" w:styleId="ListParagraphChar">
    <w:name w:val="List Paragraph Char"/>
    <w:basedOn w:val="DefaultParagraphFont"/>
    <w:link w:val="ListParagraph"/>
    <w:uiPriority w:val="34"/>
    <w:rsid w:val="00352EC1"/>
    <w:rPr>
      <w:rFonts w:ascii="Times New Roman" w:eastAsia="Times New Roman" w:hAnsi="Times New Roman" w:cs="Times New Roman"/>
      <w:lang w:val="el-GR" w:eastAsia="el-GR"/>
    </w:rPr>
  </w:style>
  <w:style w:type="character" w:customStyle="1" w:styleId="markedcontent">
    <w:name w:val="markedcontent"/>
    <w:basedOn w:val="DefaultParagraphFont"/>
    <w:rsid w:val="00352EC1"/>
  </w:style>
  <w:style w:type="paragraph" w:styleId="BodyTextIndent">
    <w:name w:val="Body Text Indent"/>
    <w:basedOn w:val="Normal"/>
    <w:link w:val="BodyTextIndentChar"/>
    <w:uiPriority w:val="99"/>
    <w:semiHidden/>
    <w:unhideWhenUsed/>
    <w:rsid w:val="00352EC1"/>
    <w:pPr>
      <w:spacing w:after="120" w:line="259" w:lineRule="auto"/>
      <w:ind w:left="283"/>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semiHidden/>
    <w:rsid w:val="00352EC1"/>
    <w:rPr>
      <w:rFonts w:eastAsiaTheme="minorEastAsia"/>
      <w:sz w:val="22"/>
      <w:szCs w:val="22"/>
      <w:lang w:val="el-GR" w:eastAsia="el-GR"/>
    </w:rPr>
  </w:style>
  <w:style w:type="character" w:customStyle="1" w:styleId="12">
    <w:name w:val="Σώμα κειμένου1"/>
    <w:basedOn w:val="DefaultParagraphFont"/>
    <w:rsid w:val="00660866"/>
    <w:rPr>
      <w:rFonts w:ascii="Segoe UI" w:eastAsia="Segoe UI" w:hAnsi="Segoe UI" w:cs="Segoe UI"/>
      <w:b w:val="0"/>
      <w:bCs w:val="0"/>
      <w:i w:val="0"/>
      <w:iCs w:val="0"/>
      <w:smallCaps w:val="0"/>
      <w:strike w:val="0"/>
      <w:color w:val="000000"/>
      <w:spacing w:val="0"/>
      <w:w w:val="100"/>
      <w:position w:val="0"/>
      <w:sz w:val="18"/>
      <w:szCs w:val="18"/>
      <w:u w:val="none"/>
      <w:shd w:val="clear" w:color="auto" w:fill="FFFFFF"/>
      <w:lang w:val="el-GR" w:eastAsia="el-GR" w:bidi="el-GR"/>
    </w:rPr>
  </w:style>
  <w:style w:type="paragraph" w:customStyle="1" w:styleId="30">
    <w:name w:val="Σώμα κειμένου3"/>
    <w:basedOn w:val="Normal"/>
    <w:rsid w:val="00660866"/>
    <w:pPr>
      <w:widowControl w:val="0"/>
      <w:shd w:val="clear" w:color="auto" w:fill="FFFFFF"/>
      <w:spacing w:line="0" w:lineRule="atLeast"/>
      <w:ind w:hanging="460"/>
    </w:pPr>
    <w:rPr>
      <w:rFonts w:ascii="Segoe UI" w:eastAsia="Segoe UI" w:hAnsi="Segoe UI" w:cs="Segoe UI"/>
      <w:color w:val="000000"/>
      <w:sz w:val="18"/>
      <w:szCs w:val="18"/>
      <w:lang w:bidi="el-GR"/>
    </w:rPr>
  </w:style>
  <w:style w:type="paragraph" w:styleId="NoSpacing">
    <w:name w:val="No Spacing"/>
    <w:link w:val="NoSpacingChar"/>
    <w:uiPriority w:val="1"/>
    <w:qFormat/>
    <w:rsid w:val="00B315BA"/>
    <w:rPr>
      <w:rFonts w:eastAsiaTheme="minorEastAsia"/>
      <w:sz w:val="22"/>
      <w:szCs w:val="22"/>
      <w:lang w:val="el-GR" w:eastAsia="el-GR"/>
    </w:rPr>
  </w:style>
  <w:style w:type="character" w:customStyle="1" w:styleId="NoSpacingChar">
    <w:name w:val="No Spacing Char"/>
    <w:basedOn w:val="DefaultParagraphFont"/>
    <w:link w:val="NoSpacing"/>
    <w:uiPriority w:val="1"/>
    <w:rsid w:val="00B315BA"/>
    <w:rPr>
      <w:rFonts w:eastAsiaTheme="minorEastAsia"/>
      <w:sz w:val="22"/>
      <w:szCs w:val="22"/>
      <w:lang w:val="el-GR" w:eastAsia="el-GR"/>
    </w:rPr>
  </w:style>
  <w:style w:type="paragraph" w:customStyle="1" w:styleId="Default">
    <w:name w:val="Default"/>
    <w:uiPriority w:val="99"/>
    <w:rsid w:val="00485177"/>
    <w:pPr>
      <w:autoSpaceDE w:val="0"/>
      <w:autoSpaceDN w:val="0"/>
      <w:adjustRightInd w:val="0"/>
    </w:pPr>
    <w:rPr>
      <w:rFonts w:ascii="Franklin Gothic Book" w:hAnsi="Franklin Gothic Book" w:cs="Franklin Gothic Book"/>
      <w:color w:val="000000"/>
      <w:lang w:val="el-GR"/>
    </w:rPr>
  </w:style>
  <w:style w:type="character" w:customStyle="1" w:styleId="Heading2Char">
    <w:name w:val="Heading 2 Char"/>
    <w:basedOn w:val="DefaultParagraphFont"/>
    <w:link w:val="Heading2"/>
    <w:uiPriority w:val="9"/>
    <w:rsid w:val="0093109F"/>
    <w:rPr>
      <w:rFonts w:ascii="Calibri" w:eastAsia="Times New Roman" w:hAnsi="Calibri" w:cs="Times New Roman"/>
      <w:b/>
      <w:bCs/>
      <w:iCs/>
      <w:sz w:val="28"/>
      <w:szCs w:val="28"/>
      <w:lang w:val="en-GB"/>
    </w:rPr>
  </w:style>
  <w:style w:type="paragraph" w:customStyle="1" w:styleId="Heading31">
    <w:name w:val="Heading 31"/>
    <w:basedOn w:val="Normal"/>
    <w:next w:val="Normal"/>
    <w:autoRedefine/>
    <w:uiPriority w:val="9"/>
    <w:unhideWhenUsed/>
    <w:qFormat/>
    <w:rsid w:val="0093109F"/>
    <w:pPr>
      <w:keepNext/>
      <w:keepLines/>
      <w:jc w:val="center"/>
      <w:outlineLvl w:val="2"/>
    </w:pPr>
    <w:rPr>
      <w:rFonts w:ascii="Calibri" w:eastAsia="Calibri" w:hAnsi="Calibri"/>
      <w:b/>
      <w:bCs/>
      <w:color w:val="000000"/>
      <w:szCs w:val="26"/>
      <w:lang w:eastAsia="en-US"/>
    </w:rPr>
  </w:style>
  <w:style w:type="character" w:customStyle="1" w:styleId="Heading4Char">
    <w:name w:val="Heading 4 Char"/>
    <w:basedOn w:val="DefaultParagraphFont"/>
    <w:link w:val="Heading4"/>
    <w:uiPriority w:val="9"/>
    <w:rsid w:val="0093109F"/>
    <w:rPr>
      <w:rFonts w:ascii="Calibri" w:eastAsia="Times New Roman" w:hAnsi="Calibri" w:cs="Times New Roman"/>
      <w:b/>
      <w:bCs/>
      <w:szCs w:val="28"/>
      <w:lang w:val="en-GB"/>
    </w:rPr>
  </w:style>
  <w:style w:type="character" w:customStyle="1" w:styleId="Heading5Char">
    <w:name w:val="Heading 5 Char"/>
    <w:basedOn w:val="DefaultParagraphFont"/>
    <w:link w:val="Heading5"/>
    <w:uiPriority w:val="9"/>
    <w:rsid w:val="0093109F"/>
    <w:rPr>
      <w:rFonts w:ascii="Calibri" w:eastAsia="Times New Roman" w:hAnsi="Calibri" w:cs="Times New Roman"/>
      <w:b/>
      <w:bCs/>
      <w:i/>
      <w:iCs/>
      <w:sz w:val="26"/>
      <w:szCs w:val="26"/>
      <w:lang w:val="en-GB"/>
    </w:rPr>
  </w:style>
  <w:style w:type="character" w:customStyle="1" w:styleId="Heading8Char">
    <w:name w:val="Heading 8 Char"/>
    <w:basedOn w:val="DefaultParagraphFont"/>
    <w:link w:val="Heading8"/>
    <w:uiPriority w:val="9"/>
    <w:semiHidden/>
    <w:rsid w:val="0093109F"/>
    <w:rPr>
      <w:rFonts w:ascii="Calibri" w:eastAsia="Times New Roman" w:hAnsi="Calibri" w:cs="Times New Roman"/>
      <w:i/>
      <w:iCs/>
      <w:lang w:val="en-GB"/>
    </w:rPr>
  </w:style>
  <w:style w:type="character" w:customStyle="1" w:styleId="Heading9Char">
    <w:name w:val="Heading 9 Char"/>
    <w:basedOn w:val="DefaultParagraphFont"/>
    <w:link w:val="Heading9"/>
    <w:uiPriority w:val="9"/>
    <w:semiHidden/>
    <w:rsid w:val="0093109F"/>
    <w:rPr>
      <w:rFonts w:ascii="Cambria" w:eastAsia="Times New Roman" w:hAnsi="Cambria" w:cs="Times New Roman"/>
      <w:sz w:val="22"/>
      <w:szCs w:val="22"/>
      <w:lang w:val="en-GB"/>
    </w:rPr>
  </w:style>
  <w:style w:type="numbering" w:customStyle="1" w:styleId="NoList1">
    <w:name w:val="No List1"/>
    <w:next w:val="NoList"/>
    <w:uiPriority w:val="99"/>
    <w:semiHidden/>
    <w:unhideWhenUsed/>
    <w:rsid w:val="0093109F"/>
  </w:style>
  <w:style w:type="character" w:customStyle="1" w:styleId="Heading3Char">
    <w:name w:val="Heading 3 Char"/>
    <w:basedOn w:val="DefaultParagraphFont"/>
    <w:link w:val="Heading3"/>
    <w:uiPriority w:val="9"/>
    <w:rsid w:val="0093109F"/>
    <w:rPr>
      <w:rFonts w:eastAsia="Calibri" w:cs="Times New Roman"/>
      <w:b/>
      <w:bCs/>
      <w:color w:val="000000"/>
      <w:kern w:val="0"/>
      <w:sz w:val="24"/>
      <w:szCs w:val="26"/>
      <w14:ligatures w14:val="none"/>
    </w:rPr>
  </w:style>
  <w:style w:type="numbering" w:customStyle="1" w:styleId="NoList11">
    <w:name w:val="No List11"/>
    <w:next w:val="NoList"/>
    <w:uiPriority w:val="99"/>
    <w:semiHidden/>
    <w:unhideWhenUsed/>
    <w:rsid w:val="0093109F"/>
  </w:style>
  <w:style w:type="character" w:customStyle="1" w:styleId="13">
    <w:name w:val="Ανεπίλυτη αναφορά1"/>
    <w:basedOn w:val="DefaultParagraphFont"/>
    <w:uiPriority w:val="99"/>
    <w:semiHidden/>
    <w:unhideWhenUsed/>
    <w:rsid w:val="0093109F"/>
    <w:rPr>
      <w:color w:val="605E5C"/>
      <w:shd w:val="clear" w:color="auto" w:fill="E1DFDD"/>
    </w:rPr>
  </w:style>
  <w:style w:type="character" w:customStyle="1" w:styleId="FollowedHyperlink1">
    <w:name w:val="FollowedHyperlink1"/>
    <w:basedOn w:val="DefaultParagraphFont"/>
    <w:uiPriority w:val="99"/>
    <w:semiHidden/>
    <w:unhideWhenUsed/>
    <w:rsid w:val="0093109F"/>
    <w:rPr>
      <w:color w:val="954F72"/>
      <w:u w:val="single"/>
    </w:rPr>
  </w:style>
  <w:style w:type="character" w:styleId="Strong">
    <w:name w:val="Strong"/>
    <w:qFormat/>
    <w:rsid w:val="0093109F"/>
    <w:rPr>
      <w:b/>
      <w:bCs/>
    </w:rPr>
  </w:style>
  <w:style w:type="paragraph" w:styleId="NormalWeb">
    <w:name w:val="Normal (Web)"/>
    <w:basedOn w:val="Normal"/>
    <w:uiPriority w:val="99"/>
    <w:unhideWhenUsed/>
    <w:rsid w:val="0093109F"/>
    <w:pPr>
      <w:spacing w:before="100" w:beforeAutospacing="1" w:after="100" w:afterAutospacing="1"/>
    </w:pPr>
    <w:rPr>
      <w:rFonts w:ascii="Verdana" w:hAnsi="Verdana"/>
      <w:color w:val="000000"/>
      <w:sz w:val="18"/>
      <w:szCs w:val="18"/>
      <w:lang w:val="en-US" w:eastAsia="en-US"/>
    </w:rPr>
  </w:style>
  <w:style w:type="paragraph" w:styleId="Caption">
    <w:name w:val="caption"/>
    <w:basedOn w:val="Normal"/>
    <w:next w:val="Normal"/>
    <w:qFormat/>
    <w:rsid w:val="0093109F"/>
    <w:rPr>
      <w:b/>
      <w:bCs/>
      <w:sz w:val="20"/>
      <w:szCs w:val="20"/>
    </w:rPr>
  </w:style>
  <w:style w:type="paragraph" w:customStyle="1" w:styleId="14">
    <w:name w:val="Βασικό1"/>
    <w:rsid w:val="0093109F"/>
    <w:pPr>
      <w:spacing w:after="200" w:line="276" w:lineRule="auto"/>
    </w:pPr>
    <w:rPr>
      <w:rFonts w:ascii="Calibri" w:eastAsia="ヒラギノ角ゴ Pro W3" w:hAnsi="Calibri" w:cs="Times New Roman"/>
      <w:color w:val="000000"/>
      <w:sz w:val="22"/>
      <w:szCs w:val="20"/>
      <w:lang w:val="en-GB"/>
    </w:rPr>
  </w:style>
  <w:style w:type="paragraph" w:customStyle="1" w:styleId="110">
    <w:name w:val="Επικεφαλίδα 11"/>
    <w:basedOn w:val="Normal"/>
    <w:next w:val="Normal"/>
    <w:uiPriority w:val="9"/>
    <w:qFormat/>
    <w:rsid w:val="0093109F"/>
    <w:pPr>
      <w:keepNext/>
      <w:tabs>
        <w:tab w:val="num" w:pos="720"/>
      </w:tabs>
      <w:spacing w:before="240" w:after="60"/>
      <w:ind w:left="720" w:hanging="720"/>
      <w:outlineLvl w:val="0"/>
    </w:pPr>
    <w:rPr>
      <w:rFonts w:ascii="Cambria" w:hAnsi="Cambria"/>
      <w:b/>
      <w:bCs/>
      <w:kern w:val="32"/>
      <w:sz w:val="32"/>
      <w:szCs w:val="32"/>
      <w:lang w:val="en-US" w:eastAsia="en-US"/>
    </w:rPr>
  </w:style>
  <w:style w:type="paragraph" w:customStyle="1" w:styleId="21">
    <w:name w:val="Επικεφαλίδα 21"/>
    <w:basedOn w:val="Normal"/>
    <w:next w:val="Normal"/>
    <w:uiPriority w:val="9"/>
    <w:unhideWhenUsed/>
    <w:qFormat/>
    <w:rsid w:val="0093109F"/>
    <w:pPr>
      <w:keepNext/>
      <w:tabs>
        <w:tab w:val="num" w:pos="1440"/>
      </w:tabs>
      <w:spacing w:before="240" w:after="60"/>
      <w:ind w:left="1440" w:hanging="720"/>
      <w:outlineLvl w:val="1"/>
    </w:pPr>
    <w:rPr>
      <w:rFonts w:ascii="Cambria" w:hAnsi="Cambria"/>
      <w:b/>
      <w:bCs/>
      <w:i/>
      <w:iCs/>
      <w:sz w:val="28"/>
      <w:szCs w:val="28"/>
      <w:lang w:val="en-US" w:eastAsia="en-US"/>
    </w:rPr>
  </w:style>
  <w:style w:type="paragraph" w:customStyle="1" w:styleId="31">
    <w:name w:val="Επικεφαλίδα 31"/>
    <w:basedOn w:val="Normal"/>
    <w:next w:val="Normal"/>
    <w:uiPriority w:val="9"/>
    <w:semiHidden/>
    <w:unhideWhenUsed/>
    <w:qFormat/>
    <w:rsid w:val="0093109F"/>
    <w:pPr>
      <w:keepNext/>
      <w:tabs>
        <w:tab w:val="num" w:pos="2160"/>
      </w:tabs>
      <w:spacing w:before="240" w:after="60"/>
      <w:ind w:left="2160" w:hanging="720"/>
      <w:outlineLvl w:val="2"/>
    </w:pPr>
    <w:rPr>
      <w:rFonts w:ascii="Cambria" w:hAnsi="Cambria"/>
      <w:b/>
      <w:bCs/>
      <w:sz w:val="26"/>
      <w:szCs w:val="26"/>
      <w:lang w:val="en-US" w:eastAsia="en-US"/>
    </w:rPr>
  </w:style>
  <w:style w:type="paragraph" w:customStyle="1" w:styleId="41">
    <w:name w:val="Επικεφαλίδα 41"/>
    <w:basedOn w:val="Normal"/>
    <w:next w:val="Normal"/>
    <w:uiPriority w:val="9"/>
    <w:semiHidden/>
    <w:unhideWhenUsed/>
    <w:qFormat/>
    <w:rsid w:val="0093109F"/>
    <w:pPr>
      <w:keepNext/>
      <w:spacing w:before="240" w:after="60"/>
      <w:ind w:left="2880" w:hanging="360"/>
      <w:outlineLvl w:val="3"/>
    </w:pPr>
    <w:rPr>
      <w:rFonts w:ascii="Calibri" w:hAnsi="Calibri"/>
      <w:b/>
      <w:bCs/>
      <w:sz w:val="28"/>
      <w:szCs w:val="28"/>
      <w:lang w:val="en-US" w:eastAsia="en-US"/>
    </w:rPr>
  </w:style>
  <w:style w:type="paragraph" w:customStyle="1" w:styleId="51">
    <w:name w:val="Επικεφαλίδα 51"/>
    <w:basedOn w:val="Normal"/>
    <w:next w:val="Normal"/>
    <w:uiPriority w:val="9"/>
    <w:semiHidden/>
    <w:unhideWhenUsed/>
    <w:qFormat/>
    <w:rsid w:val="0093109F"/>
    <w:pPr>
      <w:spacing w:before="240" w:after="60"/>
      <w:ind w:left="3600" w:hanging="360"/>
      <w:outlineLvl w:val="4"/>
    </w:pPr>
    <w:rPr>
      <w:rFonts w:ascii="Calibri" w:hAnsi="Calibri"/>
      <w:b/>
      <w:bCs/>
      <w:i/>
      <w:iCs/>
      <w:sz w:val="26"/>
      <w:szCs w:val="26"/>
      <w:lang w:val="en-US" w:eastAsia="en-US"/>
    </w:rPr>
  </w:style>
  <w:style w:type="paragraph" w:customStyle="1" w:styleId="71">
    <w:name w:val="Επικεφαλίδα 71"/>
    <w:basedOn w:val="Normal"/>
    <w:next w:val="Normal"/>
    <w:uiPriority w:val="9"/>
    <w:semiHidden/>
    <w:unhideWhenUsed/>
    <w:qFormat/>
    <w:rsid w:val="0093109F"/>
    <w:pPr>
      <w:spacing w:before="240" w:after="60"/>
      <w:ind w:left="5040" w:hanging="360"/>
      <w:outlineLvl w:val="6"/>
    </w:pPr>
    <w:rPr>
      <w:rFonts w:ascii="Calibri" w:hAnsi="Calibri"/>
      <w:lang w:val="en-US" w:eastAsia="en-US"/>
    </w:rPr>
  </w:style>
  <w:style w:type="paragraph" w:customStyle="1" w:styleId="81">
    <w:name w:val="Επικεφαλίδα 81"/>
    <w:basedOn w:val="Normal"/>
    <w:next w:val="Normal"/>
    <w:uiPriority w:val="9"/>
    <w:semiHidden/>
    <w:unhideWhenUsed/>
    <w:qFormat/>
    <w:rsid w:val="0093109F"/>
    <w:pPr>
      <w:spacing w:before="240" w:after="60"/>
      <w:ind w:left="5760" w:hanging="360"/>
      <w:outlineLvl w:val="7"/>
    </w:pPr>
    <w:rPr>
      <w:rFonts w:ascii="Calibri" w:hAnsi="Calibri"/>
      <w:i/>
      <w:iCs/>
      <w:lang w:val="en-US" w:eastAsia="en-US"/>
    </w:rPr>
  </w:style>
  <w:style w:type="paragraph" w:customStyle="1" w:styleId="91">
    <w:name w:val="Επικεφαλίδα 91"/>
    <w:basedOn w:val="Normal"/>
    <w:next w:val="Normal"/>
    <w:uiPriority w:val="9"/>
    <w:semiHidden/>
    <w:unhideWhenUsed/>
    <w:qFormat/>
    <w:rsid w:val="0093109F"/>
    <w:pPr>
      <w:tabs>
        <w:tab w:val="num" w:pos="6480"/>
      </w:tabs>
      <w:spacing w:before="240" w:after="60"/>
      <w:ind w:left="6480" w:hanging="720"/>
      <w:outlineLvl w:val="8"/>
    </w:pPr>
    <w:rPr>
      <w:rFonts w:ascii="Cambria" w:hAnsi="Cambria"/>
      <w:sz w:val="22"/>
      <w:szCs w:val="22"/>
      <w:lang w:val="en-US" w:eastAsia="en-US"/>
    </w:rPr>
  </w:style>
  <w:style w:type="numbering" w:customStyle="1" w:styleId="15">
    <w:name w:val="Χωρίς λίστα1"/>
    <w:next w:val="NoList"/>
    <w:uiPriority w:val="99"/>
    <w:semiHidden/>
    <w:unhideWhenUsed/>
    <w:rsid w:val="0093109F"/>
  </w:style>
  <w:style w:type="table" w:customStyle="1" w:styleId="16">
    <w:name w:val="Πλέγμα πίνακα1"/>
    <w:basedOn w:val="TableNormal"/>
    <w:next w:val="TableGrid"/>
    <w:uiPriority w:val="5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rsid w:val="0093109F"/>
    <w:rPr>
      <w:rFonts w:ascii="Times New Roman" w:eastAsia="Times New Roman" w:hAnsi="Times New Roman" w:cs="Times New Roman"/>
      <w:sz w:val="20"/>
      <w:szCs w:val="20"/>
    </w:rPr>
  </w:style>
  <w:style w:type="paragraph" w:customStyle="1" w:styleId="msolistparagraph0">
    <w:name w:val="msolistparagraph"/>
    <w:basedOn w:val="Normal"/>
    <w:rsid w:val="0093109F"/>
    <w:pPr>
      <w:ind w:left="720"/>
      <w:contextualSpacing/>
    </w:pPr>
    <w:rPr>
      <w:sz w:val="20"/>
      <w:szCs w:val="20"/>
      <w:lang w:val="en-US" w:eastAsia="en-US"/>
    </w:rPr>
  </w:style>
  <w:style w:type="character" w:customStyle="1" w:styleId="1Char1">
    <w:name w:val="Επικεφαλίδα 1 Char1"/>
    <w:basedOn w:val="DefaultParagraphFont"/>
    <w:uiPriority w:val="9"/>
    <w:rsid w:val="0093109F"/>
    <w:rPr>
      <w:rFonts w:ascii="Calibri Light" w:eastAsia="Times New Roman" w:hAnsi="Calibri Light" w:cs="Times New Roman"/>
      <w:color w:val="2F5496"/>
      <w:sz w:val="32"/>
      <w:szCs w:val="32"/>
    </w:rPr>
  </w:style>
  <w:style w:type="character" w:customStyle="1" w:styleId="2Char10">
    <w:name w:val="Επικεφαλίδα 2 Char1"/>
    <w:basedOn w:val="DefaultParagraphFont"/>
    <w:uiPriority w:val="9"/>
    <w:semiHidden/>
    <w:rsid w:val="0093109F"/>
    <w:rPr>
      <w:rFonts w:ascii="Calibri Light" w:eastAsia="Times New Roman" w:hAnsi="Calibri Light" w:cs="Times New Roman"/>
      <w:color w:val="2F5496"/>
      <w:sz w:val="26"/>
      <w:szCs w:val="26"/>
    </w:rPr>
  </w:style>
  <w:style w:type="character" w:customStyle="1" w:styleId="3Char1">
    <w:name w:val="Επικεφαλίδα 3 Char1"/>
    <w:basedOn w:val="DefaultParagraphFont"/>
    <w:uiPriority w:val="9"/>
    <w:semiHidden/>
    <w:rsid w:val="0093109F"/>
    <w:rPr>
      <w:rFonts w:ascii="Calibri Light" w:eastAsia="Times New Roman" w:hAnsi="Calibri Light" w:cs="Times New Roman"/>
      <w:color w:val="1F3763"/>
      <w:sz w:val="24"/>
      <w:szCs w:val="24"/>
    </w:rPr>
  </w:style>
  <w:style w:type="character" w:customStyle="1" w:styleId="4Char1">
    <w:name w:val="Επικεφαλίδα 4 Char1"/>
    <w:basedOn w:val="DefaultParagraphFont"/>
    <w:uiPriority w:val="9"/>
    <w:semiHidden/>
    <w:rsid w:val="0093109F"/>
    <w:rPr>
      <w:rFonts w:ascii="Calibri Light" w:eastAsia="Times New Roman" w:hAnsi="Calibri Light" w:cs="Times New Roman"/>
      <w:i/>
      <w:iCs/>
      <w:color w:val="2F5496"/>
    </w:rPr>
  </w:style>
  <w:style w:type="character" w:customStyle="1" w:styleId="5Char1">
    <w:name w:val="Επικεφαλίδα 5 Char1"/>
    <w:basedOn w:val="DefaultParagraphFont"/>
    <w:uiPriority w:val="9"/>
    <w:semiHidden/>
    <w:rsid w:val="0093109F"/>
    <w:rPr>
      <w:rFonts w:ascii="Calibri Light" w:eastAsia="Times New Roman" w:hAnsi="Calibri Light" w:cs="Times New Roman"/>
      <w:color w:val="2F5496"/>
    </w:rPr>
  </w:style>
  <w:style w:type="character" w:customStyle="1" w:styleId="7Char1">
    <w:name w:val="Επικεφαλίδα 7 Char1"/>
    <w:basedOn w:val="DefaultParagraphFont"/>
    <w:uiPriority w:val="9"/>
    <w:semiHidden/>
    <w:rsid w:val="0093109F"/>
    <w:rPr>
      <w:rFonts w:ascii="Calibri Light" w:eastAsia="Times New Roman" w:hAnsi="Calibri Light" w:cs="Times New Roman"/>
      <w:i/>
      <w:iCs/>
      <w:color w:val="1F3763"/>
    </w:rPr>
  </w:style>
  <w:style w:type="character" w:customStyle="1" w:styleId="8Char1">
    <w:name w:val="Επικεφαλίδα 8 Char1"/>
    <w:basedOn w:val="DefaultParagraphFont"/>
    <w:uiPriority w:val="9"/>
    <w:semiHidden/>
    <w:rsid w:val="0093109F"/>
    <w:rPr>
      <w:rFonts w:ascii="Calibri Light" w:eastAsia="Times New Roman" w:hAnsi="Calibri Light" w:cs="Times New Roman"/>
      <w:color w:val="272727"/>
      <w:sz w:val="21"/>
      <w:szCs w:val="21"/>
    </w:rPr>
  </w:style>
  <w:style w:type="character" w:customStyle="1" w:styleId="9Char1">
    <w:name w:val="Επικεφαλίδα 9 Char1"/>
    <w:basedOn w:val="DefaultParagraphFont"/>
    <w:uiPriority w:val="9"/>
    <w:semiHidden/>
    <w:rsid w:val="0093109F"/>
    <w:rPr>
      <w:rFonts w:ascii="Calibri Light" w:eastAsia="Times New Roman" w:hAnsi="Calibri Light" w:cs="Times New Roman"/>
      <w:i/>
      <w:iCs/>
      <w:color w:val="272727"/>
      <w:sz w:val="21"/>
      <w:szCs w:val="21"/>
    </w:rPr>
  </w:style>
  <w:style w:type="numbering" w:customStyle="1" w:styleId="22">
    <w:name w:val="Χωρίς λίστα2"/>
    <w:next w:val="NoList"/>
    <w:uiPriority w:val="99"/>
    <w:semiHidden/>
    <w:unhideWhenUsed/>
    <w:rsid w:val="0093109F"/>
  </w:style>
  <w:style w:type="table" w:customStyle="1" w:styleId="23">
    <w:name w:val="Πλέγμα πίνακα2"/>
    <w:basedOn w:val="TableNormal"/>
    <w:next w:val="TableGrid"/>
    <w:uiPriority w:val="59"/>
    <w:rsid w:val="0093109F"/>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3109F"/>
  </w:style>
  <w:style w:type="character" w:customStyle="1" w:styleId="pubtitle">
    <w:name w:val="pubtitle"/>
    <w:basedOn w:val="DefaultParagraphFont"/>
    <w:rsid w:val="0093109F"/>
  </w:style>
  <w:style w:type="character" w:customStyle="1" w:styleId="pubeditiontitle">
    <w:name w:val="pubeditiontitle"/>
    <w:basedOn w:val="DefaultParagraphFont"/>
    <w:rsid w:val="0093109F"/>
  </w:style>
  <w:style w:type="character" w:styleId="Emphasis">
    <w:name w:val="Emphasis"/>
    <w:uiPriority w:val="20"/>
    <w:qFormat/>
    <w:rsid w:val="0093109F"/>
    <w:rPr>
      <w:i/>
      <w:iCs/>
    </w:rPr>
  </w:style>
  <w:style w:type="paragraph" w:customStyle="1" w:styleId="17">
    <w:name w:val="Στυλ1"/>
    <w:basedOn w:val="Heading6"/>
    <w:link w:val="1Char2"/>
    <w:autoRedefine/>
    <w:qFormat/>
    <w:rsid w:val="0093109F"/>
    <w:pPr>
      <w:keepNext w:val="0"/>
      <w:numPr>
        <w:ilvl w:val="5"/>
      </w:numPr>
      <w:tabs>
        <w:tab w:val="num" w:pos="284"/>
      </w:tabs>
      <w:autoSpaceDE/>
      <w:autoSpaceDN/>
      <w:adjustRightInd/>
      <w:spacing w:before="240" w:after="60"/>
      <w:jc w:val="both"/>
    </w:pPr>
    <w:rPr>
      <w:rFonts w:ascii="Calibri" w:hAnsi="Calibri"/>
      <w:szCs w:val="22"/>
    </w:rPr>
  </w:style>
  <w:style w:type="paragraph" w:customStyle="1" w:styleId="24">
    <w:name w:val="Στυλ2"/>
    <w:basedOn w:val="Heading7"/>
    <w:link w:val="2Char"/>
    <w:autoRedefine/>
    <w:qFormat/>
    <w:rsid w:val="0093109F"/>
    <w:pPr>
      <w:keepLines/>
      <w:spacing w:before="40" w:line="259" w:lineRule="auto"/>
      <w:jc w:val="left"/>
    </w:pPr>
    <w:rPr>
      <w:rFonts w:ascii="Calibri" w:hAnsi="Calibri"/>
      <w:bCs w:val="0"/>
      <w:lang w:val="en-GB"/>
    </w:rPr>
  </w:style>
  <w:style w:type="character" w:customStyle="1" w:styleId="1Char2">
    <w:name w:val="Στυλ1 Char"/>
    <w:basedOn w:val="Heading6Char"/>
    <w:link w:val="17"/>
    <w:rsid w:val="0093109F"/>
    <w:rPr>
      <w:rFonts w:ascii="Calibri" w:eastAsia="Times New Roman" w:hAnsi="Calibri" w:cs="Times New Roman"/>
      <w:b/>
      <w:bCs/>
      <w:sz w:val="32"/>
      <w:szCs w:val="22"/>
      <w:lang w:val="el-GR"/>
    </w:rPr>
  </w:style>
  <w:style w:type="character" w:customStyle="1" w:styleId="2Char">
    <w:name w:val="Στυλ2 Char"/>
    <w:basedOn w:val="Heading7Char"/>
    <w:link w:val="24"/>
    <w:rsid w:val="0093109F"/>
    <w:rPr>
      <w:rFonts w:ascii="Calibri" w:eastAsia="Times New Roman" w:hAnsi="Calibri" w:cs="Times New Roman"/>
      <w:b/>
      <w:bCs w:val="0"/>
      <w:sz w:val="28"/>
      <w:szCs w:val="20"/>
      <w:lang w:val="en-GB"/>
    </w:rPr>
  </w:style>
  <w:style w:type="paragraph" w:customStyle="1" w:styleId="32">
    <w:name w:val="Στυλ3"/>
    <w:basedOn w:val="Heading2"/>
    <w:link w:val="3Char"/>
    <w:autoRedefine/>
    <w:qFormat/>
    <w:rsid w:val="0093109F"/>
    <w:rPr>
      <w:i/>
    </w:rPr>
  </w:style>
  <w:style w:type="paragraph" w:styleId="TOC2">
    <w:name w:val="toc 2"/>
    <w:basedOn w:val="Normal"/>
    <w:next w:val="Normal"/>
    <w:autoRedefine/>
    <w:uiPriority w:val="39"/>
    <w:unhideWhenUsed/>
    <w:rsid w:val="0093109F"/>
    <w:pPr>
      <w:spacing w:after="100" w:line="259" w:lineRule="auto"/>
      <w:ind w:left="220"/>
    </w:pPr>
    <w:rPr>
      <w:rFonts w:ascii="Calibri" w:eastAsia="Calibri" w:hAnsi="Calibri"/>
      <w:sz w:val="22"/>
      <w:szCs w:val="22"/>
      <w:lang w:val="en-GB" w:eastAsia="en-US"/>
    </w:rPr>
  </w:style>
  <w:style w:type="character" w:customStyle="1" w:styleId="3Char">
    <w:name w:val="Στυλ3 Char"/>
    <w:basedOn w:val="Heading2Char"/>
    <w:link w:val="32"/>
    <w:rsid w:val="0093109F"/>
    <w:rPr>
      <w:rFonts w:ascii="Calibri" w:eastAsia="Times New Roman" w:hAnsi="Calibri" w:cs="Times New Roman"/>
      <w:b/>
      <w:bCs/>
      <w:i/>
      <w:iCs/>
      <w:sz w:val="28"/>
      <w:szCs w:val="28"/>
      <w:lang w:val="en-GB"/>
    </w:rPr>
  </w:style>
  <w:style w:type="paragraph" w:styleId="TOC3">
    <w:name w:val="toc 3"/>
    <w:basedOn w:val="Normal"/>
    <w:next w:val="Normal"/>
    <w:autoRedefine/>
    <w:uiPriority w:val="39"/>
    <w:unhideWhenUsed/>
    <w:rsid w:val="0093109F"/>
    <w:pPr>
      <w:spacing w:after="100" w:line="259" w:lineRule="auto"/>
      <w:ind w:left="440"/>
    </w:pPr>
    <w:rPr>
      <w:rFonts w:ascii="Calibri" w:eastAsia="Calibri" w:hAnsi="Calibri"/>
      <w:sz w:val="22"/>
      <w:szCs w:val="22"/>
      <w:lang w:val="en-GB" w:eastAsia="en-US"/>
    </w:rPr>
  </w:style>
  <w:style w:type="paragraph" w:customStyle="1" w:styleId="TOC41">
    <w:name w:val="TOC 41"/>
    <w:basedOn w:val="Normal"/>
    <w:next w:val="Normal"/>
    <w:autoRedefine/>
    <w:uiPriority w:val="39"/>
    <w:unhideWhenUsed/>
    <w:rsid w:val="0093109F"/>
    <w:pPr>
      <w:spacing w:after="100" w:line="259" w:lineRule="auto"/>
      <w:ind w:left="660"/>
    </w:pPr>
    <w:rPr>
      <w:rFonts w:ascii="Calibri" w:hAnsi="Calibri"/>
      <w:sz w:val="22"/>
      <w:szCs w:val="22"/>
    </w:rPr>
  </w:style>
  <w:style w:type="paragraph" w:customStyle="1" w:styleId="TOC51">
    <w:name w:val="TOC 51"/>
    <w:basedOn w:val="Normal"/>
    <w:next w:val="Normal"/>
    <w:autoRedefine/>
    <w:uiPriority w:val="39"/>
    <w:unhideWhenUsed/>
    <w:rsid w:val="0093109F"/>
    <w:pPr>
      <w:spacing w:after="100" w:line="259" w:lineRule="auto"/>
      <w:ind w:left="880"/>
    </w:pPr>
    <w:rPr>
      <w:rFonts w:ascii="Calibri" w:hAnsi="Calibri"/>
      <w:sz w:val="22"/>
      <w:szCs w:val="22"/>
    </w:rPr>
  </w:style>
  <w:style w:type="paragraph" w:customStyle="1" w:styleId="TOC61">
    <w:name w:val="TOC 61"/>
    <w:basedOn w:val="Normal"/>
    <w:next w:val="Normal"/>
    <w:autoRedefine/>
    <w:uiPriority w:val="39"/>
    <w:unhideWhenUsed/>
    <w:rsid w:val="0093109F"/>
    <w:pPr>
      <w:spacing w:after="100" w:line="259" w:lineRule="auto"/>
      <w:ind w:left="1100"/>
    </w:pPr>
    <w:rPr>
      <w:rFonts w:ascii="Calibri" w:hAnsi="Calibri"/>
      <w:sz w:val="22"/>
      <w:szCs w:val="22"/>
    </w:rPr>
  </w:style>
  <w:style w:type="paragraph" w:customStyle="1" w:styleId="TOC71">
    <w:name w:val="TOC 71"/>
    <w:basedOn w:val="Normal"/>
    <w:next w:val="Normal"/>
    <w:autoRedefine/>
    <w:uiPriority w:val="39"/>
    <w:unhideWhenUsed/>
    <w:rsid w:val="0093109F"/>
    <w:pPr>
      <w:spacing w:after="100" w:line="259" w:lineRule="auto"/>
      <w:ind w:left="1320"/>
    </w:pPr>
    <w:rPr>
      <w:rFonts w:ascii="Calibri" w:hAnsi="Calibri"/>
      <w:sz w:val="22"/>
      <w:szCs w:val="22"/>
    </w:rPr>
  </w:style>
  <w:style w:type="paragraph" w:customStyle="1" w:styleId="TOC81">
    <w:name w:val="TOC 81"/>
    <w:basedOn w:val="Normal"/>
    <w:next w:val="Normal"/>
    <w:autoRedefine/>
    <w:uiPriority w:val="39"/>
    <w:unhideWhenUsed/>
    <w:rsid w:val="0093109F"/>
    <w:pPr>
      <w:spacing w:after="100" w:line="259" w:lineRule="auto"/>
      <w:ind w:left="1540"/>
    </w:pPr>
    <w:rPr>
      <w:rFonts w:ascii="Calibri" w:hAnsi="Calibri"/>
      <w:sz w:val="22"/>
      <w:szCs w:val="22"/>
    </w:rPr>
  </w:style>
  <w:style w:type="paragraph" w:customStyle="1" w:styleId="TOC91">
    <w:name w:val="TOC 91"/>
    <w:basedOn w:val="Normal"/>
    <w:next w:val="Normal"/>
    <w:autoRedefine/>
    <w:uiPriority w:val="39"/>
    <w:unhideWhenUsed/>
    <w:rsid w:val="0093109F"/>
    <w:pPr>
      <w:spacing w:after="100" w:line="259" w:lineRule="auto"/>
      <w:ind w:left="1760"/>
    </w:pPr>
    <w:rPr>
      <w:rFonts w:ascii="Calibri" w:hAnsi="Calibri"/>
      <w:sz w:val="22"/>
      <w:szCs w:val="22"/>
    </w:rPr>
  </w:style>
  <w:style w:type="paragraph" w:styleId="FootnoteText">
    <w:name w:val="footnote text"/>
    <w:basedOn w:val="Normal"/>
    <w:link w:val="FootnoteTextChar"/>
    <w:uiPriority w:val="99"/>
    <w:unhideWhenUsed/>
    <w:rsid w:val="0093109F"/>
    <w:rPr>
      <w:rFonts w:ascii="Calibri" w:eastAsia="Calibri" w:hAnsi="Calibri"/>
      <w:sz w:val="20"/>
      <w:szCs w:val="20"/>
      <w:lang w:val="en-GB" w:eastAsia="en-US"/>
    </w:rPr>
  </w:style>
  <w:style w:type="character" w:customStyle="1" w:styleId="FootnoteTextChar">
    <w:name w:val="Footnote Text Char"/>
    <w:basedOn w:val="DefaultParagraphFont"/>
    <w:link w:val="FootnoteText"/>
    <w:uiPriority w:val="99"/>
    <w:rsid w:val="0093109F"/>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93109F"/>
    <w:rPr>
      <w:vertAlign w:val="superscript"/>
    </w:rPr>
  </w:style>
  <w:style w:type="character" w:customStyle="1" w:styleId="25">
    <w:name w:val="Ανεπίλυτη αναφορά2"/>
    <w:basedOn w:val="DefaultParagraphFont"/>
    <w:uiPriority w:val="99"/>
    <w:semiHidden/>
    <w:unhideWhenUsed/>
    <w:rsid w:val="0093109F"/>
    <w:rPr>
      <w:color w:val="605E5C"/>
      <w:shd w:val="clear" w:color="auto" w:fill="E1DFDD"/>
    </w:rPr>
  </w:style>
  <w:style w:type="numbering" w:customStyle="1" w:styleId="33">
    <w:name w:val="Χωρίς λίστα3"/>
    <w:next w:val="NoList"/>
    <w:uiPriority w:val="99"/>
    <w:semiHidden/>
    <w:unhideWhenUsed/>
    <w:rsid w:val="0093109F"/>
  </w:style>
  <w:style w:type="table" w:customStyle="1" w:styleId="34">
    <w:name w:val="Πλέγμα πίνακα3"/>
    <w:basedOn w:val="TableNormal"/>
    <w:next w:val="TableGrid"/>
    <w:uiPriority w:val="5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Πλέγμα πίνακα4"/>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Πλέγμα πίνακα5"/>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Πλέγμα πίνακα6"/>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Πλέγμα πίνακα7"/>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Πλέγμα πίνακα8"/>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Πλέγμα πίνακα9"/>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Πλέγμα πίνακα10"/>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Πλέγμα πίνακα12"/>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Πλέγμα πίνακα13"/>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Πλέγμα πίνακα14"/>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Πλέγμα πίνακα15"/>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Πλέγμα πίνακα16"/>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Πλέγμα πίνακα17"/>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Πλέγμα πίνακα18"/>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Πλέγμα πίνακα19"/>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Πλέγμα πίνακα20"/>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Πλέγμα πίνακα21"/>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Πλέγμα πίνακα22"/>
    <w:basedOn w:val="TableNormal"/>
    <w:next w:val="TableGrid"/>
    <w:uiPriority w:val="5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Πλέγμα πίνακα23"/>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Πλέγμα πίνακα24"/>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Πλέγμα πίνακα25"/>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Πλέγμα πίνακα26"/>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Πλέγμα πίνακα27"/>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Πλέγμα πίνακα28"/>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Πλέγμα πίνακα29"/>
    <w:basedOn w:val="TableNormal"/>
    <w:next w:val="TableGrid"/>
    <w:uiPriority w:val="5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Πλέγμα πίνακα30"/>
    <w:basedOn w:val="TableNormal"/>
    <w:next w:val="TableGrid"/>
    <w:uiPriority w:val="5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Πλέγμα πίνακα31"/>
    <w:basedOn w:val="TableNormal"/>
    <w:next w:val="TableGrid"/>
    <w:uiPriority w:val="5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Πλέγμα πίνακα32"/>
    <w:basedOn w:val="TableNormal"/>
    <w:next w:val="TableGrid"/>
    <w:uiPriority w:val="5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Παράγραφος λίστας1"/>
    <w:basedOn w:val="Normal"/>
    <w:rsid w:val="0093109F"/>
    <w:pPr>
      <w:spacing w:after="200" w:line="276" w:lineRule="auto"/>
      <w:ind w:left="720"/>
    </w:pPr>
    <w:rPr>
      <w:rFonts w:ascii="Calibri" w:hAnsi="Calibri"/>
      <w:sz w:val="22"/>
      <w:szCs w:val="22"/>
      <w:lang w:eastAsia="en-US"/>
    </w:rPr>
  </w:style>
  <w:style w:type="table" w:customStyle="1" w:styleId="330">
    <w:name w:val="Πλέγμα πίνακα33"/>
    <w:basedOn w:val="TableNormal"/>
    <w:next w:val="TableGrid"/>
    <w:uiPriority w:val="5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Πλέγμα πίνακα34"/>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Πλέγμα πίνακα35"/>
    <w:basedOn w:val="TableNormal"/>
    <w:next w:val="TableGrid"/>
    <w:uiPriority w:val="5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Πλέγμα πίνακα36"/>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Πλέγμα πίνακα37"/>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Πλέγμα πίνακα38"/>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Πλέγμα πίνακα39"/>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Πλέγμα πίνακα40"/>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Πλέγμα πίνακα41"/>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Πλέγμα πίνακα42"/>
    <w:basedOn w:val="TableNormal"/>
    <w:next w:val="TableGrid"/>
    <w:uiPriority w:val="3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Πλέγμα πίνακα43"/>
    <w:basedOn w:val="TableNormal"/>
    <w:next w:val="TableGrid"/>
    <w:uiPriority w:val="3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Πλέγμα πίνακα44"/>
    <w:basedOn w:val="TableNormal"/>
    <w:next w:val="TableGrid"/>
    <w:uiPriority w:val="3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Στυλ4"/>
    <w:basedOn w:val="Heading6"/>
    <w:link w:val="4Char"/>
    <w:qFormat/>
    <w:rsid w:val="0093109F"/>
    <w:pPr>
      <w:keepNext w:val="0"/>
      <w:numPr>
        <w:ilvl w:val="5"/>
      </w:numPr>
      <w:tabs>
        <w:tab w:val="num" w:pos="4320"/>
      </w:tabs>
      <w:autoSpaceDE/>
      <w:autoSpaceDN/>
      <w:adjustRightInd/>
      <w:spacing w:before="120" w:after="60" w:line="276" w:lineRule="auto"/>
      <w:ind w:left="4320" w:hanging="720"/>
    </w:pPr>
    <w:rPr>
      <w:rFonts w:ascii="Calibri" w:hAnsi="Calibri" w:cs="Calibri"/>
      <w:b w:val="0"/>
    </w:rPr>
  </w:style>
  <w:style w:type="character" w:customStyle="1" w:styleId="4Char">
    <w:name w:val="Στυλ4 Char"/>
    <w:basedOn w:val="Heading6Char"/>
    <w:link w:val="45"/>
    <w:rsid w:val="0093109F"/>
    <w:rPr>
      <w:rFonts w:ascii="Calibri" w:eastAsia="Times New Roman" w:hAnsi="Calibri" w:cs="Calibri"/>
      <w:b w:val="0"/>
      <w:bCs/>
      <w:sz w:val="32"/>
      <w:szCs w:val="20"/>
      <w:lang w:val="el-GR"/>
    </w:rPr>
  </w:style>
  <w:style w:type="character" w:customStyle="1" w:styleId="3a">
    <w:name w:val="Ανεπίλυτη αναφορά3"/>
    <w:basedOn w:val="DefaultParagraphFont"/>
    <w:uiPriority w:val="99"/>
    <w:semiHidden/>
    <w:unhideWhenUsed/>
    <w:rsid w:val="0093109F"/>
    <w:rPr>
      <w:color w:val="605E5C"/>
      <w:shd w:val="clear" w:color="auto" w:fill="E1DFDD"/>
    </w:rPr>
  </w:style>
  <w:style w:type="table" w:customStyle="1" w:styleId="450">
    <w:name w:val="Πλέγμα πίνακα45"/>
    <w:basedOn w:val="TableNormal"/>
    <w:next w:val="TableGrid"/>
    <w:uiPriority w:val="5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Πλέγμα πίνακα46"/>
    <w:basedOn w:val="TableNormal"/>
    <w:next w:val="TableGrid"/>
    <w:uiPriority w:val="59"/>
    <w:rsid w:val="0093109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Πλέγμα πίνακα110"/>
    <w:basedOn w:val="TableNormal"/>
    <w:next w:val="TableGrid"/>
    <w:uiPriority w:val="39"/>
    <w:rsid w:val="0093109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Πλέγμα πίνακα210"/>
    <w:basedOn w:val="TableNormal"/>
    <w:next w:val="TableGrid"/>
    <w:uiPriority w:val="59"/>
    <w:rsid w:val="0093109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Πλέγμα πίνακα310"/>
    <w:basedOn w:val="TableNormal"/>
    <w:next w:val="TableGrid"/>
    <w:uiPriority w:val="59"/>
    <w:rsid w:val="0093109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Πλέγμα πίνακα47"/>
    <w:basedOn w:val="TableNormal"/>
    <w:next w:val="TableGrid"/>
    <w:uiPriority w:val="9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Πλέγμα πίνακα48"/>
    <w:basedOn w:val="TableNormal"/>
    <w:next w:val="TableGrid"/>
    <w:uiPriority w:val="59"/>
    <w:rsid w:val="0093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3109F"/>
    <w:rPr>
      <w:color w:val="605E5C"/>
      <w:shd w:val="clear" w:color="auto" w:fill="E1DFDD"/>
    </w:rPr>
  </w:style>
  <w:style w:type="numbering" w:customStyle="1" w:styleId="NoList2">
    <w:name w:val="No List2"/>
    <w:next w:val="NoList"/>
    <w:uiPriority w:val="99"/>
    <w:semiHidden/>
    <w:unhideWhenUsed/>
    <w:rsid w:val="0093109F"/>
  </w:style>
  <w:style w:type="numbering" w:customStyle="1" w:styleId="112">
    <w:name w:val="Χωρίς λίστα11"/>
    <w:next w:val="NoList"/>
    <w:uiPriority w:val="99"/>
    <w:semiHidden/>
    <w:unhideWhenUsed/>
    <w:rsid w:val="0093109F"/>
  </w:style>
  <w:style w:type="numbering" w:customStyle="1" w:styleId="211">
    <w:name w:val="Χωρίς λίστα21"/>
    <w:next w:val="NoList"/>
    <w:uiPriority w:val="99"/>
    <w:semiHidden/>
    <w:unhideWhenUsed/>
    <w:rsid w:val="0093109F"/>
  </w:style>
  <w:style w:type="numbering" w:customStyle="1" w:styleId="311">
    <w:name w:val="Χωρίς λίστα31"/>
    <w:next w:val="NoList"/>
    <w:uiPriority w:val="99"/>
    <w:semiHidden/>
    <w:unhideWhenUsed/>
    <w:rsid w:val="0093109F"/>
  </w:style>
  <w:style w:type="character" w:customStyle="1" w:styleId="UnresolvedMention1">
    <w:name w:val="Unresolved Mention1"/>
    <w:basedOn w:val="DefaultParagraphFont"/>
    <w:uiPriority w:val="99"/>
    <w:semiHidden/>
    <w:unhideWhenUsed/>
    <w:rsid w:val="0093109F"/>
    <w:rPr>
      <w:color w:val="605E5C"/>
      <w:shd w:val="clear" w:color="auto" w:fill="E1DFDD"/>
    </w:rPr>
  </w:style>
  <w:style w:type="character" w:customStyle="1" w:styleId="Heading3Char1">
    <w:name w:val="Heading 3 Char1"/>
    <w:basedOn w:val="DefaultParagraphFont"/>
    <w:uiPriority w:val="9"/>
    <w:semiHidden/>
    <w:rsid w:val="0093109F"/>
    <w:rPr>
      <w:rFonts w:asciiTheme="majorHAnsi" w:eastAsiaTheme="majorEastAsia" w:hAnsiTheme="majorHAnsi" w:cstheme="majorBidi"/>
      <w:color w:val="1F3763" w:themeColor="accent1" w:themeShade="7F"/>
      <w:lang w:val="el-GR" w:eastAsia="el-GR"/>
    </w:rPr>
  </w:style>
  <w:style w:type="character" w:styleId="FollowedHyperlink">
    <w:name w:val="FollowedHyperlink"/>
    <w:basedOn w:val="DefaultParagraphFont"/>
    <w:uiPriority w:val="99"/>
    <w:semiHidden/>
    <w:unhideWhenUsed/>
    <w:rsid w:val="0093109F"/>
    <w:rPr>
      <w:color w:val="954F72" w:themeColor="followedHyperlink"/>
      <w:u w:val="single"/>
    </w:rPr>
  </w:style>
  <w:style w:type="table" w:customStyle="1" w:styleId="1110">
    <w:name w:val="Πλέγμα πίνακα111"/>
    <w:basedOn w:val="TableNormal"/>
    <w:next w:val="TableGrid"/>
    <w:uiPriority w:val="39"/>
    <w:rsid w:val="00B3544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3544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DefaultParagraphFont"/>
    <w:rsid w:val="00B3544D"/>
  </w:style>
  <w:style w:type="paragraph" w:customStyle="1" w:styleId="TableParagraph">
    <w:name w:val="Table Paragraph"/>
    <w:basedOn w:val="Normal"/>
    <w:uiPriority w:val="99"/>
    <w:qFormat/>
    <w:rsid w:val="00B3544D"/>
    <w:pPr>
      <w:widowControl w:val="0"/>
      <w:autoSpaceDE w:val="0"/>
      <w:autoSpaceDN w:val="0"/>
    </w:pPr>
    <w:rPr>
      <w:rFonts w:ascii="Calibri" w:eastAsia="Calibri" w:hAnsi="Calibri" w:cs="Calibri"/>
      <w:sz w:val="22"/>
      <w:szCs w:val="22"/>
      <w:lang w:eastAsia="en-US"/>
    </w:rPr>
  </w:style>
  <w:style w:type="table" w:customStyle="1" w:styleId="TableGrid2">
    <w:name w:val="Table Grid2"/>
    <w:basedOn w:val="TableNormal"/>
    <w:next w:val="TableGrid"/>
    <w:uiPriority w:val="99"/>
    <w:unhideWhenUsed/>
    <w:rsid w:val="00B3544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Πλέγμα πίνακα112"/>
    <w:basedOn w:val="TableNormal"/>
    <w:next w:val="TableGrid"/>
    <w:uiPriority w:val="39"/>
    <w:rsid w:val="00B3544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unhideWhenUsed/>
    <w:rsid w:val="00B3544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Πλέγμα πίνακα121"/>
    <w:basedOn w:val="TableNormal"/>
    <w:next w:val="TableGrid"/>
    <w:uiPriority w:val="39"/>
    <w:rsid w:val="00B3544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B3544D"/>
  </w:style>
  <w:style w:type="character" w:customStyle="1" w:styleId="fontstyle01">
    <w:name w:val="fontstyle01"/>
    <w:basedOn w:val="DefaultParagraphFont"/>
    <w:rsid w:val="00B3544D"/>
    <w:rPr>
      <w:rFonts w:ascii="Calibri" w:hAnsi="Calibri" w:cs="Calibri" w:hint="default"/>
      <w:b w:val="0"/>
      <w:bCs w:val="0"/>
      <w:i w:val="0"/>
      <w:iCs w:val="0"/>
      <w:color w:val="000000"/>
      <w:sz w:val="20"/>
      <w:szCs w:val="20"/>
    </w:rPr>
  </w:style>
  <w:style w:type="character" w:customStyle="1" w:styleId="q-box">
    <w:name w:val="q-box"/>
    <w:basedOn w:val="DefaultParagraphFont"/>
    <w:rsid w:val="00B3544D"/>
  </w:style>
  <w:style w:type="table" w:customStyle="1" w:styleId="TableGrid4">
    <w:name w:val="Table Grid4"/>
    <w:basedOn w:val="TableNormal"/>
    <w:next w:val="TableGrid"/>
    <w:uiPriority w:val="99"/>
    <w:rsid w:val="00B3544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Πλέγμα πίνακα131"/>
    <w:basedOn w:val="TableNormal"/>
    <w:next w:val="TableGrid"/>
    <w:uiPriority w:val="39"/>
    <w:rsid w:val="00B3544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unhideWhenUsed/>
    <w:rsid w:val="00B3544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Πλέγμα πίνακα141"/>
    <w:basedOn w:val="TableNormal"/>
    <w:next w:val="TableGrid"/>
    <w:uiPriority w:val="39"/>
    <w:rsid w:val="00B3544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Πλέγμα πίνακα151"/>
    <w:basedOn w:val="TableNormal"/>
    <w:next w:val="TableGrid"/>
    <w:uiPriority w:val="39"/>
    <w:rsid w:val="00B3544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unhideWhenUsed/>
    <w:rsid w:val="00B3544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Πλέγμα πίνακα161"/>
    <w:basedOn w:val="TableNormal"/>
    <w:next w:val="TableGrid"/>
    <w:uiPriority w:val="39"/>
    <w:rsid w:val="00B3544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B3544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B3544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Πλέγμα πίνακα171"/>
    <w:basedOn w:val="TableNormal"/>
    <w:next w:val="TableGrid"/>
    <w:uiPriority w:val="39"/>
    <w:rsid w:val="00B3544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99"/>
    <w:rsid w:val="00B3544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unhideWhenUsed/>
    <w:rsid w:val="00B3544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Πλέγμα πίνακα181"/>
    <w:basedOn w:val="TableNormal"/>
    <w:next w:val="TableGrid"/>
    <w:uiPriority w:val="39"/>
    <w:rsid w:val="00B3544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99"/>
    <w:unhideWhenUsed/>
    <w:rsid w:val="00B3544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Πλέγμα πίνακα191"/>
    <w:basedOn w:val="TableNormal"/>
    <w:next w:val="TableGrid"/>
    <w:uiPriority w:val="39"/>
    <w:rsid w:val="00B3544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3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3544D"/>
    <w:rPr>
      <w:rFonts w:ascii="Courier New" w:eastAsia="Times New Roman" w:hAnsi="Courier New" w:cs="Courier New"/>
      <w:sz w:val="20"/>
      <w:szCs w:val="20"/>
      <w:lang w:val="el-GR" w:eastAsia="el-GR"/>
    </w:rPr>
  </w:style>
  <w:style w:type="character" w:customStyle="1" w:styleId="y2iqfc">
    <w:name w:val="y2iqfc"/>
    <w:basedOn w:val="DefaultParagraphFont"/>
    <w:rsid w:val="00B3544D"/>
  </w:style>
  <w:style w:type="table" w:customStyle="1" w:styleId="TableGrid11">
    <w:name w:val="Table Grid11"/>
    <w:basedOn w:val="TableNormal"/>
    <w:next w:val="TableGrid"/>
    <w:uiPriority w:val="99"/>
    <w:unhideWhenUsed/>
    <w:rsid w:val="00B3544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99"/>
    <w:unhideWhenUsed/>
    <w:rsid w:val="00B3544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unhideWhenUsed/>
    <w:rsid w:val="00B3544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Πλέγμα πίνακα113"/>
    <w:basedOn w:val="TableNormal"/>
    <w:next w:val="TableGrid"/>
    <w:uiPriority w:val="39"/>
    <w:rsid w:val="00B3544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99"/>
    <w:unhideWhenUsed/>
    <w:rsid w:val="00B3544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Πλέγμα πίνακα114"/>
    <w:basedOn w:val="TableNormal"/>
    <w:next w:val="TableGrid"/>
    <w:uiPriority w:val="39"/>
    <w:rsid w:val="00B3544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99"/>
    <w:unhideWhenUsed/>
    <w:rsid w:val="00B3544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Πλέγμα πίνακα115"/>
    <w:basedOn w:val="TableNormal"/>
    <w:next w:val="TableGrid"/>
    <w:uiPriority w:val="39"/>
    <w:rsid w:val="00B3544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99"/>
    <w:rsid w:val="00B3544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99"/>
    <w:unhideWhenUsed/>
    <w:rsid w:val="00B3544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Πλέγμα πίνακα116"/>
    <w:basedOn w:val="TableNormal"/>
    <w:next w:val="TableGrid"/>
    <w:uiPriority w:val="39"/>
    <w:rsid w:val="00B3544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3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gro.duth.gr/author/ezafeir/" TargetMode="External"/><Relationship Id="rId21" Type="http://schemas.openxmlformats.org/officeDocument/2006/relationships/hyperlink" Target="http://duth.gr/&#919;-&#950;&#969;&#942;-&#963;&#964;&#959;-&#916;&#928;&#920;/&#933;&#960;&#951;&#961;&#949;&#963;&#943;&#949;&#962;-&#960;&#961;&#959;&#962;-&#964;&#959;&#965;&#962;-&#934;&#959;&#953;&#964;&#951;&#964;&#941;&#962;/&#965;&#947;&#949;&#953;&#959;&#957;&#959;&#956;&#953;&#954;&#942;-&#960;&#949;&#961;&#943;&#952;&#945;&#955;&#968;&#951;" TargetMode="External"/><Relationship Id="rId42" Type="http://schemas.openxmlformats.org/officeDocument/2006/relationships/image" Target="media/image7.png"/><Relationship Id="rId63" Type="http://schemas.openxmlformats.org/officeDocument/2006/relationships/hyperlink" Target="http://duth.gr/&#933;&#960;&#951;&#961;&#949;&#963;&#943;&#949;&#962;/&#913;&#965;&#964;&#959;&#964;&#949;&#955;&#942;-&#932;&#956;&#942;&#956;&#945;&#964;&#945;/&#915;&#961;&#945;&#966;&#949;&#943;&#959;-&#931;&#964;&#945;&#948;&#953;&#959;&#948;&#961;&#959;&#956;&#943;&#945;&#962;-&#934;&#959;&#953;&#964;&#951;&#964;&#974;&#957;-&#928;&#945;&#961;&#959;&#967;&#941;&#962;" TargetMode="External"/><Relationship Id="rId84" Type="http://schemas.openxmlformats.org/officeDocument/2006/relationships/hyperlink" Target="mailto:calexoud@agro.duth.gr" TargetMode="External"/><Relationship Id="rId138" Type="http://schemas.openxmlformats.org/officeDocument/2006/relationships/hyperlink" Target="mailto:vtsonido@admin.duth.gr" TargetMode="External"/><Relationship Id="rId159" Type="http://schemas.openxmlformats.org/officeDocument/2006/relationships/hyperlink" Target="mailto:splessas@agro.duth.gr" TargetMode="External"/><Relationship Id="rId170" Type="http://schemas.openxmlformats.org/officeDocument/2006/relationships/hyperlink" Target="https://eclass.duth.gr/courses/OPE01239/" TargetMode="External"/><Relationship Id="rId191" Type="http://schemas.openxmlformats.org/officeDocument/2006/relationships/hyperlink" Target="https://eclass.duth.gr/courses/OPE01137/" TargetMode="External"/><Relationship Id="rId205" Type="http://schemas.openxmlformats.org/officeDocument/2006/relationships/hyperlink" Target="https://eclass.duth.gr/courses/OPE01195/" TargetMode="External"/><Relationship Id="rId226" Type="http://schemas.openxmlformats.org/officeDocument/2006/relationships/hyperlink" Target="https://eclass.duth.gr/courses/1426247/" TargetMode="External"/><Relationship Id="rId107" Type="http://schemas.openxmlformats.org/officeDocument/2006/relationships/hyperlink" Target="https://agro.duth.gr/author/cchatz/" TargetMode="External"/><Relationship Id="rId11" Type="http://schemas.openxmlformats.org/officeDocument/2006/relationships/hyperlink" Target="https://duth.gr/" TargetMode="External"/><Relationship Id="rId32" Type="http://schemas.openxmlformats.org/officeDocument/2006/relationships/hyperlink" Target="http://eudoxus.gr/" TargetMode="External"/><Relationship Id="rId53" Type="http://schemas.openxmlformats.org/officeDocument/2006/relationships/hyperlink" Target="mailto:intrela@duth.gr" TargetMode="External"/><Relationship Id="rId74" Type="http://schemas.openxmlformats.org/officeDocument/2006/relationships/hyperlink" Target="mailto:alexopo@agro.duth.gr" TargetMode="External"/><Relationship Id="rId128" Type="http://schemas.openxmlformats.org/officeDocument/2006/relationships/hyperlink" Target="mailto:imantzou@agro.duth.gr" TargetMode="External"/><Relationship Id="rId149" Type="http://schemas.openxmlformats.org/officeDocument/2006/relationships/hyperlink" Target="mailto:kgalanop@agro.duth.gr" TargetMode="External"/><Relationship Id="rId5" Type="http://schemas.openxmlformats.org/officeDocument/2006/relationships/settings" Target="settings.xml"/><Relationship Id="rId95" Type="http://schemas.openxmlformats.org/officeDocument/2006/relationships/hyperlink" Target="mailto:skourets@admin.duth.gr" TargetMode="External"/><Relationship Id="rId160" Type="http://schemas.openxmlformats.org/officeDocument/2006/relationships/hyperlink" Target="mailto:elenra@agro.duth.gr" TargetMode="External"/><Relationship Id="rId181" Type="http://schemas.openxmlformats.org/officeDocument/2006/relationships/hyperlink" Target="mailto:cchatz@agro.duth.gr" TargetMode="External"/><Relationship Id="rId216" Type="http://schemas.openxmlformats.org/officeDocument/2006/relationships/hyperlink" Target="https://eclass.duth.gr/courses/OPE01239/" TargetMode="External"/><Relationship Id="rId237" Type="http://schemas.openxmlformats.org/officeDocument/2006/relationships/footer" Target="footer2.xml"/><Relationship Id="rId22" Type="http://schemas.openxmlformats.org/officeDocument/2006/relationships/hyperlink" Target="http://duth.gr/&#919;-&#950;&#969;&#942;-&#963;&#964;&#959;-&#916;&#928;&#920;/&#933;&#960;&#951;&#961;&#949;&#963;&#943;&#949;&#962;-&#960;&#961;&#959;&#962;-&#964;&#959;&#965;&#962;-&#934;&#959;&#953;&#964;&#942;&#964;&#961;&#953;&#949;&#962;/&#964;&#941;&#962;/&#965;&#947;&#949;&#953;&#959;&#957;&#959;&#956;&#953;&#954;&#942;-&#960;&#949;&#961;&#943;&#952;&#945;&#955;&#968;&#951;" TargetMode="External"/><Relationship Id="rId43" Type="http://schemas.openxmlformats.org/officeDocument/2006/relationships/image" Target="media/image8.png"/><Relationship Id="rId64" Type="http://schemas.openxmlformats.org/officeDocument/2006/relationships/hyperlink" Target="http://www.agro.duth.gr/" TargetMode="External"/><Relationship Id="rId118" Type="http://schemas.openxmlformats.org/officeDocument/2006/relationships/hyperlink" Target="mailto:splessas@agro.duth.gr" TargetMode="External"/><Relationship Id="rId139" Type="http://schemas.openxmlformats.org/officeDocument/2006/relationships/hyperlink" Target="file:///C:\Users\User\Downloads\apatsia@admin.duth.gr" TargetMode="External"/><Relationship Id="rId80" Type="http://schemas.openxmlformats.org/officeDocument/2006/relationships/hyperlink" Target="mailto:esinapid@agro.duth.gr" TargetMode="External"/><Relationship Id="rId85" Type="http://schemas.openxmlformats.org/officeDocument/2006/relationships/hyperlink" Target="mailto:sfotiadi@agro.duth.gr" TargetMode="External"/><Relationship Id="rId150" Type="http://schemas.openxmlformats.org/officeDocument/2006/relationships/hyperlink" Target="mailto:cdamalas@agro.duth.gr" TargetMode="External"/><Relationship Id="rId155" Type="http://schemas.openxmlformats.org/officeDocument/2006/relationships/hyperlink" Target="mailto:kimparis@agro.duth.gr" TargetMode="External"/><Relationship Id="rId171" Type="http://schemas.openxmlformats.org/officeDocument/2006/relationships/hyperlink" Target="https://eclass.duth.gr/courses/OPE01236/" TargetMode="External"/><Relationship Id="rId176" Type="http://schemas.openxmlformats.org/officeDocument/2006/relationships/hyperlink" Target="https://eclass.duth.gr/courses/OPE01156/" TargetMode="External"/><Relationship Id="rId192" Type="http://schemas.openxmlformats.org/officeDocument/2006/relationships/hyperlink" Target="https://students.duth.gr" TargetMode="External"/><Relationship Id="rId197" Type="http://schemas.openxmlformats.org/officeDocument/2006/relationships/hyperlink" Target="https://students.duth.gr" TargetMode="External"/><Relationship Id="rId206" Type="http://schemas.openxmlformats.org/officeDocument/2006/relationships/hyperlink" Target="https://eclass.duth.gr/courses/OPE01195/" TargetMode="External"/><Relationship Id="rId227" Type="http://schemas.openxmlformats.org/officeDocument/2006/relationships/hyperlink" Target="https://eclass.duth.gr/courses/OPE01192/" TargetMode="External"/><Relationship Id="rId201" Type="http://schemas.openxmlformats.org/officeDocument/2006/relationships/hyperlink" Target="http://www.diatrofikoiodigoi.gr" TargetMode="External"/><Relationship Id="rId222" Type="http://schemas.openxmlformats.org/officeDocument/2006/relationships/hyperlink" Target="mailto:ezafeir@agro.duth.gr" TargetMode="External"/><Relationship Id="rId12" Type="http://schemas.openxmlformats.org/officeDocument/2006/relationships/hyperlink" Target="https://geo.duth.gr" TargetMode="External"/><Relationship Id="rId17" Type="http://schemas.openxmlformats.org/officeDocument/2006/relationships/hyperlink" Target="http://duth.gr/&#919;-&#950;&#969;&#942;-&#963;&#964;&#959;-&#916;&#928;&#920;/&#933;&#960;&#951;&#961;&#949;&#963;&#943;&#949;&#962;-&#960;&#961;&#959;&#962;-&#964;&#959;&#965;&#962;-&#934;&#959;&#953;&#964;&#951;&#964;&#941;&#962;/&#963;&#964;&#941;&#947;&#945;&#963;&#951;-&#963;&#964;&#949;&#947;&#945;&#963;&#964;&#953;&#954;&#972;-&#966;&#959;&#953;&#964;&#951;&#964;&#953;&#954;&#972;-&#949;&#960;&#943;&#948;&#959;&#956;&#945;" TargetMode="External"/><Relationship Id="rId33" Type="http://schemas.openxmlformats.org/officeDocument/2006/relationships/hyperlink" Target="https://webmail.duth.gr/" TargetMode="External"/><Relationship Id="rId38" Type="http://schemas.openxmlformats.org/officeDocument/2006/relationships/image" Target="media/image4.jpeg"/><Relationship Id="rId59" Type="http://schemas.openxmlformats.org/officeDocument/2006/relationships/hyperlink" Target="mailto:career@duth.gr" TargetMode="External"/><Relationship Id="rId103" Type="http://schemas.openxmlformats.org/officeDocument/2006/relationships/hyperlink" Target="https://agro.duth.gr/author/kgalanop/" TargetMode="External"/><Relationship Id="rId108" Type="http://schemas.openxmlformats.org/officeDocument/2006/relationships/hyperlink" Target="mailto:kimparis@agro.duth.gr" TargetMode="External"/><Relationship Id="rId124" Type="http://schemas.openxmlformats.org/officeDocument/2006/relationships/hyperlink" Target="mailto:elenra@agro.duth.gr" TargetMode="External"/><Relationship Id="rId129" Type="http://schemas.openxmlformats.org/officeDocument/2006/relationships/hyperlink" Target="https://agro.duth.gr/author/imantzou/" TargetMode="External"/><Relationship Id="rId54" Type="http://schemas.openxmlformats.org/officeDocument/2006/relationships/hyperlink" Target="mailto:mgrigor@mbg.duth.gr" TargetMode="External"/><Relationship Id="rId70" Type="http://schemas.openxmlformats.org/officeDocument/2006/relationships/hyperlink" Target="mailto:skoutrou@agro.duth.gr" TargetMode="External"/><Relationship Id="rId75" Type="http://schemas.openxmlformats.org/officeDocument/2006/relationships/hyperlink" Target="mailto:cdamalas@agro.duth.gr" TargetMode="External"/><Relationship Id="rId91" Type="http://schemas.openxmlformats.org/officeDocument/2006/relationships/hyperlink" Target="mailto:idarmpas@admin.duth.gr" TargetMode="External"/><Relationship Id="rId96" Type="http://schemas.openxmlformats.org/officeDocument/2006/relationships/hyperlink" Target="https://www.google.gr/maps/place/%CE%A0%CE%B1%CE%BD%CF%84%CE%B1%CE%B6%CE%AF%CE%B4%CE%BF%CF%85+193,+%CE%9F%CF%81%CE%B5%CF%83%CF%84%CE%B9%CE%AC%CE%B4%CE%B1+682+00/@41.5104969,26.5320939,17z/data=!4m13!1m7!3m6!1s0x14b318bcd8e49c27:0xb9d9ac23864d2f21!2zzqDOsc69z4TOsc62zq_OtM6_z4UgMTkzLCDOn8-BzrXPg8-EzrnOrM60zrEgNjgyIDAw!3b1!8m2!3d41.5104969!4d26.5342826!3m4!1s0x14b318bcd8e49c27:0xb9d9ac23864d2f21!8m2!3d41.5104969!4d26.5342826" TargetMode="External"/><Relationship Id="rId140" Type="http://schemas.openxmlformats.org/officeDocument/2006/relationships/hyperlink" Target="file:///C:\Users\User\Downloads\skourets@admin.duth.gr" TargetMode="External"/><Relationship Id="rId145" Type="http://schemas.openxmlformats.org/officeDocument/2006/relationships/hyperlink" Target="https://agro.duth.gr/postgraduate/&#960;&#955;&#951;&#961;&#959;&#966;&#959;&#961;&#943;&#949;&#962;" TargetMode="External"/><Relationship Id="rId161" Type="http://schemas.openxmlformats.org/officeDocument/2006/relationships/hyperlink" Target="mailto:esinapid@agro.duth.gr" TargetMode="External"/><Relationship Id="rId166" Type="http://schemas.openxmlformats.org/officeDocument/2006/relationships/hyperlink" Target="https://agro.duth.gr/courses/%ce%bd%ce%ad%ce%b5%cf%82-%ce%b5%ce%bd%ce%b1%ce%bb%ce%bb%ce%b1%ce%ba%cf%84%ce%b9%ce%ba%ce%ad%cf%82-%ce%ba%ce%b1%ce%bb%ce%bb%ce%b9%ce%ad%cf%81%ce%b3%ce%b5%ce%b9%ce%b5%cf%82/" TargetMode="External"/><Relationship Id="rId182" Type="http://schemas.openxmlformats.org/officeDocument/2006/relationships/hyperlink" Target="https://eclass.duth.gr/courses/OPE01182/" TargetMode="External"/><Relationship Id="rId187" Type="http://schemas.openxmlformats.org/officeDocument/2006/relationships/hyperlink" Target="https://students.duth.gr" TargetMode="External"/><Relationship Id="rId217" Type="http://schemas.openxmlformats.org/officeDocument/2006/relationships/hyperlink" Target="https://students.duth.gr"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mailto:skoutrou@agro.duth.gr" TargetMode="External"/><Relationship Id="rId233" Type="http://schemas.openxmlformats.org/officeDocument/2006/relationships/hyperlink" Target="https://agro.duth.gr/courses/&#948;&#953;&#960;&#955;&#969;&#956;&#945;&#964;&#953;&#954;&#942;-&#949;&#961;&#947;&#945;&#963;&#943;&#945;-2/" TargetMode="External"/><Relationship Id="rId238" Type="http://schemas.openxmlformats.org/officeDocument/2006/relationships/fontTable" Target="fontTable.xml"/><Relationship Id="rId23" Type="http://schemas.openxmlformats.org/officeDocument/2006/relationships/image" Target="media/image3.emf"/><Relationship Id="rId28" Type="http://schemas.openxmlformats.org/officeDocument/2006/relationships/hyperlink" Target="https://oauth.duth.gr/login" TargetMode="External"/><Relationship Id="rId49" Type="http://schemas.openxmlformats.org/officeDocument/2006/relationships/hyperlink" Target="http://duth.gr/&#933;&#960;&#951;&#961;&#949;&#963;&#943;&#949;&#962;/&#916;&#959;&#956;&#941;&#962;/&#915;&#961;&#945;&#966;&#949;&#943;&#959;-&#931;&#965;&#957;&#942;&#947;&#959;&#961;&#959;&#965;-&#964;&#959;&#965;-&#934;&#959;&#953;&#964;&#951;&#964;&#942;" TargetMode="External"/><Relationship Id="rId114" Type="http://schemas.openxmlformats.org/officeDocument/2006/relationships/hyperlink" Target="mailto:chkarel@agro.duth.gr" TargetMode="External"/><Relationship Id="rId119" Type="http://schemas.openxmlformats.org/officeDocument/2006/relationships/hyperlink" Target="https://agro.duth.gr/author/splessas/" TargetMode="External"/><Relationship Id="rId44" Type="http://schemas.openxmlformats.org/officeDocument/2006/relationships/image" Target="media/image9.png"/><Relationship Id="rId60" Type="http://schemas.openxmlformats.org/officeDocument/2006/relationships/hyperlink" Target="http://duth.gr/&#933;&#960;&#951;&#961;&#949;&#963;&#943;&#949;&#962;/&#916;&#959;&#956;&#941;&#962;/&#916;&#959;&#956;&#942;-&#913;&#960;&#945;&#963;&#967;&#972;&#955;&#951;&#962;-&#954;&#945;&#953;-&#931;&#964;&#945;&#948;&#953;&#959;&#948;&#961;&#959;&#956;&#943;&#945;&#962;" TargetMode="External"/><Relationship Id="rId65" Type="http://schemas.openxmlformats.org/officeDocument/2006/relationships/hyperlink" Target="mailto:elenra@agro.duth.gr" TargetMode="External"/><Relationship Id="rId81" Type="http://schemas.openxmlformats.org/officeDocument/2006/relationships/hyperlink" Target="mailto:elenra@agro.duth.gr" TargetMode="External"/><Relationship Id="rId86" Type="http://schemas.openxmlformats.org/officeDocument/2006/relationships/hyperlink" Target="mailto:ioanpapa@admin.duth.gr" TargetMode="External"/><Relationship Id="rId130" Type="http://schemas.openxmlformats.org/officeDocument/2006/relationships/hyperlink" Target="mailto:cantonop@agro.duth.gr" TargetMode="External"/><Relationship Id="rId135" Type="http://schemas.openxmlformats.org/officeDocument/2006/relationships/hyperlink" Target="mailto:ekourtid@agro.duth.gr" TargetMode="External"/><Relationship Id="rId151" Type="http://schemas.openxmlformats.org/officeDocument/2006/relationships/hyperlink" Target="mailto:czamioud@agro.duth.gr" TargetMode="External"/><Relationship Id="rId156" Type="http://schemas.openxmlformats.org/officeDocument/2006/relationships/hyperlink" Target="mailto:imantzou@agro.duth.gr" TargetMode="External"/><Relationship Id="rId177" Type="http://schemas.openxmlformats.org/officeDocument/2006/relationships/hyperlink" Target="mailto:gbroufas@agro.duth.gr" TargetMode="External"/><Relationship Id="rId198" Type="http://schemas.openxmlformats.org/officeDocument/2006/relationships/hyperlink" Target="https://agro.duth.gr/courses/https-agro-duth-gr-postgraduate-e%ce%b9%ce%b4%ce%b9%ce%ba%ce%ac-%ce%ba%ce%b5%cf%86%ce%ac%ce%bb%ce%b1%ce%b9%ce%b1-%ce%b2%ce%b9%ce%bf%cf%84%ce%b5%cf%87%ce%bd%ce%bf%ce%bb%ce%bf%ce%b3%ce%af%ce%b1%cf%82/" TargetMode="External"/><Relationship Id="rId172" Type="http://schemas.openxmlformats.org/officeDocument/2006/relationships/hyperlink" Target="https://eclass.duth.gr/courses/OPE01239/" TargetMode="External"/><Relationship Id="rId193" Type="http://schemas.openxmlformats.org/officeDocument/2006/relationships/hyperlink" Target="https://eclass.duth.gr/courses/OPE01137/" TargetMode="External"/><Relationship Id="rId202" Type="http://schemas.openxmlformats.org/officeDocument/2006/relationships/hyperlink" Target="https://eclass.duth.gr/courses/OPE01197/" TargetMode="External"/><Relationship Id="rId207" Type="http://schemas.openxmlformats.org/officeDocument/2006/relationships/hyperlink" Target="https://eclass.duth.gr/courses/OPE01131/" TargetMode="External"/><Relationship Id="rId223" Type="http://schemas.openxmlformats.org/officeDocument/2006/relationships/hyperlink" Target="mailto:kgalanop@agro.duth.gr" TargetMode="External"/><Relationship Id="rId228" Type="http://schemas.openxmlformats.org/officeDocument/2006/relationships/hyperlink" Target="mailto:alexopo@agro.duth.gr" TargetMode="External"/><Relationship Id="rId13" Type="http://schemas.openxmlformats.org/officeDocument/2006/relationships/hyperlink" Target="https://www.heal-link.gr/" TargetMode="External"/><Relationship Id="rId18" Type="http://schemas.openxmlformats.org/officeDocument/2006/relationships/hyperlink" Target="http://duth.gr/&#919;-&#950;&#969;&#942;-&#963;&#964;&#959;-&#916;&#928;&#920;/&#933;&#960;&#951;&#961;&#949;&#963;&#943;&#949;&#962;-&#960;&#961;&#959;&#962;-&#964;&#959;&#965;&#962;-&#934;&#959;&#953;&#964;&#951;&#964;&#941;&#962;/&#963;&#964;&#941;&#947;&#945;&#963;&#951;-&#963;&#964;&#949;&#947;&#945;&#963;&#964;&#953;&#954;&#972;-&#966;&#959;&#953;&#964;&#951;&#964;&#953;&#954;&#972;-&#949;&#960;&#943;&#948;&#959;&#956;&#945;" TargetMode="External"/><Relationship Id="rId39" Type="http://schemas.openxmlformats.org/officeDocument/2006/relationships/image" Target="media/image5.png"/><Relationship Id="rId109" Type="http://schemas.openxmlformats.org/officeDocument/2006/relationships/hyperlink" Target="https://agro.duth.gr/author/kimparis/" TargetMode="External"/><Relationship Id="rId34" Type="http://schemas.openxmlformats.org/officeDocument/2006/relationships/hyperlink" Target="https://accounts.okeanos.grnet.gr/ui/login/?next=https://pithos.okeanos.grnet.gr/ui/" TargetMode="External"/><Relationship Id="rId50" Type="http://schemas.openxmlformats.org/officeDocument/2006/relationships/hyperlink" Target="http://duth.gr/&#933;&#960;&#951;&#961;&#949;&#963;&#943;&#949;&#962;/&#916;&#959;&#956;&#941;&#962;/&#915;&#961;&#945;&#966;&#949;&#943;&#959;-&#931;&#965;&#957;&#942;&#947;&#959;&#961;&#959;&#965;-&#964;&#959;&#965;-&#934;&#959;&#953;&#964;&#951;&#964;&#942;" TargetMode="External"/><Relationship Id="rId55" Type="http://schemas.openxmlformats.org/officeDocument/2006/relationships/hyperlink" Target="mailto:chkarel@agro.duth.gr" TargetMode="External"/><Relationship Id="rId76" Type="http://schemas.openxmlformats.org/officeDocument/2006/relationships/hyperlink" Target="mailto:chkarel@agro.duth.gr" TargetMode="External"/><Relationship Id="rId97" Type="http://schemas.openxmlformats.org/officeDocument/2006/relationships/image" Target="media/image10.png"/><Relationship Id="rId104" Type="http://schemas.openxmlformats.org/officeDocument/2006/relationships/hyperlink" Target="mailto:gbroufas@agro.duth.gr" TargetMode="External"/><Relationship Id="rId120" Type="http://schemas.openxmlformats.org/officeDocument/2006/relationships/hyperlink" Target="mailto:mpappa@agro.duth.gr" TargetMode="External"/><Relationship Id="rId125" Type="http://schemas.openxmlformats.org/officeDocument/2006/relationships/hyperlink" Target="https://agro.duth.gr/author/elenra/" TargetMode="External"/><Relationship Id="rId141" Type="http://schemas.openxmlformats.org/officeDocument/2006/relationships/hyperlink" Target="mailto:agricforestry@lib.duth.gr" TargetMode="External"/><Relationship Id="rId146" Type="http://schemas.openxmlformats.org/officeDocument/2006/relationships/hyperlink" Target="https://agro.duth.gr/postgraduate/&#960;&#955;&#951;&#961;&#959;&#966;&#959;&#961;&#943;&#949;&#962;" TargetMode="External"/><Relationship Id="rId167" Type="http://schemas.openxmlformats.org/officeDocument/2006/relationships/hyperlink" Target="https://eclass.duth.gr/courses/OPE01239/" TargetMode="External"/><Relationship Id="rId188" Type="http://schemas.openxmlformats.org/officeDocument/2006/relationships/hyperlink" Target="https://eclass.duth.gr/courses/1426247/" TargetMode="External"/><Relationship Id="rId7" Type="http://schemas.openxmlformats.org/officeDocument/2006/relationships/footnotes" Target="footnotes.xml"/><Relationship Id="rId71" Type="http://schemas.openxmlformats.org/officeDocument/2006/relationships/hyperlink" Target="mailto:gbroufas@agro.duth.gr" TargetMode="External"/><Relationship Id="rId92" Type="http://schemas.openxmlformats.org/officeDocument/2006/relationships/hyperlink" Target="mailto:vtsonido@admin.duth.gr" TargetMode="External"/><Relationship Id="rId162" Type="http://schemas.openxmlformats.org/officeDocument/2006/relationships/hyperlink" Target="mailto:cchatz@agro.duth.gr" TargetMode="External"/><Relationship Id="rId183" Type="http://schemas.openxmlformats.org/officeDocument/2006/relationships/hyperlink" Target="mailto:cantonop@agro.duth.gr" TargetMode="External"/><Relationship Id="rId213" Type="http://schemas.openxmlformats.org/officeDocument/2006/relationships/hyperlink" Target="mailto:cdamalas@agro.duth.gr" TargetMode="External"/><Relationship Id="rId218" Type="http://schemas.openxmlformats.org/officeDocument/2006/relationships/hyperlink" Target="mailto:mpappa@agro.duth.gr" TargetMode="External"/><Relationship Id="rId234" Type="http://schemas.openxmlformats.org/officeDocument/2006/relationships/hyperlink" Target="https://eclass.duth.gr/courses/1426245/" TargetMode="External"/><Relationship Id="rId239"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submit-academicid.minedu.gov.gr/" TargetMode="External"/><Relationship Id="rId24" Type="http://schemas.openxmlformats.org/officeDocument/2006/relationships/hyperlink" Target="mailto:dosyp@duth.gr" TargetMode="External"/><Relationship Id="rId40" Type="http://schemas.openxmlformats.org/officeDocument/2006/relationships/hyperlink" Target="https://www.facebook.com/xo.duth/" TargetMode="External"/><Relationship Id="rId45" Type="http://schemas.openxmlformats.org/officeDocument/2006/relationships/hyperlink" Target="mailto:duth.erasmus@gmail.com" TargetMode="External"/><Relationship Id="rId66" Type="http://schemas.openxmlformats.org/officeDocument/2006/relationships/hyperlink" Target="mailto:idarmpas@admin.duth.gr" TargetMode="External"/><Relationship Id="rId87" Type="http://schemas.openxmlformats.org/officeDocument/2006/relationships/hyperlink" Target="mailto:ekourtid@agro.duth.gr" TargetMode="External"/><Relationship Id="rId110" Type="http://schemas.openxmlformats.org/officeDocument/2006/relationships/hyperlink" Target="mailto:alexopo@agro.duth.gr" TargetMode="External"/><Relationship Id="rId115" Type="http://schemas.openxmlformats.org/officeDocument/2006/relationships/hyperlink" Target="https://agro.duth.gr/author/chkarel/" TargetMode="External"/><Relationship Id="rId131" Type="http://schemas.openxmlformats.org/officeDocument/2006/relationships/hyperlink" Target="https://agro.duth.gr/author/cantonop/" TargetMode="External"/><Relationship Id="rId136" Type="http://schemas.openxmlformats.org/officeDocument/2006/relationships/hyperlink" Target="mailto:ekatsaro@fmenr.duth.gr" TargetMode="External"/><Relationship Id="rId157" Type="http://schemas.openxmlformats.org/officeDocument/2006/relationships/hyperlink" Target="mailto:gbroufas@agro.duth.gr" TargetMode="External"/><Relationship Id="rId178" Type="http://schemas.openxmlformats.org/officeDocument/2006/relationships/hyperlink" Target="https://agro.duth.gr/courses/%cf%86%cf%85%cf%83%ce%b9%ce%bf%ce%bb%ce%bf%ce%b3%ce%af%ce%b1-%ce%ba%ce%b1%cf%81%cf%80%ce%bf%cf%86%cf%8c%cf%81%cf%89%ce%bd-%ce%b4%ce%ad%ce%bd%ce%b4%cf%81%cf%89%ce%bd/" TargetMode="External"/><Relationship Id="rId61" Type="http://schemas.openxmlformats.org/officeDocument/2006/relationships/hyperlink" Target="http://duth.gr/&#933;&#960;&#951;&#961;&#949;&#963;&#943;&#949;&#962;/&#916;&#959;&#956;&#941;&#962;/&#916;&#959;&#956;&#942;-&#913;&#960;&#945;&#963;&#967;&#972;&#955;&#951;&#962;-&#954;&#945;&#953;-&#931;&#964;&#945;&#948;&#953;&#959;&#948;&#961;&#959;&#956;&#943;&#945;&#962;" TargetMode="External"/><Relationship Id="rId82" Type="http://schemas.openxmlformats.org/officeDocument/2006/relationships/hyperlink" Target="mailto:czamioud@agro.duth.gr" TargetMode="External"/><Relationship Id="rId152" Type="http://schemas.openxmlformats.org/officeDocument/2006/relationships/hyperlink" Target="mailto:ezafeir@agro.duth.gr" TargetMode="External"/><Relationship Id="rId173" Type="http://schemas.openxmlformats.org/officeDocument/2006/relationships/hyperlink" Target="https://students.duth.gr" TargetMode="External"/><Relationship Id="rId194" Type="http://schemas.openxmlformats.org/officeDocument/2006/relationships/hyperlink" Target="https://eclass.duth.gr/courses/OPE01137/" TargetMode="External"/><Relationship Id="rId199" Type="http://schemas.openxmlformats.org/officeDocument/2006/relationships/hyperlink" Target="https://eclass.duth.gr/courses/OPE01197/" TargetMode="External"/><Relationship Id="rId203" Type="http://schemas.openxmlformats.org/officeDocument/2006/relationships/hyperlink" Target="mailto:alexopo@agro.duth.gr" TargetMode="External"/><Relationship Id="rId208" Type="http://schemas.openxmlformats.org/officeDocument/2006/relationships/hyperlink" Target="https://students.duth.gr" TargetMode="External"/><Relationship Id="rId229" Type="http://schemas.openxmlformats.org/officeDocument/2006/relationships/hyperlink" Target="https://agro.duth.gr/en/courses/chemistry-of-natural-products-and-applications/" TargetMode="External"/><Relationship Id="rId19" Type="http://schemas.openxmlformats.org/officeDocument/2006/relationships/hyperlink" Target="http://duth.gr/&#919;-&#950;&#969;&#942;-&#963;&#964;&#959;-&#916;&#928;&#920;/&#933;&#960;&#951;&#961;&#949;&#963;&#943;&#949;&#962;-&#960;&#961;&#959;&#962;-&#964;&#959;&#965;&#962;-&#934;&#959;&#953;&#964;&#951;&#964;&#941;&#962;/&#963;&#943;&#964;&#953;&#963;&#951;" TargetMode="External"/><Relationship Id="rId224" Type="http://schemas.openxmlformats.org/officeDocument/2006/relationships/hyperlink" Target="https://eclass.duth.gr/courses/1426247/" TargetMode="External"/><Relationship Id="rId14" Type="http://schemas.openxmlformats.org/officeDocument/2006/relationships/hyperlink" Target="https://www.heal-link.gr/" TargetMode="External"/><Relationship Id="rId30" Type="http://schemas.openxmlformats.org/officeDocument/2006/relationships/hyperlink" Target="https://eclass.duth.gr/courses/" TargetMode="External"/><Relationship Id="rId35" Type="http://schemas.openxmlformats.org/officeDocument/2006/relationships/hyperlink" Target="https://itc.duth.gr/el/services/software/" TargetMode="External"/><Relationship Id="rId56" Type="http://schemas.openxmlformats.org/officeDocument/2006/relationships/hyperlink" Target="mailto:imantzou@agro.duth.gr" TargetMode="External"/><Relationship Id="rId77" Type="http://schemas.openxmlformats.org/officeDocument/2006/relationships/hyperlink" Target="mailto:ezafeir@agro.duth.gr" TargetMode="External"/><Relationship Id="rId100" Type="http://schemas.openxmlformats.org/officeDocument/2006/relationships/hyperlink" Target="https://agro.duth.gr/author/kgalanop/" TargetMode="External"/><Relationship Id="rId105" Type="http://schemas.openxmlformats.org/officeDocument/2006/relationships/hyperlink" Target="https://agro.duth.gr/author/gbroufas/" TargetMode="External"/><Relationship Id="rId126" Type="http://schemas.openxmlformats.org/officeDocument/2006/relationships/hyperlink" Target="mailto:czamioud@agro.duth.gr" TargetMode="External"/><Relationship Id="rId147" Type="http://schemas.openxmlformats.org/officeDocument/2006/relationships/hyperlink" Target="mailto:alexopo@agro.duth.gr" TargetMode="External"/><Relationship Id="rId168" Type="http://schemas.openxmlformats.org/officeDocument/2006/relationships/hyperlink" Target="mailto:skoutrou@agro.duth.gr" TargetMode="External"/><Relationship Id="rId8" Type="http://schemas.openxmlformats.org/officeDocument/2006/relationships/endnotes" Target="endnotes.xml"/><Relationship Id="rId51" Type="http://schemas.openxmlformats.org/officeDocument/2006/relationships/hyperlink" Target="http://www.noc.duth.gr" TargetMode="External"/><Relationship Id="rId72" Type="http://schemas.openxmlformats.org/officeDocument/2006/relationships/hyperlink" Target="mailto:cchatz@agro.duth.gr" TargetMode="External"/><Relationship Id="rId93" Type="http://schemas.openxmlformats.org/officeDocument/2006/relationships/hyperlink" Target="mailto:apatsia@admin.duth.gr" TargetMode="External"/><Relationship Id="rId98" Type="http://schemas.openxmlformats.org/officeDocument/2006/relationships/hyperlink" Target="mailto:protocol@agro.duth.gr" TargetMode="External"/><Relationship Id="rId121" Type="http://schemas.openxmlformats.org/officeDocument/2006/relationships/hyperlink" Target="https://agro.duth.gr/author/mpappa/" TargetMode="External"/><Relationship Id="rId142" Type="http://schemas.openxmlformats.org/officeDocument/2006/relationships/hyperlink" Target="mailto:ezelidou@admin.duth.gr" TargetMode="External"/><Relationship Id="rId163" Type="http://schemas.openxmlformats.org/officeDocument/2006/relationships/hyperlink" Target="https://modip.duth.gr/wp-content/uploads/2020/06/9.-%CE%9F%CE%B4%CE%B7%CE%B3%CF%8C%CF%82-%CE%B5%CE%BD%CE%AC%CE%BD%CF%84%CE%B9%CE%B1-%CF%83%CF%84%CE%B7-%CE%BB%CE%BF%CE%B3%CE%BF%CE%BA%CE%BB%CE%BF%CF%80%CE%AE.pdf" TargetMode="External"/><Relationship Id="rId184" Type="http://schemas.openxmlformats.org/officeDocument/2006/relationships/hyperlink" Target="mailto:cchatz@agro.duth.gr" TargetMode="External"/><Relationship Id="rId189" Type="http://schemas.openxmlformats.org/officeDocument/2006/relationships/hyperlink" Target="https://eclass.duth.gr/courses/OPE01137/" TargetMode="External"/><Relationship Id="rId219" Type="http://schemas.openxmlformats.org/officeDocument/2006/relationships/hyperlink" Target="https://eclass.duth.gr/courses/OPE01193/" TargetMode="External"/><Relationship Id="rId3" Type="http://schemas.openxmlformats.org/officeDocument/2006/relationships/numbering" Target="numbering.xml"/><Relationship Id="rId214" Type="http://schemas.openxmlformats.org/officeDocument/2006/relationships/hyperlink" Target="https://eclass.duth.gr/courses/OPE01239/" TargetMode="External"/><Relationship Id="rId230" Type="http://schemas.openxmlformats.org/officeDocument/2006/relationships/hyperlink" Target="https://eclass.duth.gr/courses/1426245/" TargetMode="External"/><Relationship Id="rId235" Type="http://schemas.openxmlformats.org/officeDocument/2006/relationships/header" Target="header1.xml"/><Relationship Id="rId25" Type="http://schemas.openxmlformats.org/officeDocument/2006/relationships/hyperlink" Target="https://dosyp.duth.gr" TargetMode="External"/><Relationship Id="rId46" Type="http://schemas.openxmlformats.org/officeDocument/2006/relationships/hyperlink" Target="http://www.facebook.com/esnduth" TargetMode="External"/><Relationship Id="rId67" Type="http://schemas.openxmlformats.org/officeDocument/2006/relationships/hyperlink" Target="mailto:kimparis@agro.duth.gr" TargetMode="External"/><Relationship Id="rId116" Type="http://schemas.openxmlformats.org/officeDocument/2006/relationships/hyperlink" Target="mailto:ezafeir@agro.duth.gr" TargetMode="External"/><Relationship Id="rId137" Type="http://schemas.openxmlformats.org/officeDocument/2006/relationships/hyperlink" Target="file:///C:\Users\User\Downloads\idarmpas@admin.duth.gr" TargetMode="External"/><Relationship Id="rId158" Type="http://schemas.openxmlformats.org/officeDocument/2006/relationships/hyperlink" Target="mailto:mpappa@agro.duth.gr" TargetMode="External"/><Relationship Id="rId20" Type="http://schemas.openxmlformats.org/officeDocument/2006/relationships/hyperlink" Target="http://duth.gr/&#919;-&#950;&#969;&#942;-&#963;&#964;&#959;-&#916;&#928;&#920;/&#933;&#960;&#951;&#961;&#949;&#963;&#943;&#949;&#962;-&#960;&#961;&#959;&#962;-&#964;&#959;&#965;&#962;-&#934;&#959;&#953;&#964;&#951;&#964;&#941;&#962;/&#963;&#943;&#964;&#953;&#963;&#951;" TargetMode="External"/><Relationship Id="rId41" Type="http://schemas.openxmlformats.org/officeDocument/2006/relationships/image" Target="media/image6.jpeg"/><Relationship Id="rId62" Type="http://schemas.openxmlformats.org/officeDocument/2006/relationships/hyperlink" Target="http://duth.gr/&#933;&#960;&#951;&#961;&#949;&#963;&#943;&#949;&#962;/&#913;&#965;&#964;&#959;&#964;&#949;&#955;&#942;-&#932;&#956;&#942;&#956;&#945;&#964;&#945;/&#915;&#961;&#945;&#966;&#949;&#943;&#959;-&#931;&#964;&#945;&#948;&#953;&#959;&#948;&#961;&#959;&#956;&#943;&#945;&#962;-&#934;&#959;&#953;&#964;&#951;&#964;&#974;&#957;-&#928;&#945;&#961;&#959;&#967;&#941;&#962;" TargetMode="External"/><Relationship Id="rId83" Type="http://schemas.openxmlformats.org/officeDocument/2006/relationships/hyperlink" Target="mailto:imantzou@agro.duth.gr" TargetMode="External"/><Relationship Id="rId88" Type="http://schemas.openxmlformats.org/officeDocument/2006/relationships/hyperlink" Target="mailto:abechtso@agro.duth.gr" TargetMode="External"/><Relationship Id="rId111" Type="http://schemas.openxmlformats.org/officeDocument/2006/relationships/hyperlink" Target="https://agro.duth.gr/author/alexopo/" TargetMode="External"/><Relationship Id="rId132" Type="http://schemas.openxmlformats.org/officeDocument/2006/relationships/hyperlink" Target="mailto:sfotiadi@agro.duth.gr" TargetMode="External"/><Relationship Id="rId153" Type="http://schemas.openxmlformats.org/officeDocument/2006/relationships/hyperlink" Target="mailto:chkarel@agro.duth.gr" TargetMode="External"/><Relationship Id="rId174" Type="http://schemas.openxmlformats.org/officeDocument/2006/relationships/hyperlink" Target="https://eclass.duth.gr/courses/OPE01156/" TargetMode="External"/><Relationship Id="rId179" Type="http://schemas.openxmlformats.org/officeDocument/2006/relationships/hyperlink" Target="https://eclass.duth.gr/courses/OPE01182/" TargetMode="External"/><Relationship Id="rId195" Type="http://schemas.openxmlformats.org/officeDocument/2006/relationships/hyperlink" Target="mailto:kgalanop@agro.duth.gr" TargetMode="External"/><Relationship Id="rId209" Type="http://schemas.openxmlformats.org/officeDocument/2006/relationships/hyperlink" Target="https://eclass.duth.gr/courses/OPE01195/" TargetMode="External"/><Relationship Id="rId190" Type="http://schemas.openxmlformats.org/officeDocument/2006/relationships/hyperlink" Target="mailto:kgalanop@agro.duth.gr" TargetMode="External"/><Relationship Id="rId204" Type="http://schemas.openxmlformats.org/officeDocument/2006/relationships/hyperlink" Target="https://eclass.duth.gr/courses/OPE01195/" TargetMode="External"/><Relationship Id="rId220" Type="http://schemas.openxmlformats.org/officeDocument/2006/relationships/hyperlink" Target="mailto:mpappa@agro.duth.gr" TargetMode="External"/><Relationship Id="rId225" Type="http://schemas.openxmlformats.org/officeDocument/2006/relationships/hyperlink" Target="https://students.duth.gr" TargetMode="External"/><Relationship Id="rId15" Type="http://schemas.openxmlformats.org/officeDocument/2006/relationships/hyperlink" Target="mailto:agricforestry@lib.duth.gr" TargetMode="External"/><Relationship Id="rId36" Type="http://schemas.openxmlformats.org/officeDocument/2006/relationships/hyperlink" Target="http://duth.gr/&#919;-&#950;&#969;&#942;-&#963;&#964;&#959;-&#916;&#928;&#920;/&#919;&#955;&#949;&#954;&#964;&#961;&#959;&#957;&#953;&#954;&#941;&#962;-&#933;&#960;&#951;&#961;&#949;&#963;&#943;&#949;&#962;" TargetMode="External"/><Relationship Id="rId57" Type="http://schemas.openxmlformats.org/officeDocument/2006/relationships/hyperlink" Target="mailto:cantonop@agro.duth.gr" TargetMode="External"/><Relationship Id="rId106" Type="http://schemas.openxmlformats.org/officeDocument/2006/relationships/hyperlink" Target="mailto:cchatz@agro.duth.gr" TargetMode="External"/><Relationship Id="rId127" Type="http://schemas.openxmlformats.org/officeDocument/2006/relationships/hyperlink" Target="https://agro.duth.gr/author/czamioud/" TargetMode="External"/><Relationship Id="rId10" Type="http://schemas.openxmlformats.org/officeDocument/2006/relationships/image" Target="media/image2.jpeg"/><Relationship Id="rId31" Type="http://schemas.openxmlformats.org/officeDocument/2006/relationships/hyperlink" Target="https://itc.duth.gr/el/services/e-learning/" TargetMode="External"/><Relationship Id="rId52" Type="http://schemas.openxmlformats.org/officeDocument/2006/relationships/hyperlink" Target="http://erasmus.duth.gr" TargetMode="External"/><Relationship Id="rId73" Type="http://schemas.openxmlformats.org/officeDocument/2006/relationships/hyperlink" Target="mailto:kimparis@agro.duth.gr" TargetMode="External"/><Relationship Id="rId78" Type="http://schemas.openxmlformats.org/officeDocument/2006/relationships/hyperlink" Target="mailto:splessas@agro.duth.gr" TargetMode="External"/><Relationship Id="rId94" Type="http://schemas.openxmlformats.org/officeDocument/2006/relationships/hyperlink" Target="mailto:idarmpas@admin.duth.gr" TargetMode="External"/><Relationship Id="rId99" Type="http://schemas.openxmlformats.org/officeDocument/2006/relationships/hyperlink" Target="mailto:kgalanop@agro.duth.gr" TargetMode="External"/><Relationship Id="rId101" Type="http://schemas.openxmlformats.org/officeDocument/2006/relationships/hyperlink" Target="mailto:skoutrou@agro.duth.gr" TargetMode="External"/><Relationship Id="rId122" Type="http://schemas.openxmlformats.org/officeDocument/2006/relationships/hyperlink" Target="mailto:esinapid@agro.duth.gr" TargetMode="External"/><Relationship Id="rId143" Type="http://schemas.openxmlformats.org/officeDocument/2006/relationships/hyperlink" Target="mailto:adelis@admin.duth.gr" TargetMode="External"/><Relationship Id="rId148" Type="http://schemas.openxmlformats.org/officeDocument/2006/relationships/hyperlink" Target="mailto:cantonop@agro.duth.gr" TargetMode="External"/><Relationship Id="rId164" Type="http://schemas.openxmlformats.org/officeDocument/2006/relationships/image" Target="media/image11.emf"/><Relationship Id="rId169" Type="http://schemas.openxmlformats.org/officeDocument/2006/relationships/hyperlink" Target="mailto:cdamalas@agro.duth.gr" TargetMode="External"/><Relationship Id="rId185" Type="http://schemas.openxmlformats.org/officeDocument/2006/relationships/hyperlink" Target="mailto:ezafeir@agro.duth.gr"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mailto:cantonop@agro.duth.gr" TargetMode="External"/><Relationship Id="rId210" Type="http://schemas.openxmlformats.org/officeDocument/2006/relationships/hyperlink" Target="mailto:esinapid@agro.duth.gr" TargetMode="External"/><Relationship Id="rId215" Type="http://schemas.openxmlformats.org/officeDocument/2006/relationships/hyperlink" Target="https://eclass.duth.gr/courses/OPE01236/" TargetMode="External"/><Relationship Id="rId236" Type="http://schemas.openxmlformats.org/officeDocument/2006/relationships/footer" Target="footer1.xml"/><Relationship Id="rId26" Type="http://schemas.openxmlformats.org/officeDocument/2006/relationships/hyperlink" Target="https://submit-paso.minedu.gov.gr" TargetMode="External"/><Relationship Id="rId231" Type="http://schemas.openxmlformats.org/officeDocument/2006/relationships/hyperlink" Target="https://eclass.duth.gr/courses/1426245/" TargetMode="External"/><Relationship Id="rId47" Type="http://schemas.openxmlformats.org/officeDocument/2006/relationships/hyperlink" Target="https://duth.gr/%CE%97-%CE%B6%CF%89%CE%AE-%CF%83%CF%84%CE%BF-%CE%94%CE%A0%CE%98/%CE%A6%CE%BF%CE%B9%CF%84%CE%B7%CF%84%CE%B9%CE%BA%CE%AD%CF%82-%CE%9F%CE%BC%CE%AC%CE%B4%CE%B5%CF%82-%CE%A3%CF%8D%CE%BB%CE%BB%CE%BF%CE%B3%CE%BF%CE%B9" TargetMode="External"/><Relationship Id="rId68" Type="http://schemas.openxmlformats.org/officeDocument/2006/relationships/hyperlink" Target="mailto:mpappa@agro.duth.gr" TargetMode="External"/><Relationship Id="rId89" Type="http://schemas.openxmlformats.org/officeDocument/2006/relationships/hyperlink" Target="mailto:boutzik@agro.duth.gr" TargetMode="External"/><Relationship Id="rId112" Type="http://schemas.openxmlformats.org/officeDocument/2006/relationships/hyperlink" Target="mailto:cdamalas@agro.duth.gr" TargetMode="External"/><Relationship Id="rId133" Type="http://schemas.openxmlformats.org/officeDocument/2006/relationships/hyperlink" Target="mailto:calexoud@agro.duth.gr" TargetMode="External"/><Relationship Id="rId154" Type="http://schemas.openxmlformats.org/officeDocument/2006/relationships/hyperlink" Target="mailto:skoutrou@agro.duth.gr" TargetMode="External"/><Relationship Id="rId175" Type="http://schemas.openxmlformats.org/officeDocument/2006/relationships/hyperlink" Target="mailto:gbroufas@agro.duth.gr" TargetMode="External"/><Relationship Id="rId196" Type="http://schemas.openxmlformats.org/officeDocument/2006/relationships/hyperlink" Target="https://eclass.duth.gr/courses/OPE01183/" TargetMode="External"/><Relationship Id="rId200" Type="http://schemas.openxmlformats.org/officeDocument/2006/relationships/hyperlink" Target="http://www.ede.gr" TargetMode="External"/><Relationship Id="rId16" Type="http://schemas.openxmlformats.org/officeDocument/2006/relationships/hyperlink" Target="mailto:ezelidou@admin.duth.gr" TargetMode="External"/><Relationship Id="rId221" Type="http://schemas.openxmlformats.org/officeDocument/2006/relationships/hyperlink" Target="https://bioone.org/journals/the-arabidopsis-book/issues/2019" TargetMode="External"/><Relationship Id="rId37" Type="http://schemas.openxmlformats.org/officeDocument/2006/relationships/hyperlink" Target="http://duth.gr/&#919;-&#950;&#969;&#942;-&#963;&#964;&#959;-&#916;&#928;&#920;/&#919;&#955;&#949;&#954;&#964;&#961;&#959;&#957;&#953;&#954;&#941;&#962;-&#933;&#960;&#951;&#961;&#949;&#963;&#943;&#949;&#962;" TargetMode="External"/><Relationship Id="rId58" Type="http://schemas.openxmlformats.org/officeDocument/2006/relationships/hyperlink" Target="https://agro.duth.gr/students/%ce%b1%ce%bd%cf%84%ce%b1%ce%bb%ce%bb%ce%b1%ce%b3%ce%ae-%cf%86%ce%bf%ce%b9%cf%84%ce%b7%cf%84%cf%8e%ce%bd/" TargetMode="External"/><Relationship Id="rId79" Type="http://schemas.openxmlformats.org/officeDocument/2006/relationships/hyperlink" Target="mailto:mpappa@agro.duth.gr" TargetMode="External"/><Relationship Id="rId102" Type="http://schemas.openxmlformats.org/officeDocument/2006/relationships/hyperlink" Target="https://agro.duth.gr/author/skoutrou/" TargetMode="External"/><Relationship Id="rId123" Type="http://schemas.openxmlformats.org/officeDocument/2006/relationships/hyperlink" Target="https://agro.duth.gr/author/esinapid/" TargetMode="External"/><Relationship Id="rId144" Type="http://schemas.openxmlformats.org/officeDocument/2006/relationships/hyperlink" Target="mailto:pdeligia@admin.duth.gr" TargetMode="External"/><Relationship Id="rId90" Type="http://schemas.openxmlformats.org/officeDocument/2006/relationships/hyperlink" Target="mailto:theopapa44@agro.duth.gr" TargetMode="External"/><Relationship Id="rId165" Type="http://schemas.openxmlformats.org/officeDocument/2006/relationships/image" Target="media/image12.emf"/><Relationship Id="rId186" Type="http://schemas.openxmlformats.org/officeDocument/2006/relationships/hyperlink" Target="https://eclass.duth.gr/courses/1426247/" TargetMode="External"/><Relationship Id="rId211" Type="http://schemas.openxmlformats.org/officeDocument/2006/relationships/hyperlink" Target="https://agro.duth.gr/courses/%cf%86%cf%85%cf%83%ce%b9%ce%bf%ce%bb%ce%bf%ce%b3%ce%af%ce%b1-%ce%b1%cf%80%cf%8c%ce%b4%ce%bf%cf%83%ce%b7%cf%82-%ce%ba%ce%b1%ce%bb%ce%bb%ce%b9%ce%b5%cf%81%ce%b3%ce%b5%ce%b9%cf%8e%ce%bd/" TargetMode="External"/><Relationship Id="rId232" Type="http://schemas.openxmlformats.org/officeDocument/2006/relationships/hyperlink" Target="mailto:alexopo@agro.duth.gr" TargetMode="External"/><Relationship Id="rId27" Type="http://schemas.openxmlformats.org/officeDocument/2006/relationships/hyperlink" Target="https://unistudent.duth.gr/" TargetMode="External"/><Relationship Id="rId48" Type="http://schemas.openxmlformats.org/officeDocument/2006/relationships/hyperlink" Target="http://duth.gr/&#919;-&#950;&#969;&#942;-&#963;&#964;&#959;-&#916;&#928;&#920;/&#934;&#959;&#953;&#964;&#951;&#964;&#953;&#954;&#941;&#962;-&#927;&#956;&#940;&#948;&#949;&#962;-&#931;&#973;&#955;&#955;&#959;&#947;&#959;&#953;" TargetMode="External"/><Relationship Id="rId69" Type="http://schemas.openxmlformats.org/officeDocument/2006/relationships/hyperlink" Target="mailto:kgalanop@agro.duth.gr" TargetMode="External"/><Relationship Id="rId113" Type="http://schemas.openxmlformats.org/officeDocument/2006/relationships/hyperlink" Target="https://agro.duth.gr/author/cdamalas/" TargetMode="External"/><Relationship Id="rId134" Type="http://schemas.openxmlformats.org/officeDocument/2006/relationships/hyperlink" Target="mailto:ioanpapa@admin.d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ηΜΕΡΟΜΗΝΙΑ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002A2B-AC0B-40CA-9994-68021AAB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167</Pages>
  <Words>51197</Words>
  <Characters>276464</Characters>
  <Application>Microsoft Office Word</Application>
  <DocSecurity>0</DocSecurity>
  <Lines>2303</Lines>
  <Paragraphs>654</Paragraphs>
  <ScaleCrop>false</ScaleCrop>
  <HeadingPairs>
    <vt:vector size="6" baseType="variant">
      <vt:variant>
        <vt:lpstr>Title</vt:lpstr>
      </vt:variant>
      <vt:variant>
        <vt:i4>1</vt:i4>
      </vt:variant>
      <vt:variant>
        <vt:lpstr>Τίτλος</vt:lpstr>
      </vt:variant>
      <vt:variant>
        <vt:i4>1</vt:i4>
      </vt:variant>
      <vt:variant>
        <vt:lpstr>Επικεφαλίδες</vt:lpstr>
      </vt:variant>
      <vt:variant>
        <vt:i4>21</vt:i4>
      </vt:variant>
    </vt:vector>
  </HeadingPairs>
  <TitlesOfParts>
    <vt:vector size="23" baseType="lpstr">
      <vt:lpstr>ΟΔΗΓΟΣ ΣΠΟΥΔΩΝ ΠΜΣ ΤΑΑ 2023-2024</vt:lpstr>
      <vt:lpstr>ΟΔΗΓΟΣ ΣΠΟΥΔΩΝ ΠΜΣ ΤΑΑ 2023-2024</vt:lpstr>
      <vt:lpstr>Γενικές Πληροφορίεςπληροφορίες</vt:lpstr>
      <vt:lpstr>    1.1 Η Θράκη και η Νέα Ορεστιάδα</vt:lpstr>
      <vt:lpstr>    1.2 Το Δημοκρίτειο Πανεπιστήμιο Θράκης</vt:lpstr>
      <vt:lpstr>2. Το Τμήμα Αγροτικής Ανάπτυξης</vt:lpstr>
      <vt:lpstr>    2.1 Ιστορικό</vt:lpstr>
      <vt:lpstr>    2.2 Οργάνωση και Διοίκηση</vt:lpstr>
      <vt:lpstr>    2.3 Τομείς &amp; και Εργαστήρια</vt:lpstr>
      <vt:lpstr>    4.1.2.3.1 Τομέας Διαχείρισης Φυτικής Παραγωγής</vt:lpstr>
      <vt:lpstr>    42.3.2.2. Τομέας Φυτοπροστασίας και Περιβάλλοντος</vt:lpstr>
      <vt:lpstr>    2.3..3 Τομέας Διαχείρισης Ζωικής Παραγωγής</vt:lpstr>
      <vt:lpstr>    2.3.44. Τομέας Αγροτικής Οικονομίας και Διοίκησης Αγροτικών Επιχειρήσεων</vt:lpstr>
      <vt:lpstr>    </vt:lpstr>
      <vt:lpstr>    </vt:lpstr>
      <vt:lpstr>    2.3.5. Τομέας Διαχείρισης Αγροτικών και Φυσικών Πόρων</vt:lpstr>
      <vt:lpstr>    2.3.6. Τομέας Επιστήμης και Τεχνολογίας Τροφίμων</vt:lpstr>
      <vt:lpstr>    </vt:lpstr>
      <vt:lpstr>    2.4 Προσωπικό</vt:lpstr>
      <vt:lpstr>    2.5 Εγκαταστάσεις</vt:lpstr>
      <vt:lpstr>    3. Μεταπτυχιακό Πρόγραμμα Σπουδών «</vt:lpstr>
      <vt:lpstr>    Αειφοροικά Συστήματα Παραγωγής στη Γεωργία και το Περιβάλλον»</vt:lpstr>
      <vt:lpstr>Κατάλογος Προσωπικού</vt:lpstr>
    </vt:vector>
  </TitlesOfParts>
  <Company/>
  <LinksUpToDate>false</LinksUpToDate>
  <CharactersWithSpaces>327007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ΟΔΗΓΟΣ ΣΠΟΥΔΩΝ ΠΜΣ ΤΑΑ 2023-2024</dc:title>
  <dc:creator>George Tsiamis</dc:creator>
  <cp:lastModifiedBy>User</cp:lastModifiedBy>
  <cp:revision>2</cp:revision>
  <cp:lastPrinted>2024-01-14T12:41:00Z</cp:lastPrinted>
  <dcterms:created xsi:type="dcterms:W3CDTF">2024-01-20T12:10:00Z</dcterms:created>
  <dcterms:modified xsi:type="dcterms:W3CDTF">2024-01-20T12:10:00Z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458b7cb912e984fe5ca9422c880b0fb37ce88cdb7aab9214b4995945519ed0dc</vt:lpwstr>
  </property>
</Properties>
</file>