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bookmarkStart w:id="0" w:name="_GoBack"/>
      <w:bookmarkEnd w:id="0"/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79404A">
        <w:rPr>
          <w:rFonts w:ascii="Palatino Linotype" w:hAnsi="Palatino Linotype" w:cs="Arial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2711A8" w:rsidRDefault="001F4DC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711A8">
        <w:rPr>
          <w:rFonts w:ascii="Palatino Linotype" w:hAnsi="Palatino Linotype" w:cs="Arial"/>
          <w:b/>
        </w:rPr>
        <w:t xml:space="preserve">ΤΕΛΕΤΗ </w:t>
      </w:r>
      <w:r w:rsidR="004B61D1">
        <w:rPr>
          <w:rFonts w:ascii="Palatino Linotype" w:hAnsi="Palatino Linotype" w:cs="Arial"/>
          <w:b/>
        </w:rPr>
        <w:t>ΑΠΟΝΟΜΗΣ ΔΙΠΛΩΜΑΤΩΝ ΠΜΣ</w:t>
      </w:r>
      <w:r w:rsidRPr="002711A8">
        <w:rPr>
          <w:rFonts w:ascii="Palatino Linotype" w:hAnsi="Palatino Linotype" w:cs="Arial"/>
          <w:b/>
        </w:rPr>
        <w:t xml:space="preserve"> ΤΜΗΜΑΤΟΣ ΑΓΡΟΤΙΚΗΣ ΑΝΑΠΤΥΞΗΣ</w:t>
      </w:r>
    </w:p>
    <w:p w:rsidR="008E2DF6" w:rsidRPr="002711A8" w:rsidRDefault="002711A8" w:rsidP="00E964D9">
      <w:p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                                                       </w:t>
      </w:r>
      <w:r w:rsidR="00964EE2">
        <w:rPr>
          <w:rFonts w:ascii="Palatino Linotype" w:hAnsi="Palatino Linotype" w:cs="Arial"/>
          <w:b/>
        </w:rPr>
        <w:t>21</w:t>
      </w:r>
      <w:r w:rsidRPr="002711A8">
        <w:rPr>
          <w:rFonts w:ascii="Palatino Linotype" w:hAnsi="Palatino Linotype" w:cs="Arial"/>
          <w:b/>
        </w:rPr>
        <w:t xml:space="preserve"> </w:t>
      </w:r>
      <w:r w:rsidR="00964EE2">
        <w:rPr>
          <w:rFonts w:ascii="Palatino Linotype" w:hAnsi="Palatino Linotype" w:cs="Arial"/>
          <w:b/>
        </w:rPr>
        <w:t>ΙΟΥΛΙΟΥ</w:t>
      </w:r>
      <w:r w:rsidRPr="002711A8">
        <w:rPr>
          <w:rFonts w:ascii="Palatino Linotype" w:hAnsi="Palatino Linotype" w:cs="Arial"/>
          <w:b/>
        </w:rPr>
        <w:t xml:space="preserve"> 202</w:t>
      </w:r>
      <w:r w:rsidR="00964EE2">
        <w:rPr>
          <w:rFonts w:ascii="Palatino Linotype" w:hAnsi="Palatino Linotype" w:cs="Arial"/>
          <w:b/>
        </w:rPr>
        <w:t>3</w:t>
      </w:r>
    </w:p>
    <w:p w:rsidR="00383BF0" w:rsidRDefault="00D70EDE" w:rsidP="00E964D9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E964D9">
        <w:rPr>
          <w:rFonts w:ascii="Palatino Linotype" w:hAnsi="Palatino Linotype" w:cs="Arial"/>
        </w:rPr>
        <w:t xml:space="preserve">Στα πλαίσια της εκδήλωσης που οργανώνει </w:t>
      </w:r>
      <w:r w:rsidR="00E97977">
        <w:rPr>
          <w:rFonts w:ascii="Palatino Linotype" w:hAnsi="Palatino Linotype" w:cs="Arial"/>
        </w:rPr>
        <w:t>τ</w:t>
      </w:r>
      <w:r w:rsidRPr="00E964D9">
        <w:rPr>
          <w:rFonts w:ascii="Palatino Linotype" w:hAnsi="Palatino Linotype" w:cs="Arial"/>
        </w:rPr>
        <w:t>ο</w:t>
      </w:r>
      <w:r w:rsidR="008E2DF6" w:rsidRPr="00E964D9">
        <w:rPr>
          <w:rFonts w:ascii="Palatino Linotype" w:hAnsi="Palatino Linotype" w:cs="Arial"/>
        </w:rPr>
        <w:t xml:space="preserve"> </w:t>
      </w:r>
      <w:r w:rsidR="0079404A">
        <w:rPr>
          <w:rFonts w:ascii="Palatino Linotype" w:hAnsi="Palatino Linotype" w:cs="Arial"/>
        </w:rPr>
        <w:t>Δημοκρίτειο Πανεπιστήμιο Θράκης</w:t>
      </w:r>
      <w:r w:rsidR="00830E88" w:rsidRPr="004A5281">
        <w:rPr>
          <w:rFonts w:ascii="Palatino Linotype" w:hAnsi="Palatino Linotype" w:cs="Arial"/>
        </w:rPr>
        <w:t>,</w:t>
      </w:r>
      <w:r w:rsidR="004A5281">
        <w:rPr>
          <w:rFonts w:ascii="Palatino Linotype" w:hAnsi="Palatino Linotype" w:cs="Arial"/>
        </w:rPr>
        <w:t xml:space="preserve"> με υπεύθυνο οργάνωσης </w:t>
      </w:r>
      <w:r w:rsidR="002711A8" w:rsidRPr="002711A8">
        <w:rPr>
          <w:rFonts w:ascii="Palatino Linotype" w:hAnsi="Palatino Linotype" w:cs="Arial"/>
        </w:rPr>
        <w:t>Γραμματεία του Τμήματος Αγροτικής Ανάπτυξης</w:t>
      </w:r>
      <w:r w:rsidR="00F57234" w:rsidRPr="00E964D9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383BF0">
        <w:rPr>
          <w:rFonts w:ascii="Palatino Linotype" w:hAnsi="Palatino Linotype" w:cs="Arial"/>
        </w:rPr>
        <w:t>γίνουν ψηφιακές καταγραφές ( βίντεο)</w:t>
      </w:r>
      <w:r w:rsidR="002711A8">
        <w:rPr>
          <w:rFonts w:ascii="Palatino Linotype" w:hAnsi="Palatino Linotype" w:cs="Arial"/>
        </w:rPr>
        <w:t xml:space="preserve"> από επαγγελματίες φωτογράφους</w:t>
      </w:r>
      <w:r w:rsidR="00383BF0">
        <w:rPr>
          <w:rFonts w:ascii="Palatino Linotype" w:hAnsi="Palatino Linotype" w:cs="Arial"/>
        </w:rPr>
        <w:t xml:space="preserve"> </w:t>
      </w:r>
      <w:r w:rsidR="00BE0066">
        <w:rPr>
          <w:rFonts w:ascii="Palatino Linotype" w:hAnsi="Palatino Linotype" w:cs="Arial"/>
        </w:rPr>
        <w:t>.Οι φωτογραφίες θα δημοσιευτούν</w:t>
      </w:r>
      <w:r w:rsidRPr="00E964D9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στα </w:t>
      </w:r>
      <w:r w:rsidR="00BE0066">
        <w:rPr>
          <w:rFonts w:ascii="Palatino Linotype" w:hAnsi="Palatino Linotype"/>
          <w:lang w:val="en-US"/>
        </w:rPr>
        <w:t>social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  <w:lang w:val="en-US"/>
        </w:rPr>
        <w:t>media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των φωτογράφων για την επιλογή των φωτογραφιών που θέλετε να αποκτήσετε. Επίσης ενδέχεται να ληφθούν πλάνα </w:t>
      </w:r>
      <w:r w:rsidR="008C0DA3">
        <w:rPr>
          <w:rFonts w:ascii="Palatino Linotype" w:hAnsi="Palatino Linotype"/>
        </w:rPr>
        <w:t>από τα τοπικά ΜΜΕ για την προβολή της εκδήλωσης.</w:t>
      </w:r>
    </w:p>
    <w:p w:rsidR="00AE32BA" w:rsidRPr="00AB5CC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 xml:space="preserve">καταγραφή των προσωπικών σας δεδομένων </w:t>
      </w:r>
      <w:r w:rsidR="004E0D63">
        <w:rPr>
          <w:rFonts w:ascii="Palatino Linotype" w:hAnsi="Palatino Linotype"/>
          <w:color w:val="222222"/>
          <w:shd w:val="clear" w:color="auto" w:fill="FFFFFF"/>
        </w:rPr>
        <w:t>.</w:t>
      </w:r>
      <w:r w:rsidR="00414C81">
        <w:rPr>
          <w:rFonts w:ascii="Palatino Linotype" w:hAnsi="Palatino Linotype"/>
          <w:color w:val="222222"/>
          <w:shd w:val="clear" w:color="auto" w:fill="FFFFFF"/>
        </w:rPr>
        <w:t xml:space="preserve"> </w:t>
      </w: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8C0DA3">
        <w:rPr>
          <w:rFonts w:ascii="Palatino Linotype" w:hAnsi="Palatino Linotype" w:cs="Arial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>
        <w:rPr>
          <w:rFonts w:ascii="Palatino Linotype" w:hAnsi="Palatino Linotype" w:cs="Arial"/>
        </w:rPr>
        <w:t>σε φωτογραφικό στιγμιότυπο ή την προβολή σας στο βίντεο, θα υπάρξει μέριμνα ώστε να εξαιρεθείτε.</w:t>
      </w: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79404A">
        <w:rPr>
          <w:rFonts w:ascii="Palatino Linotype" w:hAnsi="Palatino Linotype" w:cs="Arial"/>
        </w:rPr>
        <w:t>ΔΠΘ</w:t>
      </w:r>
      <w:r>
        <w:rPr>
          <w:rFonts w:ascii="Palatino Linotype" w:hAnsi="Palatino Linotype" w:cs="Arial"/>
        </w:rPr>
        <w:t xml:space="preserve"> </w:t>
      </w:r>
      <w:hyperlink r:id="rId7" w:history="1">
        <w:r w:rsidR="0079404A" w:rsidRPr="00BD29EB">
          <w:rPr>
            <w:rStyle w:val="Hyperlink"/>
            <w:rFonts w:ascii="Palatino Linotype" w:hAnsi="Palatino Linotype" w:cs="Arial"/>
            <w:lang w:val="en-US"/>
          </w:rPr>
          <w:t>dpo</w:t>
        </w:r>
        <w:r w:rsidR="0079404A" w:rsidRPr="00BD29EB">
          <w:rPr>
            <w:rStyle w:val="Hyperlink"/>
            <w:rFonts w:ascii="Palatino Linotype" w:hAnsi="Palatino Linotype" w:cs="Arial"/>
          </w:rPr>
          <w:t>@</w:t>
        </w:r>
        <w:r w:rsidR="0079404A" w:rsidRPr="00BD29EB">
          <w:rPr>
            <w:rStyle w:val="Hyperlink"/>
            <w:rFonts w:ascii="Palatino Linotype" w:hAnsi="Palatino Linotype" w:cs="Arial"/>
            <w:lang w:val="en-US"/>
          </w:rPr>
          <w:t>duth</w:t>
        </w:r>
        <w:r w:rsidR="0079404A" w:rsidRPr="00BD29EB">
          <w:rPr>
            <w:rStyle w:val="Hyperlink"/>
            <w:rFonts w:ascii="Palatino Linotype" w:hAnsi="Palatino Linotype" w:cs="Arial"/>
          </w:rPr>
          <w:t>.</w:t>
        </w:r>
        <w:r w:rsidR="0079404A" w:rsidRPr="00BD29EB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και θα ανταποκριθούμε το συντομότερο δυνατόν και όχι αργότερα από  ένα μήνα. </w:t>
      </w:r>
    </w:p>
    <w:p w:rsidR="001572EB" w:rsidRPr="00E964D9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μπορείτε να επισκεφτείτε τον διαδικτυακό μας τόπο </w:t>
      </w:r>
      <w:hyperlink r:id="rId8" w:history="1">
        <w:r w:rsidR="0079404A" w:rsidRPr="0079404A">
          <w:rPr>
            <w:rStyle w:val="Hyperlink"/>
          </w:rPr>
          <w:t>https://duth.gr/Προστασία-Δεδομένων-Προσωπικού-Χαρακτήρα-GDPR</w:t>
        </w:r>
      </w:hyperlink>
      <w:r w:rsidR="0079404A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4E0D63" w:rsidRPr="002F129D" w:rsidRDefault="001F4DC8" w:rsidP="004E0D63">
      <w:pPr>
        <w:spacing w:after="0" w:line="240" w:lineRule="auto"/>
        <w:jc w:val="center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  <w:b/>
          <w:sz w:val="28"/>
          <w:szCs w:val="28"/>
        </w:rPr>
        <w:t xml:space="preserve">ΤΕΛΕΤΗ </w:t>
      </w:r>
      <w:r w:rsidR="004B61D1">
        <w:rPr>
          <w:rFonts w:ascii="Palatino Linotype" w:hAnsi="Palatino Linotype" w:cs="Arial"/>
          <w:b/>
          <w:sz w:val="28"/>
          <w:szCs w:val="28"/>
        </w:rPr>
        <w:t>ΑΠΟΝΟΜΗΣ ΔΙΠΛΩΜΑΤΩΝ ΠΜΣ</w:t>
      </w:r>
      <w:r w:rsidRPr="002F129D">
        <w:rPr>
          <w:rFonts w:ascii="Palatino Linotype" w:hAnsi="Palatino Linotype" w:cs="Arial"/>
          <w:b/>
          <w:sz w:val="28"/>
          <w:szCs w:val="28"/>
        </w:rPr>
        <w:t xml:space="preserve"> ΤΜΗΜΑΤΟΣ ΑΓΡΟΤΙΚΗΣ ΑΝΑΠΤΥΞΗΣ</w:t>
      </w:r>
    </w:p>
    <w:p w:rsidR="004E0D63" w:rsidRPr="002F129D" w:rsidRDefault="002F129D" w:rsidP="00E964D9">
      <w:pPr>
        <w:spacing w:after="0" w:line="240" w:lineRule="auto"/>
        <w:jc w:val="both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</w:rPr>
        <w:t xml:space="preserve">                                                          </w:t>
      </w:r>
      <w:r w:rsidR="00964EE2">
        <w:rPr>
          <w:rFonts w:ascii="Palatino Linotype" w:hAnsi="Palatino Linotype" w:cs="Arial"/>
        </w:rPr>
        <w:t>21</w:t>
      </w:r>
      <w:r w:rsidRPr="002F129D">
        <w:rPr>
          <w:rFonts w:ascii="Palatino Linotype" w:hAnsi="Palatino Linotype" w:cs="Arial"/>
        </w:rPr>
        <w:t xml:space="preserve"> </w:t>
      </w:r>
      <w:r w:rsidR="00964EE2">
        <w:rPr>
          <w:rFonts w:ascii="Palatino Linotype" w:hAnsi="Palatino Linotype" w:cs="Arial"/>
        </w:rPr>
        <w:t>ΙΟΥΛΙΟΥ</w:t>
      </w:r>
      <w:r w:rsidRPr="002F129D">
        <w:rPr>
          <w:rFonts w:ascii="Palatino Linotype" w:hAnsi="Palatino Linotype" w:cs="Arial"/>
        </w:rPr>
        <w:t xml:space="preserve"> 202</w:t>
      </w:r>
      <w:r w:rsidR="00964EE2">
        <w:rPr>
          <w:rFonts w:ascii="Palatino Linotype" w:hAnsi="Palatino Linotype" w:cs="Arial"/>
        </w:rPr>
        <w:t>3</w:t>
      </w: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</w:t>
      </w:r>
      <w:r w:rsidR="002F129D">
        <w:rPr>
          <w:rFonts w:ascii="Palatino Linotype" w:hAnsi="Palatino Linotype" w:cs="Arial"/>
        </w:rPr>
        <w:t xml:space="preserve">ληφθούν και να </w:t>
      </w:r>
      <w:r w:rsidR="00E964D9" w:rsidRPr="00E964D9">
        <w:rPr>
          <w:rFonts w:ascii="Palatino Linotype" w:hAnsi="Palatino Linotype" w:cs="Arial"/>
        </w:rPr>
        <w:t xml:space="preserve">δημοσιοποιηθούν  φωτογραφίες  και  βίντεο όπου εμφανίζομαι στα παρακάτω μέσα </w:t>
      </w:r>
      <w:r w:rsidR="00E964D9" w:rsidRPr="00E964D9">
        <w:t xml:space="preserve">( 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E964D9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79404A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2F129D">
              <w:rPr>
                <w:rFonts w:ascii="Palatino Linotype" w:hAnsi="Palatino Linotype" w:cs="Arial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2F129D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9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36" w:rsidRDefault="00562536" w:rsidP="00E964D9">
      <w:pPr>
        <w:spacing w:after="0" w:line="240" w:lineRule="auto"/>
      </w:pPr>
      <w:r>
        <w:separator/>
      </w:r>
    </w:p>
  </w:endnote>
  <w:endnote w:type="continuationSeparator" w:id="0">
    <w:p w:rsidR="00562536" w:rsidRDefault="00562536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36" w:rsidRDefault="00562536" w:rsidP="00E964D9">
      <w:pPr>
        <w:spacing w:after="0" w:line="240" w:lineRule="auto"/>
      </w:pPr>
      <w:r>
        <w:separator/>
      </w:r>
    </w:p>
  </w:footnote>
  <w:footnote w:type="continuationSeparator" w:id="0">
    <w:p w:rsidR="00562536" w:rsidRDefault="00562536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D9" w:rsidRDefault="0079404A">
    <w:pPr>
      <w:pStyle w:val="Header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1572EB"/>
    <w:rsid w:val="00161384"/>
    <w:rsid w:val="0018238F"/>
    <w:rsid w:val="001C1652"/>
    <w:rsid w:val="001F4DC8"/>
    <w:rsid w:val="00200019"/>
    <w:rsid w:val="002459D4"/>
    <w:rsid w:val="002711A8"/>
    <w:rsid w:val="002E0287"/>
    <w:rsid w:val="002E58FB"/>
    <w:rsid w:val="002F129D"/>
    <w:rsid w:val="003120F4"/>
    <w:rsid w:val="003303EB"/>
    <w:rsid w:val="00360A59"/>
    <w:rsid w:val="003708BA"/>
    <w:rsid w:val="00383BF0"/>
    <w:rsid w:val="0039136E"/>
    <w:rsid w:val="003E5E45"/>
    <w:rsid w:val="004004FB"/>
    <w:rsid w:val="004015FA"/>
    <w:rsid w:val="004031BE"/>
    <w:rsid w:val="004036CB"/>
    <w:rsid w:val="00411F28"/>
    <w:rsid w:val="00414C81"/>
    <w:rsid w:val="00431BB4"/>
    <w:rsid w:val="004325CB"/>
    <w:rsid w:val="00461DE0"/>
    <w:rsid w:val="00464885"/>
    <w:rsid w:val="0049393B"/>
    <w:rsid w:val="004A5281"/>
    <w:rsid w:val="004B61D1"/>
    <w:rsid w:val="004E0D63"/>
    <w:rsid w:val="004F3EF3"/>
    <w:rsid w:val="004F5788"/>
    <w:rsid w:val="005409F2"/>
    <w:rsid w:val="00556AA4"/>
    <w:rsid w:val="00562536"/>
    <w:rsid w:val="00565D8A"/>
    <w:rsid w:val="0061487C"/>
    <w:rsid w:val="00641536"/>
    <w:rsid w:val="00643457"/>
    <w:rsid w:val="006B1C2F"/>
    <w:rsid w:val="0074292C"/>
    <w:rsid w:val="00780228"/>
    <w:rsid w:val="0079404A"/>
    <w:rsid w:val="007A4409"/>
    <w:rsid w:val="00830E88"/>
    <w:rsid w:val="00830EF0"/>
    <w:rsid w:val="008C0DA3"/>
    <w:rsid w:val="008E2DF6"/>
    <w:rsid w:val="00940CF1"/>
    <w:rsid w:val="00964EE2"/>
    <w:rsid w:val="00965EB5"/>
    <w:rsid w:val="00974955"/>
    <w:rsid w:val="00991CDB"/>
    <w:rsid w:val="009A027E"/>
    <w:rsid w:val="009D01A7"/>
    <w:rsid w:val="009D0B6F"/>
    <w:rsid w:val="009F0083"/>
    <w:rsid w:val="009F589B"/>
    <w:rsid w:val="00A2471E"/>
    <w:rsid w:val="00AB5CC8"/>
    <w:rsid w:val="00AC68DA"/>
    <w:rsid w:val="00AE32BA"/>
    <w:rsid w:val="00B47341"/>
    <w:rsid w:val="00B82DB4"/>
    <w:rsid w:val="00BE0066"/>
    <w:rsid w:val="00C0287C"/>
    <w:rsid w:val="00C37200"/>
    <w:rsid w:val="00C3781F"/>
    <w:rsid w:val="00C44E8D"/>
    <w:rsid w:val="00C504DB"/>
    <w:rsid w:val="00C6672D"/>
    <w:rsid w:val="00CD38C1"/>
    <w:rsid w:val="00D63A9A"/>
    <w:rsid w:val="00D70EDE"/>
    <w:rsid w:val="00D8165E"/>
    <w:rsid w:val="00DA5B72"/>
    <w:rsid w:val="00DC2A25"/>
    <w:rsid w:val="00E964D9"/>
    <w:rsid w:val="00E97977"/>
    <w:rsid w:val="00EC7901"/>
    <w:rsid w:val="00F47EDC"/>
    <w:rsid w:val="00F5322B"/>
    <w:rsid w:val="00F57234"/>
    <w:rsid w:val="00F70355"/>
    <w:rsid w:val="00F751B1"/>
    <w:rsid w:val="00FA2196"/>
    <w:rsid w:val="00FB7F56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B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D7873-BC75-47F2-9198-F90D2B5D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User</cp:lastModifiedBy>
  <cp:revision>2</cp:revision>
  <cp:lastPrinted>2021-12-07T06:31:00Z</cp:lastPrinted>
  <dcterms:created xsi:type="dcterms:W3CDTF">2023-06-08T22:59:00Z</dcterms:created>
  <dcterms:modified xsi:type="dcterms:W3CDTF">2023-06-08T22:59:00Z</dcterms:modified>
</cp:coreProperties>
</file>